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039E4F09" w14:textId="5363FD9F" w:rsidR="00D1268B" w:rsidRDefault="0081517A" w:rsidP="0081517A">
      <w:pPr>
        <w:pStyle w:val="Bannermarking"/>
        <w:ind w:left="2160"/>
        <w:rPr>
          <w:rFonts w:eastAsia="MS Gothic" w:cs="Arial"/>
          <w:bCs w:val="0"/>
          <w:color w:val="5C308D"/>
          <w:kern w:val="32"/>
          <w:sz w:val="40"/>
          <w:szCs w:val="40"/>
        </w:rPr>
      </w:pPr>
      <w:r w:rsidRPr="0081517A">
        <w:rPr>
          <w:rFonts w:eastAsia="MS Gothic" w:cs="Arial"/>
          <w:bCs w:val="0"/>
          <w:color w:val="5C308D"/>
          <w:kern w:val="32"/>
          <w:sz w:val="40"/>
          <w:szCs w:val="40"/>
        </w:rPr>
        <w:t xml:space="preserve">4: How to write SMART recommendations </w:t>
      </w:r>
    </w:p>
    <w:p w14:paraId="3E3C124B" w14:textId="662F44CD" w:rsidR="00115C61" w:rsidRPr="00250DC4" w:rsidRDefault="004C0AE9" w:rsidP="00115C61">
      <w:pPr>
        <w:pStyle w:val="Bannermarking"/>
        <w:ind w:left="1581" w:firstLine="687"/>
      </w:pPr>
      <w:r>
        <w:rPr>
          <w:rFonts w:eastAsia="Times New Roman"/>
          <w:b w:val="0"/>
          <w:bCs w:val="0"/>
          <w:color w:val="5C308D"/>
          <w:sz w:val="32"/>
          <w:szCs w:val="32"/>
        </w:rPr>
        <w:t>GIAs in the h</w:t>
      </w:r>
      <w:r w:rsidR="00115C61" w:rsidRPr="00961B67">
        <w:rPr>
          <w:rFonts w:eastAsia="Times New Roman"/>
          <w:b w:val="0"/>
          <w:bCs w:val="0"/>
          <w:color w:val="5C308D"/>
          <w:sz w:val="32"/>
          <w:szCs w:val="32"/>
        </w:rPr>
        <w:t xml:space="preserve">ealth </w:t>
      </w:r>
      <w:r>
        <w:rPr>
          <w:rFonts w:eastAsia="Times New Roman"/>
          <w:b w:val="0"/>
          <w:bCs w:val="0"/>
          <w:color w:val="5C308D"/>
          <w:sz w:val="32"/>
          <w:szCs w:val="32"/>
        </w:rPr>
        <w:t>s</w:t>
      </w:r>
      <w:r w:rsidR="00115C61" w:rsidRPr="00961B67">
        <w:rPr>
          <w:rFonts w:eastAsia="Times New Roman"/>
          <w:b w:val="0"/>
          <w:bCs w:val="0"/>
          <w:color w:val="5C308D"/>
          <w:sz w:val="32"/>
          <w:szCs w:val="32"/>
        </w:rPr>
        <w:t xml:space="preserve">ector </w:t>
      </w:r>
      <w:r>
        <w:rPr>
          <w:rFonts w:eastAsia="Times New Roman"/>
          <w:b w:val="0"/>
          <w:bCs w:val="0"/>
          <w:color w:val="5C308D"/>
          <w:sz w:val="32"/>
          <w:szCs w:val="32"/>
        </w:rPr>
        <w:t>– factsheet s</w:t>
      </w:r>
      <w:r w:rsidR="00115C61" w:rsidRPr="00961B67">
        <w:rPr>
          <w:rFonts w:eastAsia="Times New Roman"/>
          <w:b w:val="0"/>
          <w:bCs w:val="0"/>
          <w:color w:val="5C308D"/>
          <w:sz w:val="32"/>
          <w:szCs w:val="32"/>
        </w:rPr>
        <w:t>eries</w:t>
      </w:r>
    </w:p>
    <w:p w14:paraId="481F410F" w14:textId="2196ADAD" w:rsidR="006A2F78" w:rsidRPr="00250DC4" w:rsidRDefault="006A2F78" w:rsidP="00294F7F">
      <w:pPr>
        <w:pStyle w:val="Bannermarking"/>
        <w:ind w:left="2160"/>
      </w:pPr>
    </w:p>
    <w:p w14:paraId="2AF78354" w14:textId="77777777" w:rsidR="0002285C" w:rsidRDefault="0002285C" w:rsidP="003440B9">
      <w:pPr>
        <w:pStyle w:val="TOCheadingfactsheet"/>
        <w:ind w:left="2268"/>
        <w:sectPr w:rsidR="0002285C" w:rsidSect="006A5FE9">
          <w:headerReference w:type="default" r:id="rId14"/>
          <w:footerReference w:type="default" r:id="rId15"/>
          <w:type w:val="continuous"/>
          <w:pgSz w:w="11906" w:h="16838" w:code="9"/>
          <w:pgMar w:top="851" w:right="851" w:bottom="851" w:left="851" w:header="851" w:footer="567" w:gutter="0"/>
          <w:cols w:space="340"/>
          <w:titlePg/>
          <w:docGrid w:linePitch="360"/>
        </w:sectPr>
      </w:pPr>
    </w:p>
    <w:p w14:paraId="2B29CD62" w14:textId="77777777" w:rsidR="00FC64CB" w:rsidRPr="00DF371E" w:rsidRDefault="00FC64CB" w:rsidP="00DF371E">
      <w:pPr>
        <w:pStyle w:val="Body"/>
      </w:pPr>
    </w:p>
    <w:p w14:paraId="44BC74F1" w14:textId="77777777" w:rsidR="00CA4617" w:rsidRDefault="00CA4617" w:rsidP="00DF371E">
      <w:pPr>
        <w:pStyle w:val="Body"/>
        <w:rPr>
          <w:lang w:eastAsia="en-GB"/>
        </w:rPr>
      </w:pPr>
      <w:bookmarkStart w:id="0" w:name="_jl36najd05jv" w:colFirst="0" w:colLast="0"/>
      <w:bookmarkEnd w:id="0"/>
    </w:p>
    <w:p w14:paraId="5E0A7E6E" w14:textId="259448E0" w:rsidR="00D1268B" w:rsidRPr="001B4578" w:rsidRDefault="00D1268B" w:rsidP="006D441E">
      <w:pPr>
        <w:pStyle w:val="Introtext"/>
        <w:rPr>
          <w:rFonts w:cs="Arial"/>
          <w:b/>
        </w:rPr>
      </w:pPr>
      <w:r w:rsidRPr="001B4578">
        <w:rPr>
          <w:rFonts w:cs="Arial"/>
          <w:lang w:eastAsia="en-GB"/>
        </w:rPr>
        <w:t xml:space="preserve">This </w:t>
      </w:r>
      <w:r w:rsidR="004C0AE9" w:rsidRPr="001B4578">
        <w:rPr>
          <w:rFonts w:cs="Arial"/>
          <w:lang w:eastAsia="en-GB"/>
        </w:rPr>
        <w:t xml:space="preserve">factsheet helps health </w:t>
      </w:r>
      <w:r w:rsidR="0053564F" w:rsidRPr="001B4578">
        <w:rPr>
          <w:rFonts w:cs="Arial"/>
          <w:lang w:eastAsia="en-GB"/>
        </w:rPr>
        <w:t xml:space="preserve">service staff </w:t>
      </w:r>
      <w:r w:rsidR="004C0AE9" w:rsidRPr="001B4578">
        <w:rPr>
          <w:lang w:eastAsia="en-GB"/>
        </w:rPr>
        <w:t>write clear, practical and effective gender impact assessment (GIA) recommendations. It builds on the Commission’s GIA toolkit</w:t>
      </w:r>
      <w:r w:rsidR="00C662C8" w:rsidRPr="001B4578">
        <w:rPr>
          <w:lang w:eastAsia="en-GB"/>
        </w:rPr>
        <w:t xml:space="preserve"> (</w:t>
      </w:r>
      <w:hyperlink r:id="rId16" w:history="1">
        <w:r w:rsidRPr="001B4578">
          <w:rPr>
            <w:rFonts w:cs="Arial"/>
            <w:u w:val="dotted"/>
            <w:lang w:eastAsia="en-GB"/>
          </w:rPr>
          <w:t>Step 4: Recommendation</w:t>
        </w:r>
      </w:hyperlink>
      <w:r w:rsidR="00C662C8" w:rsidRPr="001B4578">
        <w:t xml:space="preserve">), providing </w:t>
      </w:r>
      <w:r w:rsidR="00C662C8" w:rsidRPr="001B4578">
        <w:rPr>
          <w:rFonts w:eastAsia="Times New Roman"/>
          <w:lang w:val="en-GB"/>
        </w:rPr>
        <w:t>sector-specific examples</w:t>
      </w:r>
      <w:r w:rsidR="00537E72" w:rsidRPr="001B4578">
        <w:t>.</w:t>
      </w:r>
      <w:r w:rsidRPr="001B4578">
        <w:rPr>
          <w:rFonts w:cs="Arial"/>
          <w:lang w:eastAsia="en-GB"/>
        </w:rPr>
        <w:t xml:space="preserve"> </w:t>
      </w:r>
    </w:p>
    <w:p w14:paraId="6DDBD77B" w14:textId="205525B0" w:rsidR="00D1268B" w:rsidRPr="001B4578" w:rsidRDefault="001B4578" w:rsidP="006D441E">
      <w:pPr>
        <w:pStyle w:val="Introtext"/>
      </w:pPr>
      <w:r w:rsidRPr="001B4578">
        <w:t>This can be s</w:t>
      </w:r>
      <w:r w:rsidR="00137723" w:rsidRPr="001B4578">
        <w:t>hare</w:t>
      </w:r>
      <w:r w:rsidRPr="001B4578">
        <w:t xml:space="preserve">d </w:t>
      </w:r>
      <w:r w:rsidR="00137723" w:rsidRPr="001B4578">
        <w:t>in training, toolkits</w:t>
      </w:r>
      <w:r w:rsidR="00B24433" w:rsidRPr="001B4578">
        <w:t>,</w:t>
      </w:r>
      <w:r w:rsidR="00137723" w:rsidRPr="001B4578">
        <w:t xml:space="preserve"> or on the intranet</w:t>
      </w:r>
      <w:r w:rsidR="005C3147" w:rsidRPr="001B4578">
        <w:t>.</w:t>
      </w:r>
      <w:r w:rsidRPr="001B4578">
        <w:t xml:space="preserve"> </w:t>
      </w:r>
      <w:r w:rsidR="00E57D69" w:rsidRPr="001B4578">
        <w:t xml:space="preserve">Teams can </w:t>
      </w:r>
      <w:r w:rsidRPr="001B4578">
        <w:t xml:space="preserve">also </w:t>
      </w:r>
      <w:r w:rsidR="00E57D69" w:rsidRPr="001B4578">
        <w:t>use the examples to write recommendations</w:t>
      </w:r>
      <w:r w:rsidR="005C3147" w:rsidRPr="001B4578">
        <w:t>.</w:t>
      </w:r>
    </w:p>
    <w:p w14:paraId="25E688B0" w14:textId="2CF07580" w:rsidR="00D1268B" w:rsidRPr="00D1268B" w:rsidRDefault="00D1268B" w:rsidP="00294F7F">
      <w:pPr>
        <w:pStyle w:val="Heading1"/>
      </w:pPr>
      <w:r w:rsidRPr="00D1268B">
        <w:t>What are SMART principles?</w:t>
      </w:r>
    </w:p>
    <w:p w14:paraId="058E2F97" w14:textId="242E0FED" w:rsidR="00415AB0" w:rsidRDefault="00D1268B" w:rsidP="0063011A">
      <w:pPr>
        <w:pStyle w:val="Body"/>
      </w:pPr>
      <w:r w:rsidRPr="00D1268B">
        <w:t>SMART stands for</w:t>
      </w:r>
      <w:r w:rsidR="00415AB0">
        <w:t>:</w:t>
      </w:r>
    </w:p>
    <w:p w14:paraId="26AE381A" w14:textId="3F8EC9BF" w:rsidR="00415AB0" w:rsidRDefault="00D1268B" w:rsidP="00415AB0">
      <w:pPr>
        <w:pStyle w:val="Bullet1"/>
      </w:pPr>
      <w:r w:rsidRPr="00DE611D">
        <w:rPr>
          <w:b/>
          <w:bCs/>
        </w:rPr>
        <w:t>S</w:t>
      </w:r>
      <w:r w:rsidRPr="00D1268B">
        <w:t xml:space="preserve">pecific </w:t>
      </w:r>
    </w:p>
    <w:p w14:paraId="37506F26" w14:textId="77777777" w:rsidR="00415AB0" w:rsidRDefault="00D1268B" w:rsidP="00415AB0">
      <w:pPr>
        <w:pStyle w:val="Bullet1"/>
      </w:pPr>
      <w:r w:rsidRPr="00DE611D">
        <w:rPr>
          <w:b/>
          <w:bCs/>
        </w:rPr>
        <w:t>M</w:t>
      </w:r>
      <w:r w:rsidRPr="00D1268B">
        <w:t>easurable</w:t>
      </w:r>
    </w:p>
    <w:p w14:paraId="3C7655FA" w14:textId="63DE6EA4" w:rsidR="00415AB0" w:rsidRDefault="00D1268B" w:rsidP="00415AB0">
      <w:pPr>
        <w:pStyle w:val="Bullet1"/>
      </w:pPr>
      <w:r w:rsidRPr="00DE611D">
        <w:rPr>
          <w:b/>
          <w:bCs/>
        </w:rPr>
        <w:t>A</w:t>
      </w:r>
      <w:r w:rsidRPr="00D1268B">
        <w:t>chievable</w:t>
      </w:r>
    </w:p>
    <w:p w14:paraId="3BD04CB6" w14:textId="38C67128" w:rsidR="00415AB0" w:rsidRDefault="00D1268B" w:rsidP="00415AB0">
      <w:pPr>
        <w:pStyle w:val="Bullet1"/>
      </w:pPr>
      <w:r w:rsidRPr="00DE611D">
        <w:rPr>
          <w:b/>
          <w:bCs/>
        </w:rPr>
        <w:t>R</w:t>
      </w:r>
      <w:r w:rsidRPr="00D1268B">
        <w:t>elevant</w:t>
      </w:r>
    </w:p>
    <w:p w14:paraId="740E5C69" w14:textId="2FEFD88F" w:rsidR="00415AB0" w:rsidRDefault="00D1268B" w:rsidP="00415AB0">
      <w:pPr>
        <w:pStyle w:val="Bullet1"/>
      </w:pPr>
      <w:r w:rsidRPr="00DE611D">
        <w:rPr>
          <w:b/>
          <w:bCs/>
        </w:rPr>
        <w:t>T</w:t>
      </w:r>
      <w:r w:rsidRPr="00D1268B">
        <w:t>ime-bound</w:t>
      </w:r>
    </w:p>
    <w:p w14:paraId="369CA8BA" w14:textId="136DCD5A" w:rsidR="00D1268B" w:rsidRPr="00D1268B" w:rsidRDefault="00AB33FE" w:rsidP="00537E72">
      <w:pPr>
        <w:pStyle w:val="Bodyafterbullets"/>
        <w:rPr>
          <w:rFonts w:eastAsia="Calibri" w:cs="Arial"/>
          <w:sz w:val="22"/>
          <w:szCs w:val="22"/>
        </w:rPr>
      </w:pPr>
      <w:r w:rsidRPr="00AB33FE">
        <w:t>It’s a simple way to make sure recommendations are clear and realistic.</w:t>
      </w:r>
      <w:r>
        <w:t xml:space="preserve"> </w:t>
      </w:r>
      <w:r w:rsidR="00D1268B" w:rsidRPr="00D1268B">
        <w:t xml:space="preserve">While </w:t>
      </w:r>
      <w:r>
        <w:t>it’s not mandatory to use SMART</w:t>
      </w:r>
      <w:r w:rsidR="00D1268B" w:rsidRPr="00D1268B">
        <w:t xml:space="preserve"> </w:t>
      </w:r>
      <w:r w:rsidR="00EB09CB">
        <w:t xml:space="preserve">principles </w:t>
      </w:r>
      <w:r w:rsidR="00927844">
        <w:t xml:space="preserve">in a </w:t>
      </w:r>
      <w:r w:rsidR="00D1268B" w:rsidRPr="00D1268B">
        <w:t>GI</w:t>
      </w:r>
      <w:r w:rsidR="00927844">
        <w:t>A</w:t>
      </w:r>
      <w:r w:rsidR="00D1268B" w:rsidRPr="00D1268B">
        <w:t xml:space="preserve">, </w:t>
      </w:r>
      <w:r w:rsidR="006B2C84">
        <w:t>it</w:t>
      </w:r>
      <w:r w:rsidR="006B2C84" w:rsidRPr="00D1268B">
        <w:t xml:space="preserve"> </w:t>
      </w:r>
      <w:r w:rsidR="00D1268B" w:rsidRPr="00D1268B">
        <w:t xml:space="preserve">can help make recommendations </w:t>
      </w:r>
      <w:r w:rsidR="00D419AF">
        <w:t>easier to understand and track</w:t>
      </w:r>
      <w:r w:rsidR="00D1268B" w:rsidRPr="00D1268B">
        <w:t>.</w:t>
      </w:r>
    </w:p>
    <w:p w14:paraId="3301ABAE" w14:textId="19C58340" w:rsidR="00D1268B" w:rsidRPr="00D1268B" w:rsidRDefault="00D1268B" w:rsidP="0063011A">
      <w:pPr>
        <w:pStyle w:val="Heading1"/>
      </w:pPr>
      <w:bookmarkStart w:id="1" w:name="_qxvpgwfs2hoy" w:colFirst="0" w:colLast="0"/>
      <w:bookmarkStart w:id="2" w:name="_uld71pc06ev" w:colFirst="0" w:colLast="0"/>
      <w:bookmarkEnd w:id="1"/>
      <w:bookmarkEnd w:id="2"/>
      <w:r w:rsidRPr="00D1268B">
        <w:t>Applying SMART</w:t>
      </w:r>
      <w:r w:rsidR="00EB09CB">
        <w:t xml:space="preserve"> </w:t>
      </w:r>
      <w:r w:rsidR="00016609">
        <w:t>principles</w:t>
      </w:r>
      <w:r w:rsidRPr="00D1268B">
        <w:t xml:space="preserve"> </w:t>
      </w:r>
      <w:r w:rsidR="00F37791">
        <w:t>to your</w:t>
      </w:r>
      <w:r w:rsidRPr="00D1268B">
        <w:t xml:space="preserve"> GIA</w:t>
      </w:r>
    </w:p>
    <w:p w14:paraId="0CFFF25F" w14:textId="1DCFC5E0" w:rsidR="00773E36" w:rsidRPr="00D1268B" w:rsidRDefault="00D1268B" w:rsidP="0063011A">
      <w:pPr>
        <w:pStyle w:val="Body"/>
      </w:pPr>
      <w:r w:rsidRPr="00D1268B">
        <w:t xml:space="preserve">After completing Steps 1-3 of </w:t>
      </w:r>
      <w:r w:rsidR="00F37791">
        <w:t>your</w:t>
      </w:r>
      <w:r w:rsidRPr="00D1268B">
        <w:t xml:space="preserve"> GIA, </w:t>
      </w:r>
      <w:r w:rsidR="00813AB1">
        <w:t>you will</w:t>
      </w:r>
      <w:r w:rsidR="00976335">
        <w:t xml:space="preserve"> need</w:t>
      </w:r>
      <w:r w:rsidRPr="00D1268B">
        <w:t xml:space="preserve"> </w:t>
      </w:r>
      <w:r w:rsidR="006B2C84">
        <w:t xml:space="preserve">to </w:t>
      </w:r>
      <w:r w:rsidRPr="00D1268B">
        <w:t xml:space="preserve">make recommendations based on your </w:t>
      </w:r>
      <w:r w:rsidR="00976335">
        <w:t>findings</w:t>
      </w:r>
      <w:r w:rsidRPr="00D1268B">
        <w:t xml:space="preserve">. </w:t>
      </w:r>
      <w:r w:rsidR="00537901">
        <w:t>U</w:t>
      </w:r>
      <w:r w:rsidRPr="00D1268B">
        <w:t xml:space="preserve">nclear or unrealistic </w:t>
      </w:r>
      <w:r w:rsidR="00773E36">
        <w:t>recommendations</w:t>
      </w:r>
      <w:r w:rsidR="00537901">
        <w:t xml:space="preserve"> </w:t>
      </w:r>
      <w:r w:rsidR="00773E36">
        <w:t>make it harder to create change.</w:t>
      </w:r>
    </w:p>
    <w:p w14:paraId="1C92F907" w14:textId="46E6F64B" w:rsidR="00D1268B" w:rsidRPr="00D1268B" w:rsidRDefault="00631619" w:rsidP="0063011A">
      <w:pPr>
        <w:pStyle w:val="Body"/>
      </w:pPr>
      <w:r w:rsidRPr="00631619">
        <w:t>Ask these questions when writing</w:t>
      </w:r>
      <w:r>
        <w:t xml:space="preserve"> </w:t>
      </w:r>
      <w:r w:rsidR="00D1268B" w:rsidRPr="00D1268B">
        <w:t>recommendations:</w:t>
      </w:r>
    </w:p>
    <w:p w14:paraId="4D682FD9" w14:textId="1E8360A8" w:rsidR="00D1268B" w:rsidRPr="00631619" w:rsidRDefault="00D1268B" w:rsidP="0063011A">
      <w:pPr>
        <w:pStyle w:val="Bullet1"/>
      </w:pPr>
      <w:r w:rsidRPr="00DE611D">
        <w:rPr>
          <w:b/>
          <w:bCs/>
        </w:rPr>
        <w:t>Specific:</w:t>
      </w:r>
      <w:r w:rsidRPr="00631619">
        <w:t xml:space="preserve"> Is </w:t>
      </w:r>
      <w:r w:rsidR="00CF4FBF">
        <w:t xml:space="preserve">this </w:t>
      </w:r>
      <w:r w:rsidRPr="00631619">
        <w:t xml:space="preserve">clear? </w:t>
      </w:r>
      <w:r w:rsidR="00CF4FBF" w:rsidRPr="00CF4FBF">
        <w:t>What needs to be done? Who will do it?</w:t>
      </w:r>
    </w:p>
    <w:p w14:paraId="31007B6A" w14:textId="311FE273" w:rsidR="00D1268B" w:rsidRPr="00631619" w:rsidRDefault="00D1268B" w:rsidP="0063011A">
      <w:pPr>
        <w:pStyle w:val="Bullet1"/>
      </w:pPr>
      <w:r w:rsidRPr="00DE611D">
        <w:rPr>
          <w:b/>
          <w:bCs/>
        </w:rPr>
        <w:t>Measurable:</w:t>
      </w:r>
      <w:r w:rsidRPr="00631619">
        <w:t xml:space="preserve"> </w:t>
      </w:r>
      <w:r w:rsidR="00F238DE" w:rsidRPr="00F238DE">
        <w:t xml:space="preserve">How will you know </w:t>
      </w:r>
      <w:r w:rsidR="00813AB1" w:rsidRPr="00F238DE">
        <w:t>it is</w:t>
      </w:r>
      <w:r w:rsidR="00F238DE" w:rsidRPr="00F238DE">
        <w:t xml:space="preserve"> done? Can you track progress?</w:t>
      </w:r>
    </w:p>
    <w:p w14:paraId="7A8B5457" w14:textId="2F3F3251" w:rsidR="00D1268B" w:rsidRPr="00631619" w:rsidRDefault="00D1268B" w:rsidP="0063011A">
      <w:pPr>
        <w:pStyle w:val="Bullet1"/>
      </w:pPr>
      <w:r w:rsidRPr="00DE611D">
        <w:rPr>
          <w:b/>
          <w:bCs/>
        </w:rPr>
        <w:t>Achievable:</w:t>
      </w:r>
      <w:r w:rsidRPr="00631619">
        <w:t xml:space="preserve"> </w:t>
      </w:r>
      <w:r w:rsidR="00F238DE" w:rsidRPr="00F238DE">
        <w:t>Can this be done with available time, people and funding?</w:t>
      </w:r>
    </w:p>
    <w:p w14:paraId="4E2F8EB5" w14:textId="267A0D6B" w:rsidR="00D1268B" w:rsidRPr="00631619" w:rsidRDefault="00D1268B" w:rsidP="0063011A">
      <w:pPr>
        <w:pStyle w:val="Bullet1"/>
      </w:pPr>
      <w:r w:rsidRPr="00DE611D">
        <w:rPr>
          <w:b/>
          <w:bCs/>
        </w:rPr>
        <w:t>Relevant:</w:t>
      </w:r>
      <w:r w:rsidRPr="00631619">
        <w:t xml:space="preserve"> </w:t>
      </w:r>
      <w:r w:rsidR="007B33BB" w:rsidRPr="007B33BB">
        <w:t>Does it align with your team’s scope and your organisation’s goals?</w:t>
      </w:r>
    </w:p>
    <w:p w14:paraId="11828E66" w14:textId="336179FE" w:rsidR="00D1268B" w:rsidRPr="00631619" w:rsidRDefault="00D1268B" w:rsidP="0063011A">
      <w:pPr>
        <w:pStyle w:val="Bullet1"/>
      </w:pPr>
      <w:r w:rsidRPr="00DE611D">
        <w:rPr>
          <w:b/>
          <w:bCs/>
        </w:rPr>
        <w:t>Time-bound:</w:t>
      </w:r>
      <w:r w:rsidRPr="00631619">
        <w:t xml:space="preserve"> </w:t>
      </w:r>
      <w:r w:rsidR="00EF0D25" w:rsidRPr="00EF0D25">
        <w:t>When will it be completed? Is there a clear deadline?</w:t>
      </w:r>
    </w:p>
    <w:p w14:paraId="589D8DF5" w14:textId="6AAC4E0F" w:rsidR="00D1268B" w:rsidRDefault="00D1268B" w:rsidP="0063011A">
      <w:pPr>
        <w:pStyle w:val="Heading1"/>
      </w:pPr>
      <w:bookmarkStart w:id="3" w:name="_v1p6e255bheb" w:colFirst="0" w:colLast="0"/>
      <w:bookmarkEnd w:id="3"/>
      <w:r w:rsidRPr="00D1268B">
        <w:t xml:space="preserve">Step-by-step: </w:t>
      </w:r>
      <w:r w:rsidR="00612300">
        <w:t>m</w:t>
      </w:r>
      <w:r w:rsidRPr="00D1268B">
        <w:t xml:space="preserve">aking SMART recommendations </w:t>
      </w:r>
    </w:p>
    <w:p w14:paraId="6CA7EAA2" w14:textId="3EB78347" w:rsidR="00EC711D" w:rsidRDefault="00EC711D" w:rsidP="00EC711D">
      <w:pPr>
        <w:pStyle w:val="Heading2"/>
      </w:pPr>
      <w:r>
        <w:t xml:space="preserve">Example: </w:t>
      </w:r>
      <w:r w:rsidRPr="00EC711D">
        <w:t>health screening program</w:t>
      </w:r>
    </w:p>
    <w:p w14:paraId="5B6594D3" w14:textId="67576464" w:rsidR="00EC711D" w:rsidRPr="00EC711D" w:rsidRDefault="00EC711D" w:rsidP="00DE611D">
      <w:pPr>
        <w:pStyle w:val="Body"/>
      </w:pPr>
      <w:r w:rsidRPr="00EC711D">
        <w:t xml:space="preserve">A health service is creating a free health screening program. </w:t>
      </w:r>
      <w:r w:rsidR="00315DE9" w:rsidRPr="00315DE9">
        <w:t>The team does a GIA and finds that promotional materials need to be more inclusiv</w:t>
      </w:r>
      <w:r w:rsidR="00315DE9">
        <w:t>e.</w:t>
      </w:r>
    </w:p>
    <w:p w14:paraId="589A899A" w14:textId="40AE8134" w:rsidR="00F80004" w:rsidRPr="0031408D" w:rsidRDefault="00F80004" w:rsidP="00110D9A">
      <w:pPr>
        <w:pStyle w:val="Heading3"/>
        <w:numPr>
          <w:ilvl w:val="0"/>
          <w:numId w:val="48"/>
        </w:numPr>
      </w:pPr>
      <w:r w:rsidRPr="0031408D">
        <w:t>Start with a simple idea</w:t>
      </w:r>
    </w:p>
    <w:p w14:paraId="7E5B2DB3" w14:textId="72C950DC" w:rsidR="002F67E6" w:rsidRPr="0031408D" w:rsidRDefault="00D1268B" w:rsidP="0031408D">
      <w:pPr>
        <w:pStyle w:val="Bullet1"/>
      </w:pPr>
      <w:r w:rsidRPr="002F67E6">
        <w:t xml:space="preserve">The </w:t>
      </w:r>
      <w:r w:rsidR="00327922" w:rsidRPr="002F67E6">
        <w:t xml:space="preserve">team writes a first draft </w:t>
      </w:r>
      <w:r w:rsidR="00327922" w:rsidRPr="0031408D">
        <w:t>based on the problem they want to solve and the evidence they’ve found</w:t>
      </w:r>
    </w:p>
    <w:p w14:paraId="08A43BE4" w14:textId="302FFE9C" w:rsidR="00D1268B" w:rsidRPr="00DE611D" w:rsidRDefault="00666669" w:rsidP="0031408D">
      <w:pPr>
        <w:pStyle w:val="Bullet1"/>
      </w:pPr>
      <w:r w:rsidRPr="0031408D">
        <w:t>E</w:t>
      </w:r>
      <w:r w:rsidR="00D1268B" w:rsidRPr="0031408D">
        <w:t>xample: Create more inclusiv</w:t>
      </w:r>
      <w:r w:rsidR="00D1268B" w:rsidRPr="00DE611D">
        <w:t xml:space="preserve">e communications </w:t>
      </w:r>
    </w:p>
    <w:p w14:paraId="5F343E1C" w14:textId="5DE342E3" w:rsidR="00C87FF8" w:rsidRPr="00DE611D" w:rsidRDefault="002F67E6" w:rsidP="00110D9A">
      <w:pPr>
        <w:pStyle w:val="Heading3"/>
        <w:numPr>
          <w:ilvl w:val="0"/>
          <w:numId w:val="48"/>
        </w:numPr>
      </w:pPr>
      <w:r w:rsidRPr="00DE611D">
        <w:lastRenderedPageBreak/>
        <w:t>M</w:t>
      </w:r>
      <w:r w:rsidR="00D1268B" w:rsidRPr="00DE611D">
        <w:t>ake it specific</w:t>
      </w:r>
    </w:p>
    <w:p w14:paraId="12A72AC4" w14:textId="602A9FF7" w:rsidR="00C87FF8" w:rsidRPr="0031408D" w:rsidRDefault="00D1268B" w:rsidP="0031408D">
      <w:pPr>
        <w:pStyle w:val="Bullet1"/>
      </w:pPr>
      <w:r w:rsidRPr="0031408D">
        <w:t>They explain what they will do and who will be responsible.</w:t>
      </w:r>
    </w:p>
    <w:p w14:paraId="7EED6B7C" w14:textId="681AF76B" w:rsidR="00D1268B" w:rsidRPr="00DE611D" w:rsidRDefault="00EF7599" w:rsidP="0031408D">
      <w:pPr>
        <w:pStyle w:val="Bullet1"/>
      </w:pPr>
      <w:r w:rsidRPr="0031408D">
        <w:t>Specific</w:t>
      </w:r>
      <w:r>
        <w:rPr>
          <w:b/>
          <w:bCs/>
        </w:rPr>
        <w:t xml:space="preserve"> </w:t>
      </w:r>
      <w:r w:rsidRPr="0031408D">
        <w:t>e</w:t>
      </w:r>
      <w:r w:rsidR="00D1268B" w:rsidRPr="0031408D">
        <w:t>xample:</w:t>
      </w:r>
      <w:r w:rsidR="00D1268B" w:rsidRPr="00DE611D">
        <w:t xml:space="preserve"> Create a set of promotional materials for our health screening program that reflects diversity</w:t>
      </w:r>
      <w:r w:rsidR="00111CC8">
        <w:t>.</w:t>
      </w:r>
    </w:p>
    <w:p w14:paraId="15BB2C57" w14:textId="0C97626F" w:rsidR="00017163" w:rsidRPr="0031408D" w:rsidRDefault="00017163" w:rsidP="00110D9A">
      <w:pPr>
        <w:pStyle w:val="Heading3"/>
        <w:numPr>
          <w:ilvl w:val="0"/>
          <w:numId w:val="48"/>
        </w:numPr>
      </w:pPr>
      <w:r>
        <w:t>M</w:t>
      </w:r>
      <w:r w:rsidR="00D1268B" w:rsidRPr="00DE611D">
        <w:t>ake it measurabl</w:t>
      </w:r>
      <w:r w:rsidRPr="00DE611D">
        <w:t>e</w:t>
      </w:r>
      <w:r w:rsidR="00D1268B" w:rsidRPr="0031408D">
        <w:t xml:space="preserve"> </w:t>
      </w:r>
    </w:p>
    <w:p w14:paraId="13C2F57B" w14:textId="2112AB94" w:rsidR="00E67A8B" w:rsidRPr="0031408D" w:rsidRDefault="00017163" w:rsidP="0031408D">
      <w:pPr>
        <w:pStyle w:val="Bullet1"/>
      </w:pPr>
      <w:r w:rsidRPr="0031408D">
        <w:t>T</w:t>
      </w:r>
      <w:r w:rsidR="00D1268B" w:rsidRPr="0031408D">
        <w:t xml:space="preserve">hey add indicators so </w:t>
      </w:r>
      <w:r w:rsidR="006B2C84" w:rsidRPr="0031408D">
        <w:t>progress</w:t>
      </w:r>
      <w:r w:rsidR="009012E6" w:rsidRPr="0031408D">
        <w:t xml:space="preserve"> </w:t>
      </w:r>
      <w:r w:rsidR="00D1268B" w:rsidRPr="0031408D">
        <w:t>can</w:t>
      </w:r>
      <w:r w:rsidR="009012E6" w:rsidRPr="0031408D">
        <w:t xml:space="preserve"> be</w:t>
      </w:r>
      <w:r w:rsidR="00D1268B" w:rsidRPr="0031408D">
        <w:t xml:space="preserve"> track</w:t>
      </w:r>
      <w:r w:rsidR="009012E6" w:rsidRPr="0031408D">
        <w:t>ed</w:t>
      </w:r>
      <w:r w:rsidR="00D1268B" w:rsidRPr="0031408D">
        <w:t xml:space="preserve"> and evaluate</w:t>
      </w:r>
      <w:r w:rsidR="009012E6" w:rsidRPr="0031408D">
        <w:t>d</w:t>
      </w:r>
      <w:r w:rsidR="00D1268B" w:rsidRPr="0031408D">
        <w:t>.</w:t>
      </w:r>
    </w:p>
    <w:p w14:paraId="6BA54687" w14:textId="63C228D9" w:rsidR="00D1268B" w:rsidRPr="00DE611D" w:rsidRDefault="00D1268B" w:rsidP="0031408D">
      <w:pPr>
        <w:pStyle w:val="Bullet1"/>
      </w:pPr>
      <w:r w:rsidRPr="0031408D">
        <w:t xml:space="preserve">Specific </w:t>
      </w:r>
      <w:r w:rsidR="00E67A8B" w:rsidRPr="0031408D">
        <w:t xml:space="preserve">+ </w:t>
      </w:r>
      <w:r w:rsidRPr="0031408D">
        <w:t xml:space="preserve">Measurable </w:t>
      </w:r>
      <w:r w:rsidR="00E67A8B" w:rsidRPr="0031408D">
        <w:t>e</w:t>
      </w:r>
      <w:r w:rsidRPr="0031408D">
        <w:t xml:space="preserve">xample: </w:t>
      </w:r>
      <w:r w:rsidR="00111CC8" w:rsidRPr="0031408D">
        <w:t>Create promotional materials that include images and stories representing different genders, cultures, abilities and age groups</w:t>
      </w:r>
      <w:r w:rsidR="00111CC8" w:rsidRPr="00111CC8">
        <w:t>.</w:t>
      </w:r>
    </w:p>
    <w:p w14:paraId="2D3833A0" w14:textId="7A0F6889" w:rsidR="005777BC" w:rsidRPr="0031408D" w:rsidRDefault="00EF7599" w:rsidP="00110D9A">
      <w:pPr>
        <w:pStyle w:val="Heading3"/>
        <w:numPr>
          <w:ilvl w:val="0"/>
          <w:numId w:val="48"/>
        </w:numPr>
      </w:pPr>
      <w:r w:rsidRPr="00DE611D">
        <w:t>M</w:t>
      </w:r>
      <w:r w:rsidR="00D1268B" w:rsidRPr="00DE611D">
        <w:t>ake it achievable</w:t>
      </w:r>
    </w:p>
    <w:p w14:paraId="3A83637E" w14:textId="355B6D67" w:rsidR="00E67A8B" w:rsidRPr="0031408D" w:rsidRDefault="005777BC" w:rsidP="0031408D">
      <w:pPr>
        <w:pStyle w:val="Bullet1"/>
      </w:pPr>
      <w:r w:rsidRPr="0031408D">
        <w:t>T</w:t>
      </w:r>
      <w:r w:rsidR="00D1268B" w:rsidRPr="0031408D">
        <w:t xml:space="preserve">hey adjust their recommendation </w:t>
      </w:r>
      <w:r w:rsidRPr="0031408D">
        <w:t xml:space="preserve">so </w:t>
      </w:r>
      <w:r w:rsidR="00813AB1" w:rsidRPr="0031408D">
        <w:t>it is</w:t>
      </w:r>
      <w:r w:rsidR="00D1268B" w:rsidRPr="0031408D">
        <w:t xml:space="preserve"> </w:t>
      </w:r>
      <w:r w:rsidRPr="0031408D">
        <w:t>realistic</w:t>
      </w:r>
      <w:r w:rsidR="00D1268B" w:rsidRPr="0031408D">
        <w:t xml:space="preserve"> within budget, </w:t>
      </w:r>
      <w:r w:rsidR="00922D5F" w:rsidRPr="0031408D">
        <w:t>time</w:t>
      </w:r>
      <w:r w:rsidR="00D1268B" w:rsidRPr="0031408D">
        <w:t xml:space="preserve"> and capacity. </w:t>
      </w:r>
    </w:p>
    <w:p w14:paraId="273774D4" w14:textId="627A138A" w:rsidR="00D1268B" w:rsidRPr="0031408D" w:rsidRDefault="00D1268B" w:rsidP="0031408D">
      <w:pPr>
        <w:pStyle w:val="Bullet1"/>
      </w:pPr>
      <w:r w:rsidRPr="0031408D">
        <w:t>Specific</w:t>
      </w:r>
      <w:r w:rsidR="00EF7599" w:rsidRPr="0031408D">
        <w:t xml:space="preserve"> + </w:t>
      </w:r>
      <w:r w:rsidRPr="0031408D">
        <w:t xml:space="preserve">Measurable </w:t>
      </w:r>
      <w:r w:rsidR="00EF7599" w:rsidRPr="0031408D">
        <w:t xml:space="preserve">+ </w:t>
      </w:r>
      <w:r w:rsidRPr="0031408D">
        <w:t xml:space="preserve">Achievable </w:t>
      </w:r>
      <w:r w:rsidR="00FC5A1E" w:rsidRPr="0031408D">
        <w:t>e</w:t>
      </w:r>
      <w:r w:rsidRPr="0031408D">
        <w:t xml:space="preserve">xample: </w:t>
      </w:r>
      <w:r w:rsidR="00030869" w:rsidRPr="0031408D">
        <w:t>Develop one new brochure for the health screening program that represents people of different genders, cultures and abilities.</w:t>
      </w:r>
    </w:p>
    <w:p w14:paraId="6D2C65DC" w14:textId="00C733AA" w:rsidR="00030869" w:rsidRPr="0031408D" w:rsidRDefault="00030869" w:rsidP="00110D9A">
      <w:pPr>
        <w:pStyle w:val="Heading3"/>
        <w:numPr>
          <w:ilvl w:val="0"/>
          <w:numId w:val="48"/>
        </w:numPr>
      </w:pPr>
      <w:r w:rsidRPr="00DE611D">
        <w:t>M</w:t>
      </w:r>
      <w:r w:rsidR="00D1268B" w:rsidRPr="00DE611D">
        <w:t>ake it relevant</w:t>
      </w:r>
    </w:p>
    <w:p w14:paraId="7A5ADFE9" w14:textId="53289BEB" w:rsidR="00E67A8B" w:rsidRPr="0031408D" w:rsidRDefault="00A15708" w:rsidP="0031408D">
      <w:pPr>
        <w:pStyle w:val="Bullet1"/>
      </w:pPr>
      <w:r w:rsidRPr="0031408D">
        <w:t>T</w:t>
      </w:r>
      <w:r w:rsidR="00D1268B" w:rsidRPr="0031408D">
        <w:t>hey c</w:t>
      </w:r>
      <w:r w:rsidRPr="0031408D">
        <w:t>heck</w:t>
      </w:r>
      <w:r w:rsidR="00D1268B" w:rsidRPr="0031408D">
        <w:t xml:space="preserve"> the recommendation fits within </w:t>
      </w:r>
      <w:r w:rsidRPr="0031408D">
        <w:t>scope</w:t>
      </w:r>
      <w:r w:rsidR="00D1268B" w:rsidRPr="0031408D">
        <w:t xml:space="preserve"> </w:t>
      </w:r>
      <w:r w:rsidR="00A91876" w:rsidRPr="0031408D">
        <w:t>and aligns with broader goals</w:t>
      </w:r>
      <w:r w:rsidR="00D1268B" w:rsidRPr="0031408D">
        <w:t xml:space="preserve">. </w:t>
      </w:r>
    </w:p>
    <w:p w14:paraId="5C00370A" w14:textId="7ED3973F" w:rsidR="00D1268B" w:rsidRPr="0031408D" w:rsidRDefault="00D1268B" w:rsidP="0031408D">
      <w:pPr>
        <w:pStyle w:val="Bullet1"/>
      </w:pPr>
      <w:r w:rsidRPr="0031408D">
        <w:t>Specific</w:t>
      </w:r>
      <w:r w:rsidR="00A91876" w:rsidRPr="0031408D">
        <w:t xml:space="preserve"> + </w:t>
      </w:r>
      <w:r w:rsidRPr="0031408D">
        <w:t>Measurable</w:t>
      </w:r>
      <w:r w:rsidR="00A91876" w:rsidRPr="0031408D">
        <w:t xml:space="preserve"> + </w:t>
      </w:r>
      <w:r w:rsidRPr="0031408D">
        <w:t>Achievable</w:t>
      </w:r>
      <w:r w:rsidR="00A91876" w:rsidRPr="0031408D">
        <w:t xml:space="preserve"> + </w:t>
      </w:r>
      <w:r w:rsidRPr="0031408D">
        <w:t xml:space="preserve">Relevant </w:t>
      </w:r>
      <w:r w:rsidR="00FC5A1E" w:rsidRPr="0031408D">
        <w:t>e</w:t>
      </w:r>
      <w:r w:rsidRPr="0031408D">
        <w:t xml:space="preserve">xample: Partner with the Communications team to create a new brochure for our health screening program </w:t>
      </w:r>
      <w:r w:rsidR="00FC5A1E" w:rsidRPr="0031408D">
        <w:t>that shows people of different genders, cultures and abilities.</w:t>
      </w:r>
    </w:p>
    <w:p w14:paraId="7D1AB172" w14:textId="73252D7B" w:rsidR="0054437E" w:rsidRPr="0031408D" w:rsidRDefault="0054437E" w:rsidP="00110D9A">
      <w:pPr>
        <w:pStyle w:val="Heading3"/>
        <w:numPr>
          <w:ilvl w:val="0"/>
          <w:numId w:val="48"/>
        </w:numPr>
      </w:pPr>
      <w:r w:rsidRPr="00DE611D">
        <w:t>M</w:t>
      </w:r>
      <w:r w:rsidR="00D1268B" w:rsidRPr="00DE611D">
        <w:t>ake it time-bound</w:t>
      </w:r>
    </w:p>
    <w:p w14:paraId="7B4641EC" w14:textId="49055AC0" w:rsidR="00E67A8B" w:rsidRPr="0031408D" w:rsidRDefault="0054437E" w:rsidP="0031408D">
      <w:pPr>
        <w:pStyle w:val="Bullet1"/>
      </w:pPr>
      <w:r w:rsidRPr="0031408D">
        <w:t>T</w:t>
      </w:r>
      <w:r w:rsidR="00D1268B" w:rsidRPr="0031408D">
        <w:t>hey set a</w:t>
      </w:r>
      <w:r w:rsidRPr="0031408D">
        <w:t xml:space="preserve"> dead</w:t>
      </w:r>
      <w:r w:rsidR="00D1268B" w:rsidRPr="0031408D">
        <w:t xml:space="preserve">line to </w:t>
      </w:r>
      <w:r w:rsidR="00901EE0" w:rsidRPr="0031408D">
        <w:t xml:space="preserve">support </w:t>
      </w:r>
      <w:r w:rsidR="00D1268B" w:rsidRPr="0031408D">
        <w:t xml:space="preserve">accountability and </w:t>
      </w:r>
      <w:r w:rsidR="00901EE0" w:rsidRPr="0031408D">
        <w:t>plann</w:t>
      </w:r>
      <w:r w:rsidR="00D1268B" w:rsidRPr="0031408D">
        <w:t>ing.</w:t>
      </w:r>
    </w:p>
    <w:p w14:paraId="36062A9D" w14:textId="39AC638B" w:rsidR="00246CA0" w:rsidRPr="0031408D" w:rsidRDefault="00D1268B" w:rsidP="0031408D">
      <w:pPr>
        <w:pStyle w:val="Bullet1"/>
      </w:pPr>
      <w:r w:rsidRPr="0031408D">
        <w:t>Specific</w:t>
      </w:r>
      <w:r w:rsidR="00901EE0" w:rsidRPr="0031408D">
        <w:t xml:space="preserve"> + </w:t>
      </w:r>
      <w:r w:rsidRPr="0031408D">
        <w:t>Measurable</w:t>
      </w:r>
      <w:r w:rsidR="00901EE0" w:rsidRPr="0031408D">
        <w:t xml:space="preserve"> + </w:t>
      </w:r>
      <w:r w:rsidRPr="0031408D">
        <w:t>Achievable</w:t>
      </w:r>
      <w:r w:rsidR="00901EE0" w:rsidRPr="0031408D">
        <w:t xml:space="preserve"> + </w:t>
      </w:r>
      <w:r w:rsidRPr="0031408D">
        <w:t>Relevant</w:t>
      </w:r>
      <w:r w:rsidR="00901EE0" w:rsidRPr="0031408D">
        <w:t xml:space="preserve"> +</w:t>
      </w:r>
      <w:r w:rsidRPr="0031408D">
        <w:t xml:space="preserve"> Time-bound </w:t>
      </w:r>
      <w:r w:rsidR="00901EE0" w:rsidRPr="0031408D">
        <w:t>e</w:t>
      </w:r>
      <w:r w:rsidRPr="0031408D">
        <w:t xml:space="preserve">xample: By the end of the financial year, </w:t>
      </w:r>
      <w:r w:rsidR="00E622BB" w:rsidRPr="0031408D">
        <w:t>p</w:t>
      </w:r>
      <w:r w:rsidR="00BE09CA" w:rsidRPr="0031408D">
        <w:t>artn</w:t>
      </w:r>
      <w:r w:rsidR="00246CA0" w:rsidRPr="0031408D">
        <w:t xml:space="preserve">er with the Communications team to </w:t>
      </w:r>
      <w:r w:rsidR="00561D30" w:rsidRPr="0031408D">
        <w:t xml:space="preserve">have created </w:t>
      </w:r>
      <w:r w:rsidR="00246CA0" w:rsidRPr="0031408D">
        <w:t>a new brochure for our health screening program that shows people of different genders, cultures and abilities.</w:t>
      </w:r>
    </w:p>
    <w:p w14:paraId="0A5DB57A" w14:textId="0B1159D1" w:rsidR="00BF0F79" w:rsidRPr="00BF0F79" w:rsidRDefault="006B2C84" w:rsidP="0031408D">
      <w:pPr>
        <w:pStyle w:val="Heading1"/>
      </w:pPr>
      <w:r>
        <w:t>SMART</w:t>
      </w:r>
      <w:r w:rsidRPr="00D1268B">
        <w:t xml:space="preserve"> </w:t>
      </w:r>
      <w:r w:rsidR="00BF0F79" w:rsidRPr="00D1268B">
        <w:t xml:space="preserve">recommendation examples </w:t>
      </w:r>
    </w:p>
    <w:tbl>
      <w:tblPr>
        <w:tblStyle w:val="CGEPStable"/>
        <w:tblW w:w="9923" w:type="dxa"/>
        <w:tblLayout w:type="fixed"/>
        <w:tblLook w:val="0600" w:firstRow="0" w:lastRow="0" w:firstColumn="0" w:lastColumn="0" w:noHBand="1" w:noVBand="1"/>
      </w:tblPr>
      <w:tblGrid>
        <w:gridCol w:w="3402"/>
        <w:gridCol w:w="6521"/>
      </w:tblGrid>
      <w:tr w:rsidR="00BF0F79" w:rsidRPr="00D1268B" w14:paraId="0A0BC475" w14:textId="77777777" w:rsidTr="0031408D">
        <w:trPr>
          <w:cantSplit/>
          <w:tblHeader/>
        </w:trPr>
        <w:tc>
          <w:tcPr>
            <w:tcW w:w="3402" w:type="dxa"/>
            <w:shd w:val="clear" w:color="auto" w:fill="auto"/>
          </w:tcPr>
          <w:p w14:paraId="4807BFF1" w14:textId="6970EFFC" w:rsidR="00BF0F79" w:rsidRPr="00D1268B" w:rsidRDefault="00BF0F79" w:rsidP="0031408D">
            <w:pPr>
              <w:pStyle w:val="Tablecolhead"/>
              <w:rPr>
                <w:rFonts w:eastAsia="Calibri"/>
              </w:rPr>
            </w:pPr>
            <w:r w:rsidRPr="00D1268B">
              <w:rPr>
                <w:rFonts w:eastAsia="Calibri"/>
              </w:rPr>
              <w:t>Not SMART</w:t>
            </w:r>
          </w:p>
        </w:tc>
        <w:tc>
          <w:tcPr>
            <w:tcW w:w="6521" w:type="dxa"/>
            <w:shd w:val="clear" w:color="auto" w:fill="auto"/>
          </w:tcPr>
          <w:p w14:paraId="6C5B6A59" w14:textId="7D46FC7A" w:rsidR="00BF0F79" w:rsidRPr="00D1268B" w:rsidRDefault="00BF0F79" w:rsidP="0031408D">
            <w:pPr>
              <w:pStyle w:val="Tablecolhead"/>
              <w:rPr>
                <w:rFonts w:eastAsia="Calibri"/>
              </w:rPr>
            </w:pPr>
            <w:r w:rsidRPr="00D1268B">
              <w:rPr>
                <w:rFonts w:eastAsia="Calibri"/>
              </w:rPr>
              <w:t>SMART</w:t>
            </w:r>
            <w:r w:rsidR="00D05D44">
              <w:rPr>
                <w:rFonts w:eastAsia="Calibri"/>
              </w:rPr>
              <w:t xml:space="preserve"> recommendation</w:t>
            </w:r>
          </w:p>
        </w:tc>
      </w:tr>
      <w:tr w:rsidR="00BF0F79" w:rsidRPr="00D1268B" w14:paraId="48D9E068" w14:textId="77777777" w:rsidTr="0031408D">
        <w:trPr>
          <w:cantSplit/>
        </w:trPr>
        <w:tc>
          <w:tcPr>
            <w:tcW w:w="3402" w:type="dxa"/>
          </w:tcPr>
          <w:p w14:paraId="007C742E" w14:textId="77777777" w:rsidR="00BF0F79" w:rsidRPr="00D1268B" w:rsidRDefault="00BF0F79" w:rsidP="00DE611D">
            <w:pPr>
              <w:pStyle w:val="Tabletext"/>
            </w:pPr>
            <w:r w:rsidRPr="00D1268B">
              <w:t>Use gender inclusive language when interacting with customers.</w:t>
            </w:r>
          </w:p>
        </w:tc>
        <w:tc>
          <w:tcPr>
            <w:tcW w:w="6521" w:type="dxa"/>
          </w:tcPr>
          <w:p w14:paraId="4181BA9D" w14:textId="5FAE9030" w:rsidR="00BF0F79" w:rsidRPr="00D1268B" w:rsidRDefault="00BF0F79" w:rsidP="00DE611D">
            <w:pPr>
              <w:pStyle w:val="Tabletext"/>
            </w:pPr>
            <w:r w:rsidRPr="00D1268B">
              <w:t xml:space="preserve">By the end of the financial year, produce a guide for </w:t>
            </w:r>
            <w:r w:rsidR="004013EF">
              <w:t xml:space="preserve">staff </w:t>
            </w:r>
            <w:r w:rsidRPr="00D1268B">
              <w:t xml:space="preserve">on gender inclusive language </w:t>
            </w:r>
            <w:r w:rsidR="000F0C37">
              <w:t>covering</w:t>
            </w:r>
            <w:r w:rsidRPr="00D1268B">
              <w:t>:</w:t>
            </w:r>
          </w:p>
          <w:p w14:paraId="28E0F1D4" w14:textId="46DE6FE2" w:rsidR="00BF0F79" w:rsidRPr="00D1268B" w:rsidRDefault="00594113" w:rsidP="00DE611D">
            <w:pPr>
              <w:pStyle w:val="Tablebullet1"/>
            </w:pPr>
            <w:r>
              <w:t>w</w:t>
            </w:r>
            <w:r w:rsidR="005A75F9">
              <w:t>hy it matters</w:t>
            </w:r>
          </w:p>
          <w:p w14:paraId="58AA1A52" w14:textId="62A4B962" w:rsidR="00BF0F79" w:rsidRPr="00D1268B" w:rsidRDefault="00594113" w:rsidP="00DE611D">
            <w:pPr>
              <w:pStyle w:val="Tablebullet1"/>
            </w:pPr>
            <w:r>
              <w:t>p</w:t>
            </w:r>
            <w:r w:rsidR="00BF0F79" w:rsidRPr="00D1268B">
              <w:t xml:space="preserve">ronouns </w:t>
            </w:r>
          </w:p>
          <w:p w14:paraId="10C0A07F" w14:textId="5F31016A" w:rsidR="00BF0F79" w:rsidRPr="00D1268B" w:rsidRDefault="00594113" w:rsidP="00DE611D">
            <w:pPr>
              <w:pStyle w:val="Tablebullet1"/>
            </w:pPr>
            <w:r>
              <w:t>g</w:t>
            </w:r>
            <w:r w:rsidR="00BF0F79" w:rsidRPr="00D1268B">
              <w:t xml:space="preserve">ender inclusive terminology to describe relationships, </w:t>
            </w:r>
            <w:r w:rsidR="00813AB1" w:rsidRPr="00D1268B">
              <w:t>families,</w:t>
            </w:r>
            <w:r w:rsidR="00BF0F79" w:rsidRPr="00D1268B">
              <w:t xml:space="preserve"> and roles</w:t>
            </w:r>
            <w:r w:rsidR="00EE261D">
              <w:t>.</w:t>
            </w:r>
          </w:p>
        </w:tc>
      </w:tr>
      <w:tr w:rsidR="00BF0F79" w:rsidRPr="00D1268B" w14:paraId="7682A59F" w14:textId="77777777" w:rsidTr="0031408D">
        <w:trPr>
          <w:cantSplit/>
        </w:trPr>
        <w:tc>
          <w:tcPr>
            <w:tcW w:w="3402" w:type="dxa"/>
          </w:tcPr>
          <w:p w14:paraId="6982DF6E" w14:textId="166A628E" w:rsidR="00BF0F79" w:rsidRPr="00D1268B" w:rsidRDefault="00BF0F79" w:rsidP="00DE611D">
            <w:pPr>
              <w:pStyle w:val="Tabletext"/>
            </w:pPr>
            <w:r w:rsidRPr="00D1268B">
              <w:lastRenderedPageBreak/>
              <w:t>Deliver staff training on being more inclusive of trans and gender</w:t>
            </w:r>
            <w:r w:rsidR="005A1C3F">
              <w:t>-</w:t>
            </w:r>
            <w:r w:rsidRPr="00D1268B">
              <w:t xml:space="preserve">diverse patients. </w:t>
            </w:r>
          </w:p>
        </w:tc>
        <w:tc>
          <w:tcPr>
            <w:tcW w:w="6521" w:type="dxa"/>
          </w:tcPr>
          <w:p w14:paraId="5CC25D25" w14:textId="45BDBF23" w:rsidR="00BF0F79" w:rsidRPr="00D1268B" w:rsidRDefault="00BF0F79" w:rsidP="00DE611D">
            <w:pPr>
              <w:pStyle w:val="Tabletext"/>
            </w:pPr>
            <w:r w:rsidRPr="00D1268B">
              <w:t xml:space="preserve">By the end of the calendar year, deliver training </w:t>
            </w:r>
            <w:r w:rsidR="005C7E38">
              <w:t xml:space="preserve">for </w:t>
            </w:r>
            <w:r w:rsidRPr="00D1268B">
              <w:t xml:space="preserve">reception staff on gender inclusive language and practice, </w:t>
            </w:r>
            <w:r w:rsidR="005C7E38">
              <w:t>covering</w:t>
            </w:r>
            <w:r w:rsidRPr="00D1268B">
              <w:t>:</w:t>
            </w:r>
          </w:p>
          <w:p w14:paraId="4313583D" w14:textId="3A596053" w:rsidR="000306DF" w:rsidRDefault="00594113" w:rsidP="00DE611D">
            <w:pPr>
              <w:pStyle w:val="Tablebullet1"/>
            </w:pPr>
            <w:r>
              <w:t>w</w:t>
            </w:r>
            <w:r w:rsidR="000306DF">
              <w:t xml:space="preserve">hy it matters </w:t>
            </w:r>
          </w:p>
          <w:p w14:paraId="277C3AA5" w14:textId="1F72F063" w:rsidR="00BF0F79" w:rsidRPr="00D1268B" w:rsidRDefault="00594113" w:rsidP="00DE611D">
            <w:pPr>
              <w:pStyle w:val="Tablebullet1"/>
            </w:pPr>
            <w:r>
              <w:t>d</w:t>
            </w:r>
            <w:r w:rsidR="00BF0F79" w:rsidRPr="00D1268B">
              <w:t>ifference between gender and sex</w:t>
            </w:r>
          </w:p>
          <w:p w14:paraId="63E29C7D" w14:textId="1B5A7902" w:rsidR="00BF0F79" w:rsidRPr="00D1268B" w:rsidRDefault="00594113" w:rsidP="00DE611D">
            <w:pPr>
              <w:pStyle w:val="Tablebullet1"/>
            </w:pPr>
            <w:r>
              <w:t>d</w:t>
            </w:r>
            <w:r w:rsidR="00BF0F79" w:rsidRPr="00D1268B">
              <w:t>ifferent gender identities</w:t>
            </w:r>
          </w:p>
          <w:p w14:paraId="079A4B5E" w14:textId="1D5FEE8F" w:rsidR="00BF0F79" w:rsidRPr="00D1268B" w:rsidRDefault="00594113" w:rsidP="00DE611D">
            <w:pPr>
              <w:pStyle w:val="Tablebullet1"/>
            </w:pPr>
            <w:r>
              <w:t>c</w:t>
            </w:r>
            <w:r w:rsidR="00BF0F79" w:rsidRPr="00D1268B">
              <w:t>hallenges for gender</w:t>
            </w:r>
            <w:r w:rsidR="005A1C3F">
              <w:t>-</w:t>
            </w:r>
            <w:r w:rsidR="00BF0F79" w:rsidRPr="00D1268B">
              <w:t xml:space="preserve">diverse </w:t>
            </w:r>
            <w:r w:rsidR="009F6046">
              <w:t>consumer</w:t>
            </w:r>
            <w:r w:rsidR="00BF0F79" w:rsidRPr="00D1268B">
              <w:t>s accessing health services</w:t>
            </w:r>
          </w:p>
          <w:p w14:paraId="45FFDF5D" w14:textId="219891BA" w:rsidR="00BF0F79" w:rsidRPr="00D1268B" w:rsidRDefault="00594113" w:rsidP="00DE611D">
            <w:pPr>
              <w:pStyle w:val="Tablebullet1"/>
            </w:pPr>
            <w:r>
              <w:t>p</w:t>
            </w:r>
            <w:r w:rsidR="00BF0F79" w:rsidRPr="00D1268B">
              <w:t xml:space="preserve">ronouns </w:t>
            </w:r>
          </w:p>
          <w:p w14:paraId="0428CD3A" w14:textId="4E6310E0" w:rsidR="00BF0F79" w:rsidRPr="00D1268B" w:rsidRDefault="00594113" w:rsidP="00DE611D">
            <w:pPr>
              <w:pStyle w:val="Tablebullet1"/>
            </w:pPr>
            <w:r>
              <w:t>g</w:t>
            </w:r>
            <w:r w:rsidR="00BF0F79" w:rsidRPr="00D1268B">
              <w:t xml:space="preserve">ender inclusive terminology to describe relationships, </w:t>
            </w:r>
            <w:r w:rsidR="00813AB1" w:rsidRPr="00D1268B">
              <w:t>families,</w:t>
            </w:r>
            <w:r w:rsidR="00BF0F79" w:rsidRPr="00D1268B">
              <w:t xml:space="preserve"> and roles </w:t>
            </w:r>
          </w:p>
          <w:p w14:paraId="2C55E6C4" w14:textId="33237461" w:rsidR="00BF0F79" w:rsidRPr="00D1268B" w:rsidRDefault="00594113" w:rsidP="00DE611D">
            <w:pPr>
              <w:pStyle w:val="Tablebullet1"/>
            </w:pPr>
            <w:r>
              <w:t>n</w:t>
            </w:r>
            <w:r w:rsidR="00BF0F79" w:rsidRPr="00D1268B">
              <w:t>avigating mistakes</w:t>
            </w:r>
            <w:r w:rsidR="00EE261D">
              <w:t>.</w:t>
            </w:r>
          </w:p>
        </w:tc>
      </w:tr>
      <w:tr w:rsidR="00BF0F79" w:rsidRPr="00D1268B" w14:paraId="7147A29A" w14:textId="77777777" w:rsidTr="0031408D">
        <w:trPr>
          <w:cantSplit/>
        </w:trPr>
        <w:tc>
          <w:tcPr>
            <w:tcW w:w="3402" w:type="dxa"/>
          </w:tcPr>
          <w:p w14:paraId="0D18BC5A" w14:textId="77777777" w:rsidR="00BF0F79" w:rsidRPr="00D1268B" w:rsidRDefault="00BF0F79" w:rsidP="00DE611D">
            <w:pPr>
              <w:pStyle w:val="Tabletext"/>
            </w:pPr>
            <w:r w:rsidRPr="00D1268B">
              <w:t xml:space="preserve">Improve signage to be more welcoming of different genders and community groups. </w:t>
            </w:r>
          </w:p>
        </w:tc>
        <w:tc>
          <w:tcPr>
            <w:tcW w:w="6521" w:type="dxa"/>
          </w:tcPr>
          <w:p w14:paraId="08FE7847" w14:textId="145D762E" w:rsidR="00BF0F79" w:rsidRPr="00D1268B" w:rsidRDefault="00BF0F79" w:rsidP="00DE611D">
            <w:pPr>
              <w:pStyle w:val="Tabletext"/>
            </w:pPr>
            <w:r w:rsidRPr="00D1268B">
              <w:t xml:space="preserve">By the end of the calendar year, </w:t>
            </w:r>
            <w:r w:rsidR="008579B0">
              <w:t>install</w:t>
            </w:r>
            <w:r w:rsidRPr="00D1268B">
              <w:t xml:space="preserve"> signage in reception </w:t>
            </w:r>
            <w:r w:rsidR="007006AB">
              <w:t>that includes</w:t>
            </w:r>
            <w:r w:rsidRPr="00D1268B">
              <w:t>:</w:t>
            </w:r>
          </w:p>
          <w:p w14:paraId="2558FC62" w14:textId="62F10DB5" w:rsidR="00BF0F79" w:rsidRPr="00D1268B" w:rsidRDefault="00153E31" w:rsidP="00DE611D">
            <w:pPr>
              <w:pStyle w:val="Tablebullet1"/>
            </w:pPr>
            <w:r>
              <w:t>a</w:t>
            </w:r>
            <w:r w:rsidR="00BF0F79" w:rsidRPr="00D1268B">
              <w:t xml:space="preserve"> rainbow flag </w:t>
            </w:r>
          </w:p>
          <w:p w14:paraId="61D7051B" w14:textId="458308F4" w:rsidR="00BF0F79" w:rsidRPr="00D1268B" w:rsidRDefault="00153E31" w:rsidP="00DE611D">
            <w:pPr>
              <w:pStyle w:val="Tablebullet1"/>
            </w:pPr>
            <w:r>
              <w:t>a</w:t>
            </w:r>
            <w:r w:rsidR="005A629A">
              <w:t>ccessible</w:t>
            </w:r>
            <w:r w:rsidR="00BF0F79" w:rsidRPr="00D1268B">
              <w:t xml:space="preserve"> and all-gender toilet options</w:t>
            </w:r>
          </w:p>
          <w:p w14:paraId="10EBBDEB" w14:textId="4EFB4D3C" w:rsidR="00BF0F79" w:rsidRPr="00D1268B" w:rsidRDefault="00153E31" w:rsidP="00DE611D">
            <w:pPr>
              <w:pStyle w:val="Tablebullet1"/>
            </w:pPr>
            <w:r>
              <w:t>g</w:t>
            </w:r>
            <w:r w:rsidR="003252AF">
              <w:t>reetings in multiple</w:t>
            </w:r>
            <w:r w:rsidR="00BF0F79" w:rsidRPr="00D1268B">
              <w:t xml:space="preserve"> languages</w:t>
            </w:r>
          </w:p>
          <w:p w14:paraId="3EE1A36F" w14:textId="5A8ECB8B" w:rsidR="00BF0F79" w:rsidRPr="00D1268B" w:rsidRDefault="00153E31" w:rsidP="00DE611D">
            <w:pPr>
              <w:pStyle w:val="Tablebullet1"/>
            </w:pPr>
            <w:r>
              <w:t>i</w:t>
            </w:r>
            <w:r w:rsidR="00BF0F79" w:rsidRPr="00D1268B">
              <w:t xml:space="preserve">nformation </w:t>
            </w:r>
            <w:r w:rsidR="003252AF">
              <w:t>on</w:t>
            </w:r>
            <w:r w:rsidR="00BF0F79" w:rsidRPr="00D1268B">
              <w:t xml:space="preserve"> </w:t>
            </w:r>
            <w:r w:rsidR="003C565F">
              <w:t xml:space="preserve">interpreter </w:t>
            </w:r>
            <w:r w:rsidR="00BF0F79" w:rsidRPr="00D1268B">
              <w:t>services</w:t>
            </w:r>
            <w:r w:rsidR="00EE261D">
              <w:t>.</w:t>
            </w:r>
          </w:p>
        </w:tc>
      </w:tr>
      <w:tr w:rsidR="00BF0F79" w:rsidRPr="00D1268B" w14:paraId="724E6EEB" w14:textId="77777777" w:rsidTr="0031408D">
        <w:trPr>
          <w:cantSplit/>
        </w:trPr>
        <w:tc>
          <w:tcPr>
            <w:tcW w:w="3402" w:type="dxa"/>
          </w:tcPr>
          <w:p w14:paraId="6435E082" w14:textId="7E973E48" w:rsidR="00BF0F79" w:rsidRPr="00D1268B" w:rsidRDefault="00BF0F79" w:rsidP="00DE611D">
            <w:pPr>
              <w:pStyle w:val="Tabletext"/>
            </w:pPr>
            <w:r w:rsidRPr="00D1268B">
              <w:t>Ensure communications about the health screening program are inclusive.</w:t>
            </w:r>
          </w:p>
          <w:p w14:paraId="01F2D118" w14:textId="77777777" w:rsidR="00BF0F79" w:rsidRPr="00D1268B" w:rsidRDefault="00BF0F79" w:rsidP="00153E31">
            <w:pPr>
              <w:pStyle w:val="Tabletext"/>
              <w:rPr>
                <w:rFonts w:eastAsia="Calibri" w:cs="Arial"/>
                <w:bCs/>
                <w:sz w:val="22"/>
                <w:szCs w:val="22"/>
              </w:rPr>
            </w:pPr>
          </w:p>
        </w:tc>
        <w:tc>
          <w:tcPr>
            <w:tcW w:w="6521" w:type="dxa"/>
          </w:tcPr>
          <w:p w14:paraId="5B4C2E7A" w14:textId="0B3D596E" w:rsidR="00BF0F79" w:rsidRPr="00D1268B" w:rsidRDefault="00BF0F79" w:rsidP="00DE611D">
            <w:pPr>
              <w:pStyle w:val="Tabletext"/>
            </w:pPr>
            <w:r w:rsidRPr="00D1268B">
              <w:t xml:space="preserve">By the end of the financial year, </w:t>
            </w:r>
            <w:r w:rsidR="0034187B">
              <w:t>update</w:t>
            </w:r>
            <w:r w:rsidRPr="00D1268B">
              <w:t xml:space="preserve"> the program brochure to:</w:t>
            </w:r>
          </w:p>
          <w:p w14:paraId="149FF756" w14:textId="100D95EF" w:rsidR="00BF0F79" w:rsidRPr="00D1268B" w:rsidRDefault="00153E31" w:rsidP="00DE611D">
            <w:pPr>
              <w:pStyle w:val="Tablebullet1"/>
            </w:pPr>
            <w:r>
              <w:t>s</w:t>
            </w:r>
            <w:r w:rsidR="0034187B">
              <w:t>how</w:t>
            </w:r>
            <w:r w:rsidR="00BF0F79" w:rsidRPr="00D1268B">
              <w:t xml:space="preserve"> people of different genders, ages, abilities, and cultural backgrounds</w:t>
            </w:r>
          </w:p>
          <w:p w14:paraId="57E04FC5" w14:textId="76512136" w:rsidR="00BF0F79" w:rsidRPr="00D1268B" w:rsidRDefault="00153E31" w:rsidP="00DE611D">
            <w:pPr>
              <w:pStyle w:val="Tablebullet1"/>
            </w:pPr>
            <w:r>
              <w:t>u</w:t>
            </w:r>
            <w:r w:rsidR="000645E5">
              <w:t>se i</w:t>
            </w:r>
            <w:r w:rsidR="00BF0F79" w:rsidRPr="00D1268B">
              <w:t xml:space="preserve">magery </w:t>
            </w:r>
            <w:r w:rsidR="000645E5">
              <w:t>that challenges</w:t>
            </w:r>
            <w:r w:rsidR="00BF0F79" w:rsidRPr="00D1268B">
              <w:t xml:space="preserve"> </w:t>
            </w:r>
            <w:r w:rsidR="008B2195">
              <w:t xml:space="preserve">gender </w:t>
            </w:r>
            <w:r w:rsidR="00BF0F79" w:rsidRPr="00D1268B">
              <w:t>stereotypes</w:t>
            </w:r>
            <w:r w:rsidR="00187802">
              <w:t>.</w:t>
            </w:r>
            <w:r w:rsidR="00BF0F79" w:rsidRPr="00D1268B">
              <w:t xml:space="preserve"> </w:t>
            </w:r>
            <w:r w:rsidR="00187802">
              <w:t>Such</w:t>
            </w:r>
            <w:r w:rsidR="008B2195">
              <w:t xml:space="preserve"> </w:t>
            </w:r>
            <w:r w:rsidR="00B243B2">
              <w:t xml:space="preserve">as </w:t>
            </w:r>
            <w:r w:rsidR="008B2195">
              <w:t>men</w:t>
            </w:r>
            <w:r w:rsidR="005466BC">
              <w:t xml:space="preserve"> with children</w:t>
            </w:r>
            <w:r w:rsidR="008B2195">
              <w:t xml:space="preserve"> and </w:t>
            </w:r>
            <w:r w:rsidR="00BF0F79" w:rsidRPr="00D1268B">
              <w:t>women as doctors</w:t>
            </w:r>
            <w:r w:rsidR="00187802">
              <w:t>.</w:t>
            </w:r>
          </w:p>
          <w:p w14:paraId="536114E1" w14:textId="0D999802" w:rsidR="00BF0F79" w:rsidRPr="00D1268B" w:rsidRDefault="00153E31" w:rsidP="00DE611D">
            <w:pPr>
              <w:pStyle w:val="Tablebullet1"/>
            </w:pPr>
            <w:r>
              <w:t>u</w:t>
            </w:r>
            <w:r w:rsidR="00E0317D">
              <w:t>se</w:t>
            </w:r>
            <w:r w:rsidR="00BF0F79" w:rsidRPr="00D1268B">
              <w:t xml:space="preserve"> gender inclusive </w:t>
            </w:r>
            <w:r w:rsidR="00A64F94">
              <w:t xml:space="preserve">language (such as </w:t>
            </w:r>
            <w:r w:rsidR="00BF0F79" w:rsidRPr="00D1268B">
              <w:t>all genders</w:t>
            </w:r>
            <w:r w:rsidR="00A64F94">
              <w:t>)</w:t>
            </w:r>
          </w:p>
          <w:p w14:paraId="4E6ACD2F" w14:textId="7F50D1D5" w:rsidR="00BF0F79" w:rsidRPr="00D1268B" w:rsidRDefault="00153E31" w:rsidP="00DE611D">
            <w:pPr>
              <w:pStyle w:val="Tablebullet1"/>
            </w:pPr>
            <w:r>
              <w:t>u</w:t>
            </w:r>
            <w:r w:rsidR="00EE4380">
              <w:t>se</w:t>
            </w:r>
            <w:r w:rsidR="00386903">
              <w:t xml:space="preserve"> </w:t>
            </w:r>
            <w:r w:rsidR="00BF0F79" w:rsidRPr="00D1268B">
              <w:t xml:space="preserve">accessible </w:t>
            </w:r>
            <w:r w:rsidR="00AD759D">
              <w:t xml:space="preserve">design </w:t>
            </w:r>
            <w:r w:rsidR="00BF0F79" w:rsidRPr="00D1268B">
              <w:t xml:space="preserve">and plain </w:t>
            </w:r>
            <w:r w:rsidR="002927FE">
              <w:t>English</w:t>
            </w:r>
            <w:r w:rsidR="00EE261D">
              <w:t>.</w:t>
            </w:r>
            <w:r w:rsidR="00AD759D">
              <w:t xml:space="preserve"> </w:t>
            </w:r>
          </w:p>
        </w:tc>
      </w:tr>
      <w:tr w:rsidR="00BF0F79" w:rsidRPr="00D1268B" w14:paraId="6E618EAD" w14:textId="77777777" w:rsidTr="0031408D">
        <w:trPr>
          <w:cantSplit/>
        </w:trPr>
        <w:tc>
          <w:tcPr>
            <w:tcW w:w="3402" w:type="dxa"/>
          </w:tcPr>
          <w:p w14:paraId="46022E53" w14:textId="0881B84E" w:rsidR="00BF0F79" w:rsidRPr="00D1268B" w:rsidRDefault="00BF0F79" w:rsidP="00DE611D">
            <w:pPr>
              <w:pStyle w:val="Tabletext"/>
            </w:pPr>
            <w:r w:rsidRPr="00D1268B">
              <w:t>Consider gender equality and diversity in consumer engagement</w:t>
            </w:r>
            <w:r w:rsidR="00DE611D" w:rsidRPr="00D1268B">
              <w:t xml:space="preserve">. </w:t>
            </w:r>
          </w:p>
        </w:tc>
        <w:tc>
          <w:tcPr>
            <w:tcW w:w="6521" w:type="dxa"/>
          </w:tcPr>
          <w:p w14:paraId="5CB7F0DB" w14:textId="77777777" w:rsidR="00BF0F79" w:rsidRPr="00D1268B" w:rsidRDefault="00BF0F79" w:rsidP="00DE611D">
            <w:pPr>
              <w:pStyle w:val="Tabletext"/>
            </w:pPr>
            <w:r w:rsidRPr="00D1268B">
              <w:t>By the end of the financial year, update the Terms of Reference for the Community Advisory Committee to include:</w:t>
            </w:r>
          </w:p>
          <w:p w14:paraId="179FDF12" w14:textId="0747B0C0" w:rsidR="00BF0F79" w:rsidRPr="00D1268B" w:rsidRDefault="00153E31" w:rsidP="00DE611D">
            <w:pPr>
              <w:pStyle w:val="Tablebullet1"/>
            </w:pPr>
            <w:r>
              <w:t>d</w:t>
            </w:r>
            <w:r w:rsidR="007723D2">
              <w:t>iverse</w:t>
            </w:r>
            <w:r w:rsidR="00BF0F79" w:rsidRPr="00D1268B">
              <w:t xml:space="preserve"> membership</w:t>
            </w:r>
            <w:r w:rsidR="00A457F5">
              <w:t xml:space="preserve"> </w:t>
            </w:r>
            <w:r w:rsidR="00BF0F79" w:rsidRPr="00D1268B">
              <w:t>including different genders, ages, abilities, and cultural backgrounds</w:t>
            </w:r>
          </w:p>
          <w:p w14:paraId="6B3D8363" w14:textId="7490B799" w:rsidR="00BF0F79" w:rsidRPr="00D1268B" w:rsidRDefault="00153E31" w:rsidP="00DE611D">
            <w:pPr>
              <w:pStyle w:val="Tablebullet1"/>
            </w:pPr>
            <w:r>
              <w:t>u</w:t>
            </w:r>
            <w:r w:rsidR="00BF0F79" w:rsidRPr="00D1268B">
              <w:t>nderstand</w:t>
            </w:r>
            <w:r w:rsidR="007A2840">
              <w:t>ing</w:t>
            </w:r>
            <w:r w:rsidR="00BF0F79" w:rsidRPr="00D1268B">
              <w:t xml:space="preserve"> the unique needs of diverse groups</w:t>
            </w:r>
          </w:p>
          <w:p w14:paraId="31E6629A" w14:textId="589C4D5D" w:rsidR="00BF0F79" w:rsidRPr="00D1268B" w:rsidRDefault="00153E31" w:rsidP="00DE611D">
            <w:pPr>
              <w:pStyle w:val="Tablebullet1"/>
            </w:pPr>
            <w:r>
              <w:t>i</w:t>
            </w:r>
            <w:r w:rsidR="00C11785">
              <w:t>nduction t</w:t>
            </w:r>
            <w:r w:rsidR="00BF0F79" w:rsidRPr="00D1268B">
              <w:t xml:space="preserve">raining </w:t>
            </w:r>
            <w:r w:rsidR="00AD7C04">
              <w:t xml:space="preserve">on </w:t>
            </w:r>
            <w:r w:rsidR="00BF0F79" w:rsidRPr="00D1268B">
              <w:t>gender stereotypes and bias</w:t>
            </w:r>
            <w:r w:rsidR="00EE261D">
              <w:t>.</w:t>
            </w:r>
          </w:p>
        </w:tc>
      </w:tr>
      <w:tr w:rsidR="00BF0F79" w:rsidRPr="00D1268B" w14:paraId="62DCCF67" w14:textId="77777777" w:rsidTr="0031408D">
        <w:trPr>
          <w:cantSplit/>
        </w:trPr>
        <w:tc>
          <w:tcPr>
            <w:tcW w:w="3402" w:type="dxa"/>
          </w:tcPr>
          <w:p w14:paraId="2FAB6FCB" w14:textId="4BF7D07C" w:rsidR="00BF0F79" w:rsidRPr="00D1268B" w:rsidRDefault="00BF0F79" w:rsidP="00DE611D">
            <w:pPr>
              <w:pStyle w:val="Tabletext"/>
            </w:pPr>
            <w:r w:rsidRPr="00D1268B">
              <w:t xml:space="preserve">Build </w:t>
            </w:r>
            <w:r w:rsidR="00A3454B">
              <w:t xml:space="preserve">staff capacity </w:t>
            </w:r>
            <w:r w:rsidR="00AD7C04">
              <w:t>to</w:t>
            </w:r>
            <w:r w:rsidRPr="00D1268B">
              <w:t xml:space="preserve"> collect</w:t>
            </w:r>
            <w:r w:rsidR="00AD7C04">
              <w:t xml:space="preserve"> </w:t>
            </w:r>
            <w:r w:rsidRPr="00D1268B">
              <w:t>sex and gender data.</w:t>
            </w:r>
          </w:p>
          <w:p w14:paraId="5EEC9CC8" w14:textId="77777777" w:rsidR="00BF0F79" w:rsidRPr="00D1268B" w:rsidRDefault="00BF0F79" w:rsidP="00153E31">
            <w:pPr>
              <w:pStyle w:val="Tabletext"/>
              <w:rPr>
                <w:rFonts w:eastAsia="Calibri" w:cs="Arial"/>
                <w:bCs/>
                <w:sz w:val="22"/>
                <w:szCs w:val="22"/>
              </w:rPr>
            </w:pPr>
          </w:p>
        </w:tc>
        <w:tc>
          <w:tcPr>
            <w:tcW w:w="6521" w:type="dxa"/>
          </w:tcPr>
          <w:p w14:paraId="36477CEC" w14:textId="76102076" w:rsidR="00BF0F79" w:rsidRPr="00D1268B" w:rsidRDefault="00BF0F79" w:rsidP="00DE611D">
            <w:pPr>
              <w:pStyle w:val="Tabletext"/>
            </w:pPr>
            <w:r w:rsidRPr="00D1268B">
              <w:t>By the end of the financial year, create a</w:t>
            </w:r>
            <w:r w:rsidR="00EE261D">
              <w:t>n</w:t>
            </w:r>
            <w:r w:rsidRPr="00D1268B">
              <w:t xml:space="preserve"> FAQ document detailing:</w:t>
            </w:r>
          </w:p>
          <w:p w14:paraId="6F904286" w14:textId="127F5173" w:rsidR="00BF0F79" w:rsidRPr="00D1268B" w:rsidRDefault="00BF0F79" w:rsidP="00DE611D">
            <w:pPr>
              <w:pStyle w:val="Tablebullet1"/>
            </w:pPr>
            <w:r w:rsidRPr="00D1268B">
              <w:t>Victorian government</w:t>
            </w:r>
            <w:r w:rsidR="00153E31">
              <w:t>’</w:t>
            </w:r>
            <w:r w:rsidRPr="00D1268B">
              <w:t>s guidelines on</w:t>
            </w:r>
            <w:r w:rsidR="00A3454B">
              <w:t xml:space="preserve"> collecting</w:t>
            </w:r>
            <w:r w:rsidR="00B47EB3">
              <w:t xml:space="preserve"> </w:t>
            </w:r>
            <w:r w:rsidRPr="00D1268B">
              <w:t>gender and sex data</w:t>
            </w:r>
          </w:p>
          <w:p w14:paraId="0C54F1E3" w14:textId="0EE5BA04" w:rsidR="00BF0F79" w:rsidRPr="00D1268B" w:rsidRDefault="00153E31" w:rsidP="00DE611D">
            <w:pPr>
              <w:pStyle w:val="Tablebullet1"/>
            </w:pPr>
            <w:r>
              <w:t>t</w:t>
            </w:r>
            <w:r w:rsidR="00BF0F79" w:rsidRPr="00D1268B">
              <w:t>he difference between sex and gender data</w:t>
            </w:r>
          </w:p>
          <w:p w14:paraId="31D057D3" w14:textId="7B90BB89" w:rsidR="00BF0F79" w:rsidRPr="00D1268B" w:rsidRDefault="00153E31" w:rsidP="00DE611D">
            <w:pPr>
              <w:pStyle w:val="Tablebullet1"/>
            </w:pPr>
            <w:r>
              <w:t>w</w:t>
            </w:r>
            <w:r w:rsidR="00BF0F79" w:rsidRPr="00D1268B">
              <w:t>hy this data is being collected</w:t>
            </w:r>
          </w:p>
          <w:p w14:paraId="6E88D1A9" w14:textId="0EE05371" w:rsidR="00B47EB3" w:rsidRPr="00D1268B" w:rsidRDefault="00153E31" w:rsidP="00DE611D">
            <w:pPr>
              <w:pStyle w:val="Tablebullet1"/>
            </w:pPr>
            <w:r>
              <w:t>w</w:t>
            </w:r>
            <w:r w:rsidR="00BF0F79" w:rsidRPr="00D1268B">
              <w:t xml:space="preserve">hat is done with the data once collected </w:t>
            </w:r>
          </w:p>
          <w:p w14:paraId="675FD78B" w14:textId="69C1BEF1" w:rsidR="00BF0F79" w:rsidRPr="00D1268B" w:rsidRDefault="00153E31" w:rsidP="00DE611D">
            <w:pPr>
              <w:pStyle w:val="Tablebullet1"/>
            </w:pPr>
            <w:r>
              <w:t>w</w:t>
            </w:r>
            <w:r w:rsidR="00BF0F79" w:rsidRPr="00D1268B">
              <w:t>hat to do if clients hav</w:t>
            </w:r>
            <w:r w:rsidR="004E02CE">
              <w:t>e</w:t>
            </w:r>
            <w:r w:rsidR="00BF0F79" w:rsidRPr="00D1268B">
              <w:t xml:space="preserve"> concerns about sharing this information</w:t>
            </w:r>
            <w:r w:rsidR="00EE261D">
              <w:t>.</w:t>
            </w:r>
            <w:r w:rsidR="00BF0F79" w:rsidRPr="00D1268B">
              <w:t xml:space="preserve"> </w:t>
            </w:r>
          </w:p>
        </w:tc>
      </w:tr>
      <w:tr w:rsidR="00BF0F79" w:rsidRPr="00D1268B" w14:paraId="4A375E28" w14:textId="77777777" w:rsidTr="0031408D">
        <w:trPr>
          <w:cantSplit/>
        </w:trPr>
        <w:tc>
          <w:tcPr>
            <w:tcW w:w="3402" w:type="dxa"/>
          </w:tcPr>
          <w:p w14:paraId="4C0D8F70" w14:textId="496E1339" w:rsidR="00BF0F79" w:rsidRPr="00D1268B" w:rsidRDefault="00BF0F79" w:rsidP="00DE611D">
            <w:pPr>
              <w:pStyle w:val="Tabletext"/>
            </w:pPr>
            <w:r w:rsidRPr="00D1268B">
              <w:t xml:space="preserve">Increase knowledge of </w:t>
            </w:r>
            <w:r w:rsidR="00BB6EAE">
              <w:t>patient</w:t>
            </w:r>
            <w:r w:rsidRPr="00D1268B">
              <w:t xml:space="preserve"> advisory committees, Lived Experience Advisors, </w:t>
            </w:r>
            <w:r w:rsidR="00A3454B">
              <w:t xml:space="preserve">and </w:t>
            </w:r>
            <w:r w:rsidRPr="00D1268B">
              <w:t>Community Liaisons to understand their role in</w:t>
            </w:r>
            <w:r w:rsidR="00B62E2A">
              <w:t xml:space="preserve"> </w:t>
            </w:r>
            <w:r w:rsidR="00DF1E54">
              <w:t>G</w:t>
            </w:r>
            <w:r w:rsidRPr="00D1268B">
              <w:t>IAs</w:t>
            </w:r>
          </w:p>
        </w:tc>
        <w:tc>
          <w:tcPr>
            <w:tcW w:w="6521" w:type="dxa"/>
          </w:tcPr>
          <w:p w14:paraId="3F44A08B" w14:textId="63EC8576" w:rsidR="00BF0F79" w:rsidRPr="00D1268B" w:rsidRDefault="00BF0F79" w:rsidP="00DE611D">
            <w:pPr>
              <w:pStyle w:val="Tabletext"/>
            </w:pPr>
            <w:r w:rsidRPr="00D1268B">
              <w:t xml:space="preserve">By the end of the financial year, create a key </w:t>
            </w:r>
            <w:r w:rsidR="00A3454B">
              <w:t>message</w:t>
            </w:r>
            <w:r w:rsidRPr="00D1268B">
              <w:t xml:space="preserve"> detailing </w:t>
            </w:r>
            <w:r w:rsidR="00DF1E54">
              <w:t>G</w:t>
            </w:r>
            <w:r w:rsidRPr="00D1268B">
              <w:t>IA requirements:</w:t>
            </w:r>
          </w:p>
          <w:p w14:paraId="46CFBAB4" w14:textId="03C8EBFE" w:rsidR="00BF0F79" w:rsidRPr="00D1268B" w:rsidRDefault="00DF1E54" w:rsidP="00DE611D">
            <w:pPr>
              <w:pStyle w:val="Tablebullet1"/>
            </w:pPr>
            <w:r>
              <w:t>G</w:t>
            </w:r>
            <w:r w:rsidR="00BF0F79" w:rsidRPr="00D1268B">
              <w:t>IAs are a legislated reporting requirement</w:t>
            </w:r>
          </w:p>
          <w:p w14:paraId="2A3A6CCD" w14:textId="296A0A50" w:rsidR="00BF0F79" w:rsidRPr="00D1268B" w:rsidRDefault="00153E31" w:rsidP="00DE611D">
            <w:pPr>
              <w:pStyle w:val="Tablebullet1"/>
            </w:pPr>
            <w:r>
              <w:t>a</w:t>
            </w:r>
            <w:r w:rsidR="00BF0F79" w:rsidRPr="00D1268B">
              <w:t xml:space="preserve">ll new policies, programs and services require </w:t>
            </w:r>
            <w:r w:rsidR="00A3454B">
              <w:t>a</w:t>
            </w:r>
            <w:r w:rsidR="00A3454B" w:rsidRPr="00D1268B">
              <w:t xml:space="preserve"> </w:t>
            </w:r>
            <w:r w:rsidR="00DF1E54">
              <w:t>G</w:t>
            </w:r>
            <w:r w:rsidR="00BF0F79" w:rsidRPr="00D1268B">
              <w:t xml:space="preserve">IA </w:t>
            </w:r>
          </w:p>
          <w:p w14:paraId="1E6CAD0C" w14:textId="16E7E080" w:rsidR="00BF0F79" w:rsidRPr="00D1268B" w:rsidRDefault="00153E31" w:rsidP="00DE611D">
            <w:pPr>
              <w:pStyle w:val="Tablebullet1"/>
            </w:pPr>
            <w:r>
              <w:t>w</w:t>
            </w:r>
            <w:r w:rsidR="00BF0F79" w:rsidRPr="00D1268B">
              <w:t>here to look for more information</w:t>
            </w:r>
            <w:r w:rsidR="00EE261D">
              <w:t>.</w:t>
            </w:r>
          </w:p>
        </w:tc>
      </w:tr>
      <w:tr w:rsidR="00BF0F79" w:rsidRPr="00D1268B" w14:paraId="38CA5868" w14:textId="77777777" w:rsidTr="0031408D">
        <w:trPr>
          <w:cantSplit/>
        </w:trPr>
        <w:tc>
          <w:tcPr>
            <w:tcW w:w="3402" w:type="dxa"/>
          </w:tcPr>
          <w:p w14:paraId="4923F23B" w14:textId="4DAC32BE" w:rsidR="00BF0F79" w:rsidRPr="00D1268B" w:rsidRDefault="00BF0F79" w:rsidP="00DE611D">
            <w:pPr>
              <w:pStyle w:val="Tabletext"/>
            </w:pPr>
            <w:r w:rsidRPr="00D1268B">
              <w:lastRenderedPageBreak/>
              <w:t xml:space="preserve">Increase </w:t>
            </w:r>
            <w:r w:rsidR="009F5135">
              <w:t>consumer</w:t>
            </w:r>
            <w:r w:rsidR="00A3454B">
              <w:t xml:space="preserve"> </w:t>
            </w:r>
            <w:r w:rsidRPr="00D1268B">
              <w:t>understanding about sex and gender data</w:t>
            </w:r>
            <w:r w:rsidR="006C6C40">
              <w:t xml:space="preserve"> collection</w:t>
            </w:r>
            <w:r w:rsidRPr="00D1268B">
              <w:t xml:space="preserve">. </w:t>
            </w:r>
          </w:p>
        </w:tc>
        <w:tc>
          <w:tcPr>
            <w:tcW w:w="6521" w:type="dxa"/>
          </w:tcPr>
          <w:p w14:paraId="0310A923" w14:textId="77777777" w:rsidR="00BF0F79" w:rsidRPr="00D1268B" w:rsidRDefault="00BF0F79" w:rsidP="00DE611D">
            <w:pPr>
              <w:pStyle w:val="Tabletext"/>
            </w:pPr>
            <w:r w:rsidRPr="00D1268B">
              <w:t>By the end of the financial year, create and display flyers and posters for waiting areas that detail:</w:t>
            </w:r>
          </w:p>
          <w:p w14:paraId="3135662D" w14:textId="6223809B" w:rsidR="00BF0F79" w:rsidRPr="00D1268B" w:rsidRDefault="00153E31" w:rsidP="00DE611D">
            <w:pPr>
              <w:pStyle w:val="Tablebullet1"/>
            </w:pPr>
            <w:r>
              <w:t>n</w:t>
            </w:r>
            <w:r w:rsidR="00BF0F79" w:rsidRPr="00D1268B">
              <w:t>ew requirements to collect sex and gender data</w:t>
            </w:r>
          </w:p>
          <w:p w14:paraId="689DAA9C" w14:textId="0709B57F" w:rsidR="00BF0F79" w:rsidRPr="00D1268B" w:rsidRDefault="00153E31" w:rsidP="00DE611D">
            <w:pPr>
              <w:pStyle w:val="Tablebullet1"/>
            </w:pPr>
            <w:r>
              <w:t>w</w:t>
            </w:r>
            <w:r w:rsidR="00BF0F79" w:rsidRPr="00D1268B">
              <w:t xml:space="preserve">hy </w:t>
            </w:r>
            <w:r w:rsidR="000B5B17">
              <w:t>are these questions</w:t>
            </w:r>
            <w:r w:rsidR="00BF0F79" w:rsidRPr="00D1268B">
              <w:t xml:space="preserve"> being asked</w:t>
            </w:r>
          </w:p>
          <w:p w14:paraId="03A7007C" w14:textId="2834CB0D" w:rsidR="00BF0F79" w:rsidRPr="00D1268B" w:rsidRDefault="00153E31" w:rsidP="00DE611D">
            <w:pPr>
              <w:pStyle w:val="Tablebullet1"/>
            </w:pPr>
            <w:r>
              <w:t>w</w:t>
            </w:r>
            <w:r w:rsidR="00BF0F79" w:rsidRPr="00D1268B">
              <w:t>hat happens to this information</w:t>
            </w:r>
            <w:r w:rsidR="008A6D69">
              <w:t>.</w:t>
            </w:r>
            <w:r w:rsidR="00BF0F79" w:rsidRPr="00D1268B">
              <w:t xml:space="preserve"> </w:t>
            </w:r>
          </w:p>
        </w:tc>
      </w:tr>
      <w:tr w:rsidR="00BF0F79" w:rsidRPr="00D1268B" w14:paraId="0E3AA2E5" w14:textId="77777777" w:rsidTr="0031408D">
        <w:trPr>
          <w:cantSplit/>
        </w:trPr>
        <w:tc>
          <w:tcPr>
            <w:tcW w:w="3402" w:type="dxa"/>
          </w:tcPr>
          <w:p w14:paraId="45AE72EF" w14:textId="3699DADD" w:rsidR="00BF0F79" w:rsidRPr="00D1268B" w:rsidRDefault="00BF0F79" w:rsidP="00DE611D">
            <w:pPr>
              <w:pStyle w:val="Tabletext"/>
            </w:pPr>
            <w:r w:rsidRPr="00D1268B">
              <w:t xml:space="preserve">Develop a </w:t>
            </w:r>
            <w:r w:rsidR="009F6046">
              <w:t>consumer</w:t>
            </w:r>
            <w:r w:rsidRPr="00D1268B">
              <w:t xml:space="preserve"> navigation video to support wayfinding </w:t>
            </w:r>
            <w:r w:rsidR="00E54A6D">
              <w:t>for</w:t>
            </w:r>
            <w:r w:rsidRPr="00D1268B">
              <w:t xml:space="preserve"> people of different genders, abilities and cultural backgrounds when visiting the health service</w:t>
            </w:r>
            <w:r w:rsidR="00DE611D" w:rsidRPr="00D1268B">
              <w:t xml:space="preserve">. </w:t>
            </w:r>
          </w:p>
        </w:tc>
        <w:tc>
          <w:tcPr>
            <w:tcW w:w="6521" w:type="dxa"/>
          </w:tcPr>
          <w:p w14:paraId="507C1CE8" w14:textId="1B9C518E" w:rsidR="00BF0F79" w:rsidRPr="00D1268B" w:rsidRDefault="00BF0F79" w:rsidP="00DE611D">
            <w:pPr>
              <w:pStyle w:val="Tabletext"/>
            </w:pPr>
            <w:r w:rsidRPr="00D1268B">
              <w:t xml:space="preserve">By the end of the calendar year, develop a </w:t>
            </w:r>
            <w:r w:rsidR="009F6046">
              <w:t>consumer</w:t>
            </w:r>
            <w:r w:rsidRPr="00D1268B">
              <w:t xml:space="preserve"> navigation video to support wayfinding </w:t>
            </w:r>
            <w:r w:rsidR="00944422">
              <w:t xml:space="preserve">for </w:t>
            </w:r>
            <w:r w:rsidRPr="00D1268B">
              <w:t>people when visiting the health service</w:t>
            </w:r>
            <w:r w:rsidR="00944422">
              <w:t>. It should:</w:t>
            </w:r>
          </w:p>
          <w:p w14:paraId="446DC134" w14:textId="56F164B0" w:rsidR="00BF0F79" w:rsidRPr="00D1268B" w:rsidRDefault="00153E31" w:rsidP="00DE611D">
            <w:pPr>
              <w:pStyle w:val="Tablebullet1"/>
            </w:pPr>
            <w:r>
              <w:t>s</w:t>
            </w:r>
            <w:r w:rsidR="00BF0F79" w:rsidRPr="00D1268B">
              <w:t xml:space="preserve">how people of different genders, </w:t>
            </w:r>
            <w:r w:rsidR="00DE611D" w:rsidRPr="00D1268B">
              <w:t>abilities,</w:t>
            </w:r>
            <w:r w:rsidR="00BF0F79" w:rsidRPr="00D1268B">
              <w:t xml:space="preserve"> and cultural backgrounds </w:t>
            </w:r>
          </w:p>
          <w:p w14:paraId="4199C853" w14:textId="223F636F" w:rsidR="00BF0F79" w:rsidRPr="00D1268B" w:rsidRDefault="00153E31" w:rsidP="00DE611D">
            <w:pPr>
              <w:pStyle w:val="Tablebullet1"/>
            </w:pPr>
            <w:r>
              <w:t>u</w:t>
            </w:r>
            <w:r w:rsidR="00BF0F79" w:rsidRPr="00D1268B">
              <w:t>se plain language</w:t>
            </w:r>
          </w:p>
          <w:p w14:paraId="43A6E93A" w14:textId="4D3547B0" w:rsidR="00BF0F79" w:rsidRPr="00D1268B" w:rsidRDefault="008A6D69" w:rsidP="00DE611D">
            <w:pPr>
              <w:pStyle w:val="Tablebullet1"/>
            </w:pPr>
            <w:r>
              <w:t xml:space="preserve">be </w:t>
            </w:r>
            <w:r w:rsidR="00153E31">
              <w:t>a</w:t>
            </w:r>
            <w:r w:rsidR="00BF0F79" w:rsidRPr="00D1268B">
              <w:t>vailable in different languages</w:t>
            </w:r>
          </w:p>
          <w:p w14:paraId="754E1E13" w14:textId="100C0C33" w:rsidR="00BF0F79" w:rsidRPr="00D1268B" w:rsidRDefault="00153E31" w:rsidP="00DE611D">
            <w:pPr>
              <w:pStyle w:val="Tablebullet1"/>
            </w:pPr>
            <w:r>
              <w:t>d</w:t>
            </w:r>
            <w:r w:rsidR="00BF0F79" w:rsidRPr="00D1268B">
              <w:t>escribe accessibility features of the building</w:t>
            </w:r>
            <w:r w:rsidR="00A3454B">
              <w:t>,</w:t>
            </w:r>
            <w:r w:rsidR="00BF0F79" w:rsidRPr="00D1268B">
              <w:t xml:space="preserve"> such as ramps, elevators, and electronic doors </w:t>
            </w:r>
          </w:p>
          <w:p w14:paraId="50E4AE18" w14:textId="393CAB2A" w:rsidR="00BF0F79" w:rsidRPr="00D1268B" w:rsidRDefault="00153E31" w:rsidP="00DE611D">
            <w:pPr>
              <w:pStyle w:val="Tablebullet1"/>
            </w:pPr>
            <w:r>
              <w:t>n</w:t>
            </w:r>
            <w:r w:rsidR="00BF0F79" w:rsidRPr="00D1268B">
              <w:t>ote toilet facilities available, including accessible and all-gender toilet options</w:t>
            </w:r>
          </w:p>
          <w:p w14:paraId="6FF7BDD6" w14:textId="1D9FE4E9" w:rsidR="00BF0F79" w:rsidRPr="00D1268B" w:rsidRDefault="008A6D69" w:rsidP="00DE611D">
            <w:pPr>
              <w:pStyle w:val="Tablebullet1"/>
            </w:pPr>
            <w:r>
              <w:t xml:space="preserve">contain </w:t>
            </w:r>
            <w:r w:rsidR="00153E31">
              <w:t>c</w:t>
            </w:r>
            <w:r w:rsidR="00BF0F79" w:rsidRPr="00D1268B">
              <w:t>losed captions and audio descriptions</w:t>
            </w:r>
            <w:r>
              <w:t>.</w:t>
            </w:r>
          </w:p>
        </w:tc>
      </w:tr>
      <w:tr w:rsidR="00BF0F79" w:rsidRPr="00D1268B" w14:paraId="018E1E85" w14:textId="77777777" w:rsidTr="0031408D">
        <w:trPr>
          <w:cantSplit/>
        </w:trPr>
        <w:tc>
          <w:tcPr>
            <w:tcW w:w="3402" w:type="dxa"/>
          </w:tcPr>
          <w:p w14:paraId="7A87F13F" w14:textId="12F6AACB" w:rsidR="00BF0F79" w:rsidRPr="00D1268B" w:rsidRDefault="00BF0F79" w:rsidP="00DE611D">
            <w:pPr>
              <w:pStyle w:val="Tabletext"/>
            </w:pPr>
            <w:r w:rsidRPr="00D1268B">
              <w:t xml:space="preserve">Seek feedback from </w:t>
            </w:r>
            <w:r w:rsidR="009F6046">
              <w:t>consumer</w:t>
            </w:r>
            <w:r w:rsidRPr="00D1268B">
              <w:t>s of all genders about their user experience of the health service.</w:t>
            </w:r>
          </w:p>
        </w:tc>
        <w:tc>
          <w:tcPr>
            <w:tcW w:w="6521" w:type="dxa"/>
          </w:tcPr>
          <w:p w14:paraId="4C3EF7B8" w14:textId="1C02D828" w:rsidR="00BF0F79" w:rsidRPr="00D1268B" w:rsidRDefault="00BF0F79" w:rsidP="00DE611D">
            <w:pPr>
              <w:pStyle w:val="Tabletext"/>
            </w:pPr>
            <w:r w:rsidRPr="00D1268B">
              <w:t xml:space="preserve">By the end of the financial year, seek feedback from </w:t>
            </w:r>
            <w:r w:rsidR="009F6046">
              <w:t>consumer</w:t>
            </w:r>
            <w:r w:rsidRPr="00D1268B">
              <w:t>s of all genders about their user experience of the health service by:</w:t>
            </w:r>
          </w:p>
          <w:p w14:paraId="26B2352C" w14:textId="342B4907" w:rsidR="00BF0F79" w:rsidRPr="00D1268B" w:rsidRDefault="00153E31" w:rsidP="00DE611D">
            <w:pPr>
              <w:pStyle w:val="Tablebullet1"/>
            </w:pPr>
            <w:r>
              <w:t>a</w:t>
            </w:r>
            <w:r w:rsidR="00BF0F79" w:rsidRPr="00D1268B">
              <w:t xml:space="preserve">dding a question about gender identity to the </w:t>
            </w:r>
            <w:r w:rsidR="009F6046">
              <w:t>consumer</w:t>
            </w:r>
            <w:r w:rsidR="00BF0F79" w:rsidRPr="00D1268B">
              <w:t xml:space="preserve"> feedback form</w:t>
            </w:r>
          </w:p>
          <w:p w14:paraId="1DAE9EF8" w14:textId="7B9D6ADB" w:rsidR="00BF0F79" w:rsidRPr="00D1268B" w:rsidRDefault="00153E31" w:rsidP="00DE611D">
            <w:pPr>
              <w:pStyle w:val="Tablebullet1"/>
            </w:pPr>
            <w:r>
              <w:t>i</w:t>
            </w:r>
            <w:r w:rsidR="00BF0F79" w:rsidRPr="00D1268B">
              <w:t xml:space="preserve">ncluding a specific question in the feedback form asking if </w:t>
            </w:r>
            <w:r w:rsidR="009F6046">
              <w:t>consumer</w:t>
            </w:r>
            <w:r w:rsidR="00BF0F79" w:rsidRPr="00D1268B">
              <w:t>s: 1) feel included and welcomed at the service, 2) feel their needs are being met, and 3) have any unique needs due to their gender, ability, cultural background, religion, sexuality or age.</w:t>
            </w:r>
          </w:p>
          <w:p w14:paraId="4F155C98" w14:textId="30F4EE4B" w:rsidR="00BF0F79" w:rsidRPr="00D1268B" w:rsidRDefault="00153E31" w:rsidP="00DE611D">
            <w:pPr>
              <w:pStyle w:val="Tablebullet1"/>
            </w:pPr>
            <w:r>
              <w:t>d</w:t>
            </w:r>
            <w:r w:rsidR="00BF0F79" w:rsidRPr="00D1268B">
              <w:t>ispla</w:t>
            </w:r>
            <w:r w:rsidR="00A3454B">
              <w:t>y</w:t>
            </w:r>
            <w:r w:rsidR="00951B19">
              <w:t>ing</w:t>
            </w:r>
            <w:r w:rsidR="00BF0F79" w:rsidRPr="00D1268B">
              <w:t xml:space="preserve"> a QR </w:t>
            </w:r>
            <w:r w:rsidR="009F5135">
              <w:t>code</w:t>
            </w:r>
            <w:r w:rsidR="009F5135" w:rsidRPr="00D1268B">
              <w:t xml:space="preserve"> </w:t>
            </w:r>
            <w:r w:rsidR="00BF0F79" w:rsidRPr="00D1268B">
              <w:t xml:space="preserve">for the </w:t>
            </w:r>
            <w:r w:rsidR="009F6046">
              <w:t>consumer</w:t>
            </w:r>
            <w:r w:rsidR="00BF0F79" w:rsidRPr="00D1268B">
              <w:t xml:space="preserve"> </w:t>
            </w:r>
            <w:r w:rsidR="00570656">
              <w:t xml:space="preserve">and </w:t>
            </w:r>
            <w:r w:rsidR="0039369D">
              <w:t>providing</w:t>
            </w:r>
            <w:r w:rsidR="00BF0F79" w:rsidRPr="00D1268B">
              <w:t xml:space="preserve"> hard copies.</w:t>
            </w:r>
          </w:p>
        </w:tc>
      </w:tr>
    </w:tbl>
    <w:p w14:paraId="6F04D886" w14:textId="231C2900" w:rsidR="00D1268B" w:rsidRPr="00D1268B" w:rsidRDefault="00D1268B" w:rsidP="00BF0F79">
      <w:pPr>
        <w:spacing w:after="0" w:line="240" w:lineRule="auto"/>
        <w:rPr>
          <w:rFonts w:ascii="VIC" w:eastAsia="Calibri" w:hAnsi="VIC"/>
          <w:sz w:val="22"/>
          <w:szCs w:val="22"/>
        </w:rPr>
      </w:pPr>
    </w:p>
    <w:sectPr w:rsidR="00D1268B" w:rsidRPr="00D1268B"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8B68" w14:textId="77777777" w:rsidR="00904D7A" w:rsidRDefault="00904D7A">
      <w:r>
        <w:separator/>
      </w:r>
    </w:p>
    <w:p w14:paraId="5A7EFA88" w14:textId="77777777" w:rsidR="00904D7A" w:rsidRDefault="00904D7A"/>
  </w:endnote>
  <w:endnote w:type="continuationSeparator" w:id="0">
    <w:p w14:paraId="3B060F54" w14:textId="77777777" w:rsidR="00904D7A" w:rsidRDefault="00904D7A">
      <w:r>
        <w:continuationSeparator/>
      </w:r>
    </w:p>
    <w:p w14:paraId="7286ECF1" w14:textId="77777777" w:rsidR="00904D7A" w:rsidRDefault="00904D7A"/>
  </w:endnote>
  <w:endnote w:type="continuationNotice" w:id="1">
    <w:p w14:paraId="62B1307A" w14:textId="77777777" w:rsidR="00904D7A" w:rsidRDefault="00904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Noto Sans Symbol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95182625"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516541579"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AE3B" w14:textId="77777777" w:rsidR="00904D7A" w:rsidRDefault="00904D7A" w:rsidP="00207717">
      <w:pPr>
        <w:spacing w:before="120"/>
      </w:pPr>
      <w:r>
        <w:separator/>
      </w:r>
    </w:p>
  </w:footnote>
  <w:footnote w:type="continuationSeparator" w:id="0">
    <w:p w14:paraId="7587E21A" w14:textId="77777777" w:rsidR="00904D7A" w:rsidRDefault="00904D7A">
      <w:r>
        <w:continuationSeparator/>
      </w:r>
    </w:p>
    <w:p w14:paraId="78F9EB7D" w14:textId="77777777" w:rsidR="00904D7A" w:rsidRDefault="00904D7A"/>
  </w:footnote>
  <w:footnote w:type="continuationNotice" w:id="1">
    <w:p w14:paraId="7EBE4F6F" w14:textId="77777777" w:rsidR="00904D7A" w:rsidRDefault="00904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F3CA266" w:rsidR="00E261B3" w:rsidRPr="00961939" w:rsidRDefault="00961939" w:rsidP="00E05026">
    <w:pPr>
      <w:pStyle w:val="Header"/>
    </w:pPr>
    <w:r w:rsidRPr="00961939">
      <w:t>How to write SMART recommendations</w:t>
    </w:r>
    <w:r>
      <w:t xml:space="preserve">: </w:t>
    </w:r>
    <w:r w:rsidRPr="00961939">
      <w:t>GIAs in the health sector factsheet</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DA2"/>
    <w:multiLevelType w:val="multilevel"/>
    <w:tmpl w:val="2506C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50056"/>
    <w:multiLevelType w:val="multilevel"/>
    <w:tmpl w:val="A10A987A"/>
    <w:numStyleLink w:val="ZZNumbersloweralpha"/>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2452772"/>
    <w:multiLevelType w:val="hybridMultilevel"/>
    <w:tmpl w:val="DED6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55FF"/>
    <w:multiLevelType w:val="hybridMultilevel"/>
    <w:tmpl w:val="D5B6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B5957"/>
    <w:multiLevelType w:val="hybridMultilevel"/>
    <w:tmpl w:val="397CA150"/>
    <w:lvl w:ilvl="0" w:tplc="E58A8768">
      <w:start w:val="5"/>
      <w:numFmt w:val="bullet"/>
      <w:lvlText w:val=""/>
      <w:lvlJc w:val="left"/>
      <w:pPr>
        <w:ind w:left="720" w:hanging="360"/>
      </w:pPr>
      <w:rPr>
        <w:rFonts w:ascii="Symbol" w:eastAsia="Montserrat" w:hAnsi="Symbol"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C0B55"/>
    <w:multiLevelType w:val="hybridMultilevel"/>
    <w:tmpl w:val="DB68C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F03A1"/>
    <w:multiLevelType w:val="multilevel"/>
    <w:tmpl w:val="D04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A6596D"/>
    <w:multiLevelType w:val="hybridMultilevel"/>
    <w:tmpl w:val="FFCA8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A70F13"/>
    <w:multiLevelType w:val="multilevel"/>
    <w:tmpl w:val="FDCA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6907D3"/>
    <w:multiLevelType w:val="hybridMultilevel"/>
    <w:tmpl w:val="168074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6251FB"/>
    <w:multiLevelType w:val="multilevel"/>
    <w:tmpl w:val="AA9EF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7D7FBB"/>
    <w:multiLevelType w:val="hybridMultilevel"/>
    <w:tmpl w:val="1DACAB42"/>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4" w15:restartNumberingAfterBreak="0">
    <w:nsid w:val="3AF87032"/>
    <w:multiLevelType w:val="hybridMultilevel"/>
    <w:tmpl w:val="DD38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8120E72"/>
    <w:multiLevelType w:val="hybridMultilevel"/>
    <w:tmpl w:val="B09E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9A7867"/>
    <w:multiLevelType w:val="hybridMultilevel"/>
    <w:tmpl w:val="AA86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527755E"/>
    <w:multiLevelType w:val="hybridMultilevel"/>
    <w:tmpl w:val="EE248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73D32"/>
    <w:multiLevelType w:val="multilevel"/>
    <w:tmpl w:val="461271F4"/>
    <w:lvl w:ilvl="0">
      <w:start w:val="1"/>
      <w:numFmt w:val="decimal"/>
      <w:lvlText w:val="%1."/>
      <w:lvlJc w:val="left"/>
      <w:pPr>
        <w:ind w:left="720" w:hanging="360"/>
      </w:pPr>
      <w:rPr>
        <w:rFonts w:ascii="Montserrat" w:eastAsia="Montserrat" w:hAnsi="Montserrat" w:cs="Montserra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DD33BD4"/>
    <w:multiLevelType w:val="hybridMultilevel"/>
    <w:tmpl w:val="026E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F2DF5"/>
    <w:multiLevelType w:val="multilevel"/>
    <w:tmpl w:val="8CD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B6013C"/>
    <w:multiLevelType w:val="multilevel"/>
    <w:tmpl w:val="0456C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16D3FD5"/>
    <w:multiLevelType w:val="multilevel"/>
    <w:tmpl w:val="12AE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CB7EB0"/>
    <w:multiLevelType w:val="hybridMultilevel"/>
    <w:tmpl w:val="0FB6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E0212F"/>
    <w:multiLevelType w:val="hybridMultilevel"/>
    <w:tmpl w:val="7ABA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35A3E"/>
    <w:multiLevelType w:val="hybridMultilevel"/>
    <w:tmpl w:val="71EC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6598B"/>
    <w:multiLevelType w:val="hybridMultilevel"/>
    <w:tmpl w:val="F51CC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5C1A2B"/>
    <w:multiLevelType w:val="multilevel"/>
    <w:tmpl w:val="E828EB8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CC4313F"/>
    <w:multiLevelType w:val="hybridMultilevel"/>
    <w:tmpl w:val="EDE04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7D4E6FC0"/>
    <w:multiLevelType w:val="multilevel"/>
    <w:tmpl w:val="EF8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246670"/>
    <w:multiLevelType w:val="multilevel"/>
    <w:tmpl w:val="36F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266887">
    <w:abstractNumId w:val="15"/>
  </w:num>
  <w:num w:numId="2" w16cid:durableId="1736510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20"/>
  </w:num>
  <w:num w:numId="4" w16cid:durableId="2113083680">
    <w:abstractNumId w:val="19"/>
  </w:num>
  <w:num w:numId="5" w16cid:durableId="1212838369">
    <w:abstractNumId w:val="26"/>
  </w:num>
  <w:num w:numId="6" w16cid:durableId="1752003522">
    <w:abstractNumId w:val="16"/>
  </w:num>
  <w:num w:numId="7" w16cid:durableId="1586567688">
    <w:abstractNumId w:val="3"/>
  </w:num>
  <w:num w:numId="8" w16cid:durableId="1128744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977170">
    <w:abstractNumId w:val="24"/>
  </w:num>
  <w:num w:numId="10" w16cid:durableId="2017078816">
    <w:abstractNumId w:val="8"/>
  </w:num>
  <w:num w:numId="11" w16cid:durableId="76488330">
    <w:abstractNumId w:val="12"/>
  </w:num>
  <w:num w:numId="12" w16cid:durableId="102500250">
    <w:abstractNumId w:val="27"/>
  </w:num>
  <w:num w:numId="13" w16cid:durableId="744451668">
    <w:abstractNumId w:val="18"/>
  </w:num>
  <w:num w:numId="14" w16cid:durableId="593125355">
    <w:abstractNumId w:val="30"/>
  </w:num>
  <w:num w:numId="15" w16cid:durableId="568229152">
    <w:abstractNumId w:val="4"/>
  </w:num>
  <w:num w:numId="16" w16cid:durableId="1783646966">
    <w:abstractNumId w:val="28"/>
  </w:num>
  <w:num w:numId="17" w16cid:durableId="193885062">
    <w:abstractNumId w:val="13"/>
  </w:num>
  <w:num w:numId="18" w16cid:durableId="676005200">
    <w:abstractNumId w:val="35"/>
  </w:num>
  <w:num w:numId="19" w16cid:durableId="149056215">
    <w:abstractNumId w:val="34"/>
  </w:num>
  <w:num w:numId="20" w16cid:durableId="417866930">
    <w:abstractNumId w:val="33"/>
  </w:num>
  <w:num w:numId="21" w16cid:durableId="1850098665">
    <w:abstractNumId w:val="0"/>
  </w:num>
  <w:num w:numId="22" w16cid:durableId="1071737659">
    <w:abstractNumId w:val="10"/>
  </w:num>
  <w:num w:numId="23" w16cid:durableId="1323924716">
    <w:abstractNumId w:val="22"/>
  </w:num>
  <w:num w:numId="24" w16cid:durableId="1436442602">
    <w:abstractNumId w:val="25"/>
  </w:num>
  <w:num w:numId="25" w16cid:durableId="137576542">
    <w:abstractNumId w:val="7"/>
  </w:num>
  <w:num w:numId="26" w16cid:durableId="1972438930">
    <w:abstractNumId w:val="5"/>
  </w:num>
  <w:num w:numId="27" w16cid:durableId="927350497">
    <w:abstractNumId w:val="31"/>
  </w:num>
  <w:num w:numId="28" w16cid:durableId="2045976389">
    <w:abstractNumId w:val="17"/>
  </w:num>
  <w:num w:numId="29" w16cid:durableId="650056954">
    <w:abstractNumId w:val="29"/>
  </w:num>
  <w:num w:numId="30" w16cid:durableId="1972323424">
    <w:abstractNumId w:val="23"/>
  </w:num>
  <w:num w:numId="31" w16cid:durableId="1434326342">
    <w:abstractNumId w:val="21"/>
  </w:num>
  <w:num w:numId="32" w16cid:durableId="1854107312">
    <w:abstractNumId w:val="6"/>
  </w:num>
  <w:num w:numId="33" w16cid:durableId="1826047351">
    <w:abstractNumId w:val="9"/>
  </w:num>
  <w:num w:numId="34" w16cid:durableId="654340373">
    <w:abstractNumId w:val="32"/>
  </w:num>
  <w:num w:numId="35" w16cid:durableId="1139688740">
    <w:abstractNumId w:val="14"/>
  </w:num>
  <w:num w:numId="36" w16cid:durableId="443692001">
    <w:abstractNumId w:val="19"/>
  </w:num>
  <w:num w:numId="37" w16cid:durableId="1878085071">
    <w:abstractNumId w:val="19"/>
  </w:num>
  <w:num w:numId="38" w16cid:durableId="429817456">
    <w:abstractNumId w:val="19"/>
  </w:num>
  <w:num w:numId="39" w16cid:durableId="65421554">
    <w:abstractNumId w:val="19"/>
  </w:num>
  <w:num w:numId="40" w16cid:durableId="96675511">
    <w:abstractNumId w:val="19"/>
  </w:num>
  <w:num w:numId="41" w16cid:durableId="631910679">
    <w:abstractNumId w:val="19"/>
  </w:num>
  <w:num w:numId="42" w16cid:durableId="300312147">
    <w:abstractNumId w:val="19"/>
  </w:num>
  <w:num w:numId="43" w16cid:durableId="1948193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3329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9370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880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8802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92884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EC2"/>
    <w:rsid w:val="00002D68"/>
    <w:rsid w:val="00003403"/>
    <w:rsid w:val="00004475"/>
    <w:rsid w:val="00005347"/>
    <w:rsid w:val="000072B6"/>
    <w:rsid w:val="0001021B"/>
    <w:rsid w:val="00011D89"/>
    <w:rsid w:val="00013C66"/>
    <w:rsid w:val="00014439"/>
    <w:rsid w:val="000154FD"/>
    <w:rsid w:val="00016609"/>
    <w:rsid w:val="00016D21"/>
    <w:rsid w:val="00017163"/>
    <w:rsid w:val="00022271"/>
    <w:rsid w:val="0002285C"/>
    <w:rsid w:val="000235E8"/>
    <w:rsid w:val="0002444D"/>
    <w:rsid w:val="00024D89"/>
    <w:rsid w:val="000250B6"/>
    <w:rsid w:val="00030198"/>
    <w:rsid w:val="000306DF"/>
    <w:rsid w:val="00030869"/>
    <w:rsid w:val="00030D05"/>
    <w:rsid w:val="00031A09"/>
    <w:rsid w:val="00031E96"/>
    <w:rsid w:val="00033D81"/>
    <w:rsid w:val="00035B2E"/>
    <w:rsid w:val="00037366"/>
    <w:rsid w:val="00040EF9"/>
    <w:rsid w:val="00041BF0"/>
    <w:rsid w:val="00042C8A"/>
    <w:rsid w:val="00044AEA"/>
    <w:rsid w:val="0004536B"/>
    <w:rsid w:val="0004553E"/>
    <w:rsid w:val="00046B68"/>
    <w:rsid w:val="00047C67"/>
    <w:rsid w:val="000527DD"/>
    <w:rsid w:val="0005544C"/>
    <w:rsid w:val="00055EC5"/>
    <w:rsid w:val="000578B2"/>
    <w:rsid w:val="00060959"/>
    <w:rsid w:val="00060C8F"/>
    <w:rsid w:val="0006298A"/>
    <w:rsid w:val="000643BD"/>
    <w:rsid w:val="000645E5"/>
    <w:rsid w:val="000663CD"/>
    <w:rsid w:val="000733FE"/>
    <w:rsid w:val="00073AD1"/>
    <w:rsid w:val="00074219"/>
    <w:rsid w:val="00074ED5"/>
    <w:rsid w:val="00081789"/>
    <w:rsid w:val="00081D88"/>
    <w:rsid w:val="00081D99"/>
    <w:rsid w:val="00083BFA"/>
    <w:rsid w:val="0008508E"/>
    <w:rsid w:val="0008627A"/>
    <w:rsid w:val="00086557"/>
    <w:rsid w:val="00087951"/>
    <w:rsid w:val="00087F7A"/>
    <w:rsid w:val="00087F7B"/>
    <w:rsid w:val="00090469"/>
    <w:rsid w:val="0009050A"/>
    <w:rsid w:val="00090B4E"/>
    <w:rsid w:val="0009113B"/>
    <w:rsid w:val="00093402"/>
    <w:rsid w:val="00093534"/>
    <w:rsid w:val="0009485A"/>
    <w:rsid w:val="00094DA3"/>
    <w:rsid w:val="00095910"/>
    <w:rsid w:val="00096CD1"/>
    <w:rsid w:val="00096EB9"/>
    <w:rsid w:val="000978A3"/>
    <w:rsid w:val="000A012C"/>
    <w:rsid w:val="000A0EB9"/>
    <w:rsid w:val="000A186C"/>
    <w:rsid w:val="000A190C"/>
    <w:rsid w:val="000A1EA4"/>
    <w:rsid w:val="000A2476"/>
    <w:rsid w:val="000A4FFF"/>
    <w:rsid w:val="000A641A"/>
    <w:rsid w:val="000B1979"/>
    <w:rsid w:val="000B2117"/>
    <w:rsid w:val="000B34A9"/>
    <w:rsid w:val="000B3A6D"/>
    <w:rsid w:val="000B3EDB"/>
    <w:rsid w:val="000B543D"/>
    <w:rsid w:val="000B55F9"/>
    <w:rsid w:val="000B5AC3"/>
    <w:rsid w:val="000B5B17"/>
    <w:rsid w:val="000B5BF7"/>
    <w:rsid w:val="000B6AB9"/>
    <w:rsid w:val="000B6BC8"/>
    <w:rsid w:val="000C0303"/>
    <w:rsid w:val="000C1ED5"/>
    <w:rsid w:val="000C3EE9"/>
    <w:rsid w:val="000C42EA"/>
    <w:rsid w:val="000C4546"/>
    <w:rsid w:val="000C48D4"/>
    <w:rsid w:val="000C5AF2"/>
    <w:rsid w:val="000D0AA9"/>
    <w:rsid w:val="000D1242"/>
    <w:rsid w:val="000D26F4"/>
    <w:rsid w:val="000D38F4"/>
    <w:rsid w:val="000D48F3"/>
    <w:rsid w:val="000E0970"/>
    <w:rsid w:val="000E0E23"/>
    <w:rsid w:val="000E3CC7"/>
    <w:rsid w:val="000E6BD4"/>
    <w:rsid w:val="000E6D6D"/>
    <w:rsid w:val="000F0C37"/>
    <w:rsid w:val="000F1F1E"/>
    <w:rsid w:val="000F2259"/>
    <w:rsid w:val="000F2DDA"/>
    <w:rsid w:val="000F2DE7"/>
    <w:rsid w:val="000F2EA0"/>
    <w:rsid w:val="000F4AF0"/>
    <w:rsid w:val="000F5213"/>
    <w:rsid w:val="00101001"/>
    <w:rsid w:val="00103276"/>
    <w:rsid w:val="0010392D"/>
    <w:rsid w:val="0010447F"/>
    <w:rsid w:val="00104F2F"/>
    <w:rsid w:val="00104FE3"/>
    <w:rsid w:val="00105291"/>
    <w:rsid w:val="0010714F"/>
    <w:rsid w:val="0011039C"/>
    <w:rsid w:val="00110D9A"/>
    <w:rsid w:val="00111CC8"/>
    <w:rsid w:val="001120C5"/>
    <w:rsid w:val="00114F0D"/>
    <w:rsid w:val="001159FE"/>
    <w:rsid w:val="00115C61"/>
    <w:rsid w:val="00116A09"/>
    <w:rsid w:val="0011759E"/>
    <w:rsid w:val="00120BD3"/>
    <w:rsid w:val="001212C6"/>
    <w:rsid w:val="00122FEA"/>
    <w:rsid w:val="001232BD"/>
    <w:rsid w:val="001241B0"/>
    <w:rsid w:val="00124ED5"/>
    <w:rsid w:val="001276FA"/>
    <w:rsid w:val="001303E4"/>
    <w:rsid w:val="00131CF2"/>
    <w:rsid w:val="00132431"/>
    <w:rsid w:val="00133773"/>
    <w:rsid w:val="00137723"/>
    <w:rsid w:val="001447B3"/>
    <w:rsid w:val="00145862"/>
    <w:rsid w:val="001467F3"/>
    <w:rsid w:val="00152073"/>
    <w:rsid w:val="001536B6"/>
    <w:rsid w:val="00153E31"/>
    <w:rsid w:val="00156598"/>
    <w:rsid w:val="0016037B"/>
    <w:rsid w:val="00161939"/>
    <w:rsid w:val="00161AA0"/>
    <w:rsid w:val="00161D2E"/>
    <w:rsid w:val="00161F3E"/>
    <w:rsid w:val="00162093"/>
    <w:rsid w:val="00162926"/>
    <w:rsid w:val="00162CA9"/>
    <w:rsid w:val="001633B4"/>
    <w:rsid w:val="00165459"/>
    <w:rsid w:val="00165A57"/>
    <w:rsid w:val="00167262"/>
    <w:rsid w:val="00170537"/>
    <w:rsid w:val="001712C2"/>
    <w:rsid w:val="00172202"/>
    <w:rsid w:val="00172BAF"/>
    <w:rsid w:val="001756BE"/>
    <w:rsid w:val="00175EE4"/>
    <w:rsid w:val="0017674D"/>
    <w:rsid w:val="00176E3E"/>
    <w:rsid w:val="001771DD"/>
    <w:rsid w:val="00177995"/>
    <w:rsid w:val="00177A8C"/>
    <w:rsid w:val="00186150"/>
    <w:rsid w:val="00186B33"/>
    <w:rsid w:val="00186CCE"/>
    <w:rsid w:val="00187802"/>
    <w:rsid w:val="00190459"/>
    <w:rsid w:val="00192F9D"/>
    <w:rsid w:val="0019346C"/>
    <w:rsid w:val="00196EB8"/>
    <w:rsid w:val="00196EFB"/>
    <w:rsid w:val="001974E9"/>
    <w:rsid w:val="001979FF"/>
    <w:rsid w:val="00197B17"/>
    <w:rsid w:val="001A1950"/>
    <w:rsid w:val="001A1C54"/>
    <w:rsid w:val="001A202A"/>
    <w:rsid w:val="001A3ACE"/>
    <w:rsid w:val="001B029D"/>
    <w:rsid w:val="001B058F"/>
    <w:rsid w:val="001B1EF1"/>
    <w:rsid w:val="001B4578"/>
    <w:rsid w:val="001B5949"/>
    <w:rsid w:val="001B6B96"/>
    <w:rsid w:val="001B7228"/>
    <w:rsid w:val="001B738B"/>
    <w:rsid w:val="001C09DB"/>
    <w:rsid w:val="001C13FD"/>
    <w:rsid w:val="001C277E"/>
    <w:rsid w:val="001C2A72"/>
    <w:rsid w:val="001C31B7"/>
    <w:rsid w:val="001C482E"/>
    <w:rsid w:val="001D0B75"/>
    <w:rsid w:val="001D1BB8"/>
    <w:rsid w:val="001D312D"/>
    <w:rsid w:val="001D39A5"/>
    <w:rsid w:val="001D3C09"/>
    <w:rsid w:val="001D44E8"/>
    <w:rsid w:val="001D60EC"/>
    <w:rsid w:val="001D6446"/>
    <w:rsid w:val="001D6F59"/>
    <w:rsid w:val="001D77DE"/>
    <w:rsid w:val="001E2A14"/>
    <w:rsid w:val="001E44DF"/>
    <w:rsid w:val="001E68A5"/>
    <w:rsid w:val="001E6BB0"/>
    <w:rsid w:val="001E7282"/>
    <w:rsid w:val="001F2AA6"/>
    <w:rsid w:val="001F333F"/>
    <w:rsid w:val="001F3826"/>
    <w:rsid w:val="001F6E46"/>
    <w:rsid w:val="001F7C91"/>
    <w:rsid w:val="0020130E"/>
    <w:rsid w:val="002033B7"/>
    <w:rsid w:val="00206463"/>
    <w:rsid w:val="00206F2F"/>
    <w:rsid w:val="00207717"/>
    <w:rsid w:val="0021053D"/>
    <w:rsid w:val="00210A92"/>
    <w:rsid w:val="00211921"/>
    <w:rsid w:val="00216C03"/>
    <w:rsid w:val="00220C04"/>
    <w:rsid w:val="0022278D"/>
    <w:rsid w:val="00226CC9"/>
    <w:rsid w:val="0022701F"/>
    <w:rsid w:val="00227C68"/>
    <w:rsid w:val="00231FEB"/>
    <w:rsid w:val="00233311"/>
    <w:rsid w:val="002333F5"/>
    <w:rsid w:val="00233724"/>
    <w:rsid w:val="00235B5F"/>
    <w:rsid w:val="002365B4"/>
    <w:rsid w:val="00236608"/>
    <w:rsid w:val="00242378"/>
    <w:rsid w:val="002432E1"/>
    <w:rsid w:val="00246207"/>
    <w:rsid w:val="00246C5E"/>
    <w:rsid w:val="00246CA0"/>
    <w:rsid w:val="00250960"/>
    <w:rsid w:val="00250DC4"/>
    <w:rsid w:val="00251343"/>
    <w:rsid w:val="00252ABA"/>
    <w:rsid w:val="002536A4"/>
    <w:rsid w:val="00254F58"/>
    <w:rsid w:val="00261514"/>
    <w:rsid w:val="002620BC"/>
    <w:rsid w:val="00262802"/>
    <w:rsid w:val="00263A90"/>
    <w:rsid w:val="0026408B"/>
    <w:rsid w:val="002650DC"/>
    <w:rsid w:val="00267C3E"/>
    <w:rsid w:val="002708FA"/>
    <w:rsid w:val="002709BB"/>
    <w:rsid w:val="0027131C"/>
    <w:rsid w:val="002718B2"/>
    <w:rsid w:val="00273BAC"/>
    <w:rsid w:val="0027433F"/>
    <w:rsid w:val="002763B3"/>
    <w:rsid w:val="00277B39"/>
    <w:rsid w:val="002802E3"/>
    <w:rsid w:val="00280C4B"/>
    <w:rsid w:val="002819D1"/>
    <w:rsid w:val="0028213D"/>
    <w:rsid w:val="00282EB1"/>
    <w:rsid w:val="00284FC9"/>
    <w:rsid w:val="002862F1"/>
    <w:rsid w:val="00290210"/>
    <w:rsid w:val="00291373"/>
    <w:rsid w:val="002927FE"/>
    <w:rsid w:val="002932B9"/>
    <w:rsid w:val="00294F7F"/>
    <w:rsid w:val="0029597D"/>
    <w:rsid w:val="002962C3"/>
    <w:rsid w:val="0029752B"/>
    <w:rsid w:val="002A0A9C"/>
    <w:rsid w:val="002A483C"/>
    <w:rsid w:val="002B0C7C"/>
    <w:rsid w:val="002B1729"/>
    <w:rsid w:val="002B36C7"/>
    <w:rsid w:val="002B3B5D"/>
    <w:rsid w:val="002B3F8F"/>
    <w:rsid w:val="002B4DD4"/>
    <w:rsid w:val="002B5277"/>
    <w:rsid w:val="002B5375"/>
    <w:rsid w:val="002B749C"/>
    <w:rsid w:val="002B750E"/>
    <w:rsid w:val="002B77C1"/>
    <w:rsid w:val="002C0ED7"/>
    <w:rsid w:val="002C2728"/>
    <w:rsid w:val="002C51B4"/>
    <w:rsid w:val="002C5A49"/>
    <w:rsid w:val="002D1802"/>
    <w:rsid w:val="002D1E0D"/>
    <w:rsid w:val="002D5006"/>
    <w:rsid w:val="002D6CF2"/>
    <w:rsid w:val="002E01D0"/>
    <w:rsid w:val="002E1060"/>
    <w:rsid w:val="002E161D"/>
    <w:rsid w:val="002E3100"/>
    <w:rsid w:val="002E6C95"/>
    <w:rsid w:val="002E7C36"/>
    <w:rsid w:val="002F3ADF"/>
    <w:rsid w:val="002F3D32"/>
    <w:rsid w:val="002F5F31"/>
    <w:rsid w:val="002F5F46"/>
    <w:rsid w:val="002F67E6"/>
    <w:rsid w:val="00301AD4"/>
    <w:rsid w:val="00302216"/>
    <w:rsid w:val="00303305"/>
    <w:rsid w:val="00303E53"/>
    <w:rsid w:val="00305CC1"/>
    <w:rsid w:val="00306E5F"/>
    <w:rsid w:val="00307E14"/>
    <w:rsid w:val="0031063C"/>
    <w:rsid w:val="00312A36"/>
    <w:rsid w:val="00313A09"/>
    <w:rsid w:val="00314054"/>
    <w:rsid w:val="0031408D"/>
    <w:rsid w:val="00314570"/>
    <w:rsid w:val="00315DE9"/>
    <w:rsid w:val="00316F27"/>
    <w:rsid w:val="00317C76"/>
    <w:rsid w:val="003214F1"/>
    <w:rsid w:val="003221BC"/>
    <w:rsid w:val="00322E4B"/>
    <w:rsid w:val="003245EC"/>
    <w:rsid w:val="003252AF"/>
    <w:rsid w:val="003252EE"/>
    <w:rsid w:val="0032691B"/>
    <w:rsid w:val="00327870"/>
    <w:rsid w:val="00327922"/>
    <w:rsid w:val="00327BC4"/>
    <w:rsid w:val="00330327"/>
    <w:rsid w:val="00331C32"/>
    <w:rsid w:val="0033259D"/>
    <w:rsid w:val="003333D2"/>
    <w:rsid w:val="00337339"/>
    <w:rsid w:val="003406C6"/>
    <w:rsid w:val="0034187B"/>
    <w:rsid w:val="003418CC"/>
    <w:rsid w:val="00341F0A"/>
    <w:rsid w:val="00342E91"/>
    <w:rsid w:val="003440B9"/>
    <w:rsid w:val="003459BD"/>
    <w:rsid w:val="00350D38"/>
    <w:rsid w:val="00351405"/>
    <w:rsid w:val="00351B36"/>
    <w:rsid w:val="00351BC7"/>
    <w:rsid w:val="00353EB9"/>
    <w:rsid w:val="0035628D"/>
    <w:rsid w:val="0035694C"/>
    <w:rsid w:val="00357B4E"/>
    <w:rsid w:val="00360D0F"/>
    <w:rsid w:val="0036508E"/>
    <w:rsid w:val="003661D9"/>
    <w:rsid w:val="003716FD"/>
    <w:rsid w:val="0037204B"/>
    <w:rsid w:val="00373F90"/>
    <w:rsid w:val="003744CF"/>
    <w:rsid w:val="00374717"/>
    <w:rsid w:val="0037676C"/>
    <w:rsid w:val="00377A1A"/>
    <w:rsid w:val="00380843"/>
    <w:rsid w:val="00381043"/>
    <w:rsid w:val="0038129A"/>
    <w:rsid w:val="0038158A"/>
    <w:rsid w:val="003829E5"/>
    <w:rsid w:val="00382FF4"/>
    <w:rsid w:val="00386109"/>
    <w:rsid w:val="00386903"/>
    <w:rsid w:val="00386944"/>
    <w:rsid w:val="0038743F"/>
    <w:rsid w:val="00387550"/>
    <w:rsid w:val="00391A84"/>
    <w:rsid w:val="0039369D"/>
    <w:rsid w:val="00393985"/>
    <w:rsid w:val="00393AAD"/>
    <w:rsid w:val="00394973"/>
    <w:rsid w:val="003956CC"/>
    <w:rsid w:val="00395C9A"/>
    <w:rsid w:val="003A04E1"/>
    <w:rsid w:val="003A0853"/>
    <w:rsid w:val="003A4834"/>
    <w:rsid w:val="003A569D"/>
    <w:rsid w:val="003A621E"/>
    <w:rsid w:val="003A6B67"/>
    <w:rsid w:val="003A6F99"/>
    <w:rsid w:val="003A7060"/>
    <w:rsid w:val="003B13B6"/>
    <w:rsid w:val="003B14C3"/>
    <w:rsid w:val="003B15E6"/>
    <w:rsid w:val="003B1BDC"/>
    <w:rsid w:val="003B26E5"/>
    <w:rsid w:val="003B39CA"/>
    <w:rsid w:val="003B408A"/>
    <w:rsid w:val="003B61B8"/>
    <w:rsid w:val="003C08A2"/>
    <w:rsid w:val="003C17B0"/>
    <w:rsid w:val="003C2045"/>
    <w:rsid w:val="003C34E6"/>
    <w:rsid w:val="003C43A1"/>
    <w:rsid w:val="003C4FC0"/>
    <w:rsid w:val="003C55F4"/>
    <w:rsid w:val="003C565F"/>
    <w:rsid w:val="003C7897"/>
    <w:rsid w:val="003C7A3F"/>
    <w:rsid w:val="003D2766"/>
    <w:rsid w:val="003D2A74"/>
    <w:rsid w:val="003D3E8F"/>
    <w:rsid w:val="003D54CD"/>
    <w:rsid w:val="003D60AA"/>
    <w:rsid w:val="003D6475"/>
    <w:rsid w:val="003D6EE6"/>
    <w:rsid w:val="003D7000"/>
    <w:rsid w:val="003D7E30"/>
    <w:rsid w:val="003E248C"/>
    <w:rsid w:val="003E2FD6"/>
    <w:rsid w:val="003E375C"/>
    <w:rsid w:val="003E4086"/>
    <w:rsid w:val="003E5D05"/>
    <w:rsid w:val="003E639E"/>
    <w:rsid w:val="003E71E5"/>
    <w:rsid w:val="003F0445"/>
    <w:rsid w:val="003F0C2A"/>
    <w:rsid w:val="003F0CF0"/>
    <w:rsid w:val="003F0F22"/>
    <w:rsid w:val="003F14B1"/>
    <w:rsid w:val="003F2036"/>
    <w:rsid w:val="003F2B20"/>
    <w:rsid w:val="003F3289"/>
    <w:rsid w:val="003F3C62"/>
    <w:rsid w:val="003F4FED"/>
    <w:rsid w:val="003F5CB9"/>
    <w:rsid w:val="004010DA"/>
    <w:rsid w:val="004013C7"/>
    <w:rsid w:val="004013EF"/>
    <w:rsid w:val="00401FCF"/>
    <w:rsid w:val="004029FC"/>
    <w:rsid w:val="00406157"/>
    <w:rsid w:val="00406285"/>
    <w:rsid w:val="00407A6A"/>
    <w:rsid w:val="00413061"/>
    <w:rsid w:val="004148F9"/>
    <w:rsid w:val="00415029"/>
    <w:rsid w:val="00415AB0"/>
    <w:rsid w:val="0042084E"/>
    <w:rsid w:val="00421EEF"/>
    <w:rsid w:val="0042295A"/>
    <w:rsid w:val="00424A99"/>
    <w:rsid w:val="00424D65"/>
    <w:rsid w:val="00430393"/>
    <w:rsid w:val="00431806"/>
    <w:rsid w:val="00431E97"/>
    <w:rsid w:val="00432A40"/>
    <w:rsid w:val="00433D25"/>
    <w:rsid w:val="004347D1"/>
    <w:rsid w:val="004349E9"/>
    <w:rsid w:val="004350F9"/>
    <w:rsid w:val="00437AC5"/>
    <w:rsid w:val="00440678"/>
    <w:rsid w:val="0044089B"/>
    <w:rsid w:val="00442C6C"/>
    <w:rsid w:val="0044356F"/>
    <w:rsid w:val="00443CBE"/>
    <w:rsid w:val="00443E8A"/>
    <w:rsid w:val="004441BC"/>
    <w:rsid w:val="004456D8"/>
    <w:rsid w:val="00445774"/>
    <w:rsid w:val="004468B4"/>
    <w:rsid w:val="00451D08"/>
    <w:rsid w:val="0045230A"/>
    <w:rsid w:val="00454AD0"/>
    <w:rsid w:val="00457337"/>
    <w:rsid w:val="00457C7C"/>
    <w:rsid w:val="00462E3D"/>
    <w:rsid w:val="0046440A"/>
    <w:rsid w:val="00466E79"/>
    <w:rsid w:val="00470D7D"/>
    <w:rsid w:val="00472AE3"/>
    <w:rsid w:val="0047372D"/>
    <w:rsid w:val="00473BA3"/>
    <w:rsid w:val="004743DD"/>
    <w:rsid w:val="00474CEA"/>
    <w:rsid w:val="00483968"/>
    <w:rsid w:val="004841BE"/>
    <w:rsid w:val="004844A7"/>
    <w:rsid w:val="00484F86"/>
    <w:rsid w:val="00490746"/>
    <w:rsid w:val="00490852"/>
    <w:rsid w:val="00491C9C"/>
    <w:rsid w:val="00492F30"/>
    <w:rsid w:val="00493B3B"/>
    <w:rsid w:val="0049421E"/>
    <w:rsid w:val="004946F4"/>
    <w:rsid w:val="0049487E"/>
    <w:rsid w:val="00494A92"/>
    <w:rsid w:val="00496EB7"/>
    <w:rsid w:val="004A0930"/>
    <w:rsid w:val="004A160D"/>
    <w:rsid w:val="004A302A"/>
    <w:rsid w:val="004A339B"/>
    <w:rsid w:val="004A3E81"/>
    <w:rsid w:val="004A4195"/>
    <w:rsid w:val="004A5C62"/>
    <w:rsid w:val="004A5CE5"/>
    <w:rsid w:val="004A707D"/>
    <w:rsid w:val="004A7EFF"/>
    <w:rsid w:val="004B35CF"/>
    <w:rsid w:val="004B4185"/>
    <w:rsid w:val="004B6183"/>
    <w:rsid w:val="004B7F21"/>
    <w:rsid w:val="004C0AE9"/>
    <w:rsid w:val="004C5541"/>
    <w:rsid w:val="004C5A3E"/>
    <w:rsid w:val="004C6EEE"/>
    <w:rsid w:val="004C702B"/>
    <w:rsid w:val="004D0033"/>
    <w:rsid w:val="004D016B"/>
    <w:rsid w:val="004D1B22"/>
    <w:rsid w:val="004D23CC"/>
    <w:rsid w:val="004D36F2"/>
    <w:rsid w:val="004D418E"/>
    <w:rsid w:val="004E02CE"/>
    <w:rsid w:val="004E1106"/>
    <w:rsid w:val="004E138F"/>
    <w:rsid w:val="004E457C"/>
    <w:rsid w:val="004E4649"/>
    <w:rsid w:val="004E4D7D"/>
    <w:rsid w:val="004E5C2B"/>
    <w:rsid w:val="004E66DF"/>
    <w:rsid w:val="004E7047"/>
    <w:rsid w:val="004F00DD"/>
    <w:rsid w:val="004F0C87"/>
    <w:rsid w:val="004F2133"/>
    <w:rsid w:val="004F5398"/>
    <w:rsid w:val="004F55F1"/>
    <w:rsid w:val="004F6936"/>
    <w:rsid w:val="004F6985"/>
    <w:rsid w:val="004F6B5A"/>
    <w:rsid w:val="004F7B35"/>
    <w:rsid w:val="00501D8E"/>
    <w:rsid w:val="00502AAE"/>
    <w:rsid w:val="00503DC6"/>
    <w:rsid w:val="00506C12"/>
    <w:rsid w:val="00506F5D"/>
    <w:rsid w:val="0050740D"/>
    <w:rsid w:val="00510793"/>
    <w:rsid w:val="00510C37"/>
    <w:rsid w:val="005114EB"/>
    <w:rsid w:val="005126D0"/>
    <w:rsid w:val="0051285D"/>
    <w:rsid w:val="00513109"/>
    <w:rsid w:val="00514667"/>
    <w:rsid w:val="0051568D"/>
    <w:rsid w:val="005205D6"/>
    <w:rsid w:val="00523B65"/>
    <w:rsid w:val="00526AC7"/>
    <w:rsid w:val="00526C15"/>
    <w:rsid w:val="00535268"/>
    <w:rsid w:val="0053564F"/>
    <w:rsid w:val="00536499"/>
    <w:rsid w:val="005368D0"/>
    <w:rsid w:val="00537901"/>
    <w:rsid w:val="00537E72"/>
    <w:rsid w:val="00542A03"/>
    <w:rsid w:val="00543903"/>
    <w:rsid w:val="00543F11"/>
    <w:rsid w:val="0054437E"/>
    <w:rsid w:val="00544C0B"/>
    <w:rsid w:val="00546305"/>
    <w:rsid w:val="005466BC"/>
    <w:rsid w:val="00547A95"/>
    <w:rsid w:val="0055119B"/>
    <w:rsid w:val="00552051"/>
    <w:rsid w:val="00556EEB"/>
    <w:rsid w:val="00557392"/>
    <w:rsid w:val="00561202"/>
    <w:rsid w:val="00561D30"/>
    <w:rsid w:val="0056524A"/>
    <w:rsid w:val="00570656"/>
    <w:rsid w:val="005711C1"/>
    <w:rsid w:val="00571446"/>
    <w:rsid w:val="00571E78"/>
    <w:rsid w:val="00572031"/>
    <w:rsid w:val="00572282"/>
    <w:rsid w:val="00573CE3"/>
    <w:rsid w:val="00576E84"/>
    <w:rsid w:val="005777BC"/>
    <w:rsid w:val="00580394"/>
    <w:rsid w:val="005809CD"/>
    <w:rsid w:val="00581FCC"/>
    <w:rsid w:val="00582B8C"/>
    <w:rsid w:val="00582D9D"/>
    <w:rsid w:val="00586186"/>
    <w:rsid w:val="0058757E"/>
    <w:rsid w:val="00593A99"/>
    <w:rsid w:val="00594113"/>
    <w:rsid w:val="00594B94"/>
    <w:rsid w:val="00596A4B"/>
    <w:rsid w:val="00597507"/>
    <w:rsid w:val="005A0A59"/>
    <w:rsid w:val="005A0ED1"/>
    <w:rsid w:val="005A1C3F"/>
    <w:rsid w:val="005A2AF8"/>
    <w:rsid w:val="005A2CDB"/>
    <w:rsid w:val="005A479D"/>
    <w:rsid w:val="005A53E1"/>
    <w:rsid w:val="005A629A"/>
    <w:rsid w:val="005A75F9"/>
    <w:rsid w:val="005A7B61"/>
    <w:rsid w:val="005B0EDC"/>
    <w:rsid w:val="005B1C6D"/>
    <w:rsid w:val="005B1C8F"/>
    <w:rsid w:val="005B1F43"/>
    <w:rsid w:val="005B21B6"/>
    <w:rsid w:val="005B3A08"/>
    <w:rsid w:val="005B416F"/>
    <w:rsid w:val="005B4B78"/>
    <w:rsid w:val="005B7A63"/>
    <w:rsid w:val="005C0955"/>
    <w:rsid w:val="005C2792"/>
    <w:rsid w:val="005C2D6C"/>
    <w:rsid w:val="005C3147"/>
    <w:rsid w:val="005C49DA"/>
    <w:rsid w:val="005C50F3"/>
    <w:rsid w:val="005C54B5"/>
    <w:rsid w:val="005C5D80"/>
    <w:rsid w:val="005C5D91"/>
    <w:rsid w:val="005C7E38"/>
    <w:rsid w:val="005D07B8"/>
    <w:rsid w:val="005D1125"/>
    <w:rsid w:val="005D1B5F"/>
    <w:rsid w:val="005D4C54"/>
    <w:rsid w:val="005D55CF"/>
    <w:rsid w:val="005D5912"/>
    <w:rsid w:val="005D6597"/>
    <w:rsid w:val="005E02D8"/>
    <w:rsid w:val="005E14E7"/>
    <w:rsid w:val="005E26A3"/>
    <w:rsid w:val="005E2ECB"/>
    <w:rsid w:val="005E32D4"/>
    <w:rsid w:val="005E42B8"/>
    <w:rsid w:val="005E447E"/>
    <w:rsid w:val="005E4FD1"/>
    <w:rsid w:val="005E771F"/>
    <w:rsid w:val="005F0775"/>
    <w:rsid w:val="005F0CF5"/>
    <w:rsid w:val="005F21EB"/>
    <w:rsid w:val="005F64CF"/>
    <w:rsid w:val="0060146C"/>
    <w:rsid w:val="006041AD"/>
    <w:rsid w:val="0060432A"/>
    <w:rsid w:val="00605908"/>
    <w:rsid w:val="006060A7"/>
    <w:rsid w:val="00607850"/>
    <w:rsid w:val="0061030F"/>
    <w:rsid w:val="00610D7C"/>
    <w:rsid w:val="00612300"/>
    <w:rsid w:val="00613414"/>
    <w:rsid w:val="00620154"/>
    <w:rsid w:val="0062133B"/>
    <w:rsid w:val="0062408D"/>
    <w:rsid w:val="006240CC"/>
    <w:rsid w:val="00624161"/>
    <w:rsid w:val="00624940"/>
    <w:rsid w:val="006254F8"/>
    <w:rsid w:val="00626354"/>
    <w:rsid w:val="00627DA7"/>
    <w:rsid w:val="0063011A"/>
    <w:rsid w:val="00630DA4"/>
    <w:rsid w:val="00631619"/>
    <w:rsid w:val="00631CD4"/>
    <w:rsid w:val="00632597"/>
    <w:rsid w:val="00634D13"/>
    <w:rsid w:val="006358B4"/>
    <w:rsid w:val="00640870"/>
    <w:rsid w:val="00641453"/>
    <w:rsid w:val="006414D4"/>
    <w:rsid w:val="00641724"/>
    <w:rsid w:val="006419AA"/>
    <w:rsid w:val="00644B1F"/>
    <w:rsid w:val="00644B7E"/>
    <w:rsid w:val="006454E6"/>
    <w:rsid w:val="006457A0"/>
    <w:rsid w:val="00646235"/>
    <w:rsid w:val="00646A68"/>
    <w:rsid w:val="0064748F"/>
    <w:rsid w:val="006478DD"/>
    <w:rsid w:val="006505BD"/>
    <w:rsid w:val="006508EA"/>
    <w:rsid w:val="0065092E"/>
    <w:rsid w:val="006514B8"/>
    <w:rsid w:val="006527E4"/>
    <w:rsid w:val="006551A4"/>
    <w:rsid w:val="006557A7"/>
    <w:rsid w:val="00656290"/>
    <w:rsid w:val="00656F4C"/>
    <w:rsid w:val="006601C9"/>
    <w:rsid w:val="006608D8"/>
    <w:rsid w:val="00660D48"/>
    <w:rsid w:val="006621D7"/>
    <w:rsid w:val="0066302A"/>
    <w:rsid w:val="0066360F"/>
    <w:rsid w:val="00666669"/>
    <w:rsid w:val="00667770"/>
    <w:rsid w:val="00670597"/>
    <w:rsid w:val="006706D0"/>
    <w:rsid w:val="006707A3"/>
    <w:rsid w:val="00671DAB"/>
    <w:rsid w:val="0067320C"/>
    <w:rsid w:val="00677574"/>
    <w:rsid w:val="00681935"/>
    <w:rsid w:val="00683878"/>
    <w:rsid w:val="0068454C"/>
    <w:rsid w:val="0068689C"/>
    <w:rsid w:val="00691B62"/>
    <w:rsid w:val="006933B5"/>
    <w:rsid w:val="00693D14"/>
    <w:rsid w:val="006947BB"/>
    <w:rsid w:val="00694BE4"/>
    <w:rsid w:val="00695A93"/>
    <w:rsid w:val="00696F27"/>
    <w:rsid w:val="00697B87"/>
    <w:rsid w:val="006A18C2"/>
    <w:rsid w:val="006A2F78"/>
    <w:rsid w:val="006A3383"/>
    <w:rsid w:val="006A4CD0"/>
    <w:rsid w:val="006A5DF0"/>
    <w:rsid w:val="006A5FE9"/>
    <w:rsid w:val="006A6972"/>
    <w:rsid w:val="006A7701"/>
    <w:rsid w:val="006B0052"/>
    <w:rsid w:val="006B077C"/>
    <w:rsid w:val="006B16AF"/>
    <w:rsid w:val="006B2C84"/>
    <w:rsid w:val="006B32BD"/>
    <w:rsid w:val="006B5BA7"/>
    <w:rsid w:val="006B6803"/>
    <w:rsid w:val="006C099B"/>
    <w:rsid w:val="006C6C40"/>
    <w:rsid w:val="006D0F16"/>
    <w:rsid w:val="006D1707"/>
    <w:rsid w:val="006D2A3F"/>
    <w:rsid w:val="006D2FBC"/>
    <w:rsid w:val="006D441E"/>
    <w:rsid w:val="006D49EB"/>
    <w:rsid w:val="006E0AFC"/>
    <w:rsid w:val="006E138B"/>
    <w:rsid w:val="006E1867"/>
    <w:rsid w:val="006E2A39"/>
    <w:rsid w:val="006E3AC4"/>
    <w:rsid w:val="006E6A3F"/>
    <w:rsid w:val="006F0330"/>
    <w:rsid w:val="006F1FDC"/>
    <w:rsid w:val="006F52DF"/>
    <w:rsid w:val="006F6B8C"/>
    <w:rsid w:val="007006AB"/>
    <w:rsid w:val="00700C14"/>
    <w:rsid w:val="007013EF"/>
    <w:rsid w:val="007055BD"/>
    <w:rsid w:val="007125FE"/>
    <w:rsid w:val="0071678B"/>
    <w:rsid w:val="007173CA"/>
    <w:rsid w:val="00717EC2"/>
    <w:rsid w:val="007216AA"/>
    <w:rsid w:val="00721AB5"/>
    <w:rsid w:val="00721CFB"/>
    <w:rsid w:val="00721DEF"/>
    <w:rsid w:val="00721E38"/>
    <w:rsid w:val="00724A43"/>
    <w:rsid w:val="00724A6F"/>
    <w:rsid w:val="007273AC"/>
    <w:rsid w:val="00731AD4"/>
    <w:rsid w:val="00733D2C"/>
    <w:rsid w:val="007344B6"/>
    <w:rsid w:val="007346E4"/>
    <w:rsid w:val="00737387"/>
    <w:rsid w:val="00740F22"/>
    <w:rsid w:val="00741977"/>
    <w:rsid w:val="00741CF0"/>
    <w:rsid w:val="00741F1A"/>
    <w:rsid w:val="00743A2C"/>
    <w:rsid w:val="007447DA"/>
    <w:rsid w:val="007450F8"/>
    <w:rsid w:val="0074696E"/>
    <w:rsid w:val="0074731C"/>
    <w:rsid w:val="00750135"/>
    <w:rsid w:val="00750EC2"/>
    <w:rsid w:val="00752904"/>
    <w:rsid w:val="00752B28"/>
    <w:rsid w:val="007535C4"/>
    <w:rsid w:val="00753AD8"/>
    <w:rsid w:val="00753E91"/>
    <w:rsid w:val="007541A9"/>
    <w:rsid w:val="00754E36"/>
    <w:rsid w:val="00754FEF"/>
    <w:rsid w:val="0076211A"/>
    <w:rsid w:val="00763139"/>
    <w:rsid w:val="00765260"/>
    <w:rsid w:val="00766F80"/>
    <w:rsid w:val="00770F37"/>
    <w:rsid w:val="007711A0"/>
    <w:rsid w:val="007723D2"/>
    <w:rsid w:val="00772D5E"/>
    <w:rsid w:val="00773E36"/>
    <w:rsid w:val="0077463E"/>
    <w:rsid w:val="00776928"/>
    <w:rsid w:val="00776E0F"/>
    <w:rsid w:val="007773BA"/>
    <w:rsid w:val="007774B1"/>
    <w:rsid w:val="00777BE1"/>
    <w:rsid w:val="007833D8"/>
    <w:rsid w:val="00785677"/>
    <w:rsid w:val="00786F16"/>
    <w:rsid w:val="00787C67"/>
    <w:rsid w:val="00791BD7"/>
    <w:rsid w:val="007930A1"/>
    <w:rsid w:val="007933F7"/>
    <w:rsid w:val="00796E20"/>
    <w:rsid w:val="00797C32"/>
    <w:rsid w:val="007A07DA"/>
    <w:rsid w:val="007A1169"/>
    <w:rsid w:val="007A11E8"/>
    <w:rsid w:val="007A12E7"/>
    <w:rsid w:val="007A217C"/>
    <w:rsid w:val="007A2840"/>
    <w:rsid w:val="007A5B33"/>
    <w:rsid w:val="007B0914"/>
    <w:rsid w:val="007B1374"/>
    <w:rsid w:val="007B32E5"/>
    <w:rsid w:val="007B33BB"/>
    <w:rsid w:val="007B3DB9"/>
    <w:rsid w:val="007B3E03"/>
    <w:rsid w:val="007B5103"/>
    <w:rsid w:val="007B589F"/>
    <w:rsid w:val="007B6186"/>
    <w:rsid w:val="007B6567"/>
    <w:rsid w:val="007B72D3"/>
    <w:rsid w:val="007B73BC"/>
    <w:rsid w:val="007C1838"/>
    <w:rsid w:val="007C20B9"/>
    <w:rsid w:val="007C2D96"/>
    <w:rsid w:val="007C40BD"/>
    <w:rsid w:val="007C6978"/>
    <w:rsid w:val="007C7301"/>
    <w:rsid w:val="007C7859"/>
    <w:rsid w:val="007C7C93"/>
    <w:rsid w:val="007C7F28"/>
    <w:rsid w:val="007D1466"/>
    <w:rsid w:val="007D1710"/>
    <w:rsid w:val="007D1C6B"/>
    <w:rsid w:val="007D2BDE"/>
    <w:rsid w:val="007D2FB6"/>
    <w:rsid w:val="007D3784"/>
    <w:rsid w:val="007D38D1"/>
    <w:rsid w:val="007D3A93"/>
    <w:rsid w:val="007D49EB"/>
    <w:rsid w:val="007D5E1C"/>
    <w:rsid w:val="007D6064"/>
    <w:rsid w:val="007E0DE2"/>
    <w:rsid w:val="007E10A4"/>
    <w:rsid w:val="007E3B98"/>
    <w:rsid w:val="007E417A"/>
    <w:rsid w:val="007E6A94"/>
    <w:rsid w:val="007F31B6"/>
    <w:rsid w:val="007F499C"/>
    <w:rsid w:val="007F546C"/>
    <w:rsid w:val="007F5DE5"/>
    <w:rsid w:val="007F625F"/>
    <w:rsid w:val="007F665E"/>
    <w:rsid w:val="00800412"/>
    <w:rsid w:val="00800E2B"/>
    <w:rsid w:val="00802560"/>
    <w:rsid w:val="0080587B"/>
    <w:rsid w:val="00806153"/>
    <w:rsid w:val="00806468"/>
    <w:rsid w:val="00806577"/>
    <w:rsid w:val="008077A9"/>
    <w:rsid w:val="008113E6"/>
    <w:rsid w:val="008119CA"/>
    <w:rsid w:val="00811BBF"/>
    <w:rsid w:val="008130C4"/>
    <w:rsid w:val="00813AB1"/>
    <w:rsid w:val="00813B66"/>
    <w:rsid w:val="0081517A"/>
    <w:rsid w:val="008155F0"/>
    <w:rsid w:val="00816735"/>
    <w:rsid w:val="00820141"/>
    <w:rsid w:val="00820E0C"/>
    <w:rsid w:val="00823275"/>
    <w:rsid w:val="0082366F"/>
    <w:rsid w:val="00825E3A"/>
    <w:rsid w:val="008338A2"/>
    <w:rsid w:val="00841AA9"/>
    <w:rsid w:val="008441AD"/>
    <w:rsid w:val="00845E22"/>
    <w:rsid w:val="00846D36"/>
    <w:rsid w:val="008474FE"/>
    <w:rsid w:val="00847EA4"/>
    <w:rsid w:val="00850D61"/>
    <w:rsid w:val="0085232E"/>
    <w:rsid w:val="00852A49"/>
    <w:rsid w:val="00853A5D"/>
    <w:rsid w:val="00853EE4"/>
    <w:rsid w:val="00855535"/>
    <w:rsid w:val="008579B0"/>
    <w:rsid w:val="00857C5A"/>
    <w:rsid w:val="00857FEB"/>
    <w:rsid w:val="0086104E"/>
    <w:rsid w:val="0086255E"/>
    <w:rsid w:val="008633F0"/>
    <w:rsid w:val="00867D9D"/>
    <w:rsid w:val="008722FE"/>
    <w:rsid w:val="008726E5"/>
    <w:rsid w:val="00872C54"/>
    <w:rsid w:val="00872E0A"/>
    <w:rsid w:val="00873594"/>
    <w:rsid w:val="00874A99"/>
    <w:rsid w:val="00875285"/>
    <w:rsid w:val="00884B62"/>
    <w:rsid w:val="0088529C"/>
    <w:rsid w:val="00887903"/>
    <w:rsid w:val="008915A3"/>
    <w:rsid w:val="0089176D"/>
    <w:rsid w:val="0089270A"/>
    <w:rsid w:val="00893AF6"/>
    <w:rsid w:val="00894BC4"/>
    <w:rsid w:val="008A28A8"/>
    <w:rsid w:val="008A5B32"/>
    <w:rsid w:val="008A5D60"/>
    <w:rsid w:val="008A6D69"/>
    <w:rsid w:val="008B2029"/>
    <w:rsid w:val="008B2195"/>
    <w:rsid w:val="008B2EE4"/>
    <w:rsid w:val="008B3821"/>
    <w:rsid w:val="008B4D3D"/>
    <w:rsid w:val="008B57C7"/>
    <w:rsid w:val="008B588D"/>
    <w:rsid w:val="008C2F92"/>
    <w:rsid w:val="008C3122"/>
    <w:rsid w:val="008C589D"/>
    <w:rsid w:val="008C6804"/>
    <w:rsid w:val="008C6D51"/>
    <w:rsid w:val="008D2846"/>
    <w:rsid w:val="008D3CBD"/>
    <w:rsid w:val="008D4236"/>
    <w:rsid w:val="008D462F"/>
    <w:rsid w:val="008D5C45"/>
    <w:rsid w:val="008D674B"/>
    <w:rsid w:val="008D69E7"/>
    <w:rsid w:val="008D6DCF"/>
    <w:rsid w:val="008D7A27"/>
    <w:rsid w:val="008E3A87"/>
    <w:rsid w:val="008E4376"/>
    <w:rsid w:val="008E70D4"/>
    <w:rsid w:val="008E7A0A"/>
    <w:rsid w:val="008E7B49"/>
    <w:rsid w:val="008F0AF3"/>
    <w:rsid w:val="008F4183"/>
    <w:rsid w:val="008F4BA1"/>
    <w:rsid w:val="008F59F6"/>
    <w:rsid w:val="00900213"/>
    <w:rsid w:val="00900719"/>
    <w:rsid w:val="009012E6"/>
    <w:rsid w:val="009017AC"/>
    <w:rsid w:val="00901EE0"/>
    <w:rsid w:val="00902986"/>
    <w:rsid w:val="00902A9A"/>
    <w:rsid w:val="00904A1C"/>
    <w:rsid w:val="00904D7A"/>
    <w:rsid w:val="00905030"/>
    <w:rsid w:val="00905499"/>
    <w:rsid w:val="00906490"/>
    <w:rsid w:val="00910104"/>
    <w:rsid w:val="009111B2"/>
    <w:rsid w:val="00913C33"/>
    <w:rsid w:val="009151F5"/>
    <w:rsid w:val="00916891"/>
    <w:rsid w:val="00917A07"/>
    <w:rsid w:val="00920A56"/>
    <w:rsid w:val="0092150D"/>
    <w:rsid w:val="00922D5F"/>
    <w:rsid w:val="00924AE1"/>
    <w:rsid w:val="009257ED"/>
    <w:rsid w:val="009267AE"/>
    <w:rsid w:val="009269B1"/>
    <w:rsid w:val="0092724D"/>
    <w:rsid w:val="009272B3"/>
    <w:rsid w:val="00927844"/>
    <w:rsid w:val="009315BE"/>
    <w:rsid w:val="0093338F"/>
    <w:rsid w:val="00933DF3"/>
    <w:rsid w:val="00937BD9"/>
    <w:rsid w:val="00944422"/>
    <w:rsid w:val="009458A3"/>
    <w:rsid w:val="00946E01"/>
    <w:rsid w:val="00946F5F"/>
    <w:rsid w:val="009472E7"/>
    <w:rsid w:val="00950E2C"/>
    <w:rsid w:val="00951B19"/>
    <w:rsid w:val="00951D50"/>
    <w:rsid w:val="009525EB"/>
    <w:rsid w:val="0095470B"/>
    <w:rsid w:val="00954874"/>
    <w:rsid w:val="00954972"/>
    <w:rsid w:val="00954D01"/>
    <w:rsid w:val="0095615A"/>
    <w:rsid w:val="00957319"/>
    <w:rsid w:val="00961400"/>
    <w:rsid w:val="00961939"/>
    <w:rsid w:val="00963646"/>
    <w:rsid w:val="00965120"/>
    <w:rsid w:val="0096591F"/>
    <w:rsid w:val="0096632D"/>
    <w:rsid w:val="00966E61"/>
    <w:rsid w:val="00966FCE"/>
    <w:rsid w:val="00967124"/>
    <w:rsid w:val="009671C7"/>
    <w:rsid w:val="00967335"/>
    <w:rsid w:val="0097097B"/>
    <w:rsid w:val="009718C7"/>
    <w:rsid w:val="0097559F"/>
    <w:rsid w:val="009761EA"/>
    <w:rsid w:val="00976335"/>
    <w:rsid w:val="00976817"/>
    <w:rsid w:val="0097761E"/>
    <w:rsid w:val="00980611"/>
    <w:rsid w:val="00982454"/>
    <w:rsid w:val="00982CF0"/>
    <w:rsid w:val="00983161"/>
    <w:rsid w:val="009853E1"/>
    <w:rsid w:val="00985F78"/>
    <w:rsid w:val="00986E6B"/>
    <w:rsid w:val="00990032"/>
    <w:rsid w:val="00990B19"/>
    <w:rsid w:val="00991003"/>
    <w:rsid w:val="0099153B"/>
    <w:rsid w:val="00991769"/>
    <w:rsid w:val="0099232C"/>
    <w:rsid w:val="00994386"/>
    <w:rsid w:val="00994791"/>
    <w:rsid w:val="009A13D8"/>
    <w:rsid w:val="009A279E"/>
    <w:rsid w:val="009A3015"/>
    <w:rsid w:val="009A3490"/>
    <w:rsid w:val="009A7E51"/>
    <w:rsid w:val="009B0A6F"/>
    <w:rsid w:val="009B0A94"/>
    <w:rsid w:val="009B163B"/>
    <w:rsid w:val="009B2AE8"/>
    <w:rsid w:val="009B2B45"/>
    <w:rsid w:val="009B3493"/>
    <w:rsid w:val="009B3B5B"/>
    <w:rsid w:val="009B5622"/>
    <w:rsid w:val="009B59E9"/>
    <w:rsid w:val="009B70AA"/>
    <w:rsid w:val="009B7B81"/>
    <w:rsid w:val="009C1A3D"/>
    <w:rsid w:val="009C1CB1"/>
    <w:rsid w:val="009C25F2"/>
    <w:rsid w:val="009C2795"/>
    <w:rsid w:val="009C5E77"/>
    <w:rsid w:val="009C6316"/>
    <w:rsid w:val="009C7A7E"/>
    <w:rsid w:val="009C7DBA"/>
    <w:rsid w:val="009D02E8"/>
    <w:rsid w:val="009D4044"/>
    <w:rsid w:val="009D51D0"/>
    <w:rsid w:val="009D70A4"/>
    <w:rsid w:val="009D7A52"/>
    <w:rsid w:val="009D7B14"/>
    <w:rsid w:val="009E057F"/>
    <w:rsid w:val="009E08D1"/>
    <w:rsid w:val="009E1B95"/>
    <w:rsid w:val="009E496F"/>
    <w:rsid w:val="009E4B0D"/>
    <w:rsid w:val="009E5250"/>
    <w:rsid w:val="009E64D1"/>
    <w:rsid w:val="009E7A69"/>
    <w:rsid w:val="009E7F92"/>
    <w:rsid w:val="009F02A3"/>
    <w:rsid w:val="009F2F27"/>
    <w:rsid w:val="009F34AA"/>
    <w:rsid w:val="009F5135"/>
    <w:rsid w:val="009F6046"/>
    <w:rsid w:val="009F6608"/>
    <w:rsid w:val="009F6BCB"/>
    <w:rsid w:val="009F7B78"/>
    <w:rsid w:val="00A0057A"/>
    <w:rsid w:val="00A01ABB"/>
    <w:rsid w:val="00A02FA1"/>
    <w:rsid w:val="00A04071"/>
    <w:rsid w:val="00A04CCE"/>
    <w:rsid w:val="00A053A9"/>
    <w:rsid w:val="00A06D1A"/>
    <w:rsid w:val="00A07421"/>
    <w:rsid w:val="00A0776B"/>
    <w:rsid w:val="00A1084B"/>
    <w:rsid w:val="00A10FB9"/>
    <w:rsid w:val="00A11421"/>
    <w:rsid w:val="00A11564"/>
    <w:rsid w:val="00A11FD8"/>
    <w:rsid w:val="00A1265E"/>
    <w:rsid w:val="00A1389F"/>
    <w:rsid w:val="00A13C1B"/>
    <w:rsid w:val="00A14996"/>
    <w:rsid w:val="00A15708"/>
    <w:rsid w:val="00A157B1"/>
    <w:rsid w:val="00A20B4F"/>
    <w:rsid w:val="00A2194E"/>
    <w:rsid w:val="00A22229"/>
    <w:rsid w:val="00A23094"/>
    <w:rsid w:val="00A237B5"/>
    <w:rsid w:val="00A23F36"/>
    <w:rsid w:val="00A24442"/>
    <w:rsid w:val="00A252B9"/>
    <w:rsid w:val="00A305B0"/>
    <w:rsid w:val="00A32577"/>
    <w:rsid w:val="00A32857"/>
    <w:rsid w:val="00A330BB"/>
    <w:rsid w:val="00A3314F"/>
    <w:rsid w:val="00A33E96"/>
    <w:rsid w:val="00A3454B"/>
    <w:rsid w:val="00A34ACD"/>
    <w:rsid w:val="00A36AD9"/>
    <w:rsid w:val="00A4159C"/>
    <w:rsid w:val="00A41C36"/>
    <w:rsid w:val="00A44882"/>
    <w:rsid w:val="00A45125"/>
    <w:rsid w:val="00A457F5"/>
    <w:rsid w:val="00A513A9"/>
    <w:rsid w:val="00A53865"/>
    <w:rsid w:val="00A539C7"/>
    <w:rsid w:val="00A53CCC"/>
    <w:rsid w:val="00A54715"/>
    <w:rsid w:val="00A56F8E"/>
    <w:rsid w:val="00A6061C"/>
    <w:rsid w:val="00A6286C"/>
    <w:rsid w:val="00A62D44"/>
    <w:rsid w:val="00A63987"/>
    <w:rsid w:val="00A64F94"/>
    <w:rsid w:val="00A67263"/>
    <w:rsid w:val="00A7161C"/>
    <w:rsid w:val="00A738AD"/>
    <w:rsid w:val="00A764DB"/>
    <w:rsid w:val="00A76B01"/>
    <w:rsid w:val="00A77AA3"/>
    <w:rsid w:val="00A82147"/>
    <w:rsid w:val="00A8236D"/>
    <w:rsid w:val="00A854EB"/>
    <w:rsid w:val="00A85EFC"/>
    <w:rsid w:val="00A872E5"/>
    <w:rsid w:val="00A90F50"/>
    <w:rsid w:val="00A913E8"/>
    <w:rsid w:val="00A91406"/>
    <w:rsid w:val="00A91876"/>
    <w:rsid w:val="00A945B7"/>
    <w:rsid w:val="00A96DBA"/>
    <w:rsid w:val="00A96E65"/>
    <w:rsid w:val="00A96ECE"/>
    <w:rsid w:val="00A97C72"/>
    <w:rsid w:val="00AA1160"/>
    <w:rsid w:val="00AA310B"/>
    <w:rsid w:val="00AA4226"/>
    <w:rsid w:val="00AA4688"/>
    <w:rsid w:val="00AA4E3F"/>
    <w:rsid w:val="00AA63D4"/>
    <w:rsid w:val="00AB06E8"/>
    <w:rsid w:val="00AB1A4F"/>
    <w:rsid w:val="00AB1CD3"/>
    <w:rsid w:val="00AB33FE"/>
    <w:rsid w:val="00AB352F"/>
    <w:rsid w:val="00AB46AC"/>
    <w:rsid w:val="00AB7124"/>
    <w:rsid w:val="00AC05F5"/>
    <w:rsid w:val="00AC274B"/>
    <w:rsid w:val="00AC4764"/>
    <w:rsid w:val="00AC6936"/>
    <w:rsid w:val="00AC6D36"/>
    <w:rsid w:val="00AD0CBA"/>
    <w:rsid w:val="00AD11B4"/>
    <w:rsid w:val="00AD13DF"/>
    <w:rsid w:val="00AD26E2"/>
    <w:rsid w:val="00AD6AD4"/>
    <w:rsid w:val="00AD759D"/>
    <w:rsid w:val="00AD784C"/>
    <w:rsid w:val="00AD7C04"/>
    <w:rsid w:val="00AE126A"/>
    <w:rsid w:val="00AE12EB"/>
    <w:rsid w:val="00AE13CF"/>
    <w:rsid w:val="00AE1BAE"/>
    <w:rsid w:val="00AE2432"/>
    <w:rsid w:val="00AE3005"/>
    <w:rsid w:val="00AE3BD5"/>
    <w:rsid w:val="00AE59A0"/>
    <w:rsid w:val="00AE7145"/>
    <w:rsid w:val="00AE7BD9"/>
    <w:rsid w:val="00AF05FE"/>
    <w:rsid w:val="00AF0C57"/>
    <w:rsid w:val="00AF26F3"/>
    <w:rsid w:val="00AF3AB7"/>
    <w:rsid w:val="00AF5F04"/>
    <w:rsid w:val="00AF78D5"/>
    <w:rsid w:val="00B00672"/>
    <w:rsid w:val="00B007FC"/>
    <w:rsid w:val="00B00A45"/>
    <w:rsid w:val="00B01B4D"/>
    <w:rsid w:val="00B04489"/>
    <w:rsid w:val="00B04DD2"/>
    <w:rsid w:val="00B06571"/>
    <w:rsid w:val="00B068BA"/>
    <w:rsid w:val="00B07217"/>
    <w:rsid w:val="00B13851"/>
    <w:rsid w:val="00B13B1C"/>
    <w:rsid w:val="00B14B5F"/>
    <w:rsid w:val="00B21F90"/>
    <w:rsid w:val="00B22291"/>
    <w:rsid w:val="00B23F9A"/>
    <w:rsid w:val="00B2417B"/>
    <w:rsid w:val="00B243B2"/>
    <w:rsid w:val="00B24433"/>
    <w:rsid w:val="00B24E6F"/>
    <w:rsid w:val="00B2541B"/>
    <w:rsid w:val="00B26CB5"/>
    <w:rsid w:val="00B2752E"/>
    <w:rsid w:val="00B2792F"/>
    <w:rsid w:val="00B307CC"/>
    <w:rsid w:val="00B326B7"/>
    <w:rsid w:val="00B33B2D"/>
    <w:rsid w:val="00B34B9B"/>
    <w:rsid w:val="00B35326"/>
    <w:rsid w:val="00B3588E"/>
    <w:rsid w:val="00B40860"/>
    <w:rsid w:val="00B40CEA"/>
    <w:rsid w:val="00B4198F"/>
    <w:rsid w:val="00B41F3D"/>
    <w:rsid w:val="00B431E8"/>
    <w:rsid w:val="00B43FC2"/>
    <w:rsid w:val="00B45141"/>
    <w:rsid w:val="00B474E3"/>
    <w:rsid w:val="00B478D8"/>
    <w:rsid w:val="00B47EB3"/>
    <w:rsid w:val="00B519CD"/>
    <w:rsid w:val="00B521CF"/>
    <w:rsid w:val="00B5273A"/>
    <w:rsid w:val="00B57329"/>
    <w:rsid w:val="00B6039D"/>
    <w:rsid w:val="00B60E61"/>
    <w:rsid w:val="00B62B50"/>
    <w:rsid w:val="00B62E2A"/>
    <w:rsid w:val="00B635B7"/>
    <w:rsid w:val="00B63AE8"/>
    <w:rsid w:val="00B65950"/>
    <w:rsid w:val="00B66D15"/>
    <w:rsid w:val="00B66D83"/>
    <w:rsid w:val="00B672C0"/>
    <w:rsid w:val="00B676FD"/>
    <w:rsid w:val="00B678B6"/>
    <w:rsid w:val="00B706E8"/>
    <w:rsid w:val="00B75646"/>
    <w:rsid w:val="00B7629E"/>
    <w:rsid w:val="00B80717"/>
    <w:rsid w:val="00B854D7"/>
    <w:rsid w:val="00B86740"/>
    <w:rsid w:val="00B90729"/>
    <w:rsid w:val="00B907DA"/>
    <w:rsid w:val="00B91FFE"/>
    <w:rsid w:val="00B950BC"/>
    <w:rsid w:val="00B95AB9"/>
    <w:rsid w:val="00B9714C"/>
    <w:rsid w:val="00BA29AD"/>
    <w:rsid w:val="00BA33CF"/>
    <w:rsid w:val="00BA3F8D"/>
    <w:rsid w:val="00BB1D17"/>
    <w:rsid w:val="00BB43C6"/>
    <w:rsid w:val="00BB6EAE"/>
    <w:rsid w:val="00BB7A10"/>
    <w:rsid w:val="00BC0BCA"/>
    <w:rsid w:val="00BC1C1B"/>
    <w:rsid w:val="00BC2900"/>
    <w:rsid w:val="00BC60BE"/>
    <w:rsid w:val="00BC7468"/>
    <w:rsid w:val="00BC7D4F"/>
    <w:rsid w:val="00BC7ED7"/>
    <w:rsid w:val="00BD2850"/>
    <w:rsid w:val="00BD3257"/>
    <w:rsid w:val="00BD3EC5"/>
    <w:rsid w:val="00BD6049"/>
    <w:rsid w:val="00BE09CA"/>
    <w:rsid w:val="00BE28D2"/>
    <w:rsid w:val="00BE2A68"/>
    <w:rsid w:val="00BE4A64"/>
    <w:rsid w:val="00BE5E43"/>
    <w:rsid w:val="00BF0F79"/>
    <w:rsid w:val="00BF2BAE"/>
    <w:rsid w:val="00BF557D"/>
    <w:rsid w:val="00BF71A4"/>
    <w:rsid w:val="00BF7F58"/>
    <w:rsid w:val="00C00F61"/>
    <w:rsid w:val="00C011D3"/>
    <w:rsid w:val="00C01381"/>
    <w:rsid w:val="00C01AB1"/>
    <w:rsid w:val="00C026A0"/>
    <w:rsid w:val="00C03EA4"/>
    <w:rsid w:val="00C04F42"/>
    <w:rsid w:val="00C06137"/>
    <w:rsid w:val="00C06929"/>
    <w:rsid w:val="00C079B8"/>
    <w:rsid w:val="00C07FE6"/>
    <w:rsid w:val="00C10037"/>
    <w:rsid w:val="00C11785"/>
    <w:rsid w:val="00C123EA"/>
    <w:rsid w:val="00C12A49"/>
    <w:rsid w:val="00C12D1D"/>
    <w:rsid w:val="00C133EE"/>
    <w:rsid w:val="00C13683"/>
    <w:rsid w:val="00C149D0"/>
    <w:rsid w:val="00C15736"/>
    <w:rsid w:val="00C17CFC"/>
    <w:rsid w:val="00C20012"/>
    <w:rsid w:val="00C21BBF"/>
    <w:rsid w:val="00C231A0"/>
    <w:rsid w:val="00C2650D"/>
    <w:rsid w:val="00C26588"/>
    <w:rsid w:val="00C267E5"/>
    <w:rsid w:val="00C27DE9"/>
    <w:rsid w:val="00C32510"/>
    <w:rsid w:val="00C32989"/>
    <w:rsid w:val="00C33388"/>
    <w:rsid w:val="00C35484"/>
    <w:rsid w:val="00C377B0"/>
    <w:rsid w:val="00C4173A"/>
    <w:rsid w:val="00C41A33"/>
    <w:rsid w:val="00C425B6"/>
    <w:rsid w:val="00C42756"/>
    <w:rsid w:val="00C44141"/>
    <w:rsid w:val="00C47399"/>
    <w:rsid w:val="00C476A3"/>
    <w:rsid w:val="00C50DED"/>
    <w:rsid w:val="00C52217"/>
    <w:rsid w:val="00C55687"/>
    <w:rsid w:val="00C602FF"/>
    <w:rsid w:val="00C61174"/>
    <w:rsid w:val="00C6148F"/>
    <w:rsid w:val="00C621B1"/>
    <w:rsid w:val="00C62F7A"/>
    <w:rsid w:val="00C63B9C"/>
    <w:rsid w:val="00C6571A"/>
    <w:rsid w:val="00C662C8"/>
    <w:rsid w:val="00C6682F"/>
    <w:rsid w:val="00C67BF4"/>
    <w:rsid w:val="00C7275E"/>
    <w:rsid w:val="00C730A5"/>
    <w:rsid w:val="00C739C7"/>
    <w:rsid w:val="00C74C5D"/>
    <w:rsid w:val="00C84795"/>
    <w:rsid w:val="00C86315"/>
    <w:rsid w:val="00C863C4"/>
    <w:rsid w:val="00C87FF8"/>
    <w:rsid w:val="00C90CFC"/>
    <w:rsid w:val="00C920EA"/>
    <w:rsid w:val="00C93334"/>
    <w:rsid w:val="00C93C3E"/>
    <w:rsid w:val="00C95B0F"/>
    <w:rsid w:val="00CA0C4D"/>
    <w:rsid w:val="00CA12E3"/>
    <w:rsid w:val="00CA1476"/>
    <w:rsid w:val="00CA1D88"/>
    <w:rsid w:val="00CA4617"/>
    <w:rsid w:val="00CA5006"/>
    <w:rsid w:val="00CA6611"/>
    <w:rsid w:val="00CA6AE6"/>
    <w:rsid w:val="00CA782F"/>
    <w:rsid w:val="00CA7844"/>
    <w:rsid w:val="00CB187B"/>
    <w:rsid w:val="00CB26CC"/>
    <w:rsid w:val="00CB2835"/>
    <w:rsid w:val="00CB2A57"/>
    <w:rsid w:val="00CB3285"/>
    <w:rsid w:val="00CB4500"/>
    <w:rsid w:val="00CC0435"/>
    <w:rsid w:val="00CC0C72"/>
    <w:rsid w:val="00CC2BFD"/>
    <w:rsid w:val="00CC4208"/>
    <w:rsid w:val="00CC45DC"/>
    <w:rsid w:val="00CC64DD"/>
    <w:rsid w:val="00CD0247"/>
    <w:rsid w:val="00CD1A9A"/>
    <w:rsid w:val="00CD2B94"/>
    <w:rsid w:val="00CD3476"/>
    <w:rsid w:val="00CD64DF"/>
    <w:rsid w:val="00CE225F"/>
    <w:rsid w:val="00CF0103"/>
    <w:rsid w:val="00CF2F50"/>
    <w:rsid w:val="00CF32C4"/>
    <w:rsid w:val="00CF4148"/>
    <w:rsid w:val="00CF4FBF"/>
    <w:rsid w:val="00CF53A8"/>
    <w:rsid w:val="00CF59B9"/>
    <w:rsid w:val="00CF5C45"/>
    <w:rsid w:val="00CF6198"/>
    <w:rsid w:val="00CF6BA3"/>
    <w:rsid w:val="00CF735C"/>
    <w:rsid w:val="00CF74D3"/>
    <w:rsid w:val="00CF7A77"/>
    <w:rsid w:val="00CF7CA8"/>
    <w:rsid w:val="00D02919"/>
    <w:rsid w:val="00D04C61"/>
    <w:rsid w:val="00D05B8D"/>
    <w:rsid w:val="00D05B9B"/>
    <w:rsid w:val="00D05D44"/>
    <w:rsid w:val="00D065A2"/>
    <w:rsid w:val="00D079AA"/>
    <w:rsid w:val="00D07F00"/>
    <w:rsid w:val="00D1130F"/>
    <w:rsid w:val="00D1268B"/>
    <w:rsid w:val="00D17B72"/>
    <w:rsid w:val="00D25762"/>
    <w:rsid w:val="00D30BBB"/>
    <w:rsid w:val="00D3185C"/>
    <w:rsid w:val="00D3205F"/>
    <w:rsid w:val="00D3318E"/>
    <w:rsid w:val="00D33E72"/>
    <w:rsid w:val="00D342A3"/>
    <w:rsid w:val="00D34E60"/>
    <w:rsid w:val="00D35BD6"/>
    <w:rsid w:val="00D361B5"/>
    <w:rsid w:val="00D36434"/>
    <w:rsid w:val="00D402DB"/>
    <w:rsid w:val="00D411A2"/>
    <w:rsid w:val="00D419AF"/>
    <w:rsid w:val="00D42330"/>
    <w:rsid w:val="00D4606D"/>
    <w:rsid w:val="00D46F29"/>
    <w:rsid w:val="00D50B9C"/>
    <w:rsid w:val="00D52D73"/>
    <w:rsid w:val="00D52E41"/>
    <w:rsid w:val="00D52E58"/>
    <w:rsid w:val="00D56B20"/>
    <w:rsid w:val="00D578B3"/>
    <w:rsid w:val="00D618F4"/>
    <w:rsid w:val="00D65D65"/>
    <w:rsid w:val="00D70DED"/>
    <w:rsid w:val="00D714CC"/>
    <w:rsid w:val="00D75EA7"/>
    <w:rsid w:val="00D81ADF"/>
    <w:rsid w:val="00D81F21"/>
    <w:rsid w:val="00D83F98"/>
    <w:rsid w:val="00D8423D"/>
    <w:rsid w:val="00D84658"/>
    <w:rsid w:val="00D864F2"/>
    <w:rsid w:val="00D87E34"/>
    <w:rsid w:val="00D87E62"/>
    <w:rsid w:val="00D90724"/>
    <w:rsid w:val="00D943F8"/>
    <w:rsid w:val="00D95470"/>
    <w:rsid w:val="00D955CB"/>
    <w:rsid w:val="00D96B55"/>
    <w:rsid w:val="00DA03AC"/>
    <w:rsid w:val="00DA2619"/>
    <w:rsid w:val="00DA2E57"/>
    <w:rsid w:val="00DA4239"/>
    <w:rsid w:val="00DA65DE"/>
    <w:rsid w:val="00DA7A51"/>
    <w:rsid w:val="00DB0B61"/>
    <w:rsid w:val="00DB1474"/>
    <w:rsid w:val="00DB2962"/>
    <w:rsid w:val="00DB371C"/>
    <w:rsid w:val="00DB52FB"/>
    <w:rsid w:val="00DB6C58"/>
    <w:rsid w:val="00DC013B"/>
    <w:rsid w:val="00DC090B"/>
    <w:rsid w:val="00DC1085"/>
    <w:rsid w:val="00DC1679"/>
    <w:rsid w:val="00DC18F4"/>
    <w:rsid w:val="00DC219B"/>
    <w:rsid w:val="00DC2CF1"/>
    <w:rsid w:val="00DC3A7C"/>
    <w:rsid w:val="00DC4FCF"/>
    <w:rsid w:val="00DC50E0"/>
    <w:rsid w:val="00DC6386"/>
    <w:rsid w:val="00DD1130"/>
    <w:rsid w:val="00DD1951"/>
    <w:rsid w:val="00DD39BC"/>
    <w:rsid w:val="00DD44CD"/>
    <w:rsid w:val="00DD487D"/>
    <w:rsid w:val="00DD4E83"/>
    <w:rsid w:val="00DD6628"/>
    <w:rsid w:val="00DD663E"/>
    <w:rsid w:val="00DD6945"/>
    <w:rsid w:val="00DE0405"/>
    <w:rsid w:val="00DE0921"/>
    <w:rsid w:val="00DE2D04"/>
    <w:rsid w:val="00DE3250"/>
    <w:rsid w:val="00DE6028"/>
    <w:rsid w:val="00DE611D"/>
    <w:rsid w:val="00DE6629"/>
    <w:rsid w:val="00DE6C85"/>
    <w:rsid w:val="00DE74A0"/>
    <w:rsid w:val="00DE78A3"/>
    <w:rsid w:val="00DF0B22"/>
    <w:rsid w:val="00DF1A71"/>
    <w:rsid w:val="00DF1E54"/>
    <w:rsid w:val="00DF20D3"/>
    <w:rsid w:val="00DF371E"/>
    <w:rsid w:val="00DF50FC"/>
    <w:rsid w:val="00DF57AF"/>
    <w:rsid w:val="00DF68C7"/>
    <w:rsid w:val="00DF731A"/>
    <w:rsid w:val="00E00653"/>
    <w:rsid w:val="00E0317D"/>
    <w:rsid w:val="00E05026"/>
    <w:rsid w:val="00E057D9"/>
    <w:rsid w:val="00E06B75"/>
    <w:rsid w:val="00E11332"/>
    <w:rsid w:val="00E11352"/>
    <w:rsid w:val="00E127D1"/>
    <w:rsid w:val="00E170DC"/>
    <w:rsid w:val="00E17546"/>
    <w:rsid w:val="00E210B5"/>
    <w:rsid w:val="00E21FCA"/>
    <w:rsid w:val="00E23A8A"/>
    <w:rsid w:val="00E23D8F"/>
    <w:rsid w:val="00E261B3"/>
    <w:rsid w:val="00E26818"/>
    <w:rsid w:val="00E27291"/>
    <w:rsid w:val="00E27FFC"/>
    <w:rsid w:val="00E30B15"/>
    <w:rsid w:val="00E325AE"/>
    <w:rsid w:val="00E33237"/>
    <w:rsid w:val="00E34A5F"/>
    <w:rsid w:val="00E36160"/>
    <w:rsid w:val="00E36DDD"/>
    <w:rsid w:val="00E40181"/>
    <w:rsid w:val="00E40E1C"/>
    <w:rsid w:val="00E41DCD"/>
    <w:rsid w:val="00E43601"/>
    <w:rsid w:val="00E4438A"/>
    <w:rsid w:val="00E44D7B"/>
    <w:rsid w:val="00E45A38"/>
    <w:rsid w:val="00E4757D"/>
    <w:rsid w:val="00E47D6E"/>
    <w:rsid w:val="00E52C3F"/>
    <w:rsid w:val="00E54950"/>
    <w:rsid w:val="00E54A6D"/>
    <w:rsid w:val="00E55FB3"/>
    <w:rsid w:val="00E56A01"/>
    <w:rsid w:val="00E57A42"/>
    <w:rsid w:val="00E57D69"/>
    <w:rsid w:val="00E622BB"/>
    <w:rsid w:val="00E629A1"/>
    <w:rsid w:val="00E6794C"/>
    <w:rsid w:val="00E67A8B"/>
    <w:rsid w:val="00E67E55"/>
    <w:rsid w:val="00E70756"/>
    <w:rsid w:val="00E71591"/>
    <w:rsid w:val="00E71CEB"/>
    <w:rsid w:val="00E73296"/>
    <w:rsid w:val="00E7474F"/>
    <w:rsid w:val="00E7604C"/>
    <w:rsid w:val="00E77901"/>
    <w:rsid w:val="00E80DE3"/>
    <w:rsid w:val="00E82C55"/>
    <w:rsid w:val="00E82D3B"/>
    <w:rsid w:val="00E871C3"/>
    <w:rsid w:val="00E8787E"/>
    <w:rsid w:val="00E91B5B"/>
    <w:rsid w:val="00E92AC3"/>
    <w:rsid w:val="00E94AF0"/>
    <w:rsid w:val="00E9611A"/>
    <w:rsid w:val="00EA0EAA"/>
    <w:rsid w:val="00EA2F6A"/>
    <w:rsid w:val="00EA2FFB"/>
    <w:rsid w:val="00EA469A"/>
    <w:rsid w:val="00EA4AF7"/>
    <w:rsid w:val="00EA523D"/>
    <w:rsid w:val="00EA709C"/>
    <w:rsid w:val="00EB00E0"/>
    <w:rsid w:val="00EB03AA"/>
    <w:rsid w:val="00EB0540"/>
    <w:rsid w:val="00EB05D5"/>
    <w:rsid w:val="00EB09CB"/>
    <w:rsid w:val="00EB1931"/>
    <w:rsid w:val="00EB5BCE"/>
    <w:rsid w:val="00EB69CE"/>
    <w:rsid w:val="00EC059F"/>
    <w:rsid w:val="00EC1F24"/>
    <w:rsid w:val="00EC20FF"/>
    <w:rsid w:val="00EC22F6"/>
    <w:rsid w:val="00EC4377"/>
    <w:rsid w:val="00EC604D"/>
    <w:rsid w:val="00EC711D"/>
    <w:rsid w:val="00ED0276"/>
    <w:rsid w:val="00ED195F"/>
    <w:rsid w:val="00ED5B9B"/>
    <w:rsid w:val="00ED6BAD"/>
    <w:rsid w:val="00ED7447"/>
    <w:rsid w:val="00EE00D6"/>
    <w:rsid w:val="00EE05CF"/>
    <w:rsid w:val="00EE11E7"/>
    <w:rsid w:val="00EE1488"/>
    <w:rsid w:val="00EE1730"/>
    <w:rsid w:val="00EE261D"/>
    <w:rsid w:val="00EE29AD"/>
    <w:rsid w:val="00EE3E24"/>
    <w:rsid w:val="00EE4380"/>
    <w:rsid w:val="00EE4D5D"/>
    <w:rsid w:val="00EE5131"/>
    <w:rsid w:val="00EE5AA5"/>
    <w:rsid w:val="00EE66AF"/>
    <w:rsid w:val="00EF0D25"/>
    <w:rsid w:val="00EF109B"/>
    <w:rsid w:val="00EF1679"/>
    <w:rsid w:val="00EF201C"/>
    <w:rsid w:val="00EF2C72"/>
    <w:rsid w:val="00EF33C9"/>
    <w:rsid w:val="00EF36AF"/>
    <w:rsid w:val="00EF59A3"/>
    <w:rsid w:val="00EF6675"/>
    <w:rsid w:val="00EF7599"/>
    <w:rsid w:val="00F0063D"/>
    <w:rsid w:val="00F00F9C"/>
    <w:rsid w:val="00F01AED"/>
    <w:rsid w:val="00F01E5F"/>
    <w:rsid w:val="00F024F3"/>
    <w:rsid w:val="00F029DC"/>
    <w:rsid w:val="00F02ABA"/>
    <w:rsid w:val="00F03701"/>
    <w:rsid w:val="00F0437A"/>
    <w:rsid w:val="00F064A1"/>
    <w:rsid w:val="00F101B8"/>
    <w:rsid w:val="00F10C7D"/>
    <w:rsid w:val="00F11037"/>
    <w:rsid w:val="00F144FB"/>
    <w:rsid w:val="00F16F1B"/>
    <w:rsid w:val="00F20CDD"/>
    <w:rsid w:val="00F238DE"/>
    <w:rsid w:val="00F23BE7"/>
    <w:rsid w:val="00F250A9"/>
    <w:rsid w:val="00F267AF"/>
    <w:rsid w:val="00F30FF4"/>
    <w:rsid w:val="00F3122E"/>
    <w:rsid w:val="00F32368"/>
    <w:rsid w:val="00F331AD"/>
    <w:rsid w:val="00F33E64"/>
    <w:rsid w:val="00F351E1"/>
    <w:rsid w:val="00F35287"/>
    <w:rsid w:val="00F375AE"/>
    <w:rsid w:val="00F37791"/>
    <w:rsid w:val="00F40A70"/>
    <w:rsid w:val="00F4310C"/>
    <w:rsid w:val="00F43A37"/>
    <w:rsid w:val="00F4614C"/>
    <w:rsid w:val="00F4641B"/>
    <w:rsid w:val="00F46EB8"/>
    <w:rsid w:val="00F476B8"/>
    <w:rsid w:val="00F50CD1"/>
    <w:rsid w:val="00F511E4"/>
    <w:rsid w:val="00F52D09"/>
    <w:rsid w:val="00F52E08"/>
    <w:rsid w:val="00F52FF0"/>
    <w:rsid w:val="00F53A66"/>
    <w:rsid w:val="00F5462D"/>
    <w:rsid w:val="00F55B21"/>
    <w:rsid w:val="00F56EF6"/>
    <w:rsid w:val="00F60082"/>
    <w:rsid w:val="00F61A9F"/>
    <w:rsid w:val="00F61B5F"/>
    <w:rsid w:val="00F638A6"/>
    <w:rsid w:val="00F6417E"/>
    <w:rsid w:val="00F64696"/>
    <w:rsid w:val="00F65861"/>
    <w:rsid w:val="00F65AA9"/>
    <w:rsid w:val="00F66035"/>
    <w:rsid w:val="00F6768F"/>
    <w:rsid w:val="00F71639"/>
    <w:rsid w:val="00F72115"/>
    <w:rsid w:val="00F72C2C"/>
    <w:rsid w:val="00F741F2"/>
    <w:rsid w:val="00F749F0"/>
    <w:rsid w:val="00F75A2A"/>
    <w:rsid w:val="00F76CAB"/>
    <w:rsid w:val="00F772C6"/>
    <w:rsid w:val="00F77F59"/>
    <w:rsid w:val="00F80004"/>
    <w:rsid w:val="00F815B5"/>
    <w:rsid w:val="00F81DBE"/>
    <w:rsid w:val="00F85195"/>
    <w:rsid w:val="00F868E3"/>
    <w:rsid w:val="00F938BA"/>
    <w:rsid w:val="00F96BCF"/>
    <w:rsid w:val="00F972B1"/>
    <w:rsid w:val="00F978CC"/>
    <w:rsid w:val="00F97919"/>
    <w:rsid w:val="00FA0019"/>
    <w:rsid w:val="00FA123B"/>
    <w:rsid w:val="00FA1D9B"/>
    <w:rsid w:val="00FA1DA6"/>
    <w:rsid w:val="00FA2C46"/>
    <w:rsid w:val="00FA3525"/>
    <w:rsid w:val="00FA3FDA"/>
    <w:rsid w:val="00FA53A0"/>
    <w:rsid w:val="00FA5A53"/>
    <w:rsid w:val="00FB3501"/>
    <w:rsid w:val="00FB4769"/>
    <w:rsid w:val="00FB4CDA"/>
    <w:rsid w:val="00FB5B4E"/>
    <w:rsid w:val="00FB632C"/>
    <w:rsid w:val="00FB6481"/>
    <w:rsid w:val="00FB6741"/>
    <w:rsid w:val="00FB6D36"/>
    <w:rsid w:val="00FB7AFC"/>
    <w:rsid w:val="00FC0965"/>
    <w:rsid w:val="00FC0F81"/>
    <w:rsid w:val="00FC252F"/>
    <w:rsid w:val="00FC2D05"/>
    <w:rsid w:val="00FC395C"/>
    <w:rsid w:val="00FC43A2"/>
    <w:rsid w:val="00FC455D"/>
    <w:rsid w:val="00FC5A1E"/>
    <w:rsid w:val="00FC5E8E"/>
    <w:rsid w:val="00FC64CB"/>
    <w:rsid w:val="00FC7271"/>
    <w:rsid w:val="00FC7AEF"/>
    <w:rsid w:val="00FD0538"/>
    <w:rsid w:val="00FD3766"/>
    <w:rsid w:val="00FD4579"/>
    <w:rsid w:val="00FD47C4"/>
    <w:rsid w:val="00FD59EE"/>
    <w:rsid w:val="00FE0B02"/>
    <w:rsid w:val="00FE283C"/>
    <w:rsid w:val="00FE2DCF"/>
    <w:rsid w:val="00FE2E0F"/>
    <w:rsid w:val="00FE3FA7"/>
    <w:rsid w:val="00FF2A4E"/>
    <w:rsid w:val="00FF2FCE"/>
    <w:rsid w:val="00FF37ED"/>
    <w:rsid w:val="00FF4F7D"/>
    <w:rsid w:val="00FF6D9D"/>
    <w:rsid w:val="00FF7962"/>
    <w:rsid w:val="00FF7DD5"/>
    <w:rsid w:val="1ECD625D"/>
    <w:rsid w:val="27E2729E"/>
    <w:rsid w:val="2FF46C55"/>
    <w:rsid w:val="57742F13"/>
    <w:rsid w:val="78D4EF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9FC65D1-9F1B-40D9-B822-A09DAF00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9"/>
    <w:qFormat/>
    <w:rsid w:val="00900213"/>
    <w:pPr>
      <w:keepNext/>
      <w:keepLines/>
      <w:spacing w:before="280" w:after="120" w:line="360" w:lineRule="atLeast"/>
      <w:outlineLvl w:val="1"/>
    </w:pPr>
    <w:rPr>
      <w:rFonts w:ascii="Arial" w:hAnsi="Arial"/>
      <w:b/>
      <w:color w:val="5C308D"/>
      <w:sz w:val="32"/>
      <w:szCs w:val="28"/>
      <w:lang w:eastAsia="en-US"/>
    </w:rPr>
  </w:style>
  <w:style w:type="paragraph" w:styleId="Heading3">
    <w:name w:val="heading 3"/>
    <w:next w:val="Body"/>
    <w:link w:val="Heading3Char"/>
    <w:uiPriority w:val="9"/>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9"/>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
    <w:qFormat/>
    <w:rsid w:val="0038129A"/>
    <w:pPr>
      <w:keepNext/>
      <w:keepLines/>
      <w:spacing w:before="240" w:after="80" w:line="240" w:lineRule="atLeast"/>
      <w:outlineLvl w:val="4"/>
    </w:pPr>
    <w:rPr>
      <w:rFonts w:ascii="Arial" w:eastAsia="MS Mincho" w:hAnsi="Arial"/>
      <w:b/>
      <w:bCs/>
      <w:iCs/>
      <w:sz w:val="21"/>
      <w:szCs w:val="26"/>
      <w:lang w:eastAsia="en-US"/>
    </w:rPr>
  </w:style>
  <w:style w:type="paragraph" w:styleId="Heading6">
    <w:name w:val="heading 6"/>
    <w:basedOn w:val="Normal"/>
    <w:next w:val="Normal"/>
    <w:link w:val="Heading6Char"/>
    <w:uiPriority w:val="9"/>
    <w:semiHidden/>
    <w:unhideWhenUsed/>
    <w:qFormat/>
    <w:rsid w:val="00E21FCA"/>
    <w:pPr>
      <w:keepNext/>
      <w:keepLines/>
      <w:spacing w:before="200" w:after="40" w:line="276" w:lineRule="auto"/>
      <w:outlineLvl w:val="5"/>
    </w:pPr>
    <w:rPr>
      <w:rFonts w:ascii="Montserrat" w:eastAsia="Montserrat" w:hAnsi="Montserrat" w:cs="Montserrat"/>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9"/>
    <w:rsid w:val="00900213"/>
    <w:rPr>
      <w:rFonts w:ascii="Arial" w:hAnsi="Arial"/>
      <w:b/>
      <w:color w:val="5C308D"/>
      <w:sz w:val="32"/>
      <w:szCs w:val="28"/>
      <w:lang w:eastAsia="en-US"/>
    </w:rPr>
  </w:style>
  <w:style w:type="character" w:customStyle="1" w:styleId="Heading3Char">
    <w:name w:val="Heading 3 Char"/>
    <w:link w:val="Heading3"/>
    <w:uiPriority w:val="9"/>
    <w:rsid w:val="0038129A"/>
    <w:rPr>
      <w:rFonts w:ascii="Arial" w:eastAsia="MS Gothic" w:hAnsi="Arial"/>
      <w:bCs/>
      <w:color w:val="7030A0"/>
      <w:sz w:val="28"/>
      <w:szCs w:val="26"/>
      <w:lang w:eastAsia="en-US"/>
    </w:rPr>
  </w:style>
  <w:style w:type="character" w:customStyle="1" w:styleId="Heading4Char">
    <w:name w:val="Heading 4 Char"/>
    <w:link w:val="Heading4"/>
    <w:uiPriority w:val="9"/>
    <w:rsid w:val="0038129A"/>
    <w:rPr>
      <w:rFonts w:ascii="Arial" w:eastAsia="MS Mincho" w:hAnsi="Arial"/>
      <w:b/>
      <w:bCs/>
      <w:color w:val="7030A0"/>
      <w:sz w:val="24"/>
      <w:szCs w:val="22"/>
      <w:lang w:eastAsia="en-US"/>
    </w:rPr>
  </w:style>
  <w:style w:type="paragraph" w:styleId="Header">
    <w:name w:val="header"/>
    <w:link w:val="HeaderChar"/>
    <w:uiPriority w:val="99"/>
    <w:rsid w:val="00E05026"/>
    <w:pPr>
      <w:spacing w:after="300"/>
    </w:pPr>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C377B0"/>
    <w:rPr>
      <w:rFonts w:eastAsia="Times" w:cstheme="minorHAnsi"/>
      <w:color w:val="287E84"/>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4F6985"/>
    <w:pPr>
      <w:numPr>
        <w:numId w:val="2"/>
      </w:numPr>
      <w:spacing w:before="120"/>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99"/>
    <w:rsid w:val="00E05026"/>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E21FCA"/>
    <w:rPr>
      <w:rFonts w:ascii="Montserrat" w:eastAsia="Montserrat" w:hAnsi="Montserrat" w:cs="Montserrat"/>
      <w:b/>
      <w:lang w:eastAsia="en-GB"/>
    </w:rPr>
  </w:style>
  <w:style w:type="character" w:styleId="IntenseEmphasis">
    <w:name w:val="Intense Emphasis"/>
    <w:basedOn w:val="DefaultParagraphFont"/>
    <w:uiPriority w:val="21"/>
    <w:qFormat/>
    <w:rsid w:val="00E21FCA"/>
    <w:rPr>
      <w:rFonts w:ascii="VIC" w:hAnsi="VIC"/>
      <w:i/>
      <w:iCs/>
      <w:color w:val="287E84"/>
    </w:rPr>
  </w:style>
  <w:style w:type="paragraph" w:styleId="IntenseQuote">
    <w:name w:val="Intense Quote"/>
    <w:basedOn w:val="Normal"/>
    <w:next w:val="Normal"/>
    <w:link w:val="IntenseQuoteChar"/>
    <w:uiPriority w:val="30"/>
    <w:qFormat/>
    <w:rsid w:val="00E21FCA"/>
    <w:pPr>
      <w:pBdr>
        <w:top w:val="single" w:sz="4" w:space="10" w:color="287E84"/>
        <w:bottom w:val="single" w:sz="4" w:space="10" w:color="287E84"/>
      </w:pBdr>
      <w:spacing w:before="360" w:after="360" w:line="259" w:lineRule="auto"/>
      <w:ind w:left="864" w:right="864"/>
      <w:jc w:val="center"/>
    </w:pPr>
    <w:rPr>
      <w:rFonts w:ascii="VIC" w:eastAsiaTheme="minorHAnsi" w:hAnsi="VIC" w:cstheme="minorBidi"/>
      <w:i/>
      <w:iCs/>
      <w:color w:val="287E84"/>
      <w:sz w:val="22"/>
      <w:szCs w:val="22"/>
    </w:rPr>
  </w:style>
  <w:style w:type="character" w:customStyle="1" w:styleId="IntenseQuoteChar">
    <w:name w:val="Intense Quote Char"/>
    <w:basedOn w:val="DefaultParagraphFont"/>
    <w:link w:val="IntenseQuote"/>
    <w:uiPriority w:val="30"/>
    <w:rsid w:val="00E21FCA"/>
    <w:rPr>
      <w:rFonts w:ascii="VIC" w:eastAsiaTheme="minorHAnsi" w:hAnsi="VIC" w:cstheme="minorBidi"/>
      <w:i/>
      <w:iCs/>
      <w:color w:val="287E84"/>
      <w:sz w:val="22"/>
      <w:szCs w:val="22"/>
      <w:lang w:eastAsia="en-US"/>
    </w:rPr>
  </w:style>
  <w:style w:type="character" w:styleId="IntenseReference">
    <w:name w:val="Intense Reference"/>
    <w:basedOn w:val="DefaultParagraphFont"/>
    <w:uiPriority w:val="32"/>
    <w:qFormat/>
    <w:rsid w:val="00E21FCA"/>
    <w:rPr>
      <w:rFonts w:ascii="VIC" w:hAnsi="VIC"/>
      <w:b/>
      <w:bCs/>
      <w:smallCaps/>
      <w:color w:val="287E84"/>
      <w:spacing w:val="5"/>
    </w:rPr>
  </w:style>
  <w:style w:type="character" w:styleId="SubtleEmphasis">
    <w:name w:val="Subtle Emphasis"/>
    <w:basedOn w:val="DefaultParagraphFont"/>
    <w:uiPriority w:val="19"/>
    <w:qFormat/>
    <w:rsid w:val="00E21FCA"/>
    <w:rPr>
      <w:rFonts w:ascii="VIC" w:hAnsi="VIC"/>
      <w:i/>
      <w:iCs/>
      <w:color w:val="404040" w:themeColor="text1" w:themeTint="BF"/>
    </w:rPr>
  </w:style>
  <w:style w:type="character" w:styleId="Emphasis">
    <w:name w:val="Emphasis"/>
    <w:basedOn w:val="DefaultParagraphFont"/>
    <w:uiPriority w:val="20"/>
    <w:qFormat/>
    <w:rsid w:val="00E21FCA"/>
    <w:rPr>
      <w:rFonts w:ascii="VIC" w:hAnsi="VIC"/>
      <w:i/>
      <w:iCs/>
    </w:rPr>
  </w:style>
  <w:style w:type="character" w:styleId="SubtleReference">
    <w:name w:val="Subtle Reference"/>
    <w:basedOn w:val="DefaultParagraphFont"/>
    <w:uiPriority w:val="31"/>
    <w:qFormat/>
    <w:rsid w:val="00E21FCA"/>
    <w:rPr>
      <w:rFonts w:ascii="VIC" w:hAnsi="VIC"/>
      <w:smallCaps/>
      <w:color w:val="5A5A5A" w:themeColor="text1" w:themeTint="A5"/>
    </w:rPr>
  </w:style>
  <w:style w:type="character" w:styleId="BookTitle">
    <w:name w:val="Book Title"/>
    <w:basedOn w:val="DefaultParagraphFont"/>
    <w:uiPriority w:val="33"/>
    <w:qFormat/>
    <w:rsid w:val="00E21FCA"/>
    <w:rPr>
      <w:rFonts w:ascii="VIC" w:hAnsi="VIC"/>
      <w:b/>
      <w:bCs/>
      <w:i/>
      <w:iCs/>
      <w:spacing w:val="5"/>
    </w:rPr>
  </w:style>
  <w:style w:type="table" w:styleId="PlainTable4">
    <w:name w:val="Plain Table 4"/>
    <w:basedOn w:val="TableNormal"/>
    <w:uiPriority w:val="44"/>
    <w:rsid w:val="00E21FCA"/>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E21FCA"/>
    <w:rPr>
      <w:rFonts w:ascii="Arial" w:hAnsi="Arial" w:cs="Arial"/>
      <w:sz w:val="18"/>
      <w:szCs w:val="18"/>
      <w:lang w:eastAsia="en-US"/>
    </w:rPr>
  </w:style>
  <w:style w:type="character" w:styleId="Mention">
    <w:name w:val="Mention"/>
    <w:basedOn w:val="DefaultParagraphFont"/>
    <w:uiPriority w:val="99"/>
    <w:unhideWhenUsed/>
    <w:rsid w:val="00E21FCA"/>
    <w:rPr>
      <w:color w:val="2B579A"/>
      <w:shd w:val="clear" w:color="auto" w:fill="E1DFDD"/>
    </w:rPr>
  </w:style>
  <w:style w:type="paragraph" w:styleId="NormalWeb">
    <w:name w:val="Normal (Web)"/>
    <w:basedOn w:val="Normal"/>
    <w:uiPriority w:val="99"/>
    <w:unhideWhenUsed/>
    <w:rsid w:val="00E21FCA"/>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E21FCA"/>
    <w:pPr>
      <w:spacing w:after="200" w:line="276" w:lineRule="auto"/>
      <w:ind w:left="720"/>
      <w:contextualSpacing/>
    </w:pPr>
    <w:rPr>
      <w:rFonts w:ascii="Montserrat" w:eastAsia="Montserrat" w:hAnsi="Montserrat" w:cs="Montserrat"/>
      <w:sz w:val="22"/>
      <w:szCs w:val="22"/>
      <w:lang w:eastAsia="en-GB"/>
    </w:rPr>
  </w:style>
  <w:style w:type="character" w:customStyle="1" w:styleId="uv3um">
    <w:name w:val="uv3um"/>
    <w:basedOn w:val="DefaultParagraphFont"/>
    <w:rsid w:val="00E2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423067">
      <w:bodyDiv w:val="1"/>
      <w:marLeft w:val="0"/>
      <w:marRight w:val="0"/>
      <w:marTop w:val="0"/>
      <w:marBottom w:val="0"/>
      <w:divBdr>
        <w:top w:val="none" w:sz="0" w:space="0" w:color="auto"/>
        <w:left w:val="none" w:sz="0" w:space="0" w:color="auto"/>
        <w:bottom w:val="none" w:sz="0" w:space="0" w:color="auto"/>
        <w:right w:val="none" w:sz="0" w:space="0" w:color="auto"/>
      </w:divBdr>
      <w:divsChild>
        <w:div w:id="451246357">
          <w:marLeft w:val="0"/>
          <w:marRight w:val="0"/>
          <w:marTop w:val="0"/>
          <w:marBottom w:val="0"/>
          <w:divBdr>
            <w:top w:val="none" w:sz="0" w:space="0" w:color="auto"/>
            <w:left w:val="none" w:sz="0" w:space="0" w:color="auto"/>
            <w:bottom w:val="none" w:sz="0" w:space="0" w:color="auto"/>
            <w:right w:val="none" w:sz="0" w:space="0" w:color="auto"/>
          </w:divBdr>
          <w:divsChild>
            <w:div w:id="232856819">
              <w:marLeft w:val="0"/>
              <w:marRight w:val="0"/>
              <w:marTop w:val="0"/>
              <w:marBottom w:val="0"/>
              <w:divBdr>
                <w:top w:val="none" w:sz="0" w:space="0" w:color="auto"/>
                <w:left w:val="none" w:sz="0" w:space="0" w:color="auto"/>
                <w:bottom w:val="none" w:sz="0" w:space="0" w:color="auto"/>
                <w:right w:val="none" w:sz="0" w:space="0" w:color="auto"/>
              </w:divBdr>
            </w:div>
            <w:div w:id="259682794">
              <w:marLeft w:val="0"/>
              <w:marRight w:val="0"/>
              <w:marTop w:val="0"/>
              <w:marBottom w:val="0"/>
              <w:divBdr>
                <w:top w:val="none" w:sz="0" w:space="0" w:color="auto"/>
                <w:left w:val="none" w:sz="0" w:space="0" w:color="auto"/>
                <w:bottom w:val="none" w:sz="0" w:space="0" w:color="auto"/>
                <w:right w:val="none" w:sz="0" w:space="0" w:color="auto"/>
              </w:divBdr>
            </w:div>
            <w:div w:id="333192059">
              <w:marLeft w:val="0"/>
              <w:marRight w:val="0"/>
              <w:marTop w:val="0"/>
              <w:marBottom w:val="0"/>
              <w:divBdr>
                <w:top w:val="none" w:sz="0" w:space="0" w:color="auto"/>
                <w:left w:val="none" w:sz="0" w:space="0" w:color="auto"/>
                <w:bottom w:val="none" w:sz="0" w:space="0" w:color="auto"/>
                <w:right w:val="none" w:sz="0" w:space="0" w:color="auto"/>
              </w:divBdr>
            </w:div>
            <w:div w:id="424106999">
              <w:marLeft w:val="0"/>
              <w:marRight w:val="0"/>
              <w:marTop w:val="0"/>
              <w:marBottom w:val="0"/>
              <w:divBdr>
                <w:top w:val="none" w:sz="0" w:space="0" w:color="auto"/>
                <w:left w:val="none" w:sz="0" w:space="0" w:color="auto"/>
                <w:bottom w:val="none" w:sz="0" w:space="0" w:color="auto"/>
                <w:right w:val="none" w:sz="0" w:space="0" w:color="auto"/>
              </w:divBdr>
            </w:div>
            <w:div w:id="544408209">
              <w:marLeft w:val="0"/>
              <w:marRight w:val="0"/>
              <w:marTop w:val="0"/>
              <w:marBottom w:val="0"/>
              <w:divBdr>
                <w:top w:val="none" w:sz="0" w:space="0" w:color="auto"/>
                <w:left w:val="none" w:sz="0" w:space="0" w:color="auto"/>
                <w:bottom w:val="none" w:sz="0" w:space="0" w:color="auto"/>
                <w:right w:val="none" w:sz="0" w:space="0" w:color="auto"/>
              </w:divBdr>
            </w:div>
            <w:div w:id="649210653">
              <w:marLeft w:val="0"/>
              <w:marRight w:val="0"/>
              <w:marTop w:val="0"/>
              <w:marBottom w:val="0"/>
              <w:divBdr>
                <w:top w:val="none" w:sz="0" w:space="0" w:color="auto"/>
                <w:left w:val="none" w:sz="0" w:space="0" w:color="auto"/>
                <w:bottom w:val="none" w:sz="0" w:space="0" w:color="auto"/>
                <w:right w:val="none" w:sz="0" w:space="0" w:color="auto"/>
              </w:divBdr>
            </w:div>
            <w:div w:id="683164340">
              <w:marLeft w:val="0"/>
              <w:marRight w:val="0"/>
              <w:marTop w:val="0"/>
              <w:marBottom w:val="0"/>
              <w:divBdr>
                <w:top w:val="none" w:sz="0" w:space="0" w:color="auto"/>
                <w:left w:val="none" w:sz="0" w:space="0" w:color="auto"/>
                <w:bottom w:val="none" w:sz="0" w:space="0" w:color="auto"/>
                <w:right w:val="none" w:sz="0" w:space="0" w:color="auto"/>
              </w:divBdr>
            </w:div>
            <w:div w:id="801533041">
              <w:marLeft w:val="0"/>
              <w:marRight w:val="0"/>
              <w:marTop w:val="0"/>
              <w:marBottom w:val="0"/>
              <w:divBdr>
                <w:top w:val="none" w:sz="0" w:space="0" w:color="auto"/>
                <w:left w:val="none" w:sz="0" w:space="0" w:color="auto"/>
                <w:bottom w:val="none" w:sz="0" w:space="0" w:color="auto"/>
                <w:right w:val="none" w:sz="0" w:space="0" w:color="auto"/>
              </w:divBdr>
            </w:div>
            <w:div w:id="823736857">
              <w:marLeft w:val="0"/>
              <w:marRight w:val="0"/>
              <w:marTop w:val="0"/>
              <w:marBottom w:val="0"/>
              <w:divBdr>
                <w:top w:val="none" w:sz="0" w:space="0" w:color="auto"/>
                <w:left w:val="none" w:sz="0" w:space="0" w:color="auto"/>
                <w:bottom w:val="none" w:sz="0" w:space="0" w:color="auto"/>
                <w:right w:val="none" w:sz="0" w:space="0" w:color="auto"/>
              </w:divBdr>
            </w:div>
            <w:div w:id="932317586">
              <w:marLeft w:val="0"/>
              <w:marRight w:val="0"/>
              <w:marTop w:val="0"/>
              <w:marBottom w:val="0"/>
              <w:divBdr>
                <w:top w:val="none" w:sz="0" w:space="0" w:color="auto"/>
                <w:left w:val="none" w:sz="0" w:space="0" w:color="auto"/>
                <w:bottom w:val="none" w:sz="0" w:space="0" w:color="auto"/>
                <w:right w:val="none" w:sz="0" w:space="0" w:color="auto"/>
              </w:divBdr>
            </w:div>
            <w:div w:id="953102212">
              <w:marLeft w:val="0"/>
              <w:marRight w:val="0"/>
              <w:marTop w:val="0"/>
              <w:marBottom w:val="0"/>
              <w:divBdr>
                <w:top w:val="none" w:sz="0" w:space="0" w:color="auto"/>
                <w:left w:val="none" w:sz="0" w:space="0" w:color="auto"/>
                <w:bottom w:val="none" w:sz="0" w:space="0" w:color="auto"/>
                <w:right w:val="none" w:sz="0" w:space="0" w:color="auto"/>
              </w:divBdr>
            </w:div>
            <w:div w:id="1105658123">
              <w:marLeft w:val="0"/>
              <w:marRight w:val="0"/>
              <w:marTop w:val="0"/>
              <w:marBottom w:val="0"/>
              <w:divBdr>
                <w:top w:val="none" w:sz="0" w:space="0" w:color="auto"/>
                <w:left w:val="none" w:sz="0" w:space="0" w:color="auto"/>
                <w:bottom w:val="none" w:sz="0" w:space="0" w:color="auto"/>
                <w:right w:val="none" w:sz="0" w:space="0" w:color="auto"/>
              </w:divBdr>
            </w:div>
            <w:div w:id="1139148901">
              <w:marLeft w:val="0"/>
              <w:marRight w:val="0"/>
              <w:marTop w:val="0"/>
              <w:marBottom w:val="0"/>
              <w:divBdr>
                <w:top w:val="none" w:sz="0" w:space="0" w:color="auto"/>
                <w:left w:val="none" w:sz="0" w:space="0" w:color="auto"/>
                <w:bottom w:val="none" w:sz="0" w:space="0" w:color="auto"/>
                <w:right w:val="none" w:sz="0" w:space="0" w:color="auto"/>
              </w:divBdr>
            </w:div>
            <w:div w:id="1141652295">
              <w:marLeft w:val="0"/>
              <w:marRight w:val="0"/>
              <w:marTop w:val="0"/>
              <w:marBottom w:val="0"/>
              <w:divBdr>
                <w:top w:val="none" w:sz="0" w:space="0" w:color="auto"/>
                <w:left w:val="none" w:sz="0" w:space="0" w:color="auto"/>
                <w:bottom w:val="none" w:sz="0" w:space="0" w:color="auto"/>
                <w:right w:val="none" w:sz="0" w:space="0" w:color="auto"/>
              </w:divBdr>
            </w:div>
            <w:div w:id="1495685875">
              <w:marLeft w:val="0"/>
              <w:marRight w:val="0"/>
              <w:marTop w:val="0"/>
              <w:marBottom w:val="0"/>
              <w:divBdr>
                <w:top w:val="none" w:sz="0" w:space="0" w:color="auto"/>
                <w:left w:val="none" w:sz="0" w:space="0" w:color="auto"/>
                <w:bottom w:val="none" w:sz="0" w:space="0" w:color="auto"/>
                <w:right w:val="none" w:sz="0" w:space="0" w:color="auto"/>
              </w:divBdr>
            </w:div>
            <w:div w:id="1669871332">
              <w:marLeft w:val="0"/>
              <w:marRight w:val="0"/>
              <w:marTop w:val="0"/>
              <w:marBottom w:val="0"/>
              <w:divBdr>
                <w:top w:val="none" w:sz="0" w:space="0" w:color="auto"/>
                <w:left w:val="none" w:sz="0" w:space="0" w:color="auto"/>
                <w:bottom w:val="none" w:sz="0" w:space="0" w:color="auto"/>
                <w:right w:val="none" w:sz="0" w:space="0" w:color="auto"/>
              </w:divBdr>
            </w:div>
            <w:div w:id="1697152647">
              <w:marLeft w:val="0"/>
              <w:marRight w:val="0"/>
              <w:marTop w:val="0"/>
              <w:marBottom w:val="0"/>
              <w:divBdr>
                <w:top w:val="none" w:sz="0" w:space="0" w:color="auto"/>
                <w:left w:val="none" w:sz="0" w:space="0" w:color="auto"/>
                <w:bottom w:val="none" w:sz="0" w:space="0" w:color="auto"/>
                <w:right w:val="none" w:sz="0" w:space="0" w:color="auto"/>
              </w:divBdr>
            </w:div>
            <w:div w:id="1743062551">
              <w:marLeft w:val="0"/>
              <w:marRight w:val="0"/>
              <w:marTop w:val="0"/>
              <w:marBottom w:val="0"/>
              <w:divBdr>
                <w:top w:val="none" w:sz="0" w:space="0" w:color="auto"/>
                <w:left w:val="none" w:sz="0" w:space="0" w:color="auto"/>
                <w:bottom w:val="none" w:sz="0" w:space="0" w:color="auto"/>
                <w:right w:val="none" w:sz="0" w:space="0" w:color="auto"/>
              </w:divBdr>
            </w:div>
            <w:div w:id="1885822267">
              <w:marLeft w:val="0"/>
              <w:marRight w:val="0"/>
              <w:marTop w:val="0"/>
              <w:marBottom w:val="0"/>
              <w:divBdr>
                <w:top w:val="none" w:sz="0" w:space="0" w:color="auto"/>
                <w:left w:val="none" w:sz="0" w:space="0" w:color="auto"/>
                <w:bottom w:val="none" w:sz="0" w:space="0" w:color="auto"/>
                <w:right w:val="none" w:sz="0" w:space="0" w:color="auto"/>
              </w:divBdr>
            </w:div>
            <w:div w:id="1936745263">
              <w:marLeft w:val="0"/>
              <w:marRight w:val="0"/>
              <w:marTop w:val="0"/>
              <w:marBottom w:val="0"/>
              <w:divBdr>
                <w:top w:val="none" w:sz="0" w:space="0" w:color="auto"/>
                <w:left w:val="none" w:sz="0" w:space="0" w:color="auto"/>
                <w:bottom w:val="none" w:sz="0" w:space="0" w:color="auto"/>
                <w:right w:val="none" w:sz="0" w:space="0" w:color="auto"/>
              </w:divBdr>
            </w:div>
          </w:divsChild>
        </w:div>
        <w:div w:id="820539444">
          <w:marLeft w:val="0"/>
          <w:marRight w:val="0"/>
          <w:marTop w:val="0"/>
          <w:marBottom w:val="0"/>
          <w:divBdr>
            <w:top w:val="none" w:sz="0" w:space="0" w:color="auto"/>
            <w:left w:val="none" w:sz="0" w:space="0" w:color="auto"/>
            <w:bottom w:val="none" w:sz="0" w:space="0" w:color="auto"/>
            <w:right w:val="none" w:sz="0" w:space="0" w:color="auto"/>
          </w:divBdr>
          <w:divsChild>
            <w:div w:id="120274372">
              <w:marLeft w:val="0"/>
              <w:marRight w:val="0"/>
              <w:marTop w:val="0"/>
              <w:marBottom w:val="0"/>
              <w:divBdr>
                <w:top w:val="none" w:sz="0" w:space="0" w:color="auto"/>
                <w:left w:val="none" w:sz="0" w:space="0" w:color="auto"/>
                <w:bottom w:val="none" w:sz="0" w:space="0" w:color="auto"/>
                <w:right w:val="none" w:sz="0" w:space="0" w:color="auto"/>
              </w:divBdr>
            </w:div>
            <w:div w:id="355279846">
              <w:marLeft w:val="0"/>
              <w:marRight w:val="0"/>
              <w:marTop w:val="0"/>
              <w:marBottom w:val="0"/>
              <w:divBdr>
                <w:top w:val="none" w:sz="0" w:space="0" w:color="auto"/>
                <w:left w:val="none" w:sz="0" w:space="0" w:color="auto"/>
                <w:bottom w:val="none" w:sz="0" w:space="0" w:color="auto"/>
                <w:right w:val="none" w:sz="0" w:space="0" w:color="auto"/>
              </w:divBdr>
            </w:div>
            <w:div w:id="561526007">
              <w:marLeft w:val="0"/>
              <w:marRight w:val="0"/>
              <w:marTop w:val="0"/>
              <w:marBottom w:val="0"/>
              <w:divBdr>
                <w:top w:val="none" w:sz="0" w:space="0" w:color="auto"/>
                <w:left w:val="none" w:sz="0" w:space="0" w:color="auto"/>
                <w:bottom w:val="none" w:sz="0" w:space="0" w:color="auto"/>
                <w:right w:val="none" w:sz="0" w:space="0" w:color="auto"/>
              </w:divBdr>
            </w:div>
            <w:div w:id="947202185">
              <w:marLeft w:val="0"/>
              <w:marRight w:val="0"/>
              <w:marTop w:val="0"/>
              <w:marBottom w:val="0"/>
              <w:divBdr>
                <w:top w:val="none" w:sz="0" w:space="0" w:color="auto"/>
                <w:left w:val="none" w:sz="0" w:space="0" w:color="auto"/>
                <w:bottom w:val="none" w:sz="0" w:space="0" w:color="auto"/>
                <w:right w:val="none" w:sz="0" w:space="0" w:color="auto"/>
              </w:divBdr>
            </w:div>
            <w:div w:id="1162234846">
              <w:marLeft w:val="0"/>
              <w:marRight w:val="0"/>
              <w:marTop w:val="0"/>
              <w:marBottom w:val="0"/>
              <w:divBdr>
                <w:top w:val="none" w:sz="0" w:space="0" w:color="auto"/>
                <w:left w:val="none" w:sz="0" w:space="0" w:color="auto"/>
                <w:bottom w:val="none" w:sz="0" w:space="0" w:color="auto"/>
                <w:right w:val="none" w:sz="0" w:space="0" w:color="auto"/>
              </w:divBdr>
            </w:div>
            <w:div w:id="1214464315">
              <w:marLeft w:val="0"/>
              <w:marRight w:val="0"/>
              <w:marTop w:val="0"/>
              <w:marBottom w:val="0"/>
              <w:divBdr>
                <w:top w:val="none" w:sz="0" w:space="0" w:color="auto"/>
                <w:left w:val="none" w:sz="0" w:space="0" w:color="auto"/>
                <w:bottom w:val="none" w:sz="0" w:space="0" w:color="auto"/>
                <w:right w:val="none" w:sz="0" w:space="0" w:color="auto"/>
              </w:divBdr>
            </w:div>
            <w:div w:id="1361708395">
              <w:marLeft w:val="0"/>
              <w:marRight w:val="0"/>
              <w:marTop w:val="0"/>
              <w:marBottom w:val="0"/>
              <w:divBdr>
                <w:top w:val="none" w:sz="0" w:space="0" w:color="auto"/>
                <w:left w:val="none" w:sz="0" w:space="0" w:color="auto"/>
                <w:bottom w:val="none" w:sz="0" w:space="0" w:color="auto"/>
                <w:right w:val="none" w:sz="0" w:space="0" w:color="auto"/>
              </w:divBdr>
            </w:div>
            <w:div w:id="1406146513">
              <w:marLeft w:val="0"/>
              <w:marRight w:val="0"/>
              <w:marTop w:val="0"/>
              <w:marBottom w:val="0"/>
              <w:divBdr>
                <w:top w:val="none" w:sz="0" w:space="0" w:color="auto"/>
                <w:left w:val="none" w:sz="0" w:space="0" w:color="auto"/>
                <w:bottom w:val="none" w:sz="0" w:space="0" w:color="auto"/>
                <w:right w:val="none" w:sz="0" w:space="0" w:color="auto"/>
              </w:divBdr>
            </w:div>
            <w:div w:id="1431589237">
              <w:marLeft w:val="0"/>
              <w:marRight w:val="0"/>
              <w:marTop w:val="0"/>
              <w:marBottom w:val="0"/>
              <w:divBdr>
                <w:top w:val="none" w:sz="0" w:space="0" w:color="auto"/>
                <w:left w:val="none" w:sz="0" w:space="0" w:color="auto"/>
                <w:bottom w:val="none" w:sz="0" w:space="0" w:color="auto"/>
                <w:right w:val="none" w:sz="0" w:space="0" w:color="auto"/>
              </w:divBdr>
            </w:div>
            <w:div w:id="1496992470">
              <w:marLeft w:val="0"/>
              <w:marRight w:val="0"/>
              <w:marTop w:val="0"/>
              <w:marBottom w:val="0"/>
              <w:divBdr>
                <w:top w:val="none" w:sz="0" w:space="0" w:color="auto"/>
                <w:left w:val="none" w:sz="0" w:space="0" w:color="auto"/>
                <w:bottom w:val="none" w:sz="0" w:space="0" w:color="auto"/>
                <w:right w:val="none" w:sz="0" w:space="0" w:color="auto"/>
              </w:divBdr>
            </w:div>
            <w:div w:id="1522403129">
              <w:marLeft w:val="0"/>
              <w:marRight w:val="0"/>
              <w:marTop w:val="0"/>
              <w:marBottom w:val="0"/>
              <w:divBdr>
                <w:top w:val="none" w:sz="0" w:space="0" w:color="auto"/>
                <w:left w:val="none" w:sz="0" w:space="0" w:color="auto"/>
                <w:bottom w:val="none" w:sz="0" w:space="0" w:color="auto"/>
                <w:right w:val="none" w:sz="0" w:space="0" w:color="auto"/>
              </w:divBdr>
            </w:div>
            <w:div w:id="2036534815">
              <w:marLeft w:val="0"/>
              <w:marRight w:val="0"/>
              <w:marTop w:val="0"/>
              <w:marBottom w:val="0"/>
              <w:divBdr>
                <w:top w:val="none" w:sz="0" w:space="0" w:color="auto"/>
                <w:left w:val="none" w:sz="0" w:space="0" w:color="auto"/>
                <w:bottom w:val="none" w:sz="0" w:space="0" w:color="auto"/>
                <w:right w:val="none" w:sz="0" w:space="0" w:color="auto"/>
              </w:divBdr>
            </w:div>
          </w:divsChild>
        </w:div>
        <w:div w:id="1018194884">
          <w:marLeft w:val="0"/>
          <w:marRight w:val="0"/>
          <w:marTop w:val="0"/>
          <w:marBottom w:val="0"/>
          <w:divBdr>
            <w:top w:val="none" w:sz="0" w:space="0" w:color="auto"/>
            <w:left w:val="none" w:sz="0" w:space="0" w:color="auto"/>
            <w:bottom w:val="none" w:sz="0" w:space="0" w:color="auto"/>
            <w:right w:val="none" w:sz="0" w:space="0" w:color="auto"/>
          </w:divBdr>
          <w:divsChild>
            <w:div w:id="219563201">
              <w:marLeft w:val="0"/>
              <w:marRight w:val="0"/>
              <w:marTop w:val="0"/>
              <w:marBottom w:val="0"/>
              <w:divBdr>
                <w:top w:val="none" w:sz="0" w:space="0" w:color="auto"/>
                <w:left w:val="none" w:sz="0" w:space="0" w:color="auto"/>
                <w:bottom w:val="none" w:sz="0" w:space="0" w:color="auto"/>
                <w:right w:val="none" w:sz="0" w:space="0" w:color="auto"/>
              </w:divBdr>
            </w:div>
            <w:div w:id="230509498">
              <w:marLeft w:val="0"/>
              <w:marRight w:val="0"/>
              <w:marTop w:val="0"/>
              <w:marBottom w:val="0"/>
              <w:divBdr>
                <w:top w:val="none" w:sz="0" w:space="0" w:color="auto"/>
                <w:left w:val="none" w:sz="0" w:space="0" w:color="auto"/>
                <w:bottom w:val="none" w:sz="0" w:space="0" w:color="auto"/>
                <w:right w:val="none" w:sz="0" w:space="0" w:color="auto"/>
              </w:divBdr>
            </w:div>
            <w:div w:id="371730083">
              <w:marLeft w:val="0"/>
              <w:marRight w:val="0"/>
              <w:marTop w:val="0"/>
              <w:marBottom w:val="0"/>
              <w:divBdr>
                <w:top w:val="none" w:sz="0" w:space="0" w:color="auto"/>
                <w:left w:val="none" w:sz="0" w:space="0" w:color="auto"/>
                <w:bottom w:val="none" w:sz="0" w:space="0" w:color="auto"/>
                <w:right w:val="none" w:sz="0" w:space="0" w:color="auto"/>
              </w:divBdr>
            </w:div>
            <w:div w:id="429086144">
              <w:marLeft w:val="0"/>
              <w:marRight w:val="0"/>
              <w:marTop w:val="0"/>
              <w:marBottom w:val="0"/>
              <w:divBdr>
                <w:top w:val="none" w:sz="0" w:space="0" w:color="auto"/>
                <w:left w:val="none" w:sz="0" w:space="0" w:color="auto"/>
                <w:bottom w:val="none" w:sz="0" w:space="0" w:color="auto"/>
                <w:right w:val="none" w:sz="0" w:space="0" w:color="auto"/>
              </w:divBdr>
            </w:div>
            <w:div w:id="434637796">
              <w:marLeft w:val="0"/>
              <w:marRight w:val="0"/>
              <w:marTop w:val="0"/>
              <w:marBottom w:val="0"/>
              <w:divBdr>
                <w:top w:val="none" w:sz="0" w:space="0" w:color="auto"/>
                <w:left w:val="none" w:sz="0" w:space="0" w:color="auto"/>
                <w:bottom w:val="none" w:sz="0" w:space="0" w:color="auto"/>
                <w:right w:val="none" w:sz="0" w:space="0" w:color="auto"/>
              </w:divBdr>
            </w:div>
            <w:div w:id="659702006">
              <w:marLeft w:val="0"/>
              <w:marRight w:val="0"/>
              <w:marTop w:val="0"/>
              <w:marBottom w:val="0"/>
              <w:divBdr>
                <w:top w:val="none" w:sz="0" w:space="0" w:color="auto"/>
                <w:left w:val="none" w:sz="0" w:space="0" w:color="auto"/>
                <w:bottom w:val="none" w:sz="0" w:space="0" w:color="auto"/>
                <w:right w:val="none" w:sz="0" w:space="0" w:color="auto"/>
              </w:divBdr>
            </w:div>
            <w:div w:id="683821328">
              <w:marLeft w:val="0"/>
              <w:marRight w:val="0"/>
              <w:marTop w:val="0"/>
              <w:marBottom w:val="0"/>
              <w:divBdr>
                <w:top w:val="none" w:sz="0" w:space="0" w:color="auto"/>
                <w:left w:val="none" w:sz="0" w:space="0" w:color="auto"/>
                <w:bottom w:val="none" w:sz="0" w:space="0" w:color="auto"/>
                <w:right w:val="none" w:sz="0" w:space="0" w:color="auto"/>
              </w:divBdr>
            </w:div>
            <w:div w:id="718096310">
              <w:marLeft w:val="0"/>
              <w:marRight w:val="0"/>
              <w:marTop w:val="0"/>
              <w:marBottom w:val="0"/>
              <w:divBdr>
                <w:top w:val="none" w:sz="0" w:space="0" w:color="auto"/>
                <w:left w:val="none" w:sz="0" w:space="0" w:color="auto"/>
                <w:bottom w:val="none" w:sz="0" w:space="0" w:color="auto"/>
                <w:right w:val="none" w:sz="0" w:space="0" w:color="auto"/>
              </w:divBdr>
            </w:div>
            <w:div w:id="719011993">
              <w:marLeft w:val="0"/>
              <w:marRight w:val="0"/>
              <w:marTop w:val="0"/>
              <w:marBottom w:val="0"/>
              <w:divBdr>
                <w:top w:val="none" w:sz="0" w:space="0" w:color="auto"/>
                <w:left w:val="none" w:sz="0" w:space="0" w:color="auto"/>
                <w:bottom w:val="none" w:sz="0" w:space="0" w:color="auto"/>
                <w:right w:val="none" w:sz="0" w:space="0" w:color="auto"/>
              </w:divBdr>
            </w:div>
            <w:div w:id="867377650">
              <w:marLeft w:val="0"/>
              <w:marRight w:val="0"/>
              <w:marTop w:val="0"/>
              <w:marBottom w:val="0"/>
              <w:divBdr>
                <w:top w:val="none" w:sz="0" w:space="0" w:color="auto"/>
                <w:left w:val="none" w:sz="0" w:space="0" w:color="auto"/>
                <w:bottom w:val="none" w:sz="0" w:space="0" w:color="auto"/>
                <w:right w:val="none" w:sz="0" w:space="0" w:color="auto"/>
              </w:divBdr>
            </w:div>
            <w:div w:id="1035810694">
              <w:marLeft w:val="0"/>
              <w:marRight w:val="0"/>
              <w:marTop w:val="0"/>
              <w:marBottom w:val="0"/>
              <w:divBdr>
                <w:top w:val="none" w:sz="0" w:space="0" w:color="auto"/>
                <w:left w:val="none" w:sz="0" w:space="0" w:color="auto"/>
                <w:bottom w:val="none" w:sz="0" w:space="0" w:color="auto"/>
                <w:right w:val="none" w:sz="0" w:space="0" w:color="auto"/>
              </w:divBdr>
            </w:div>
            <w:div w:id="1136338941">
              <w:marLeft w:val="0"/>
              <w:marRight w:val="0"/>
              <w:marTop w:val="0"/>
              <w:marBottom w:val="0"/>
              <w:divBdr>
                <w:top w:val="none" w:sz="0" w:space="0" w:color="auto"/>
                <w:left w:val="none" w:sz="0" w:space="0" w:color="auto"/>
                <w:bottom w:val="none" w:sz="0" w:space="0" w:color="auto"/>
                <w:right w:val="none" w:sz="0" w:space="0" w:color="auto"/>
              </w:divBdr>
            </w:div>
            <w:div w:id="1259363124">
              <w:marLeft w:val="0"/>
              <w:marRight w:val="0"/>
              <w:marTop w:val="0"/>
              <w:marBottom w:val="0"/>
              <w:divBdr>
                <w:top w:val="none" w:sz="0" w:space="0" w:color="auto"/>
                <w:left w:val="none" w:sz="0" w:space="0" w:color="auto"/>
                <w:bottom w:val="none" w:sz="0" w:space="0" w:color="auto"/>
                <w:right w:val="none" w:sz="0" w:space="0" w:color="auto"/>
              </w:divBdr>
            </w:div>
            <w:div w:id="1298296956">
              <w:marLeft w:val="0"/>
              <w:marRight w:val="0"/>
              <w:marTop w:val="0"/>
              <w:marBottom w:val="0"/>
              <w:divBdr>
                <w:top w:val="none" w:sz="0" w:space="0" w:color="auto"/>
                <w:left w:val="none" w:sz="0" w:space="0" w:color="auto"/>
                <w:bottom w:val="none" w:sz="0" w:space="0" w:color="auto"/>
                <w:right w:val="none" w:sz="0" w:space="0" w:color="auto"/>
              </w:divBdr>
            </w:div>
            <w:div w:id="1388063422">
              <w:marLeft w:val="0"/>
              <w:marRight w:val="0"/>
              <w:marTop w:val="0"/>
              <w:marBottom w:val="0"/>
              <w:divBdr>
                <w:top w:val="none" w:sz="0" w:space="0" w:color="auto"/>
                <w:left w:val="none" w:sz="0" w:space="0" w:color="auto"/>
                <w:bottom w:val="none" w:sz="0" w:space="0" w:color="auto"/>
                <w:right w:val="none" w:sz="0" w:space="0" w:color="auto"/>
              </w:divBdr>
            </w:div>
            <w:div w:id="1394892304">
              <w:marLeft w:val="0"/>
              <w:marRight w:val="0"/>
              <w:marTop w:val="0"/>
              <w:marBottom w:val="0"/>
              <w:divBdr>
                <w:top w:val="none" w:sz="0" w:space="0" w:color="auto"/>
                <w:left w:val="none" w:sz="0" w:space="0" w:color="auto"/>
                <w:bottom w:val="none" w:sz="0" w:space="0" w:color="auto"/>
                <w:right w:val="none" w:sz="0" w:space="0" w:color="auto"/>
              </w:divBdr>
            </w:div>
            <w:div w:id="1471171765">
              <w:marLeft w:val="0"/>
              <w:marRight w:val="0"/>
              <w:marTop w:val="0"/>
              <w:marBottom w:val="0"/>
              <w:divBdr>
                <w:top w:val="none" w:sz="0" w:space="0" w:color="auto"/>
                <w:left w:val="none" w:sz="0" w:space="0" w:color="auto"/>
                <w:bottom w:val="none" w:sz="0" w:space="0" w:color="auto"/>
                <w:right w:val="none" w:sz="0" w:space="0" w:color="auto"/>
              </w:divBdr>
            </w:div>
            <w:div w:id="1636519326">
              <w:marLeft w:val="0"/>
              <w:marRight w:val="0"/>
              <w:marTop w:val="0"/>
              <w:marBottom w:val="0"/>
              <w:divBdr>
                <w:top w:val="none" w:sz="0" w:space="0" w:color="auto"/>
                <w:left w:val="none" w:sz="0" w:space="0" w:color="auto"/>
                <w:bottom w:val="none" w:sz="0" w:space="0" w:color="auto"/>
                <w:right w:val="none" w:sz="0" w:space="0" w:color="auto"/>
              </w:divBdr>
            </w:div>
            <w:div w:id="1685282204">
              <w:marLeft w:val="0"/>
              <w:marRight w:val="0"/>
              <w:marTop w:val="0"/>
              <w:marBottom w:val="0"/>
              <w:divBdr>
                <w:top w:val="none" w:sz="0" w:space="0" w:color="auto"/>
                <w:left w:val="none" w:sz="0" w:space="0" w:color="auto"/>
                <w:bottom w:val="none" w:sz="0" w:space="0" w:color="auto"/>
                <w:right w:val="none" w:sz="0" w:space="0" w:color="auto"/>
              </w:divBdr>
            </w:div>
            <w:div w:id="1996907562">
              <w:marLeft w:val="0"/>
              <w:marRight w:val="0"/>
              <w:marTop w:val="0"/>
              <w:marBottom w:val="0"/>
              <w:divBdr>
                <w:top w:val="none" w:sz="0" w:space="0" w:color="auto"/>
                <w:left w:val="none" w:sz="0" w:space="0" w:color="auto"/>
                <w:bottom w:val="none" w:sz="0" w:space="0" w:color="auto"/>
                <w:right w:val="none" w:sz="0" w:space="0" w:color="auto"/>
              </w:divBdr>
            </w:div>
          </w:divsChild>
        </w:div>
        <w:div w:id="1826706657">
          <w:marLeft w:val="0"/>
          <w:marRight w:val="0"/>
          <w:marTop w:val="0"/>
          <w:marBottom w:val="0"/>
          <w:divBdr>
            <w:top w:val="none" w:sz="0" w:space="0" w:color="auto"/>
            <w:left w:val="none" w:sz="0" w:space="0" w:color="auto"/>
            <w:bottom w:val="none" w:sz="0" w:space="0" w:color="auto"/>
            <w:right w:val="none" w:sz="0" w:space="0" w:color="auto"/>
          </w:divBdr>
          <w:divsChild>
            <w:div w:id="125121826">
              <w:marLeft w:val="0"/>
              <w:marRight w:val="0"/>
              <w:marTop w:val="0"/>
              <w:marBottom w:val="0"/>
              <w:divBdr>
                <w:top w:val="none" w:sz="0" w:space="0" w:color="auto"/>
                <w:left w:val="none" w:sz="0" w:space="0" w:color="auto"/>
                <w:bottom w:val="none" w:sz="0" w:space="0" w:color="auto"/>
                <w:right w:val="none" w:sz="0" w:space="0" w:color="auto"/>
              </w:divBdr>
            </w:div>
            <w:div w:id="263078012">
              <w:marLeft w:val="0"/>
              <w:marRight w:val="0"/>
              <w:marTop w:val="0"/>
              <w:marBottom w:val="0"/>
              <w:divBdr>
                <w:top w:val="none" w:sz="0" w:space="0" w:color="auto"/>
                <w:left w:val="none" w:sz="0" w:space="0" w:color="auto"/>
                <w:bottom w:val="none" w:sz="0" w:space="0" w:color="auto"/>
                <w:right w:val="none" w:sz="0" w:space="0" w:color="auto"/>
              </w:divBdr>
            </w:div>
            <w:div w:id="311062222">
              <w:marLeft w:val="0"/>
              <w:marRight w:val="0"/>
              <w:marTop w:val="0"/>
              <w:marBottom w:val="0"/>
              <w:divBdr>
                <w:top w:val="none" w:sz="0" w:space="0" w:color="auto"/>
                <w:left w:val="none" w:sz="0" w:space="0" w:color="auto"/>
                <w:bottom w:val="none" w:sz="0" w:space="0" w:color="auto"/>
                <w:right w:val="none" w:sz="0" w:space="0" w:color="auto"/>
              </w:divBdr>
            </w:div>
            <w:div w:id="332340279">
              <w:marLeft w:val="0"/>
              <w:marRight w:val="0"/>
              <w:marTop w:val="0"/>
              <w:marBottom w:val="0"/>
              <w:divBdr>
                <w:top w:val="none" w:sz="0" w:space="0" w:color="auto"/>
                <w:left w:val="none" w:sz="0" w:space="0" w:color="auto"/>
                <w:bottom w:val="none" w:sz="0" w:space="0" w:color="auto"/>
                <w:right w:val="none" w:sz="0" w:space="0" w:color="auto"/>
              </w:divBdr>
            </w:div>
            <w:div w:id="366762809">
              <w:marLeft w:val="0"/>
              <w:marRight w:val="0"/>
              <w:marTop w:val="0"/>
              <w:marBottom w:val="0"/>
              <w:divBdr>
                <w:top w:val="none" w:sz="0" w:space="0" w:color="auto"/>
                <w:left w:val="none" w:sz="0" w:space="0" w:color="auto"/>
                <w:bottom w:val="none" w:sz="0" w:space="0" w:color="auto"/>
                <w:right w:val="none" w:sz="0" w:space="0" w:color="auto"/>
              </w:divBdr>
            </w:div>
            <w:div w:id="510796985">
              <w:marLeft w:val="0"/>
              <w:marRight w:val="0"/>
              <w:marTop w:val="0"/>
              <w:marBottom w:val="0"/>
              <w:divBdr>
                <w:top w:val="none" w:sz="0" w:space="0" w:color="auto"/>
                <w:left w:val="none" w:sz="0" w:space="0" w:color="auto"/>
                <w:bottom w:val="none" w:sz="0" w:space="0" w:color="auto"/>
                <w:right w:val="none" w:sz="0" w:space="0" w:color="auto"/>
              </w:divBdr>
            </w:div>
            <w:div w:id="611520618">
              <w:marLeft w:val="0"/>
              <w:marRight w:val="0"/>
              <w:marTop w:val="0"/>
              <w:marBottom w:val="0"/>
              <w:divBdr>
                <w:top w:val="none" w:sz="0" w:space="0" w:color="auto"/>
                <w:left w:val="none" w:sz="0" w:space="0" w:color="auto"/>
                <w:bottom w:val="none" w:sz="0" w:space="0" w:color="auto"/>
                <w:right w:val="none" w:sz="0" w:space="0" w:color="auto"/>
              </w:divBdr>
            </w:div>
            <w:div w:id="683245096">
              <w:marLeft w:val="0"/>
              <w:marRight w:val="0"/>
              <w:marTop w:val="0"/>
              <w:marBottom w:val="0"/>
              <w:divBdr>
                <w:top w:val="none" w:sz="0" w:space="0" w:color="auto"/>
                <w:left w:val="none" w:sz="0" w:space="0" w:color="auto"/>
                <w:bottom w:val="none" w:sz="0" w:space="0" w:color="auto"/>
                <w:right w:val="none" w:sz="0" w:space="0" w:color="auto"/>
              </w:divBdr>
            </w:div>
            <w:div w:id="969211915">
              <w:marLeft w:val="0"/>
              <w:marRight w:val="0"/>
              <w:marTop w:val="0"/>
              <w:marBottom w:val="0"/>
              <w:divBdr>
                <w:top w:val="none" w:sz="0" w:space="0" w:color="auto"/>
                <w:left w:val="none" w:sz="0" w:space="0" w:color="auto"/>
                <w:bottom w:val="none" w:sz="0" w:space="0" w:color="auto"/>
                <w:right w:val="none" w:sz="0" w:space="0" w:color="auto"/>
              </w:divBdr>
            </w:div>
            <w:div w:id="1016732559">
              <w:marLeft w:val="0"/>
              <w:marRight w:val="0"/>
              <w:marTop w:val="0"/>
              <w:marBottom w:val="0"/>
              <w:divBdr>
                <w:top w:val="none" w:sz="0" w:space="0" w:color="auto"/>
                <w:left w:val="none" w:sz="0" w:space="0" w:color="auto"/>
                <w:bottom w:val="none" w:sz="0" w:space="0" w:color="auto"/>
                <w:right w:val="none" w:sz="0" w:space="0" w:color="auto"/>
              </w:divBdr>
            </w:div>
            <w:div w:id="1019621266">
              <w:marLeft w:val="0"/>
              <w:marRight w:val="0"/>
              <w:marTop w:val="0"/>
              <w:marBottom w:val="0"/>
              <w:divBdr>
                <w:top w:val="none" w:sz="0" w:space="0" w:color="auto"/>
                <w:left w:val="none" w:sz="0" w:space="0" w:color="auto"/>
                <w:bottom w:val="none" w:sz="0" w:space="0" w:color="auto"/>
                <w:right w:val="none" w:sz="0" w:space="0" w:color="auto"/>
              </w:divBdr>
            </w:div>
            <w:div w:id="1037849753">
              <w:marLeft w:val="0"/>
              <w:marRight w:val="0"/>
              <w:marTop w:val="0"/>
              <w:marBottom w:val="0"/>
              <w:divBdr>
                <w:top w:val="none" w:sz="0" w:space="0" w:color="auto"/>
                <w:left w:val="none" w:sz="0" w:space="0" w:color="auto"/>
                <w:bottom w:val="none" w:sz="0" w:space="0" w:color="auto"/>
                <w:right w:val="none" w:sz="0" w:space="0" w:color="auto"/>
              </w:divBdr>
            </w:div>
            <w:div w:id="1169783548">
              <w:marLeft w:val="0"/>
              <w:marRight w:val="0"/>
              <w:marTop w:val="0"/>
              <w:marBottom w:val="0"/>
              <w:divBdr>
                <w:top w:val="none" w:sz="0" w:space="0" w:color="auto"/>
                <w:left w:val="none" w:sz="0" w:space="0" w:color="auto"/>
                <w:bottom w:val="none" w:sz="0" w:space="0" w:color="auto"/>
                <w:right w:val="none" w:sz="0" w:space="0" w:color="auto"/>
              </w:divBdr>
            </w:div>
            <w:div w:id="1272201299">
              <w:marLeft w:val="0"/>
              <w:marRight w:val="0"/>
              <w:marTop w:val="0"/>
              <w:marBottom w:val="0"/>
              <w:divBdr>
                <w:top w:val="none" w:sz="0" w:space="0" w:color="auto"/>
                <w:left w:val="none" w:sz="0" w:space="0" w:color="auto"/>
                <w:bottom w:val="none" w:sz="0" w:space="0" w:color="auto"/>
                <w:right w:val="none" w:sz="0" w:space="0" w:color="auto"/>
              </w:divBdr>
            </w:div>
            <w:div w:id="1391422505">
              <w:marLeft w:val="0"/>
              <w:marRight w:val="0"/>
              <w:marTop w:val="0"/>
              <w:marBottom w:val="0"/>
              <w:divBdr>
                <w:top w:val="none" w:sz="0" w:space="0" w:color="auto"/>
                <w:left w:val="none" w:sz="0" w:space="0" w:color="auto"/>
                <w:bottom w:val="none" w:sz="0" w:space="0" w:color="auto"/>
                <w:right w:val="none" w:sz="0" w:space="0" w:color="auto"/>
              </w:divBdr>
            </w:div>
            <w:div w:id="1760247623">
              <w:marLeft w:val="0"/>
              <w:marRight w:val="0"/>
              <w:marTop w:val="0"/>
              <w:marBottom w:val="0"/>
              <w:divBdr>
                <w:top w:val="none" w:sz="0" w:space="0" w:color="auto"/>
                <w:left w:val="none" w:sz="0" w:space="0" w:color="auto"/>
                <w:bottom w:val="none" w:sz="0" w:space="0" w:color="auto"/>
                <w:right w:val="none" w:sz="0" w:space="0" w:color="auto"/>
              </w:divBdr>
            </w:div>
            <w:div w:id="1799563468">
              <w:marLeft w:val="0"/>
              <w:marRight w:val="0"/>
              <w:marTop w:val="0"/>
              <w:marBottom w:val="0"/>
              <w:divBdr>
                <w:top w:val="none" w:sz="0" w:space="0" w:color="auto"/>
                <w:left w:val="none" w:sz="0" w:space="0" w:color="auto"/>
                <w:bottom w:val="none" w:sz="0" w:space="0" w:color="auto"/>
                <w:right w:val="none" w:sz="0" w:space="0" w:color="auto"/>
              </w:divBdr>
            </w:div>
            <w:div w:id="1871189742">
              <w:marLeft w:val="0"/>
              <w:marRight w:val="0"/>
              <w:marTop w:val="0"/>
              <w:marBottom w:val="0"/>
              <w:divBdr>
                <w:top w:val="none" w:sz="0" w:space="0" w:color="auto"/>
                <w:left w:val="none" w:sz="0" w:space="0" w:color="auto"/>
                <w:bottom w:val="none" w:sz="0" w:space="0" w:color="auto"/>
                <w:right w:val="none" w:sz="0" w:space="0" w:color="auto"/>
              </w:divBdr>
            </w:div>
            <w:div w:id="2041936534">
              <w:marLeft w:val="0"/>
              <w:marRight w:val="0"/>
              <w:marTop w:val="0"/>
              <w:marBottom w:val="0"/>
              <w:divBdr>
                <w:top w:val="none" w:sz="0" w:space="0" w:color="auto"/>
                <w:left w:val="none" w:sz="0" w:space="0" w:color="auto"/>
                <w:bottom w:val="none" w:sz="0" w:space="0" w:color="auto"/>
                <w:right w:val="none" w:sz="0" w:space="0" w:color="auto"/>
              </w:divBdr>
            </w:div>
            <w:div w:id="2147161164">
              <w:marLeft w:val="0"/>
              <w:marRight w:val="0"/>
              <w:marTop w:val="0"/>
              <w:marBottom w:val="0"/>
              <w:divBdr>
                <w:top w:val="none" w:sz="0" w:space="0" w:color="auto"/>
                <w:left w:val="none" w:sz="0" w:space="0" w:color="auto"/>
                <w:bottom w:val="none" w:sz="0" w:space="0" w:color="auto"/>
                <w:right w:val="none" w:sz="0" w:space="0" w:color="auto"/>
              </w:divBdr>
            </w:div>
          </w:divsChild>
        </w:div>
        <w:div w:id="1864903750">
          <w:marLeft w:val="0"/>
          <w:marRight w:val="0"/>
          <w:marTop w:val="0"/>
          <w:marBottom w:val="0"/>
          <w:divBdr>
            <w:top w:val="none" w:sz="0" w:space="0" w:color="auto"/>
            <w:left w:val="none" w:sz="0" w:space="0" w:color="auto"/>
            <w:bottom w:val="none" w:sz="0" w:space="0" w:color="auto"/>
            <w:right w:val="none" w:sz="0" w:space="0" w:color="auto"/>
          </w:divBdr>
          <w:divsChild>
            <w:div w:id="336736854">
              <w:marLeft w:val="0"/>
              <w:marRight w:val="0"/>
              <w:marTop w:val="0"/>
              <w:marBottom w:val="0"/>
              <w:divBdr>
                <w:top w:val="none" w:sz="0" w:space="0" w:color="auto"/>
                <w:left w:val="none" w:sz="0" w:space="0" w:color="auto"/>
                <w:bottom w:val="none" w:sz="0" w:space="0" w:color="auto"/>
                <w:right w:val="none" w:sz="0" w:space="0" w:color="auto"/>
              </w:divBdr>
            </w:div>
            <w:div w:id="403601559">
              <w:marLeft w:val="0"/>
              <w:marRight w:val="0"/>
              <w:marTop w:val="0"/>
              <w:marBottom w:val="0"/>
              <w:divBdr>
                <w:top w:val="none" w:sz="0" w:space="0" w:color="auto"/>
                <w:left w:val="none" w:sz="0" w:space="0" w:color="auto"/>
                <w:bottom w:val="none" w:sz="0" w:space="0" w:color="auto"/>
                <w:right w:val="none" w:sz="0" w:space="0" w:color="auto"/>
              </w:divBdr>
            </w:div>
            <w:div w:id="465318700">
              <w:marLeft w:val="0"/>
              <w:marRight w:val="0"/>
              <w:marTop w:val="0"/>
              <w:marBottom w:val="0"/>
              <w:divBdr>
                <w:top w:val="none" w:sz="0" w:space="0" w:color="auto"/>
                <w:left w:val="none" w:sz="0" w:space="0" w:color="auto"/>
                <w:bottom w:val="none" w:sz="0" w:space="0" w:color="auto"/>
                <w:right w:val="none" w:sz="0" w:space="0" w:color="auto"/>
              </w:divBdr>
            </w:div>
            <w:div w:id="596056522">
              <w:marLeft w:val="0"/>
              <w:marRight w:val="0"/>
              <w:marTop w:val="0"/>
              <w:marBottom w:val="0"/>
              <w:divBdr>
                <w:top w:val="none" w:sz="0" w:space="0" w:color="auto"/>
                <w:left w:val="none" w:sz="0" w:space="0" w:color="auto"/>
                <w:bottom w:val="none" w:sz="0" w:space="0" w:color="auto"/>
                <w:right w:val="none" w:sz="0" w:space="0" w:color="auto"/>
              </w:divBdr>
            </w:div>
            <w:div w:id="661390112">
              <w:marLeft w:val="0"/>
              <w:marRight w:val="0"/>
              <w:marTop w:val="0"/>
              <w:marBottom w:val="0"/>
              <w:divBdr>
                <w:top w:val="none" w:sz="0" w:space="0" w:color="auto"/>
                <w:left w:val="none" w:sz="0" w:space="0" w:color="auto"/>
                <w:bottom w:val="none" w:sz="0" w:space="0" w:color="auto"/>
                <w:right w:val="none" w:sz="0" w:space="0" w:color="auto"/>
              </w:divBdr>
            </w:div>
            <w:div w:id="774178914">
              <w:marLeft w:val="0"/>
              <w:marRight w:val="0"/>
              <w:marTop w:val="0"/>
              <w:marBottom w:val="0"/>
              <w:divBdr>
                <w:top w:val="none" w:sz="0" w:space="0" w:color="auto"/>
                <w:left w:val="none" w:sz="0" w:space="0" w:color="auto"/>
                <w:bottom w:val="none" w:sz="0" w:space="0" w:color="auto"/>
                <w:right w:val="none" w:sz="0" w:space="0" w:color="auto"/>
              </w:divBdr>
            </w:div>
            <w:div w:id="894588693">
              <w:marLeft w:val="0"/>
              <w:marRight w:val="0"/>
              <w:marTop w:val="0"/>
              <w:marBottom w:val="0"/>
              <w:divBdr>
                <w:top w:val="none" w:sz="0" w:space="0" w:color="auto"/>
                <w:left w:val="none" w:sz="0" w:space="0" w:color="auto"/>
                <w:bottom w:val="none" w:sz="0" w:space="0" w:color="auto"/>
                <w:right w:val="none" w:sz="0" w:space="0" w:color="auto"/>
              </w:divBdr>
            </w:div>
            <w:div w:id="942419292">
              <w:marLeft w:val="0"/>
              <w:marRight w:val="0"/>
              <w:marTop w:val="0"/>
              <w:marBottom w:val="0"/>
              <w:divBdr>
                <w:top w:val="none" w:sz="0" w:space="0" w:color="auto"/>
                <w:left w:val="none" w:sz="0" w:space="0" w:color="auto"/>
                <w:bottom w:val="none" w:sz="0" w:space="0" w:color="auto"/>
                <w:right w:val="none" w:sz="0" w:space="0" w:color="auto"/>
              </w:divBdr>
            </w:div>
            <w:div w:id="1207108690">
              <w:marLeft w:val="0"/>
              <w:marRight w:val="0"/>
              <w:marTop w:val="0"/>
              <w:marBottom w:val="0"/>
              <w:divBdr>
                <w:top w:val="none" w:sz="0" w:space="0" w:color="auto"/>
                <w:left w:val="none" w:sz="0" w:space="0" w:color="auto"/>
                <w:bottom w:val="none" w:sz="0" w:space="0" w:color="auto"/>
                <w:right w:val="none" w:sz="0" w:space="0" w:color="auto"/>
              </w:divBdr>
            </w:div>
            <w:div w:id="1313411454">
              <w:marLeft w:val="0"/>
              <w:marRight w:val="0"/>
              <w:marTop w:val="0"/>
              <w:marBottom w:val="0"/>
              <w:divBdr>
                <w:top w:val="none" w:sz="0" w:space="0" w:color="auto"/>
                <w:left w:val="none" w:sz="0" w:space="0" w:color="auto"/>
                <w:bottom w:val="none" w:sz="0" w:space="0" w:color="auto"/>
                <w:right w:val="none" w:sz="0" w:space="0" w:color="auto"/>
              </w:divBdr>
            </w:div>
            <w:div w:id="1361666108">
              <w:marLeft w:val="0"/>
              <w:marRight w:val="0"/>
              <w:marTop w:val="0"/>
              <w:marBottom w:val="0"/>
              <w:divBdr>
                <w:top w:val="none" w:sz="0" w:space="0" w:color="auto"/>
                <w:left w:val="none" w:sz="0" w:space="0" w:color="auto"/>
                <w:bottom w:val="none" w:sz="0" w:space="0" w:color="auto"/>
                <w:right w:val="none" w:sz="0" w:space="0" w:color="auto"/>
              </w:divBdr>
            </w:div>
            <w:div w:id="1422337144">
              <w:marLeft w:val="0"/>
              <w:marRight w:val="0"/>
              <w:marTop w:val="0"/>
              <w:marBottom w:val="0"/>
              <w:divBdr>
                <w:top w:val="none" w:sz="0" w:space="0" w:color="auto"/>
                <w:left w:val="none" w:sz="0" w:space="0" w:color="auto"/>
                <w:bottom w:val="none" w:sz="0" w:space="0" w:color="auto"/>
                <w:right w:val="none" w:sz="0" w:space="0" w:color="auto"/>
              </w:divBdr>
            </w:div>
            <w:div w:id="1470897917">
              <w:marLeft w:val="0"/>
              <w:marRight w:val="0"/>
              <w:marTop w:val="0"/>
              <w:marBottom w:val="0"/>
              <w:divBdr>
                <w:top w:val="none" w:sz="0" w:space="0" w:color="auto"/>
                <w:left w:val="none" w:sz="0" w:space="0" w:color="auto"/>
                <w:bottom w:val="none" w:sz="0" w:space="0" w:color="auto"/>
                <w:right w:val="none" w:sz="0" w:space="0" w:color="auto"/>
              </w:divBdr>
            </w:div>
            <w:div w:id="1549564632">
              <w:marLeft w:val="0"/>
              <w:marRight w:val="0"/>
              <w:marTop w:val="0"/>
              <w:marBottom w:val="0"/>
              <w:divBdr>
                <w:top w:val="none" w:sz="0" w:space="0" w:color="auto"/>
                <w:left w:val="none" w:sz="0" w:space="0" w:color="auto"/>
                <w:bottom w:val="none" w:sz="0" w:space="0" w:color="auto"/>
                <w:right w:val="none" w:sz="0" w:space="0" w:color="auto"/>
              </w:divBdr>
            </w:div>
            <w:div w:id="1570732069">
              <w:marLeft w:val="0"/>
              <w:marRight w:val="0"/>
              <w:marTop w:val="0"/>
              <w:marBottom w:val="0"/>
              <w:divBdr>
                <w:top w:val="none" w:sz="0" w:space="0" w:color="auto"/>
                <w:left w:val="none" w:sz="0" w:space="0" w:color="auto"/>
                <w:bottom w:val="none" w:sz="0" w:space="0" w:color="auto"/>
                <w:right w:val="none" w:sz="0" w:space="0" w:color="auto"/>
              </w:divBdr>
            </w:div>
            <w:div w:id="1659773503">
              <w:marLeft w:val="0"/>
              <w:marRight w:val="0"/>
              <w:marTop w:val="0"/>
              <w:marBottom w:val="0"/>
              <w:divBdr>
                <w:top w:val="none" w:sz="0" w:space="0" w:color="auto"/>
                <w:left w:val="none" w:sz="0" w:space="0" w:color="auto"/>
                <w:bottom w:val="none" w:sz="0" w:space="0" w:color="auto"/>
                <w:right w:val="none" w:sz="0" w:space="0" w:color="auto"/>
              </w:divBdr>
            </w:div>
            <w:div w:id="1730884620">
              <w:marLeft w:val="0"/>
              <w:marRight w:val="0"/>
              <w:marTop w:val="0"/>
              <w:marBottom w:val="0"/>
              <w:divBdr>
                <w:top w:val="none" w:sz="0" w:space="0" w:color="auto"/>
                <w:left w:val="none" w:sz="0" w:space="0" w:color="auto"/>
                <w:bottom w:val="none" w:sz="0" w:space="0" w:color="auto"/>
                <w:right w:val="none" w:sz="0" w:space="0" w:color="auto"/>
              </w:divBdr>
            </w:div>
            <w:div w:id="1993680881">
              <w:marLeft w:val="0"/>
              <w:marRight w:val="0"/>
              <w:marTop w:val="0"/>
              <w:marBottom w:val="0"/>
              <w:divBdr>
                <w:top w:val="none" w:sz="0" w:space="0" w:color="auto"/>
                <w:left w:val="none" w:sz="0" w:space="0" w:color="auto"/>
                <w:bottom w:val="none" w:sz="0" w:space="0" w:color="auto"/>
                <w:right w:val="none" w:sz="0" w:space="0" w:color="auto"/>
              </w:divBdr>
            </w:div>
            <w:div w:id="2053386665">
              <w:marLeft w:val="0"/>
              <w:marRight w:val="0"/>
              <w:marTop w:val="0"/>
              <w:marBottom w:val="0"/>
              <w:divBdr>
                <w:top w:val="none" w:sz="0" w:space="0" w:color="auto"/>
                <w:left w:val="none" w:sz="0" w:space="0" w:color="auto"/>
                <w:bottom w:val="none" w:sz="0" w:space="0" w:color="auto"/>
                <w:right w:val="none" w:sz="0" w:space="0" w:color="auto"/>
              </w:divBdr>
            </w:div>
            <w:div w:id="2142769855">
              <w:marLeft w:val="0"/>
              <w:marRight w:val="0"/>
              <w:marTop w:val="0"/>
              <w:marBottom w:val="0"/>
              <w:divBdr>
                <w:top w:val="none" w:sz="0" w:space="0" w:color="auto"/>
                <w:left w:val="none" w:sz="0" w:space="0" w:color="auto"/>
                <w:bottom w:val="none" w:sz="0" w:space="0" w:color="auto"/>
                <w:right w:val="none" w:sz="0" w:space="0" w:color="auto"/>
              </w:divBdr>
            </w:div>
          </w:divsChild>
        </w:div>
        <w:div w:id="2040858452">
          <w:marLeft w:val="0"/>
          <w:marRight w:val="0"/>
          <w:marTop w:val="0"/>
          <w:marBottom w:val="0"/>
          <w:divBdr>
            <w:top w:val="none" w:sz="0" w:space="0" w:color="auto"/>
            <w:left w:val="none" w:sz="0" w:space="0" w:color="auto"/>
            <w:bottom w:val="none" w:sz="0" w:space="0" w:color="auto"/>
            <w:right w:val="none" w:sz="0" w:space="0" w:color="auto"/>
          </w:divBdr>
          <w:divsChild>
            <w:div w:id="1912426298">
              <w:marLeft w:val="-75"/>
              <w:marRight w:val="0"/>
              <w:marTop w:val="30"/>
              <w:marBottom w:val="30"/>
              <w:divBdr>
                <w:top w:val="none" w:sz="0" w:space="0" w:color="auto"/>
                <w:left w:val="none" w:sz="0" w:space="0" w:color="auto"/>
                <w:bottom w:val="none" w:sz="0" w:space="0" w:color="auto"/>
                <w:right w:val="none" w:sz="0" w:space="0" w:color="auto"/>
              </w:divBdr>
              <w:divsChild>
                <w:div w:id="211113417">
                  <w:marLeft w:val="0"/>
                  <w:marRight w:val="0"/>
                  <w:marTop w:val="0"/>
                  <w:marBottom w:val="0"/>
                  <w:divBdr>
                    <w:top w:val="none" w:sz="0" w:space="0" w:color="auto"/>
                    <w:left w:val="none" w:sz="0" w:space="0" w:color="auto"/>
                    <w:bottom w:val="none" w:sz="0" w:space="0" w:color="auto"/>
                    <w:right w:val="none" w:sz="0" w:space="0" w:color="auto"/>
                  </w:divBdr>
                  <w:divsChild>
                    <w:div w:id="939751311">
                      <w:marLeft w:val="0"/>
                      <w:marRight w:val="0"/>
                      <w:marTop w:val="0"/>
                      <w:marBottom w:val="0"/>
                      <w:divBdr>
                        <w:top w:val="none" w:sz="0" w:space="0" w:color="auto"/>
                        <w:left w:val="none" w:sz="0" w:space="0" w:color="auto"/>
                        <w:bottom w:val="none" w:sz="0" w:space="0" w:color="auto"/>
                        <w:right w:val="none" w:sz="0" w:space="0" w:color="auto"/>
                      </w:divBdr>
                    </w:div>
                    <w:div w:id="1628850458">
                      <w:marLeft w:val="0"/>
                      <w:marRight w:val="0"/>
                      <w:marTop w:val="0"/>
                      <w:marBottom w:val="0"/>
                      <w:divBdr>
                        <w:top w:val="none" w:sz="0" w:space="0" w:color="auto"/>
                        <w:left w:val="none" w:sz="0" w:space="0" w:color="auto"/>
                        <w:bottom w:val="none" w:sz="0" w:space="0" w:color="auto"/>
                        <w:right w:val="none" w:sz="0" w:space="0" w:color="auto"/>
                      </w:divBdr>
                    </w:div>
                  </w:divsChild>
                </w:div>
                <w:div w:id="845942863">
                  <w:marLeft w:val="0"/>
                  <w:marRight w:val="0"/>
                  <w:marTop w:val="0"/>
                  <w:marBottom w:val="0"/>
                  <w:divBdr>
                    <w:top w:val="none" w:sz="0" w:space="0" w:color="auto"/>
                    <w:left w:val="none" w:sz="0" w:space="0" w:color="auto"/>
                    <w:bottom w:val="none" w:sz="0" w:space="0" w:color="auto"/>
                    <w:right w:val="none" w:sz="0" w:space="0" w:color="auto"/>
                  </w:divBdr>
                  <w:divsChild>
                    <w:div w:id="6505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129921">
      <w:bodyDiv w:val="1"/>
      <w:marLeft w:val="0"/>
      <w:marRight w:val="0"/>
      <w:marTop w:val="0"/>
      <w:marBottom w:val="0"/>
      <w:divBdr>
        <w:top w:val="none" w:sz="0" w:space="0" w:color="auto"/>
        <w:left w:val="none" w:sz="0" w:space="0" w:color="auto"/>
        <w:bottom w:val="none" w:sz="0" w:space="0" w:color="auto"/>
        <w:right w:val="none" w:sz="0" w:space="0" w:color="auto"/>
      </w:divBdr>
      <w:divsChild>
        <w:div w:id="782503603">
          <w:marLeft w:val="0"/>
          <w:marRight w:val="0"/>
          <w:marTop w:val="0"/>
          <w:marBottom w:val="0"/>
          <w:divBdr>
            <w:top w:val="none" w:sz="0" w:space="0" w:color="auto"/>
            <w:left w:val="none" w:sz="0" w:space="0" w:color="auto"/>
            <w:bottom w:val="none" w:sz="0" w:space="0" w:color="auto"/>
            <w:right w:val="none" w:sz="0" w:space="0" w:color="auto"/>
          </w:divBdr>
          <w:divsChild>
            <w:div w:id="11731902">
              <w:marLeft w:val="0"/>
              <w:marRight w:val="0"/>
              <w:marTop w:val="0"/>
              <w:marBottom w:val="0"/>
              <w:divBdr>
                <w:top w:val="none" w:sz="0" w:space="0" w:color="auto"/>
                <w:left w:val="none" w:sz="0" w:space="0" w:color="auto"/>
                <w:bottom w:val="none" w:sz="0" w:space="0" w:color="auto"/>
                <w:right w:val="none" w:sz="0" w:space="0" w:color="auto"/>
              </w:divBdr>
            </w:div>
            <w:div w:id="143746515">
              <w:marLeft w:val="0"/>
              <w:marRight w:val="0"/>
              <w:marTop w:val="0"/>
              <w:marBottom w:val="0"/>
              <w:divBdr>
                <w:top w:val="none" w:sz="0" w:space="0" w:color="auto"/>
                <w:left w:val="none" w:sz="0" w:space="0" w:color="auto"/>
                <w:bottom w:val="none" w:sz="0" w:space="0" w:color="auto"/>
                <w:right w:val="none" w:sz="0" w:space="0" w:color="auto"/>
              </w:divBdr>
            </w:div>
            <w:div w:id="146408632">
              <w:marLeft w:val="0"/>
              <w:marRight w:val="0"/>
              <w:marTop w:val="0"/>
              <w:marBottom w:val="0"/>
              <w:divBdr>
                <w:top w:val="none" w:sz="0" w:space="0" w:color="auto"/>
                <w:left w:val="none" w:sz="0" w:space="0" w:color="auto"/>
                <w:bottom w:val="none" w:sz="0" w:space="0" w:color="auto"/>
                <w:right w:val="none" w:sz="0" w:space="0" w:color="auto"/>
              </w:divBdr>
            </w:div>
            <w:div w:id="202059820">
              <w:marLeft w:val="0"/>
              <w:marRight w:val="0"/>
              <w:marTop w:val="0"/>
              <w:marBottom w:val="0"/>
              <w:divBdr>
                <w:top w:val="none" w:sz="0" w:space="0" w:color="auto"/>
                <w:left w:val="none" w:sz="0" w:space="0" w:color="auto"/>
                <w:bottom w:val="none" w:sz="0" w:space="0" w:color="auto"/>
                <w:right w:val="none" w:sz="0" w:space="0" w:color="auto"/>
              </w:divBdr>
            </w:div>
            <w:div w:id="212884894">
              <w:marLeft w:val="0"/>
              <w:marRight w:val="0"/>
              <w:marTop w:val="0"/>
              <w:marBottom w:val="0"/>
              <w:divBdr>
                <w:top w:val="none" w:sz="0" w:space="0" w:color="auto"/>
                <w:left w:val="none" w:sz="0" w:space="0" w:color="auto"/>
                <w:bottom w:val="none" w:sz="0" w:space="0" w:color="auto"/>
                <w:right w:val="none" w:sz="0" w:space="0" w:color="auto"/>
              </w:divBdr>
            </w:div>
            <w:div w:id="285888981">
              <w:marLeft w:val="0"/>
              <w:marRight w:val="0"/>
              <w:marTop w:val="0"/>
              <w:marBottom w:val="0"/>
              <w:divBdr>
                <w:top w:val="none" w:sz="0" w:space="0" w:color="auto"/>
                <w:left w:val="none" w:sz="0" w:space="0" w:color="auto"/>
                <w:bottom w:val="none" w:sz="0" w:space="0" w:color="auto"/>
                <w:right w:val="none" w:sz="0" w:space="0" w:color="auto"/>
              </w:divBdr>
            </w:div>
            <w:div w:id="460422477">
              <w:marLeft w:val="0"/>
              <w:marRight w:val="0"/>
              <w:marTop w:val="0"/>
              <w:marBottom w:val="0"/>
              <w:divBdr>
                <w:top w:val="none" w:sz="0" w:space="0" w:color="auto"/>
                <w:left w:val="none" w:sz="0" w:space="0" w:color="auto"/>
                <w:bottom w:val="none" w:sz="0" w:space="0" w:color="auto"/>
                <w:right w:val="none" w:sz="0" w:space="0" w:color="auto"/>
              </w:divBdr>
            </w:div>
            <w:div w:id="562103627">
              <w:marLeft w:val="0"/>
              <w:marRight w:val="0"/>
              <w:marTop w:val="0"/>
              <w:marBottom w:val="0"/>
              <w:divBdr>
                <w:top w:val="none" w:sz="0" w:space="0" w:color="auto"/>
                <w:left w:val="none" w:sz="0" w:space="0" w:color="auto"/>
                <w:bottom w:val="none" w:sz="0" w:space="0" w:color="auto"/>
                <w:right w:val="none" w:sz="0" w:space="0" w:color="auto"/>
              </w:divBdr>
            </w:div>
            <w:div w:id="600602100">
              <w:marLeft w:val="0"/>
              <w:marRight w:val="0"/>
              <w:marTop w:val="0"/>
              <w:marBottom w:val="0"/>
              <w:divBdr>
                <w:top w:val="none" w:sz="0" w:space="0" w:color="auto"/>
                <w:left w:val="none" w:sz="0" w:space="0" w:color="auto"/>
                <w:bottom w:val="none" w:sz="0" w:space="0" w:color="auto"/>
                <w:right w:val="none" w:sz="0" w:space="0" w:color="auto"/>
              </w:divBdr>
            </w:div>
            <w:div w:id="732890282">
              <w:marLeft w:val="0"/>
              <w:marRight w:val="0"/>
              <w:marTop w:val="0"/>
              <w:marBottom w:val="0"/>
              <w:divBdr>
                <w:top w:val="none" w:sz="0" w:space="0" w:color="auto"/>
                <w:left w:val="none" w:sz="0" w:space="0" w:color="auto"/>
                <w:bottom w:val="none" w:sz="0" w:space="0" w:color="auto"/>
                <w:right w:val="none" w:sz="0" w:space="0" w:color="auto"/>
              </w:divBdr>
            </w:div>
            <w:div w:id="821233930">
              <w:marLeft w:val="0"/>
              <w:marRight w:val="0"/>
              <w:marTop w:val="0"/>
              <w:marBottom w:val="0"/>
              <w:divBdr>
                <w:top w:val="none" w:sz="0" w:space="0" w:color="auto"/>
                <w:left w:val="none" w:sz="0" w:space="0" w:color="auto"/>
                <w:bottom w:val="none" w:sz="0" w:space="0" w:color="auto"/>
                <w:right w:val="none" w:sz="0" w:space="0" w:color="auto"/>
              </w:divBdr>
            </w:div>
            <w:div w:id="972062449">
              <w:marLeft w:val="0"/>
              <w:marRight w:val="0"/>
              <w:marTop w:val="0"/>
              <w:marBottom w:val="0"/>
              <w:divBdr>
                <w:top w:val="none" w:sz="0" w:space="0" w:color="auto"/>
                <w:left w:val="none" w:sz="0" w:space="0" w:color="auto"/>
                <w:bottom w:val="none" w:sz="0" w:space="0" w:color="auto"/>
                <w:right w:val="none" w:sz="0" w:space="0" w:color="auto"/>
              </w:divBdr>
            </w:div>
            <w:div w:id="1075084628">
              <w:marLeft w:val="0"/>
              <w:marRight w:val="0"/>
              <w:marTop w:val="0"/>
              <w:marBottom w:val="0"/>
              <w:divBdr>
                <w:top w:val="none" w:sz="0" w:space="0" w:color="auto"/>
                <w:left w:val="none" w:sz="0" w:space="0" w:color="auto"/>
                <w:bottom w:val="none" w:sz="0" w:space="0" w:color="auto"/>
                <w:right w:val="none" w:sz="0" w:space="0" w:color="auto"/>
              </w:divBdr>
            </w:div>
            <w:div w:id="1237476172">
              <w:marLeft w:val="0"/>
              <w:marRight w:val="0"/>
              <w:marTop w:val="0"/>
              <w:marBottom w:val="0"/>
              <w:divBdr>
                <w:top w:val="none" w:sz="0" w:space="0" w:color="auto"/>
                <w:left w:val="none" w:sz="0" w:space="0" w:color="auto"/>
                <w:bottom w:val="none" w:sz="0" w:space="0" w:color="auto"/>
                <w:right w:val="none" w:sz="0" w:space="0" w:color="auto"/>
              </w:divBdr>
            </w:div>
            <w:div w:id="1438135009">
              <w:marLeft w:val="0"/>
              <w:marRight w:val="0"/>
              <w:marTop w:val="0"/>
              <w:marBottom w:val="0"/>
              <w:divBdr>
                <w:top w:val="none" w:sz="0" w:space="0" w:color="auto"/>
                <w:left w:val="none" w:sz="0" w:space="0" w:color="auto"/>
                <w:bottom w:val="none" w:sz="0" w:space="0" w:color="auto"/>
                <w:right w:val="none" w:sz="0" w:space="0" w:color="auto"/>
              </w:divBdr>
            </w:div>
            <w:div w:id="1746564205">
              <w:marLeft w:val="0"/>
              <w:marRight w:val="0"/>
              <w:marTop w:val="0"/>
              <w:marBottom w:val="0"/>
              <w:divBdr>
                <w:top w:val="none" w:sz="0" w:space="0" w:color="auto"/>
                <w:left w:val="none" w:sz="0" w:space="0" w:color="auto"/>
                <w:bottom w:val="none" w:sz="0" w:space="0" w:color="auto"/>
                <w:right w:val="none" w:sz="0" w:space="0" w:color="auto"/>
              </w:divBdr>
            </w:div>
            <w:div w:id="1900433405">
              <w:marLeft w:val="0"/>
              <w:marRight w:val="0"/>
              <w:marTop w:val="0"/>
              <w:marBottom w:val="0"/>
              <w:divBdr>
                <w:top w:val="none" w:sz="0" w:space="0" w:color="auto"/>
                <w:left w:val="none" w:sz="0" w:space="0" w:color="auto"/>
                <w:bottom w:val="none" w:sz="0" w:space="0" w:color="auto"/>
                <w:right w:val="none" w:sz="0" w:space="0" w:color="auto"/>
              </w:divBdr>
            </w:div>
            <w:div w:id="1920480941">
              <w:marLeft w:val="0"/>
              <w:marRight w:val="0"/>
              <w:marTop w:val="0"/>
              <w:marBottom w:val="0"/>
              <w:divBdr>
                <w:top w:val="none" w:sz="0" w:space="0" w:color="auto"/>
                <w:left w:val="none" w:sz="0" w:space="0" w:color="auto"/>
                <w:bottom w:val="none" w:sz="0" w:space="0" w:color="auto"/>
                <w:right w:val="none" w:sz="0" w:space="0" w:color="auto"/>
              </w:divBdr>
            </w:div>
            <w:div w:id="1938755100">
              <w:marLeft w:val="0"/>
              <w:marRight w:val="0"/>
              <w:marTop w:val="0"/>
              <w:marBottom w:val="0"/>
              <w:divBdr>
                <w:top w:val="none" w:sz="0" w:space="0" w:color="auto"/>
                <w:left w:val="none" w:sz="0" w:space="0" w:color="auto"/>
                <w:bottom w:val="none" w:sz="0" w:space="0" w:color="auto"/>
                <w:right w:val="none" w:sz="0" w:space="0" w:color="auto"/>
              </w:divBdr>
            </w:div>
            <w:div w:id="2066485792">
              <w:marLeft w:val="0"/>
              <w:marRight w:val="0"/>
              <w:marTop w:val="0"/>
              <w:marBottom w:val="0"/>
              <w:divBdr>
                <w:top w:val="none" w:sz="0" w:space="0" w:color="auto"/>
                <w:left w:val="none" w:sz="0" w:space="0" w:color="auto"/>
                <w:bottom w:val="none" w:sz="0" w:space="0" w:color="auto"/>
                <w:right w:val="none" w:sz="0" w:space="0" w:color="auto"/>
              </w:divBdr>
            </w:div>
          </w:divsChild>
        </w:div>
        <w:div w:id="836966903">
          <w:marLeft w:val="0"/>
          <w:marRight w:val="0"/>
          <w:marTop w:val="0"/>
          <w:marBottom w:val="0"/>
          <w:divBdr>
            <w:top w:val="none" w:sz="0" w:space="0" w:color="auto"/>
            <w:left w:val="none" w:sz="0" w:space="0" w:color="auto"/>
            <w:bottom w:val="none" w:sz="0" w:space="0" w:color="auto"/>
            <w:right w:val="none" w:sz="0" w:space="0" w:color="auto"/>
          </w:divBdr>
          <w:divsChild>
            <w:div w:id="939260">
              <w:marLeft w:val="0"/>
              <w:marRight w:val="0"/>
              <w:marTop w:val="0"/>
              <w:marBottom w:val="0"/>
              <w:divBdr>
                <w:top w:val="none" w:sz="0" w:space="0" w:color="auto"/>
                <w:left w:val="none" w:sz="0" w:space="0" w:color="auto"/>
                <w:bottom w:val="none" w:sz="0" w:space="0" w:color="auto"/>
                <w:right w:val="none" w:sz="0" w:space="0" w:color="auto"/>
              </w:divBdr>
            </w:div>
            <w:div w:id="19169046">
              <w:marLeft w:val="0"/>
              <w:marRight w:val="0"/>
              <w:marTop w:val="0"/>
              <w:marBottom w:val="0"/>
              <w:divBdr>
                <w:top w:val="none" w:sz="0" w:space="0" w:color="auto"/>
                <w:left w:val="none" w:sz="0" w:space="0" w:color="auto"/>
                <w:bottom w:val="none" w:sz="0" w:space="0" w:color="auto"/>
                <w:right w:val="none" w:sz="0" w:space="0" w:color="auto"/>
              </w:divBdr>
            </w:div>
            <w:div w:id="173694950">
              <w:marLeft w:val="0"/>
              <w:marRight w:val="0"/>
              <w:marTop w:val="0"/>
              <w:marBottom w:val="0"/>
              <w:divBdr>
                <w:top w:val="none" w:sz="0" w:space="0" w:color="auto"/>
                <w:left w:val="none" w:sz="0" w:space="0" w:color="auto"/>
                <w:bottom w:val="none" w:sz="0" w:space="0" w:color="auto"/>
                <w:right w:val="none" w:sz="0" w:space="0" w:color="auto"/>
              </w:divBdr>
            </w:div>
            <w:div w:id="298069625">
              <w:marLeft w:val="0"/>
              <w:marRight w:val="0"/>
              <w:marTop w:val="0"/>
              <w:marBottom w:val="0"/>
              <w:divBdr>
                <w:top w:val="none" w:sz="0" w:space="0" w:color="auto"/>
                <w:left w:val="none" w:sz="0" w:space="0" w:color="auto"/>
                <w:bottom w:val="none" w:sz="0" w:space="0" w:color="auto"/>
                <w:right w:val="none" w:sz="0" w:space="0" w:color="auto"/>
              </w:divBdr>
            </w:div>
            <w:div w:id="417874606">
              <w:marLeft w:val="0"/>
              <w:marRight w:val="0"/>
              <w:marTop w:val="0"/>
              <w:marBottom w:val="0"/>
              <w:divBdr>
                <w:top w:val="none" w:sz="0" w:space="0" w:color="auto"/>
                <w:left w:val="none" w:sz="0" w:space="0" w:color="auto"/>
                <w:bottom w:val="none" w:sz="0" w:space="0" w:color="auto"/>
                <w:right w:val="none" w:sz="0" w:space="0" w:color="auto"/>
              </w:divBdr>
            </w:div>
            <w:div w:id="451703803">
              <w:marLeft w:val="0"/>
              <w:marRight w:val="0"/>
              <w:marTop w:val="0"/>
              <w:marBottom w:val="0"/>
              <w:divBdr>
                <w:top w:val="none" w:sz="0" w:space="0" w:color="auto"/>
                <w:left w:val="none" w:sz="0" w:space="0" w:color="auto"/>
                <w:bottom w:val="none" w:sz="0" w:space="0" w:color="auto"/>
                <w:right w:val="none" w:sz="0" w:space="0" w:color="auto"/>
              </w:divBdr>
            </w:div>
            <w:div w:id="726103762">
              <w:marLeft w:val="0"/>
              <w:marRight w:val="0"/>
              <w:marTop w:val="0"/>
              <w:marBottom w:val="0"/>
              <w:divBdr>
                <w:top w:val="none" w:sz="0" w:space="0" w:color="auto"/>
                <w:left w:val="none" w:sz="0" w:space="0" w:color="auto"/>
                <w:bottom w:val="none" w:sz="0" w:space="0" w:color="auto"/>
                <w:right w:val="none" w:sz="0" w:space="0" w:color="auto"/>
              </w:divBdr>
            </w:div>
            <w:div w:id="769589754">
              <w:marLeft w:val="0"/>
              <w:marRight w:val="0"/>
              <w:marTop w:val="0"/>
              <w:marBottom w:val="0"/>
              <w:divBdr>
                <w:top w:val="none" w:sz="0" w:space="0" w:color="auto"/>
                <w:left w:val="none" w:sz="0" w:space="0" w:color="auto"/>
                <w:bottom w:val="none" w:sz="0" w:space="0" w:color="auto"/>
                <w:right w:val="none" w:sz="0" w:space="0" w:color="auto"/>
              </w:divBdr>
            </w:div>
            <w:div w:id="821894801">
              <w:marLeft w:val="0"/>
              <w:marRight w:val="0"/>
              <w:marTop w:val="0"/>
              <w:marBottom w:val="0"/>
              <w:divBdr>
                <w:top w:val="none" w:sz="0" w:space="0" w:color="auto"/>
                <w:left w:val="none" w:sz="0" w:space="0" w:color="auto"/>
                <w:bottom w:val="none" w:sz="0" w:space="0" w:color="auto"/>
                <w:right w:val="none" w:sz="0" w:space="0" w:color="auto"/>
              </w:divBdr>
            </w:div>
            <w:div w:id="851453437">
              <w:marLeft w:val="0"/>
              <w:marRight w:val="0"/>
              <w:marTop w:val="0"/>
              <w:marBottom w:val="0"/>
              <w:divBdr>
                <w:top w:val="none" w:sz="0" w:space="0" w:color="auto"/>
                <w:left w:val="none" w:sz="0" w:space="0" w:color="auto"/>
                <w:bottom w:val="none" w:sz="0" w:space="0" w:color="auto"/>
                <w:right w:val="none" w:sz="0" w:space="0" w:color="auto"/>
              </w:divBdr>
            </w:div>
            <w:div w:id="964046812">
              <w:marLeft w:val="0"/>
              <w:marRight w:val="0"/>
              <w:marTop w:val="0"/>
              <w:marBottom w:val="0"/>
              <w:divBdr>
                <w:top w:val="none" w:sz="0" w:space="0" w:color="auto"/>
                <w:left w:val="none" w:sz="0" w:space="0" w:color="auto"/>
                <w:bottom w:val="none" w:sz="0" w:space="0" w:color="auto"/>
                <w:right w:val="none" w:sz="0" w:space="0" w:color="auto"/>
              </w:divBdr>
            </w:div>
            <w:div w:id="1019625145">
              <w:marLeft w:val="0"/>
              <w:marRight w:val="0"/>
              <w:marTop w:val="0"/>
              <w:marBottom w:val="0"/>
              <w:divBdr>
                <w:top w:val="none" w:sz="0" w:space="0" w:color="auto"/>
                <w:left w:val="none" w:sz="0" w:space="0" w:color="auto"/>
                <w:bottom w:val="none" w:sz="0" w:space="0" w:color="auto"/>
                <w:right w:val="none" w:sz="0" w:space="0" w:color="auto"/>
              </w:divBdr>
            </w:div>
            <w:div w:id="1230966911">
              <w:marLeft w:val="0"/>
              <w:marRight w:val="0"/>
              <w:marTop w:val="0"/>
              <w:marBottom w:val="0"/>
              <w:divBdr>
                <w:top w:val="none" w:sz="0" w:space="0" w:color="auto"/>
                <w:left w:val="none" w:sz="0" w:space="0" w:color="auto"/>
                <w:bottom w:val="none" w:sz="0" w:space="0" w:color="auto"/>
                <w:right w:val="none" w:sz="0" w:space="0" w:color="auto"/>
              </w:divBdr>
            </w:div>
            <w:div w:id="1344094147">
              <w:marLeft w:val="0"/>
              <w:marRight w:val="0"/>
              <w:marTop w:val="0"/>
              <w:marBottom w:val="0"/>
              <w:divBdr>
                <w:top w:val="none" w:sz="0" w:space="0" w:color="auto"/>
                <w:left w:val="none" w:sz="0" w:space="0" w:color="auto"/>
                <w:bottom w:val="none" w:sz="0" w:space="0" w:color="auto"/>
                <w:right w:val="none" w:sz="0" w:space="0" w:color="auto"/>
              </w:divBdr>
            </w:div>
            <w:div w:id="1582640936">
              <w:marLeft w:val="0"/>
              <w:marRight w:val="0"/>
              <w:marTop w:val="0"/>
              <w:marBottom w:val="0"/>
              <w:divBdr>
                <w:top w:val="none" w:sz="0" w:space="0" w:color="auto"/>
                <w:left w:val="none" w:sz="0" w:space="0" w:color="auto"/>
                <w:bottom w:val="none" w:sz="0" w:space="0" w:color="auto"/>
                <w:right w:val="none" w:sz="0" w:space="0" w:color="auto"/>
              </w:divBdr>
            </w:div>
            <w:div w:id="1598248981">
              <w:marLeft w:val="0"/>
              <w:marRight w:val="0"/>
              <w:marTop w:val="0"/>
              <w:marBottom w:val="0"/>
              <w:divBdr>
                <w:top w:val="none" w:sz="0" w:space="0" w:color="auto"/>
                <w:left w:val="none" w:sz="0" w:space="0" w:color="auto"/>
                <w:bottom w:val="none" w:sz="0" w:space="0" w:color="auto"/>
                <w:right w:val="none" w:sz="0" w:space="0" w:color="auto"/>
              </w:divBdr>
            </w:div>
            <w:div w:id="1714186585">
              <w:marLeft w:val="0"/>
              <w:marRight w:val="0"/>
              <w:marTop w:val="0"/>
              <w:marBottom w:val="0"/>
              <w:divBdr>
                <w:top w:val="none" w:sz="0" w:space="0" w:color="auto"/>
                <w:left w:val="none" w:sz="0" w:space="0" w:color="auto"/>
                <w:bottom w:val="none" w:sz="0" w:space="0" w:color="auto"/>
                <w:right w:val="none" w:sz="0" w:space="0" w:color="auto"/>
              </w:divBdr>
            </w:div>
            <w:div w:id="1911233472">
              <w:marLeft w:val="0"/>
              <w:marRight w:val="0"/>
              <w:marTop w:val="0"/>
              <w:marBottom w:val="0"/>
              <w:divBdr>
                <w:top w:val="none" w:sz="0" w:space="0" w:color="auto"/>
                <w:left w:val="none" w:sz="0" w:space="0" w:color="auto"/>
                <w:bottom w:val="none" w:sz="0" w:space="0" w:color="auto"/>
                <w:right w:val="none" w:sz="0" w:space="0" w:color="auto"/>
              </w:divBdr>
            </w:div>
            <w:div w:id="2023582712">
              <w:marLeft w:val="0"/>
              <w:marRight w:val="0"/>
              <w:marTop w:val="0"/>
              <w:marBottom w:val="0"/>
              <w:divBdr>
                <w:top w:val="none" w:sz="0" w:space="0" w:color="auto"/>
                <w:left w:val="none" w:sz="0" w:space="0" w:color="auto"/>
                <w:bottom w:val="none" w:sz="0" w:space="0" w:color="auto"/>
                <w:right w:val="none" w:sz="0" w:space="0" w:color="auto"/>
              </w:divBdr>
            </w:div>
            <w:div w:id="2125885011">
              <w:marLeft w:val="0"/>
              <w:marRight w:val="0"/>
              <w:marTop w:val="0"/>
              <w:marBottom w:val="0"/>
              <w:divBdr>
                <w:top w:val="none" w:sz="0" w:space="0" w:color="auto"/>
                <w:left w:val="none" w:sz="0" w:space="0" w:color="auto"/>
                <w:bottom w:val="none" w:sz="0" w:space="0" w:color="auto"/>
                <w:right w:val="none" w:sz="0" w:space="0" w:color="auto"/>
              </w:divBdr>
            </w:div>
          </w:divsChild>
        </w:div>
        <w:div w:id="838423691">
          <w:marLeft w:val="0"/>
          <w:marRight w:val="0"/>
          <w:marTop w:val="0"/>
          <w:marBottom w:val="0"/>
          <w:divBdr>
            <w:top w:val="none" w:sz="0" w:space="0" w:color="auto"/>
            <w:left w:val="none" w:sz="0" w:space="0" w:color="auto"/>
            <w:bottom w:val="none" w:sz="0" w:space="0" w:color="auto"/>
            <w:right w:val="none" w:sz="0" w:space="0" w:color="auto"/>
          </w:divBdr>
          <w:divsChild>
            <w:div w:id="60639127">
              <w:marLeft w:val="0"/>
              <w:marRight w:val="0"/>
              <w:marTop w:val="0"/>
              <w:marBottom w:val="0"/>
              <w:divBdr>
                <w:top w:val="none" w:sz="0" w:space="0" w:color="auto"/>
                <w:left w:val="none" w:sz="0" w:space="0" w:color="auto"/>
                <w:bottom w:val="none" w:sz="0" w:space="0" w:color="auto"/>
                <w:right w:val="none" w:sz="0" w:space="0" w:color="auto"/>
              </w:divBdr>
            </w:div>
            <w:div w:id="258099110">
              <w:marLeft w:val="0"/>
              <w:marRight w:val="0"/>
              <w:marTop w:val="0"/>
              <w:marBottom w:val="0"/>
              <w:divBdr>
                <w:top w:val="none" w:sz="0" w:space="0" w:color="auto"/>
                <w:left w:val="none" w:sz="0" w:space="0" w:color="auto"/>
                <w:bottom w:val="none" w:sz="0" w:space="0" w:color="auto"/>
                <w:right w:val="none" w:sz="0" w:space="0" w:color="auto"/>
              </w:divBdr>
            </w:div>
            <w:div w:id="358236540">
              <w:marLeft w:val="0"/>
              <w:marRight w:val="0"/>
              <w:marTop w:val="0"/>
              <w:marBottom w:val="0"/>
              <w:divBdr>
                <w:top w:val="none" w:sz="0" w:space="0" w:color="auto"/>
                <w:left w:val="none" w:sz="0" w:space="0" w:color="auto"/>
                <w:bottom w:val="none" w:sz="0" w:space="0" w:color="auto"/>
                <w:right w:val="none" w:sz="0" w:space="0" w:color="auto"/>
              </w:divBdr>
            </w:div>
            <w:div w:id="452984868">
              <w:marLeft w:val="0"/>
              <w:marRight w:val="0"/>
              <w:marTop w:val="0"/>
              <w:marBottom w:val="0"/>
              <w:divBdr>
                <w:top w:val="none" w:sz="0" w:space="0" w:color="auto"/>
                <w:left w:val="none" w:sz="0" w:space="0" w:color="auto"/>
                <w:bottom w:val="none" w:sz="0" w:space="0" w:color="auto"/>
                <w:right w:val="none" w:sz="0" w:space="0" w:color="auto"/>
              </w:divBdr>
            </w:div>
            <w:div w:id="700210071">
              <w:marLeft w:val="0"/>
              <w:marRight w:val="0"/>
              <w:marTop w:val="0"/>
              <w:marBottom w:val="0"/>
              <w:divBdr>
                <w:top w:val="none" w:sz="0" w:space="0" w:color="auto"/>
                <w:left w:val="none" w:sz="0" w:space="0" w:color="auto"/>
                <w:bottom w:val="none" w:sz="0" w:space="0" w:color="auto"/>
                <w:right w:val="none" w:sz="0" w:space="0" w:color="auto"/>
              </w:divBdr>
            </w:div>
            <w:div w:id="869495410">
              <w:marLeft w:val="0"/>
              <w:marRight w:val="0"/>
              <w:marTop w:val="0"/>
              <w:marBottom w:val="0"/>
              <w:divBdr>
                <w:top w:val="none" w:sz="0" w:space="0" w:color="auto"/>
                <w:left w:val="none" w:sz="0" w:space="0" w:color="auto"/>
                <w:bottom w:val="none" w:sz="0" w:space="0" w:color="auto"/>
                <w:right w:val="none" w:sz="0" w:space="0" w:color="auto"/>
              </w:divBdr>
            </w:div>
            <w:div w:id="1083993203">
              <w:marLeft w:val="0"/>
              <w:marRight w:val="0"/>
              <w:marTop w:val="0"/>
              <w:marBottom w:val="0"/>
              <w:divBdr>
                <w:top w:val="none" w:sz="0" w:space="0" w:color="auto"/>
                <w:left w:val="none" w:sz="0" w:space="0" w:color="auto"/>
                <w:bottom w:val="none" w:sz="0" w:space="0" w:color="auto"/>
                <w:right w:val="none" w:sz="0" w:space="0" w:color="auto"/>
              </w:divBdr>
            </w:div>
            <w:div w:id="1109932330">
              <w:marLeft w:val="0"/>
              <w:marRight w:val="0"/>
              <w:marTop w:val="0"/>
              <w:marBottom w:val="0"/>
              <w:divBdr>
                <w:top w:val="none" w:sz="0" w:space="0" w:color="auto"/>
                <w:left w:val="none" w:sz="0" w:space="0" w:color="auto"/>
                <w:bottom w:val="none" w:sz="0" w:space="0" w:color="auto"/>
                <w:right w:val="none" w:sz="0" w:space="0" w:color="auto"/>
              </w:divBdr>
            </w:div>
            <w:div w:id="1626620212">
              <w:marLeft w:val="0"/>
              <w:marRight w:val="0"/>
              <w:marTop w:val="0"/>
              <w:marBottom w:val="0"/>
              <w:divBdr>
                <w:top w:val="none" w:sz="0" w:space="0" w:color="auto"/>
                <w:left w:val="none" w:sz="0" w:space="0" w:color="auto"/>
                <w:bottom w:val="none" w:sz="0" w:space="0" w:color="auto"/>
                <w:right w:val="none" w:sz="0" w:space="0" w:color="auto"/>
              </w:divBdr>
            </w:div>
            <w:div w:id="1653752695">
              <w:marLeft w:val="0"/>
              <w:marRight w:val="0"/>
              <w:marTop w:val="0"/>
              <w:marBottom w:val="0"/>
              <w:divBdr>
                <w:top w:val="none" w:sz="0" w:space="0" w:color="auto"/>
                <w:left w:val="none" w:sz="0" w:space="0" w:color="auto"/>
                <w:bottom w:val="none" w:sz="0" w:space="0" w:color="auto"/>
                <w:right w:val="none" w:sz="0" w:space="0" w:color="auto"/>
              </w:divBdr>
            </w:div>
            <w:div w:id="1904872506">
              <w:marLeft w:val="0"/>
              <w:marRight w:val="0"/>
              <w:marTop w:val="0"/>
              <w:marBottom w:val="0"/>
              <w:divBdr>
                <w:top w:val="none" w:sz="0" w:space="0" w:color="auto"/>
                <w:left w:val="none" w:sz="0" w:space="0" w:color="auto"/>
                <w:bottom w:val="none" w:sz="0" w:space="0" w:color="auto"/>
                <w:right w:val="none" w:sz="0" w:space="0" w:color="auto"/>
              </w:divBdr>
            </w:div>
            <w:div w:id="2113502743">
              <w:marLeft w:val="0"/>
              <w:marRight w:val="0"/>
              <w:marTop w:val="0"/>
              <w:marBottom w:val="0"/>
              <w:divBdr>
                <w:top w:val="none" w:sz="0" w:space="0" w:color="auto"/>
                <w:left w:val="none" w:sz="0" w:space="0" w:color="auto"/>
                <w:bottom w:val="none" w:sz="0" w:space="0" w:color="auto"/>
                <w:right w:val="none" w:sz="0" w:space="0" w:color="auto"/>
              </w:divBdr>
            </w:div>
          </w:divsChild>
        </w:div>
        <w:div w:id="936602482">
          <w:marLeft w:val="0"/>
          <w:marRight w:val="0"/>
          <w:marTop w:val="0"/>
          <w:marBottom w:val="0"/>
          <w:divBdr>
            <w:top w:val="none" w:sz="0" w:space="0" w:color="auto"/>
            <w:left w:val="none" w:sz="0" w:space="0" w:color="auto"/>
            <w:bottom w:val="none" w:sz="0" w:space="0" w:color="auto"/>
            <w:right w:val="none" w:sz="0" w:space="0" w:color="auto"/>
          </w:divBdr>
          <w:divsChild>
            <w:div w:id="296180615">
              <w:marLeft w:val="0"/>
              <w:marRight w:val="0"/>
              <w:marTop w:val="0"/>
              <w:marBottom w:val="0"/>
              <w:divBdr>
                <w:top w:val="none" w:sz="0" w:space="0" w:color="auto"/>
                <w:left w:val="none" w:sz="0" w:space="0" w:color="auto"/>
                <w:bottom w:val="none" w:sz="0" w:space="0" w:color="auto"/>
                <w:right w:val="none" w:sz="0" w:space="0" w:color="auto"/>
              </w:divBdr>
            </w:div>
            <w:div w:id="475728704">
              <w:marLeft w:val="0"/>
              <w:marRight w:val="0"/>
              <w:marTop w:val="0"/>
              <w:marBottom w:val="0"/>
              <w:divBdr>
                <w:top w:val="none" w:sz="0" w:space="0" w:color="auto"/>
                <w:left w:val="none" w:sz="0" w:space="0" w:color="auto"/>
                <w:bottom w:val="none" w:sz="0" w:space="0" w:color="auto"/>
                <w:right w:val="none" w:sz="0" w:space="0" w:color="auto"/>
              </w:divBdr>
            </w:div>
            <w:div w:id="717316667">
              <w:marLeft w:val="0"/>
              <w:marRight w:val="0"/>
              <w:marTop w:val="0"/>
              <w:marBottom w:val="0"/>
              <w:divBdr>
                <w:top w:val="none" w:sz="0" w:space="0" w:color="auto"/>
                <w:left w:val="none" w:sz="0" w:space="0" w:color="auto"/>
                <w:bottom w:val="none" w:sz="0" w:space="0" w:color="auto"/>
                <w:right w:val="none" w:sz="0" w:space="0" w:color="auto"/>
              </w:divBdr>
            </w:div>
            <w:div w:id="792527329">
              <w:marLeft w:val="0"/>
              <w:marRight w:val="0"/>
              <w:marTop w:val="0"/>
              <w:marBottom w:val="0"/>
              <w:divBdr>
                <w:top w:val="none" w:sz="0" w:space="0" w:color="auto"/>
                <w:left w:val="none" w:sz="0" w:space="0" w:color="auto"/>
                <w:bottom w:val="none" w:sz="0" w:space="0" w:color="auto"/>
                <w:right w:val="none" w:sz="0" w:space="0" w:color="auto"/>
              </w:divBdr>
            </w:div>
            <w:div w:id="863399998">
              <w:marLeft w:val="0"/>
              <w:marRight w:val="0"/>
              <w:marTop w:val="0"/>
              <w:marBottom w:val="0"/>
              <w:divBdr>
                <w:top w:val="none" w:sz="0" w:space="0" w:color="auto"/>
                <w:left w:val="none" w:sz="0" w:space="0" w:color="auto"/>
                <w:bottom w:val="none" w:sz="0" w:space="0" w:color="auto"/>
                <w:right w:val="none" w:sz="0" w:space="0" w:color="auto"/>
              </w:divBdr>
            </w:div>
            <w:div w:id="908273155">
              <w:marLeft w:val="0"/>
              <w:marRight w:val="0"/>
              <w:marTop w:val="0"/>
              <w:marBottom w:val="0"/>
              <w:divBdr>
                <w:top w:val="none" w:sz="0" w:space="0" w:color="auto"/>
                <w:left w:val="none" w:sz="0" w:space="0" w:color="auto"/>
                <w:bottom w:val="none" w:sz="0" w:space="0" w:color="auto"/>
                <w:right w:val="none" w:sz="0" w:space="0" w:color="auto"/>
              </w:divBdr>
            </w:div>
            <w:div w:id="915434321">
              <w:marLeft w:val="0"/>
              <w:marRight w:val="0"/>
              <w:marTop w:val="0"/>
              <w:marBottom w:val="0"/>
              <w:divBdr>
                <w:top w:val="none" w:sz="0" w:space="0" w:color="auto"/>
                <w:left w:val="none" w:sz="0" w:space="0" w:color="auto"/>
                <w:bottom w:val="none" w:sz="0" w:space="0" w:color="auto"/>
                <w:right w:val="none" w:sz="0" w:space="0" w:color="auto"/>
              </w:divBdr>
            </w:div>
            <w:div w:id="962618363">
              <w:marLeft w:val="0"/>
              <w:marRight w:val="0"/>
              <w:marTop w:val="0"/>
              <w:marBottom w:val="0"/>
              <w:divBdr>
                <w:top w:val="none" w:sz="0" w:space="0" w:color="auto"/>
                <w:left w:val="none" w:sz="0" w:space="0" w:color="auto"/>
                <w:bottom w:val="none" w:sz="0" w:space="0" w:color="auto"/>
                <w:right w:val="none" w:sz="0" w:space="0" w:color="auto"/>
              </w:divBdr>
            </w:div>
            <w:div w:id="1000425753">
              <w:marLeft w:val="0"/>
              <w:marRight w:val="0"/>
              <w:marTop w:val="0"/>
              <w:marBottom w:val="0"/>
              <w:divBdr>
                <w:top w:val="none" w:sz="0" w:space="0" w:color="auto"/>
                <w:left w:val="none" w:sz="0" w:space="0" w:color="auto"/>
                <w:bottom w:val="none" w:sz="0" w:space="0" w:color="auto"/>
                <w:right w:val="none" w:sz="0" w:space="0" w:color="auto"/>
              </w:divBdr>
            </w:div>
            <w:div w:id="1008405166">
              <w:marLeft w:val="0"/>
              <w:marRight w:val="0"/>
              <w:marTop w:val="0"/>
              <w:marBottom w:val="0"/>
              <w:divBdr>
                <w:top w:val="none" w:sz="0" w:space="0" w:color="auto"/>
                <w:left w:val="none" w:sz="0" w:space="0" w:color="auto"/>
                <w:bottom w:val="none" w:sz="0" w:space="0" w:color="auto"/>
                <w:right w:val="none" w:sz="0" w:space="0" w:color="auto"/>
              </w:divBdr>
            </w:div>
            <w:div w:id="1117484635">
              <w:marLeft w:val="0"/>
              <w:marRight w:val="0"/>
              <w:marTop w:val="0"/>
              <w:marBottom w:val="0"/>
              <w:divBdr>
                <w:top w:val="none" w:sz="0" w:space="0" w:color="auto"/>
                <w:left w:val="none" w:sz="0" w:space="0" w:color="auto"/>
                <w:bottom w:val="none" w:sz="0" w:space="0" w:color="auto"/>
                <w:right w:val="none" w:sz="0" w:space="0" w:color="auto"/>
              </w:divBdr>
            </w:div>
            <w:div w:id="1267348906">
              <w:marLeft w:val="0"/>
              <w:marRight w:val="0"/>
              <w:marTop w:val="0"/>
              <w:marBottom w:val="0"/>
              <w:divBdr>
                <w:top w:val="none" w:sz="0" w:space="0" w:color="auto"/>
                <w:left w:val="none" w:sz="0" w:space="0" w:color="auto"/>
                <w:bottom w:val="none" w:sz="0" w:space="0" w:color="auto"/>
                <w:right w:val="none" w:sz="0" w:space="0" w:color="auto"/>
              </w:divBdr>
            </w:div>
            <w:div w:id="1320698160">
              <w:marLeft w:val="0"/>
              <w:marRight w:val="0"/>
              <w:marTop w:val="0"/>
              <w:marBottom w:val="0"/>
              <w:divBdr>
                <w:top w:val="none" w:sz="0" w:space="0" w:color="auto"/>
                <w:left w:val="none" w:sz="0" w:space="0" w:color="auto"/>
                <w:bottom w:val="none" w:sz="0" w:space="0" w:color="auto"/>
                <w:right w:val="none" w:sz="0" w:space="0" w:color="auto"/>
              </w:divBdr>
            </w:div>
            <w:div w:id="1344013589">
              <w:marLeft w:val="0"/>
              <w:marRight w:val="0"/>
              <w:marTop w:val="0"/>
              <w:marBottom w:val="0"/>
              <w:divBdr>
                <w:top w:val="none" w:sz="0" w:space="0" w:color="auto"/>
                <w:left w:val="none" w:sz="0" w:space="0" w:color="auto"/>
                <w:bottom w:val="none" w:sz="0" w:space="0" w:color="auto"/>
                <w:right w:val="none" w:sz="0" w:space="0" w:color="auto"/>
              </w:divBdr>
            </w:div>
            <w:div w:id="1360083932">
              <w:marLeft w:val="0"/>
              <w:marRight w:val="0"/>
              <w:marTop w:val="0"/>
              <w:marBottom w:val="0"/>
              <w:divBdr>
                <w:top w:val="none" w:sz="0" w:space="0" w:color="auto"/>
                <w:left w:val="none" w:sz="0" w:space="0" w:color="auto"/>
                <w:bottom w:val="none" w:sz="0" w:space="0" w:color="auto"/>
                <w:right w:val="none" w:sz="0" w:space="0" w:color="auto"/>
              </w:divBdr>
            </w:div>
            <w:div w:id="1369332959">
              <w:marLeft w:val="0"/>
              <w:marRight w:val="0"/>
              <w:marTop w:val="0"/>
              <w:marBottom w:val="0"/>
              <w:divBdr>
                <w:top w:val="none" w:sz="0" w:space="0" w:color="auto"/>
                <w:left w:val="none" w:sz="0" w:space="0" w:color="auto"/>
                <w:bottom w:val="none" w:sz="0" w:space="0" w:color="auto"/>
                <w:right w:val="none" w:sz="0" w:space="0" w:color="auto"/>
              </w:divBdr>
            </w:div>
            <w:div w:id="1412584386">
              <w:marLeft w:val="0"/>
              <w:marRight w:val="0"/>
              <w:marTop w:val="0"/>
              <w:marBottom w:val="0"/>
              <w:divBdr>
                <w:top w:val="none" w:sz="0" w:space="0" w:color="auto"/>
                <w:left w:val="none" w:sz="0" w:space="0" w:color="auto"/>
                <w:bottom w:val="none" w:sz="0" w:space="0" w:color="auto"/>
                <w:right w:val="none" w:sz="0" w:space="0" w:color="auto"/>
              </w:divBdr>
            </w:div>
            <w:div w:id="1645810350">
              <w:marLeft w:val="0"/>
              <w:marRight w:val="0"/>
              <w:marTop w:val="0"/>
              <w:marBottom w:val="0"/>
              <w:divBdr>
                <w:top w:val="none" w:sz="0" w:space="0" w:color="auto"/>
                <w:left w:val="none" w:sz="0" w:space="0" w:color="auto"/>
                <w:bottom w:val="none" w:sz="0" w:space="0" w:color="auto"/>
                <w:right w:val="none" w:sz="0" w:space="0" w:color="auto"/>
              </w:divBdr>
            </w:div>
            <w:div w:id="1947885300">
              <w:marLeft w:val="0"/>
              <w:marRight w:val="0"/>
              <w:marTop w:val="0"/>
              <w:marBottom w:val="0"/>
              <w:divBdr>
                <w:top w:val="none" w:sz="0" w:space="0" w:color="auto"/>
                <w:left w:val="none" w:sz="0" w:space="0" w:color="auto"/>
                <w:bottom w:val="none" w:sz="0" w:space="0" w:color="auto"/>
                <w:right w:val="none" w:sz="0" w:space="0" w:color="auto"/>
              </w:divBdr>
            </w:div>
            <w:div w:id="2103867292">
              <w:marLeft w:val="0"/>
              <w:marRight w:val="0"/>
              <w:marTop w:val="0"/>
              <w:marBottom w:val="0"/>
              <w:divBdr>
                <w:top w:val="none" w:sz="0" w:space="0" w:color="auto"/>
                <w:left w:val="none" w:sz="0" w:space="0" w:color="auto"/>
                <w:bottom w:val="none" w:sz="0" w:space="0" w:color="auto"/>
                <w:right w:val="none" w:sz="0" w:space="0" w:color="auto"/>
              </w:divBdr>
            </w:div>
          </w:divsChild>
        </w:div>
        <w:div w:id="1334647369">
          <w:marLeft w:val="0"/>
          <w:marRight w:val="0"/>
          <w:marTop w:val="0"/>
          <w:marBottom w:val="0"/>
          <w:divBdr>
            <w:top w:val="none" w:sz="0" w:space="0" w:color="auto"/>
            <w:left w:val="none" w:sz="0" w:space="0" w:color="auto"/>
            <w:bottom w:val="none" w:sz="0" w:space="0" w:color="auto"/>
            <w:right w:val="none" w:sz="0" w:space="0" w:color="auto"/>
          </w:divBdr>
          <w:divsChild>
            <w:div w:id="90664621">
              <w:marLeft w:val="0"/>
              <w:marRight w:val="0"/>
              <w:marTop w:val="0"/>
              <w:marBottom w:val="0"/>
              <w:divBdr>
                <w:top w:val="none" w:sz="0" w:space="0" w:color="auto"/>
                <w:left w:val="none" w:sz="0" w:space="0" w:color="auto"/>
                <w:bottom w:val="none" w:sz="0" w:space="0" w:color="auto"/>
                <w:right w:val="none" w:sz="0" w:space="0" w:color="auto"/>
              </w:divBdr>
            </w:div>
            <w:div w:id="197276552">
              <w:marLeft w:val="0"/>
              <w:marRight w:val="0"/>
              <w:marTop w:val="0"/>
              <w:marBottom w:val="0"/>
              <w:divBdr>
                <w:top w:val="none" w:sz="0" w:space="0" w:color="auto"/>
                <w:left w:val="none" w:sz="0" w:space="0" w:color="auto"/>
                <w:bottom w:val="none" w:sz="0" w:space="0" w:color="auto"/>
                <w:right w:val="none" w:sz="0" w:space="0" w:color="auto"/>
              </w:divBdr>
            </w:div>
            <w:div w:id="216018715">
              <w:marLeft w:val="0"/>
              <w:marRight w:val="0"/>
              <w:marTop w:val="0"/>
              <w:marBottom w:val="0"/>
              <w:divBdr>
                <w:top w:val="none" w:sz="0" w:space="0" w:color="auto"/>
                <w:left w:val="none" w:sz="0" w:space="0" w:color="auto"/>
                <w:bottom w:val="none" w:sz="0" w:space="0" w:color="auto"/>
                <w:right w:val="none" w:sz="0" w:space="0" w:color="auto"/>
              </w:divBdr>
            </w:div>
            <w:div w:id="234707245">
              <w:marLeft w:val="0"/>
              <w:marRight w:val="0"/>
              <w:marTop w:val="0"/>
              <w:marBottom w:val="0"/>
              <w:divBdr>
                <w:top w:val="none" w:sz="0" w:space="0" w:color="auto"/>
                <w:left w:val="none" w:sz="0" w:space="0" w:color="auto"/>
                <w:bottom w:val="none" w:sz="0" w:space="0" w:color="auto"/>
                <w:right w:val="none" w:sz="0" w:space="0" w:color="auto"/>
              </w:divBdr>
            </w:div>
            <w:div w:id="349263713">
              <w:marLeft w:val="0"/>
              <w:marRight w:val="0"/>
              <w:marTop w:val="0"/>
              <w:marBottom w:val="0"/>
              <w:divBdr>
                <w:top w:val="none" w:sz="0" w:space="0" w:color="auto"/>
                <w:left w:val="none" w:sz="0" w:space="0" w:color="auto"/>
                <w:bottom w:val="none" w:sz="0" w:space="0" w:color="auto"/>
                <w:right w:val="none" w:sz="0" w:space="0" w:color="auto"/>
              </w:divBdr>
            </w:div>
            <w:div w:id="374306764">
              <w:marLeft w:val="0"/>
              <w:marRight w:val="0"/>
              <w:marTop w:val="0"/>
              <w:marBottom w:val="0"/>
              <w:divBdr>
                <w:top w:val="none" w:sz="0" w:space="0" w:color="auto"/>
                <w:left w:val="none" w:sz="0" w:space="0" w:color="auto"/>
                <w:bottom w:val="none" w:sz="0" w:space="0" w:color="auto"/>
                <w:right w:val="none" w:sz="0" w:space="0" w:color="auto"/>
              </w:divBdr>
            </w:div>
            <w:div w:id="388966465">
              <w:marLeft w:val="0"/>
              <w:marRight w:val="0"/>
              <w:marTop w:val="0"/>
              <w:marBottom w:val="0"/>
              <w:divBdr>
                <w:top w:val="none" w:sz="0" w:space="0" w:color="auto"/>
                <w:left w:val="none" w:sz="0" w:space="0" w:color="auto"/>
                <w:bottom w:val="none" w:sz="0" w:space="0" w:color="auto"/>
                <w:right w:val="none" w:sz="0" w:space="0" w:color="auto"/>
              </w:divBdr>
            </w:div>
            <w:div w:id="462577799">
              <w:marLeft w:val="0"/>
              <w:marRight w:val="0"/>
              <w:marTop w:val="0"/>
              <w:marBottom w:val="0"/>
              <w:divBdr>
                <w:top w:val="none" w:sz="0" w:space="0" w:color="auto"/>
                <w:left w:val="none" w:sz="0" w:space="0" w:color="auto"/>
                <w:bottom w:val="none" w:sz="0" w:space="0" w:color="auto"/>
                <w:right w:val="none" w:sz="0" w:space="0" w:color="auto"/>
              </w:divBdr>
            </w:div>
            <w:div w:id="524516494">
              <w:marLeft w:val="0"/>
              <w:marRight w:val="0"/>
              <w:marTop w:val="0"/>
              <w:marBottom w:val="0"/>
              <w:divBdr>
                <w:top w:val="none" w:sz="0" w:space="0" w:color="auto"/>
                <w:left w:val="none" w:sz="0" w:space="0" w:color="auto"/>
                <w:bottom w:val="none" w:sz="0" w:space="0" w:color="auto"/>
                <w:right w:val="none" w:sz="0" w:space="0" w:color="auto"/>
              </w:divBdr>
            </w:div>
            <w:div w:id="553733503">
              <w:marLeft w:val="0"/>
              <w:marRight w:val="0"/>
              <w:marTop w:val="0"/>
              <w:marBottom w:val="0"/>
              <w:divBdr>
                <w:top w:val="none" w:sz="0" w:space="0" w:color="auto"/>
                <w:left w:val="none" w:sz="0" w:space="0" w:color="auto"/>
                <w:bottom w:val="none" w:sz="0" w:space="0" w:color="auto"/>
                <w:right w:val="none" w:sz="0" w:space="0" w:color="auto"/>
              </w:divBdr>
            </w:div>
            <w:div w:id="615721580">
              <w:marLeft w:val="0"/>
              <w:marRight w:val="0"/>
              <w:marTop w:val="0"/>
              <w:marBottom w:val="0"/>
              <w:divBdr>
                <w:top w:val="none" w:sz="0" w:space="0" w:color="auto"/>
                <w:left w:val="none" w:sz="0" w:space="0" w:color="auto"/>
                <w:bottom w:val="none" w:sz="0" w:space="0" w:color="auto"/>
                <w:right w:val="none" w:sz="0" w:space="0" w:color="auto"/>
              </w:divBdr>
            </w:div>
            <w:div w:id="743457674">
              <w:marLeft w:val="0"/>
              <w:marRight w:val="0"/>
              <w:marTop w:val="0"/>
              <w:marBottom w:val="0"/>
              <w:divBdr>
                <w:top w:val="none" w:sz="0" w:space="0" w:color="auto"/>
                <w:left w:val="none" w:sz="0" w:space="0" w:color="auto"/>
                <w:bottom w:val="none" w:sz="0" w:space="0" w:color="auto"/>
                <w:right w:val="none" w:sz="0" w:space="0" w:color="auto"/>
              </w:divBdr>
            </w:div>
            <w:div w:id="801263773">
              <w:marLeft w:val="0"/>
              <w:marRight w:val="0"/>
              <w:marTop w:val="0"/>
              <w:marBottom w:val="0"/>
              <w:divBdr>
                <w:top w:val="none" w:sz="0" w:space="0" w:color="auto"/>
                <w:left w:val="none" w:sz="0" w:space="0" w:color="auto"/>
                <w:bottom w:val="none" w:sz="0" w:space="0" w:color="auto"/>
                <w:right w:val="none" w:sz="0" w:space="0" w:color="auto"/>
              </w:divBdr>
            </w:div>
            <w:div w:id="1049374404">
              <w:marLeft w:val="0"/>
              <w:marRight w:val="0"/>
              <w:marTop w:val="0"/>
              <w:marBottom w:val="0"/>
              <w:divBdr>
                <w:top w:val="none" w:sz="0" w:space="0" w:color="auto"/>
                <w:left w:val="none" w:sz="0" w:space="0" w:color="auto"/>
                <w:bottom w:val="none" w:sz="0" w:space="0" w:color="auto"/>
                <w:right w:val="none" w:sz="0" w:space="0" w:color="auto"/>
              </w:divBdr>
            </w:div>
            <w:div w:id="1446340746">
              <w:marLeft w:val="0"/>
              <w:marRight w:val="0"/>
              <w:marTop w:val="0"/>
              <w:marBottom w:val="0"/>
              <w:divBdr>
                <w:top w:val="none" w:sz="0" w:space="0" w:color="auto"/>
                <w:left w:val="none" w:sz="0" w:space="0" w:color="auto"/>
                <w:bottom w:val="none" w:sz="0" w:space="0" w:color="auto"/>
                <w:right w:val="none" w:sz="0" w:space="0" w:color="auto"/>
              </w:divBdr>
            </w:div>
            <w:div w:id="1527451406">
              <w:marLeft w:val="0"/>
              <w:marRight w:val="0"/>
              <w:marTop w:val="0"/>
              <w:marBottom w:val="0"/>
              <w:divBdr>
                <w:top w:val="none" w:sz="0" w:space="0" w:color="auto"/>
                <w:left w:val="none" w:sz="0" w:space="0" w:color="auto"/>
                <w:bottom w:val="none" w:sz="0" w:space="0" w:color="auto"/>
                <w:right w:val="none" w:sz="0" w:space="0" w:color="auto"/>
              </w:divBdr>
            </w:div>
            <w:div w:id="1620603030">
              <w:marLeft w:val="0"/>
              <w:marRight w:val="0"/>
              <w:marTop w:val="0"/>
              <w:marBottom w:val="0"/>
              <w:divBdr>
                <w:top w:val="none" w:sz="0" w:space="0" w:color="auto"/>
                <w:left w:val="none" w:sz="0" w:space="0" w:color="auto"/>
                <w:bottom w:val="none" w:sz="0" w:space="0" w:color="auto"/>
                <w:right w:val="none" w:sz="0" w:space="0" w:color="auto"/>
              </w:divBdr>
            </w:div>
            <w:div w:id="1796943403">
              <w:marLeft w:val="0"/>
              <w:marRight w:val="0"/>
              <w:marTop w:val="0"/>
              <w:marBottom w:val="0"/>
              <w:divBdr>
                <w:top w:val="none" w:sz="0" w:space="0" w:color="auto"/>
                <w:left w:val="none" w:sz="0" w:space="0" w:color="auto"/>
                <w:bottom w:val="none" w:sz="0" w:space="0" w:color="auto"/>
                <w:right w:val="none" w:sz="0" w:space="0" w:color="auto"/>
              </w:divBdr>
            </w:div>
            <w:div w:id="1869678788">
              <w:marLeft w:val="0"/>
              <w:marRight w:val="0"/>
              <w:marTop w:val="0"/>
              <w:marBottom w:val="0"/>
              <w:divBdr>
                <w:top w:val="none" w:sz="0" w:space="0" w:color="auto"/>
                <w:left w:val="none" w:sz="0" w:space="0" w:color="auto"/>
                <w:bottom w:val="none" w:sz="0" w:space="0" w:color="auto"/>
                <w:right w:val="none" w:sz="0" w:space="0" w:color="auto"/>
              </w:divBdr>
            </w:div>
            <w:div w:id="2110546377">
              <w:marLeft w:val="0"/>
              <w:marRight w:val="0"/>
              <w:marTop w:val="0"/>
              <w:marBottom w:val="0"/>
              <w:divBdr>
                <w:top w:val="none" w:sz="0" w:space="0" w:color="auto"/>
                <w:left w:val="none" w:sz="0" w:space="0" w:color="auto"/>
                <w:bottom w:val="none" w:sz="0" w:space="0" w:color="auto"/>
                <w:right w:val="none" w:sz="0" w:space="0" w:color="auto"/>
              </w:divBdr>
            </w:div>
          </w:divsChild>
        </w:div>
        <w:div w:id="1965043951">
          <w:marLeft w:val="0"/>
          <w:marRight w:val="0"/>
          <w:marTop w:val="0"/>
          <w:marBottom w:val="0"/>
          <w:divBdr>
            <w:top w:val="none" w:sz="0" w:space="0" w:color="auto"/>
            <w:left w:val="none" w:sz="0" w:space="0" w:color="auto"/>
            <w:bottom w:val="none" w:sz="0" w:space="0" w:color="auto"/>
            <w:right w:val="none" w:sz="0" w:space="0" w:color="auto"/>
          </w:divBdr>
          <w:divsChild>
            <w:div w:id="811289448">
              <w:marLeft w:val="-75"/>
              <w:marRight w:val="0"/>
              <w:marTop w:val="30"/>
              <w:marBottom w:val="30"/>
              <w:divBdr>
                <w:top w:val="none" w:sz="0" w:space="0" w:color="auto"/>
                <w:left w:val="none" w:sz="0" w:space="0" w:color="auto"/>
                <w:bottom w:val="none" w:sz="0" w:space="0" w:color="auto"/>
                <w:right w:val="none" w:sz="0" w:space="0" w:color="auto"/>
              </w:divBdr>
              <w:divsChild>
                <w:div w:id="737675704">
                  <w:marLeft w:val="0"/>
                  <w:marRight w:val="0"/>
                  <w:marTop w:val="0"/>
                  <w:marBottom w:val="0"/>
                  <w:divBdr>
                    <w:top w:val="none" w:sz="0" w:space="0" w:color="auto"/>
                    <w:left w:val="none" w:sz="0" w:space="0" w:color="auto"/>
                    <w:bottom w:val="none" w:sz="0" w:space="0" w:color="auto"/>
                    <w:right w:val="none" w:sz="0" w:space="0" w:color="auto"/>
                  </w:divBdr>
                  <w:divsChild>
                    <w:div w:id="1490748931">
                      <w:marLeft w:val="0"/>
                      <w:marRight w:val="0"/>
                      <w:marTop w:val="0"/>
                      <w:marBottom w:val="0"/>
                      <w:divBdr>
                        <w:top w:val="none" w:sz="0" w:space="0" w:color="auto"/>
                        <w:left w:val="none" w:sz="0" w:space="0" w:color="auto"/>
                        <w:bottom w:val="none" w:sz="0" w:space="0" w:color="auto"/>
                        <w:right w:val="none" w:sz="0" w:space="0" w:color="auto"/>
                      </w:divBdr>
                    </w:div>
                    <w:div w:id="1868441205">
                      <w:marLeft w:val="0"/>
                      <w:marRight w:val="0"/>
                      <w:marTop w:val="0"/>
                      <w:marBottom w:val="0"/>
                      <w:divBdr>
                        <w:top w:val="none" w:sz="0" w:space="0" w:color="auto"/>
                        <w:left w:val="none" w:sz="0" w:space="0" w:color="auto"/>
                        <w:bottom w:val="none" w:sz="0" w:space="0" w:color="auto"/>
                        <w:right w:val="none" w:sz="0" w:space="0" w:color="auto"/>
                      </w:divBdr>
                    </w:div>
                  </w:divsChild>
                </w:div>
                <w:div w:id="774251570">
                  <w:marLeft w:val="0"/>
                  <w:marRight w:val="0"/>
                  <w:marTop w:val="0"/>
                  <w:marBottom w:val="0"/>
                  <w:divBdr>
                    <w:top w:val="none" w:sz="0" w:space="0" w:color="auto"/>
                    <w:left w:val="none" w:sz="0" w:space="0" w:color="auto"/>
                    <w:bottom w:val="none" w:sz="0" w:space="0" w:color="auto"/>
                    <w:right w:val="none" w:sz="0" w:space="0" w:color="auto"/>
                  </w:divBdr>
                  <w:divsChild>
                    <w:div w:id="14725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nderequalitycommission.vic.gov.au/gender-impact-assessment-toolkit-and-templates/step-4-recommend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5b6fd5d9ea998eada1333091b1455c61">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85142a79911c6fdde72977312a338f27"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www.w3.org/XML/1998/namespace"/>
    <ds:schemaRef ds:uri="50f00e27-c35f-46eb-9301-c9e2bd24673f"/>
    <ds:schemaRef ds:uri="5ce0f2b5-5be5-4508-bce9-d7011ece0659"/>
    <ds:schemaRef ds:uri="http://schemas.microsoft.com/office/infopath/2007/PartnerControls"/>
    <ds:schemaRef ds:uri="http://purl.org/dc/elements/1.1/"/>
    <ds:schemaRef ds:uri="http://schemas.openxmlformats.org/package/2006/metadata/core-properties"/>
    <ds:schemaRef ds:uri="27cb37dd-16a1-4d7b-8276-5c0e4168f63b"/>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8A8E3CE-682F-406E-8DE7-42543E11D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1091</Words>
  <Characters>6312</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How to write SMART recommendations: GIAs in the health sector factsheet series</vt:lpstr>
    </vt:vector>
  </TitlesOfParts>
  <Company>Victoria State Government, Commission for Gender Equality in the Public Sector</Company>
  <LinksUpToDate>false</LinksUpToDate>
  <CharactersWithSpaces>7389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SMART recommendations: GIAs in the health sector factsheet series</dc:title>
  <dc:subject>How to write SMART recommendations: GIAs in the health sector factsheet series</dc:subject>
  <dc:creator>Commission for Gender Equality in the Public Sector</dc:creator>
  <cp:keywords>GIA, gender impact assessment, health sector</cp:keywords>
  <cp:lastModifiedBy>Kellye Hartman (CGEPS)</cp:lastModifiedBy>
  <cp:revision>170</cp:revision>
  <cp:lastPrinted>2021-01-30T00:27:00Z</cp:lastPrinted>
  <dcterms:created xsi:type="dcterms:W3CDTF">2025-10-29T16:10:00Z</dcterms:created>
  <dcterms:modified xsi:type="dcterms:W3CDTF">2026-04-08T03:18:00Z</dcterms:modified>
  <cp:category>CGEPS factsheet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y fmtid="{D5CDD505-2E9C-101B-9397-08002B2CF9AE}" pid="25" name="_MarkAsFinal">
    <vt:bool>true</vt:bool>
  </property>
</Properties>
</file>