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652CB" w14:textId="77777777" w:rsidR="00574C73" w:rsidRDefault="00C65036">
      <w:pPr>
        <w:pStyle w:val="BodyText"/>
        <w:rPr>
          <w:rFonts w:ascii="Times New Roman"/>
        </w:rPr>
      </w:pPr>
      <w:r>
        <w:pict w14:anchorId="30E656BD">
          <v:group id="docshapegroup1" o:spid="_x0000_s2070" alt="Decorative" style="position:absolute;margin-left:0;margin-top:0;width:595.3pt;height:841.9pt;z-index:-251658235;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075" type="#_x0000_t75" style="position:absolute;width:11906;height:16838">
              <v:imagedata r:id="rId10" o:title=""/>
            </v:shape>
            <v:shape id="docshape3" o:spid="_x0000_s2074" style="position:absolute;left:910;top:880;width:3249;height:742" coordorigin="910,880" coordsize="3249,742" o:spt="100" adj="0,,0" path="m1670,1252r-8,-75l1641,1108r-35,-63l1561,990r-56,-46l1442,910r-69,-22l1298,880r-99,l1199,961r-165,l1034,1128r-124,l910,1374r124,l1034,1542r165,l1199,1622r87,l1361,1615r71,-22l1497,1559r58,-45l1602,1459r37,-62l1662,1327r8,-75xm3226,919r-245,l2838,1373,2711,961r-12,-42l2455,919r,32l2541,951r,600l2448,1551r-50,-11l2373,1514r-10,-29l2362,1465r-5,-86l2340,1316r-34,-46l2251,1239r-20,-5l2172,1220r,-2l2244,1207r9,-3l2312,1183r50,-44l2382,1070r-14,-68l2330,958r-55,-25l2245,928r,156l2238,1140r-22,37l2177,1197r-58,7l2038,1204r,-253l2124,951r57,5l2218,976r21,40l2245,1084r,-156l2211,922r-66,-3l1825,919r,32l1911,951r,600l1825,1551r,31l2124,1582r,-31l2038,1551r,-317l2080,1236r41,7l2156,1254r27,16l2200,1295r12,39l2220,1384r3,58l2232,1507r29,43l2309,1575r66,7l2663,1582r,-31l2579,1551r,-590l2581,961r197,621l2812,1582r67,-209l3010,961r3,l3013,1551r-85,l2928,1582r298,l3226,1551r-86,l3140,961r,-10l3226,951r,-32xm3581,919r-299,l3282,951r86,l3368,1551r-86,l3282,1583r299,l3581,1551r-86,l3495,951r86,l3581,919xm4159,1094l4148,919r-531,l3606,1094r32,l3654,1016r29,-47l3734,947r85,-3l3819,1551r-91,l3728,1582r310,l4038,1551r-92,l3946,944r85,3l4083,969r29,47l4128,1094r31,xe" stroked="f">
              <v:stroke joinstyle="round"/>
              <v:formulas/>
              <v:path arrowok="t" o:connecttype="segments"/>
            </v:shape>
            <v:shape id="docshape4" o:spid="_x0000_s2073" type="#_x0000_t75" style="position:absolute;left:1887;top:1742;width:525;height:265">
              <v:imagedata r:id="rId11" o:title=""/>
            </v:shape>
            <v:shape id="docshape5" o:spid="_x0000_s2072" style="position:absolute;left:2451;top:1738;width:985;height:269" coordorigin="2451,1738" coordsize="985,269" o:spt="100" adj="0,,0" path="m2537,1743r-86,l2451,1775r26,l2477,1971r-26,l2451,2003r86,l2537,1971r-25,l2512,1775r25,l2537,1743xm2797,1743r-39,l2752,1747r-6,17l2689,1924r-6,14l2679,1960r-1,l2673,1938r-5,-14l2611,1764r-6,-17l2599,1743r-39,l2560,1775r11,l2575,1776r2,7l2659,2003r39,l2714,1960r66,-177l2782,1776r3,-1l2797,1775r,-32xm3005,1946r-34,l2971,1968r-3,3l2882,1971r-3,-3l2879,1887r91,l2970,1856r-91,l2879,1775r79,l2961,1777r,22l2994,1799r,-49l2987,1743r-169,l2818,1775r24,l2842,1996r7,7l2998,2003r7,-7l3005,1946xm3242,1971r-13,l3223,1970r-4,-7l3187,1899r-4,-7l3177,1889r,-1l3192,1882r15,-14l3207,1868r12,-20l3223,1819r-5,-32l3202,1763r-16,-10l3186,1821r-3,19l3174,1855r-14,9l3141,1868r-48,l3093,1775r49,l3160,1778r14,9l3183,1801r3,20l3186,1753r-9,-5l3146,1743r-114,l3032,1775r24,l3056,2003r37,l3093,1899r48,l3146,1901r7,12l3188,1983r7,10l3202,1999r9,3l3224,2003r18,l3242,1971xm3436,1933r-19,-48l3374,1858r-43,-21l3311,1807r3,-14l3323,1782r15,-7l3357,1772r15,2l3384,1779r9,7l3397,1796r,12l3431,1808r,-22l3423,1764r-19,-15l3380,1741r-23,-3l3323,1744r-26,15l3280,1781r-7,27l3293,1854r43,27l3379,1904r20,31l3395,1951r-9,12l3372,1971r-18,3l3332,1973r-15,-3l3305,1960r-16,-18l3268,1968r5,6l3290,1988r27,13l3354,2007r34,-6l3414,1985r17,-24l3436,1933xe" stroked="f">
              <v:stroke joinstyle="round"/>
              <v:formulas/>
              <v:path arrowok="t" o:connecttype="segments"/>
            </v:shape>
            <v:shape id="docshape6" o:spid="_x0000_s2071" type="#_x0000_t75" style="position:absolute;left:3474;top:1742;width:564;height:261">
              <v:imagedata r:id="rId12" o:title=""/>
            </v:shape>
            <w10:wrap anchorx="page" anchory="page"/>
          </v:group>
        </w:pict>
      </w:r>
    </w:p>
    <w:p w14:paraId="30E652CC" w14:textId="77777777" w:rsidR="00574C73" w:rsidRDefault="00574C73">
      <w:pPr>
        <w:pStyle w:val="BodyText"/>
        <w:rPr>
          <w:rFonts w:ascii="Times New Roman"/>
        </w:rPr>
      </w:pPr>
    </w:p>
    <w:p w14:paraId="30E652CD" w14:textId="77777777" w:rsidR="00574C73" w:rsidRDefault="00574C73">
      <w:pPr>
        <w:pStyle w:val="BodyText"/>
        <w:rPr>
          <w:rFonts w:ascii="Times New Roman"/>
        </w:rPr>
      </w:pPr>
    </w:p>
    <w:p w14:paraId="30E652CE" w14:textId="77777777" w:rsidR="00574C73" w:rsidRDefault="00574C73">
      <w:pPr>
        <w:pStyle w:val="BodyText"/>
        <w:rPr>
          <w:rFonts w:ascii="Times New Roman"/>
        </w:rPr>
      </w:pPr>
    </w:p>
    <w:p w14:paraId="30E652CF" w14:textId="77777777" w:rsidR="00574C73" w:rsidRDefault="00574C73">
      <w:pPr>
        <w:pStyle w:val="BodyText"/>
        <w:rPr>
          <w:rFonts w:ascii="Times New Roman"/>
        </w:rPr>
      </w:pPr>
    </w:p>
    <w:p w14:paraId="30E652D0" w14:textId="77777777" w:rsidR="00574C73" w:rsidRDefault="00574C73">
      <w:pPr>
        <w:pStyle w:val="BodyText"/>
        <w:rPr>
          <w:rFonts w:ascii="Times New Roman"/>
        </w:rPr>
      </w:pPr>
    </w:p>
    <w:p w14:paraId="30E652D1" w14:textId="77777777" w:rsidR="00574C73" w:rsidRDefault="00574C73">
      <w:pPr>
        <w:pStyle w:val="BodyText"/>
        <w:rPr>
          <w:rFonts w:ascii="Times New Roman"/>
        </w:rPr>
      </w:pPr>
    </w:p>
    <w:p w14:paraId="30E652D2" w14:textId="77777777" w:rsidR="00574C73" w:rsidRDefault="00574C73">
      <w:pPr>
        <w:pStyle w:val="BodyText"/>
        <w:rPr>
          <w:rFonts w:ascii="Times New Roman"/>
        </w:rPr>
      </w:pPr>
    </w:p>
    <w:p w14:paraId="30E652D3" w14:textId="77777777" w:rsidR="00574C73" w:rsidRDefault="00574C73">
      <w:pPr>
        <w:pStyle w:val="BodyText"/>
        <w:rPr>
          <w:rFonts w:ascii="Times New Roman"/>
        </w:rPr>
      </w:pPr>
    </w:p>
    <w:p w14:paraId="30E652D4" w14:textId="77777777" w:rsidR="00574C73" w:rsidRDefault="00574C73">
      <w:pPr>
        <w:pStyle w:val="BodyText"/>
        <w:rPr>
          <w:rFonts w:ascii="Times New Roman"/>
        </w:rPr>
      </w:pPr>
    </w:p>
    <w:p w14:paraId="30E652D5" w14:textId="77777777" w:rsidR="00574C73" w:rsidRDefault="00574C73">
      <w:pPr>
        <w:pStyle w:val="BodyText"/>
        <w:rPr>
          <w:rFonts w:ascii="Times New Roman"/>
        </w:rPr>
      </w:pPr>
    </w:p>
    <w:p w14:paraId="30E652D6" w14:textId="77777777" w:rsidR="00574C73" w:rsidRDefault="00574C73">
      <w:pPr>
        <w:pStyle w:val="BodyText"/>
        <w:rPr>
          <w:rFonts w:ascii="Times New Roman"/>
        </w:rPr>
      </w:pPr>
    </w:p>
    <w:p w14:paraId="30E652D7" w14:textId="77777777" w:rsidR="00574C73" w:rsidRDefault="00574C73">
      <w:pPr>
        <w:pStyle w:val="BodyText"/>
        <w:rPr>
          <w:rFonts w:ascii="Times New Roman"/>
        </w:rPr>
      </w:pPr>
    </w:p>
    <w:p w14:paraId="30E652D8" w14:textId="77777777" w:rsidR="00574C73" w:rsidRDefault="00574C73">
      <w:pPr>
        <w:pStyle w:val="BodyText"/>
        <w:rPr>
          <w:rFonts w:ascii="Times New Roman"/>
        </w:rPr>
      </w:pPr>
    </w:p>
    <w:p w14:paraId="30E652D9" w14:textId="77777777" w:rsidR="00574C73" w:rsidRDefault="00574C73">
      <w:pPr>
        <w:pStyle w:val="BodyText"/>
        <w:rPr>
          <w:rFonts w:ascii="Times New Roman"/>
        </w:rPr>
      </w:pPr>
    </w:p>
    <w:p w14:paraId="30E652DA" w14:textId="77777777" w:rsidR="00574C73" w:rsidRDefault="00574C73">
      <w:pPr>
        <w:pStyle w:val="BodyText"/>
        <w:rPr>
          <w:rFonts w:ascii="Times New Roman"/>
        </w:rPr>
      </w:pPr>
    </w:p>
    <w:p w14:paraId="30E652DB" w14:textId="77777777" w:rsidR="00574C73" w:rsidRDefault="00574C73">
      <w:pPr>
        <w:pStyle w:val="BodyText"/>
        <w:rPr>
          <w:rFonts w:ascii="Times New Roman"/>
        </w:rPr>
      </w:pPr>
    </w:p>
    <w:p w14:paraId="30E652DC" w14:textId="77777777" w:rsidR="00574C73" w:rsidRDefault="00574C73">
      <w:pPr>
        <w:pStyle w:val="BodyText"/>
        <w:rPr>
          <w:rFonts w:ascii="Times New Roman"/>
        </w:rPr>
      </w:pPr>
    </w:p>
    <w:p w14:paraId="30E652DD" w14:textId="77777777" w:rsidR="00574C73" w:rsidRDefault="00574C73">
      <w:pPr>
        <w:pStyle w:val="BodyText"/>
        <w:rPr>
          <w:rFonts w:ascii="Times New Roman"/>
        </w:rPr>
      </w:pPr>
    </w:p>
    <w:p w14:paraId="30E652DE" w14:textId="77777777" w:rsidR="00574C73" w:rsidRDefault="00574C73">
      <w:pPr>
        <w:pStyle w:val="BodyText"/>
        <w:rPr>
          <w:rFonts w:ascii="Times New Roman"/>
        </w:rPr>
      </w:pPr>
    </w:p>
    <w:p w14:paraId="30E652DF" w14:textId="77777777" w:rsidR="00574C73" w:rsidRDefault="00574C73">
      <w:pPr>
        <w:pStyle w:val="BodyText"/>
        <w:rPr>
          <w:rFonts w:ascii="Times New Roman"/>
        </w:rPr>
      </w:pPr>
    </w:p>
    <w:p w14:paraId="30E652E0" w14:textId="77777777" w:rsidR="00574C73" w:rsidRDefault="00574C73">
      <w:pPr>
        <w:pStyle w:val="BodyText"/>
        <w:rPr>
          <w:rFonts w:ascii="Times New Roman"/>
        </w:rPr>
      </w:pPr>
    </w:p>
    <w:p w14:paraId="30E652E1" w14:textId="77777777" w:rsidR="00574C73" w:rsidRDefault="00574C73">
      <w:pPr>
        <w:pStyle w:val="BodyText"/>
        <w:rPr>
          <w:rFonts w:ascii="Times New Roman"/>
        </w:rPr>
      </w:pPr>
    </w:p>
    <w:p w14:paraId="30E652E2" w14:textId="77777777" w:rsidR="00574C73" w:rsidRDefault="00574C73">
      <w:pPr>
        <w:pStyle w:val="BodyText"/>
        <w:rPr>
          <w:rFonts w:ascii="Times New Roman"/>
        </w:rPr>
      </w:pPr>
    </w:p>
    <w:p w14:paraId="30E652E3" w14:textId="77777777" w:rsidR="00574C73" w:rsidRDefault="00574C73">
      <w:pPr>
        <w:pStyle w:val="BodyText"/>
        <w:rPr>
          <w:rFonts w:ascii="Times New Roman"/>
        </w:rPr>
      </w:pPr>
    </w:p>
    <w:p w14:paraId="30E652E4" w14:textId="77777777" w:rsidR="00574C73" w:rsidRDefault="00574C73">
      <w:pPr>
        <w:pStyle w:val="BodyText"/>
        <w:rPr>
          <w:rFonts w:ascii="Times New Roman"/>
        </w:rPr>
      </w:pPr>
    </w:p>
    <w:p w14:paraId="30E652E5" w14:textId="77777777" w:rsidR="00574C73" w:rsidRDefault="00574C73">
      <w:pPr>
        <w:pStyle w:val="BodyText"/>
        <w:rPr>
          <w:rFonts w:ascii="Times New Roman"/>
        </w:rPr>
      </w:pPr>
    </w:p>
    <w:p w14:paraId="30E652E6" w14:textId="77777777" w:rsidR="00574C73" w:rsidRDefault="00574C73">
      <w:pPr>
        <w:pStyle w:val="BodyText"/>
        <w:rPr>
          <w:rFonts w:ascii="Times New Roman"/>
        </w:rPr>
      </w:pPr>
    </w:p>
    <w:p w14:paraId="30E652E7" w14:textId="77777777" w:rsidR="00574C73" w:rsidRDefault="00574C73">
      <w:pPr>
        <w:pStyle w:val="BodyText"/>
        <w:rPr>
          <w:rFonts w:ascii="Times New Roman"/>
        </w:rPr>
      </w:pPr>
    </w:p>
    <w:p w14:paraId="30E652E8" w14:textId="77777777" w:rsidR="00574C73" w:rsidRDefault="00574C73">
      <w:pPr>
        <w:pStyle w:val="BodyText"/>
        <w:rPr>
          <w:rFonts w:ascii="Times New Roman"/>
        </w:rPr>
      </w:pPr>
    </w:p>
    <w:p w14:paraId="30E652E9" w14:textId="77777777" w:rsidR="00574C73" w:rsidRDefault="00574C73">
      <w:pPr>
        <w:pStyle w:val="BodyText"/>
        <w:rPr>
          <w:rFonts w:ascii="Times New Roman"/>
        </w:rPr>
      </w:pPr>
    </w:p>
    <w:p w14:paraId="30E652EA" w14:textId="77777777" w:rsidR="00574C73" w:rsidRDefault="00574C73">
      <w:pPr>
        <w:pStyle w:val="BodyText"/>
        <w:rPr>
          <w:rFonts w:ascii="Times New Roman"/>
        </w:rPr>
      </w:pPr>
    </w:p>
    <w:p w14:paraId="30E652EB" w14:textId="77777777" w:rsidR="00574C73" w:rsidRDefault="00574C73">
      <w:pPr>
        <w:pStyle w:val="BodyText"/>
        <w:rPr>
          <w:rFonts w:ascii="Times New Roman"/>
        </w:rPr>
      </w:pPr>
    </w:p>
    <w:p w14:paraId="30E652EC" w14:textId="77777777" w:rsidR="00574C73" w:rsidRDefault="00574C73">
      <w:pPr>
        <w:pStyle w:val="BodyText"/>
        <w:rPr>
          <w:rFonts w:ascii="Times New Roman"/>
        </w:rPr>
      </w:pPr>
    </w:p>
    <w:p w14:paraId="30E652ED" w14:textId="77777777" w:rsidR="00574C73" w:rsidRDefault="00574C73">
      <w:pPr>
        <w:pStyle w:val="BodyText"/>
        <w:rPr>
          <w:rFonts w:ascii="Times New Roman"/>
        </w:rPr>
      </w:pPr>
    </w:p>
    <w:p w14:paraId="30E652EE" w14:textId="77777777" w:rsidR="00574C73" w:rsidRDefault="00574C73">
      <w:pPr>
        <w:pStyle w:val="BodyText"/>
        <w:rPr>
          <w:rFonts w:ascii="Times New Roman"/>
        </w:rPr>
      </w:pPr>
    </w:p>
    <w:p w14:paraId="30E652EF" w14:textId="77777777" w:rsidR="00574C73" w:rsidRDefault="00574C73">
      <w:pPr>
        <w:pStyle w:val="BodyText"/>
        <w:rPr>
          <w:rFonts w:ascii="Times New Roman"/>
        </w:rPr>
      </w:pPr>
    </w:p>
    <w:p w14:paraId="30E652F0" w14:textId="77777777" w:rsidR="00574C73" w:rsidRDefault="00574C73">
      <w:pPr>
        <w:pStyle w:val="BodyText"/>
        <w:rPr>
          <w:rFonts w:ascii="Times New Roman"/>
        </w:rPr>
      </w:pPr>
    </w:p>
    <w:p w14:paraId="30E652F1" w14:textId="77777777" w:rsidR="00574C73" w:rsidRDefault="00574C73">
      <w:pPr>
        <w:pStyle w:val="BodyText"/>
        <w:rPr>
          <w:rFonts w:ascii="Times New Roman"/>
        </w:rPr>
      </w:pPr>
    </w:p>
    <w:p w14:paraId="30E652F2" w14:textId="77777777" w:rsidR="00574C73" w:rsidRDefault="00574C73">
      <w:pPr>
        <w:pStyle w:val="BodyText"/>
        <w:rPr>
          <w:rFonts w:ascii="Times New Roman"/>
        </w:rPr>
      </w:pPr>
    </w:p>
    <w:p w14:paraId="30E652F3" w14:textId="77777777" w:rsidR="00574C73" w:rsidRDefault="00574C73">
      <w:pPr>
        <w:pStyle w:val="BodyText"/>
        <w:rPr>
          <w:rFonts w:ascii="Times New Roman"/>
        </w:rPr>
      </w:pPr>
    </w:p>
    <w:p w14:paraId="30E652F4" w14:textId="77777777" w:rsidR="00574C73" w:rsidRDefault="00574C73">
      <w:pPr>
        <w:pStyle w:val="BodyText"/>
        <w:rPr>
          <w:rFonts w:ascii="Times New Roman"/>
        </w:rPr>
      </w:pPr>
    </w:p>
    <w:p w14:paraId="30E652F5" w14:textId="77777777" w:rsidR="00574C73" w:rsidRDefault="00574C73">
      <w:pPr>
        <w:pStyle w:val="BodyText"/>
        <w:spacing w:before="3"/>
        <w:rPr>
          <w:rFonts w:ascii="Times New Roman"/>
          <w:sz w:val="23"/>
        </w:rPr>
      </w:pPr>
    </w:p>
    <w:p w14:paraId="30E652F6" w14:textId="77777777" w:rsidR="00574C73" w:rsidRDefault="00660CB0">
      <w:pPr>
        <w:spacing w:before="72"/>
        <w:ind w:left="323"/>
        <w:rPr>
          <w:rFonts w:ascii="Museo 500"/>
          <w:sz w:val="58"/>
        </w:rPr>
      </w:pPr>
      <w:r>
        <w:rPr>
          <w:rFonts w:ascii="Museo 500"/>
          <w:color w:val="FFFFFF"/>
          <w:spacing w:val="-18"/>
          <w:sz w:val="58"/>
          <w:shd w:val="clear" w:color="auto" w:fill="68C6B4"/>
        </w:rPr>
        <w:t xml:space="preserve"> </w:t>
      </w:r>
      <w:r>
        <w:rPr>
          <w:rFonts w:ascii="Museo 500"/>
          <w:color w:val="FFFFFF"/>
          <w:spacing w:val="-4"/>
          <w:sz w:val="58"/>
          <w:shd w:val="clear" w:color="auto" w:fill="68C6B4"/>
        </w:rPr>
        <w:t>Assessing</w:t>
      </w:r>
      <w:r>
        <w:rPr>
          <w:rFonts w:ascii="Museo 500"/>
          <w:color w:val="FFFFFF"/>
          <w:spacing w:val="-23"/>
          <w:sz w:val="58"/>
          <w:shd w:val="clear" w:color="auto" w:fill="68C6B4"/>
        </w:rPr>
        <w:t xml:space="preserve"> </w:t>
      </w:r>
      <w:r>
        <w:rPr>
          <w:rFonts w:ascii="Museo 500"/>
          <w:color w:val="FFFFFF"/>
          <w:spacing w:val="-4"/>
          <w:sz w:val="58"/>
          <w:shd w:val="clear" w:color="auto" w:fill="68C6B4"/>
        </w:rPr>
        <w:t>Progress</w:t>
      </w:r>
      <w:r>
        <w:rPr>
          <w:rFonts w:ascii="Museo 500"/>
          <w:color w:val="FFFFFF"/>
          <w:spacing w:val="-23"/>
          <w:sz w:val="58"/>
          <w:shd w:val="clear" w:color="auto" w:fill="68C6B4"/>
        </w:rPr>
        <w:t xml:space="preserve"> </w:t>
      </w:r>
      <w:r>
        <w:rPr>
          <w:rFonts w:ascii="Museo 500"/>
          <w:color w:val="FFFFFF"/>
          <w:spacing w:val="-4"/>
          <w:sz w:val="58"/>
          <w:shd w:val="clear" w:color="auto" w:fill="68C6B4"/>
        </w:rPr>
        <w:t>in</w:t>
      </w:r>
      <w:r>
        <w:rPr>
          <w:rFonts w:ascii="Museo 500"/>
          <w:color w:val="FFFFFF"/>
          <w:spacing w:val="-22"/>
          <w:sz w:val="58"/>
          <w:shd w:val="clear" w:color="auto" w:fill="68C6B4"/>
        </w:rPr>
        <w:t xml:space="preserve"> </w:t>
      </w:r>
      <w:r>
        <w:rPr>
          <w:rFonts w:ascii="Museo 500"/>
          <w:color w:val="FFFFFF"/>
          <w:spacing w:val="-4"/>
          <w:sz w:val="58"/>
          <w:shd w:val="clear" w:color="auto" w:fill="68C6B4"/>
        </w:rPr>
        <w:t>Implementing</w:t>
      </w:r>
      <w:r>
        <w:rPr>
          <w:rFonts w:ascii="Museo 500"/>
          <w:color w:val="FFFFFF"/>
          <w:spacing w:val="40"/>
          <w:sz w:val="58"/>
          <w:shd w:val="clear" w:color="auto" w:fill="68C6B4"/>
        </w:rPr>
        <w:t xml:space="preserve"> </w:t>
      </w:r>
    </w:p>
    <w:p w14:paraId="30E652F7" w14:textId="77777777" w:rsidR="00574C73" w:rsidRDefault="00660CB0">
      <w:pPr>
        <w:spacing w:before="144"/>
        <w:ind w:left="323"/>
        <w:rPr>
          <w:rFonts w:ascii="Museo 500"/>
          <w:sz w:val="58"/>
        </w:rPr>
      </w:pPr>
      <w:r>
        <w:rPr>
          <w:rFonts w:ascii="Museo 500"/>
          <w:color w:val="FFFFFF"/>
          <w:spacing w:val="-27"/>
          <w:sz w:val="58"/>
          <w:shd w:val="clear" w:color="auto" w:fill="68C6B4"/>
        </w:rPr>
        <w:t xml:space="preserve"> </w:t>
      </w:r>
      <w:r>
        <w:rPr>
          <w:rFonts w:ascii="Museo 500"/>
          <w:color w:val="FFFFFF"/>
          <w:sz w:val="58"/>
          <w:shd w:val="clear" w:color="auto" w:fill="68C6B4"/>
        </w:rPr>
        <w:t>the</w:t>
      </w:r>
      <w:r>
        <w:rPr>
          <w:rFonts w:ascii="Museo 500"/>
          <w:color w:val="FFFFFF"/>
          <w:spacing w:val="-32"/>
          <w:sz w:val="58"/>
          <w:shd w:val="clear" w:color="auto" w:fill="68C6B4"/>
        </w:rPr>
        <w:t xml:space="preserve"> </w:t>
      </w:r>
      <w:r>
        <w:rPr>
          <w:rFonts w:ascii="Museo 500"/>
          <w:color w:val="FFFFFF"/>
          <w:sz w:val="58"/>
          <w:shd w:val="clear" w:color="auto" w:fill="68C6B4"/>
        </w:rPr>
        <w:t>Gender</w:t>
      </w:r>
      <w:r>
        <w:rPr>
          <w:rFonts w:ascii="Museo 500"/>
          <w:color w:val="FFFFFF"/>
          <w:spacing w:val="-32"/>
          <w:sz w:val="58"/>
          <w:shd w:val="clear" w:color="auto" w:fill="68C6B4"/>
        </w:rPr>
        <w:t xml:space="preserve"> </w:t>
      </w:r>
      <w:r>
        <w:rPr>
          <w:rFonts w:ascii="Museo 500"/>
          <w:color w:val="FFFFFF"/>
          <w:sz w:val="58"/>
          <w:shd w:val="clear" w:color="auto" w:fill="68C6B4"/>
        </w:rPr>
        <w:t>Equality</w:t>
      </w:r>
      <w:r>
        <w:rPr>
          <w:rFonts w:ascii="Museo 500"/>
          <w:color w:val="FFFFFF"/>
          <w:spacing w:val="-32"/>
          <w:sz w:val="58"/>
          <w:shd w:val="clear" w:color="auto" w:fill="68C6B4"/>
        </w:rPr>
        <w:t xml:space="preserve"> </w:t>
      </w:r>
      <w:r>
        <w:rPr>
          <w:rFonts w:ascii="Museo 500"/>
          <w:color w:val="FFFFFF"/>
          <w:sz w:val="58"/>
          <w:shd w:val="clear" w:color="auto" w:fill="68C6B4"/>
        </w:rPr>
        <w:t>Act</w:t>
      </w:r>
      <w:r>
        <w:rPr>
          <w:rFonts w:ascii="Museo 500"/>
          <w:color w:val="FFFFFF"/>
          <w:spacing w:val="-32"/>
          <w:sz w:val="58"/>
          <w:shd w:val="clear" w:color="auto" w:fill="68C6B4"/>
        </w:rPr>
        <w:t xml:space="preserve"> </w:t>
      </w:r>
      <w:r>
        <w:rPr>
          <w:rFonts w:ascii="Museo 500"/>
          <w:color w:val="FFFFFF"/>
          <w:spacing w:val="-4"/>
          <w:sz w:val="58"/>
          <w:shd w:val="clear" w:color="auto" w:fill="68C6B4"/>
        </w:rPr>
        <w:t>2020</w:t>
      </w:r>
      <w:r>
        <w:rPr>
          <w:rFonts w:ascii="Museo 500"/>
          <w:color w:val="FFFFFF"/>
          <w:spacing w:val="40"/>
          <w:sz w:val="58"/>
          <w:shd w:val="clear" w:color="auto" w:fill="68C6B4"/>
        </w:rPr>
        <w:t xml:space="preserve"> </w:t>
      </w:r>
    </w:p>
    <w:p w14:paraId="30E652F8" w14:textId="77777777" w:rsidR="00574C73" w:rsidRDefault="00574C73">
      <w:pPr>
        <w:rPr>
          <w:rFonts w:ascii="Museo 500"/>
          <w:sz w:val="58"/>
        </w:rPr>
        <w:sectPr w:rsidR="00574C73">
          <w:headerReference w:type="even" r:id="rId13"/>
          <w:headerReference w:type="default" r:id="rId14"/>
          <w:footerReference w:type="even" r:id="rId15"/>
          <w:footerReference w:type="default" r:id="rId16"/>
          <w:headerReference w:type="first" r:id="rId17"/>
          <w:footerReference w:type="first" r:id="rId18"/>
          <w:type w:val="continuous"/>
          <w:pgSz w:w="11910" w:h="16840"/>
          <w:pgMar w:top="1920" w:right="320" w:bottom="280" w:left="300" w:header="720" w:footer="720" w:gutter="0"/>
          <w:cols w:space="720"/>
        </w:sectPr>
      </w:pPr>
    </w:p>
    <w:p w14:paraId="30E652F9" w14:textId="77777777" w:rsidR="00574C73" w:rsidRDefault="00C65036">
      <w:pPr>
        <w:pStyle w:val="BodyText"/>
        <w:spacing w:before="11"/>
        <w:rPr>
          <w:rFonts w:ascii="Museo 500"/>
          <w:sz w:val="11"/>
        </w:rPr>
      </w:pPr>
      <w:r>
        <w:lastRenderedPageBreak/>
        <w:pict w14:anchorId="30E656BE">
          <v:rect id="docshape7" o:spid="_x0000_s2069" alt="Decorative" style="position:absolute;margin-left:0;margin-top:0;width:595.3pt;height:834.25pt;z-index:-251658234;mso-position-horizontal-relative:page;mso-position-vertical-relative:page" fillcolor="#e3e4df" stroked="f">
            <w10:wrap anchorx="page" anchory="page"/>
          </v:rect>
        </w:pict>
      </w:r>
      <w:r>
        <w:pict w14:anchorId="30E656BF">
          <v:rect id="docshape8" o:spid="_x0000_s2068" alt="Decorative" style="position:absolute;margin-left:0;margin-top:834.25pt;width:595.3pt;height:7.65pt;z-index:251658240;mso-position-horizontal-relative:page;mso-position-vertical-relative:page" fillcolor="#171a60" stroked="f">
            <w10:wrap anchorx="page" anchory="page"/>
          </v:rect>
        </w:pict>
      </w:r>
    </w:p>
    <w:p w14:paraId="30E652FA" w14:textId="77777777" w:rsidR="00574C73" w:rsidRDefault="00660CB0">
      <w:pPr>
        <w:pStyle w:val="Heading7"/>
        <w:spacing w:before="88"/>
        <w:ind w:left="925" w:firstLine="0"/>
        <w:jc w:val="left"/>
        <w:rPr>
          <w:rFonts w:ascii="Museo 300"/>
        </w:rPr>
      </w:pPr>
      <w:r>
        <w:rPr>
          <w:rFonts w:ascii="Museo 300"/>
          <w:color w:val="231F20"/>
        </w:rPr>
        <w:t>Published</w:t>
      </w:r>
      <w:r>
        <w:rPr>
          <w:rFonts w:ascii="Museo 300"/>
          <w:color w:val="231F20"/>
          <w:spacing w:val="1"/>
        </w:rPr>
        <w:t xml:space="preserve"> </w:t>
      </w:r>
      <w:r>
        <w:rPr>
          <w:rFonts w:ascii="Museo 300"/>
          <w:color w:val="231F20"/>
        </w:rPr>
        <w:t>by</w:t>
      </w:r>
      <w:r>
        <w:rPr>
          <w:rFonts w:ascii="Museo 300"/>
          <w:color w:val="231F20"/>
          <w:spacing w:val="1"/>
        </w:rPr>
        <w:t xml:space="preserve"> </w:t>
      </w:r>
      <w:r>
        <w:rPr>
          <w:rFonts w:ascii="Museo 300"/>
          <w:color w:val="231F20"/>
        </w:rPr>
        <w:t>RMIT</w:t>
      </w:r>
      <w:r>
        <w:rPr>
          <w:rFonts w:ascii="Museo 300"/>
          <w:color w:val="231F20"/>
          <w:spacing w:val="1"/>
        </w:rPr>
        <w:t xml:space="preserve"> </w:t>
      </w:r>
      <w:r>
        <w:rPr>
          <w:rFonts w:ascii="Museo 300"/>
          <w:color w:val="231F20"/>
          <w:spacing w:val="-2"/>
        </w:rPr>
        <w:t>University</w:t>
      </w:r>
    </w:p>
    <w:p w14:paraId="30E652FB" w14:textId="77777777" w:rsidR="00574C73" w:rsidRDefault="00574C73">
      <w:pPr>
        <w:pStyle w:val="BodyText"/>
        <w:rPr>
          <w:rFonts w:ascii="Museo 300"/>
          <w:sz w:val="24"/>
        </w:rPr>
      </w:pPr>
    </w:p>
    <w:p w14:paraId="30E652FC" w14:textId="77777777" w:rsidR="00574C73" w:rsidRDefault="00574C73">
      <w:pPr>
        <w:pStyle w:val="BodyText"/>
        <w:rPr>
          <w:rFonts w:ascii="Museo 300"/>
          <w:sz w:val="24"/>
        </w:rPr>
      </w:pPr>
    </w:p>
    <w:p w14:paraId="30E652FD" w14:textId="77777777" w:rsidR="00574C73" w:rsidRDefault="00574C73">
      <w:pPr>
        <w:pStyle w:val="BodyText"/>
        <w:spacing w:before="8"/>
        <w:rPr>
          <w:rFonts w:ascii="Museo 300"/>
        </w:rPr>
      </w:pPr>
    </w:p>
    <w:p w14:paraId="30E652FE" w14:textId="77777777" w:rsidR="00574C73" w:rsidRDefault="00660CB0">
      <w:pPr>
        <w:pStyle w:val="Heading6"/>
        <w:rPr>
          <w:rFonts w:ascii="Museo 700" w:hAnsi="Museo 700"/>
          <w:b/>
        </w:rPr>
      </w:pPr>
      <w:r>
        <w:rPr>
          <w:rFonts w:ascii="Museo 700" w:hAnsi="Museo 700"/>
          <w:b/>
          <w:color w:val="231F20"/>
        </w:rPr>
        <w:t>Copyright</w:t>
      </w:r>
      <w:r>
        <w:rPr>
          <w:rFonts w:ascii="Museo 700" w:hAnsi="Museo 700"/>
          <w:b/>
          <w:color w:val="231F20"/>
          <w:spacing w:val="-10"/>
        </w:rPr>
        <w:t xml:space="preserve"> </w:t>
      </w:r>
      <w:r>
        <w:rPr>
          <w:rFonts w:ascii="Museo 700" w:hAnsi="Museo 700"/>
          <w:b/>
          <w:color w:val="231F20"/>
        </w:rPr>
        <w:t>©</w:t>
      </w:r>
      <w:r>
        <w:rPr>
          <w:rFonts w:ascii="Museo 700" w:hAnsi="Museo 700"/>
          <w:b/>
          <w:color w:val="231F20"/>
          <w:spacing w:val="-7"/>
        </w:rPr>
        <w:t xml:space="preserve"> </w:t>
      </w:r>
      <w:r>
        <w:rPr>
          <w:rFonts w:ascii="Museo 700" w:hAnsi="Museo 700"/>
          <w:b/>
          <w:color w:val="231F20"/>
        </w:rPr>
        <w:t>RMIT</w:t>
      </w:r>
      <w:r>
        <w:rPr>
          <w:rFonts w:ascii="Museo 700" w:hAnsi="Museo 700"/>
          <w:b/>
          <w:color w:val="231F20"/>
          <w:spacing w:val="-7"/>
        </w:rPr>
        <w:t xml:space="preserve"> </w:t>
      </w:r>
      <w:r>
        <w:rPr>
          <w:rFonts w:ascii="Museo 700" w:hAnsi="Museo 700"/>
          <w:b/>
          <w:color w:val="231F20"/>
        </w:rPr>
        <w:t>University</w:t>
      </w:r>
      <w:r>
        <w:rPr>
          <w:rFonts w:ascii="Museo 700" w:hAnsi="Museo 700"/>
          <w:b/>
          <w:color w:val="231F20"/>
          <w:spacing w:val="-7"/>
        </w:rPr>
        <w:t xml:space="preserve"> </w:t>
      </w:r>
      <w:r>
        <w:rPr>
          <w:rFonts w:ascii="Museo 700" w:hAnsi="Museo 700"/>
          <w:b/>
          <w:color w:val="231F20"/>
          <w:spacing w:val="-4"/>
        </w:rPr>
        <w:t>2022</w:t>
      </w:r>
    </w:p>
    <w:p w14:paraId="30E652FF" w14:textId="77777777" w:rsidR="00574C73" w:rsidRDefault="00574C73">
      <w:pPr>
        <w:pStyle w:val="BodyText"/>
        <w:spacing w:before="8"/>
        <w:rPr>
          <w:rFonts w:ascii="Museo 700"/>
          <w:b/>
          <w:sz w:val="23"/>
        </w:rPr>
      </w:pPr>
    </w:p>
    <w:p w14:paraId="30E65300" w14:textId="77777777" w:rsidR="00574C73" w:rsidRDefault="00660CB0">
      <w:pPr>
        <w:pStyle w:val="Heading7"/>
        <w:spacing w:before="0"/>
        <w:ind w:left="925" w:firstLine="0"/>
        <w:jc w:val="left"/>
        <w:rPr>
          <w:rFonts w:ascii="Museo 300"/>
        </w:rPr>
      </w:pPr>
      <w:r>
        <w:rPr>
          <w:rFonts w:ascii="Museo 300"/>
          <w:color w:val="231F20"/>
        </w:rPr>
        <w:t>Except</w:t>
      </w:r>
      <w:r>
        <w:rPr>
          <w:rFonts w:ascii="Museo 300"/>
          <w:color w:val="231F20"/>
          <w:spacing w:val="-9"/>
        </w:rPr>
        <w:t xml:space="preserve"> </w:t>
      </w:r>
      <w:r>
        <w:rPr>
          <w:rFonts w:ascii="Museo 300"/>
          <w:color w:val="231F20"/>
        </w:rPr>
        <w:t>external</w:t>
      </w:r>
      <w:r>
        <w:rPr>
          <w:rFonts w:ascii="Museo 300"/>
          <w:color w:val="231F20"/>
          <w:spacing w:val="-6"/>
        </w:rPr>
        <w:t xml:space="preserve"> </w:t>
      </w:r>
      <w:r>
        <w:rPr>
          <w:rFonts w:ascii="Museo 300"/>
          <w:color w:val="231F20"/>
        </w:rPr>
        <w:t>referenced</w:t>
      </w:r>
      <w:r>
        <w:rPr>
          <w:rFonts w:ascii="Museo 300"/>
          <w:color w:val="231F20"/>
          <w:spacing w:val="-6"/>
        </w:rPr>
        <w:t xml:space="preserve"> </w:t>
      </w:r>
      <w:r>
        <w:rPr>
          <w:rFonts w:ascii="Museo 300"/>
          <w:color w:val="231F20"/>
        </w:rPr>
        <w:t>documents</w:t>
      </w:r>
      <w:r>
        <w:rPr>
          <w:rFonts w:ascii="Museo 300"/>
          <w:color w:val="231F20"/>
          <w:spacing w:val="-6"/>
        </w:rPr>
        <w:t xml:space="preserve"> </w:t>
      </w:r>
      <w:r>
        <w:rPr>
          <w:rFonts w:ascii="Museo 300"/>
          <w:color w:val="231F20"/>
        </w:rPr>
        <w:t>and</w:t>
      </w:r>
      <w:r>
        <w:rPr>
          <w:rFonts w:ascii="Museo 300"/>
          <w:color w:val="231F20"/>
          <w:spacing w:val="-6"/>
        </w:rPr>
        <w:t xml:space="preserve"> </w:t>
      </w:r>
      <w:r>
        <w:rPr>
          <w:rFonts w:ascii="Museo 300"/>
          <w:color w:val="231F20"/>
          <w:spacing w:val="-2"/>
        </w:rPr>
        <w:t>images</w:t>
      </w:r>
    </w:p>
    <w:p w14:paraId="30E65301" w14:textId="77777777" w:rsidR="00574C73" w:rsidRDefault="00574C73">
      <w:pPr>
        <w:pStyle w:val="BodyText"/>
        <w:rPr>
          <w:rFonts w:ascii="Museo 300"/>
          <w:sz w:val="24"/>
        </w:rPr>
      </w:pPr>
    </w:p>
    <w:p w14:paraId="30E65302" w14:textId="77777777" w:rsidR="00574C73" w:rsidRDefault="00574C73">
      <w:pPr>
        <w:pStyle w:val="BodyText"/>
        <w:spacing w:before="7"/>
        <w:rPr>
          <w:rFonts w:ascii="Museo 300"/>
          <w:sz w:val="24"/>
        </w:rPr>
      </w:pPr>
    </w:p>
    <w:p w14:paraId="30E65303" w14:textId="77777777" w:rsidR="00574C73" w:rsidRDefault="00660CB0">
      <w:pPr>
        <w:pStyle w:val="Heading7"/>
        <w:spacing w:before="0"/>
        <w:ind w:left="925" w:firstLine="0"/>
        <w:jc w:val="left"/>
        <w:rPr>
          <w:rFonts w:ascii="Museo 300"/>
        </w:rPr>
      </w:pPr>
      <w:r>
        <w:rPr>
          <w:rFonts w:ascii="Museo 300"/>
          <w:color w:val="231F20"/>
        </w:rPr>
        <w:t>All</w:t>
      </w:r>
      <w:r>
        <w:rPr>
          <w:rFonts w:ascii="Museo 300"/>
          <w:color w:val="231F20"/>
          <w:spacing w:val="-3"/>
        </w:rPr>
        <w:t xml:space="preserve"> </w:t>
      </w:r>
      <w:r>
        <w:rPr>
          <w:rFonts w:ascii="Museo 300"/>
          <w:color w:val="231F20"/>
        </w:rPr>
        <w:t>rights</w:t>
      </w:r>
      <w:r>
        <w:rPr>
          <w:rFonts w:ascii="Museo 300"/>
          <w:color w:val="231F20"/>
          <w:spacing w:val="-3"/>
        </w:rPr>
        <w:t xml:space="preserve"> </w:t>
      </w:r>
      <w:r>
        <w:rPr>
          <w:rFonts w:ascii="Museo 300"/>
          <w:color w:val="231F20"/>
        </w:rPr>
        <w:t>reserved.</w:t>
      </w:r>
      <w:r>
        <w:rPr>
          <w:rFonts w:ascii="Museo 300"/>
          <w:color w:val="231F20"/>
          <w:spacing w:val="-3"/>
        </w:rPr>
        <w:t xml:space="preserve"> </w:t>
      </w:r>
      <w:r>
        <w:rPr>
          <w:rFonts w:ascii="Museo 300"/>
          <w:color w:val="231F20"/>
        </w:rPr>
        <w:t>Apart</w:t>
      </w:r>
      <w:r>
        <w:rPr>
          <w:rFonts w:ascii="Museo 300"/>
          <w:color w:val="231F20"/>
          <w:spacing w:val="-2"/>
        </w:rPr>
        <w:t xml:space="preserve"> </w:t>
      </w:r>
      <w:r>
        <w:rPr>
          <w:rFonts w:ascii="Museo 300"/>
          <w:color w:val="231F20"/>
        </w:rPr>
        <w:t>from</w:t>
      </w:r>
      <w:r>
        <w:rPr>
          <w:rFonts w:ascii="Museo 300"/>
          <w:color w:val="231F20"/>
          <w:spacing w:val="-3"/>
        </w:rPr>
        <w:t xml:space="preserve"> </w:t>
      </w:r>
      <w:r>
        <w:rPr>
          <w:rFonts w:ascii="Museo 300"/>
          <w:color w:val="231F20"/>
        </w:rPr>
        <w:t>any</w:t>
      </w:r>
      <w:r>
        <w:rPr>
          <w:rFonts w:ascii="Museo 300"/>
          <w:color w:val="231F20"/>
          <w:spacing w:val="-3"/>
        </w:rPr>
        <w:t xml:space="preserve"> </w:t>
      </w:r>
      <w:r>
        <w:rPr>
          <w:rFonts w:ascii="Museo 300"/>
          <w:color w:val="231F20"/>
        </w:rPr>
        <w:t>use</w:t>
      </w:r>
      <w:r>
        <w:rPr>
          <w:rFonts w:ascii="Museo 300"/>
          <w:color w:val="231F20"/>
          <w:spacing w:val="-3"/>
        </w:rPr>
        <w:t xml:space="preserve"> </w:t>
      </w:r>
      <w:r>
        <w:rPr>
          <w:rFonts w:ascii="Museo 300"/>
          <w:color w:val="231F20"/>
        </w:rPr>
        <w:t>permitted</w:t>
      </w:r>
      <w:r>
        <w:rPr>
          <w:rFonts w:ascii="Museo 300"/>
          <w:color w:val="231F20"/>
          <w:spacing w:val="-2"/>
        </w:rPr>
        <w:t xml:space="preserve"> </w:t>
      </w:r>
      <w:r>
        <w:rPr>
          <w:rFonts w:ascii="Museo 300"/>
          <w:color w:val="231F20"/>
        </w:rPr>
        <w:t>under</w:t>
      </w:r>
      <w:r>
        <w:rPr>
          <w:rFonts w:ascii="Museo 300"/>
          <w:color w:val="231F20"/>
          <w:spacing w:val="-3"/>
        </w:rPr>
        <w:t xml:space="preserve"> </w:t>
      </w:r>
      <w:r>
        <w:rPr>
          <w:rFonts w:ascii="Museo 300"/>
          <w:color w:val="231F20"/>
        </w:rPr>
        <w:t>the</w:t>
      </w:r>
      <w:r>
        <w:rPr>
          <w:rFonts w:ascii="Museo 300"/>
          <w:color w:val="231F20"/>
          <w:spacing w:val="-3"/>
        </w:rPr>
        <w:t xml:space="preserve"> </w:t>
      </w:r>
      <w:r>
        <w:rPr>
          <w:rFonts w:ascii="Museo 300"/>
          <w:color w:val="231F20"/>
        </w:rPr>
        <w:t>Copyright</w:t>
      </w:r>
      <w:r>
        <w:rPr>
          <w:rFonts w:ascii="Museo 300"/>
          <w:color w:val="231F20"/>
          <w:spacing w:val="-3"/>
        </w:rPr>
        <w:t xml:space="preserve"> </w:t>
      </w:r>
      <w:r>
        <w:rPr>
          <w:rFonts w:ascii="Museo 300"/>
          <w:color w:val="231F20"/>
        </w:rPr>
        <w:t>Act</w:t>
      </w:r>
      <w:r>
        <w:rPr>
          <w:rFonts w:ascii="Museo 300"/>
          <w:color w:val="231F20"/>
          <w:spacing w:val="-2"/>
        </w:rPr>
        <w:t xml:space="preserve"> </w:t>
      </w:r>
      <w:r>
        <w:rPr>
          <w:rFonts w:ascii="Museo 300"/>
          <w:color w:val="231F20"/>
          <w:spacing w:val="-4"/>
        </w:rPr>
        <w:t>1968</w:t>
      </w:r>
    </w:p>
    <w:p w14:paraId="30E65304" w14:textId="77777777" w:rsidR="00574C73" w:rsidRDefault="00660CB0">
      <w:pPr>
        <w:pStyle w:val="Heading7"/>
        <w:spacing w:before="95" w:line="163" w:lineRule="auto"/>
        <w:ind w:left="925" w:firstLine="0"/>
        <w:jc w:val="left"/>
        <w:rPr>
          <w:rFonts w:ascii="Museo 300"/>
        </w:rPr>
      </w:pPr>
      <w:r>
        <w:rPr>
          <w:rFonts w:ascii="Museo 300"/>
          <w:color w:val="231F20"/>
        </w:rPr>
        <w:t>no</w:t>
      </w:r>
      <w:r>
        <w:rPr>
          <w:rFonts w:ascii="Museo 300"/>
          <w:color w:val="231F20"/>
          <w:spacing w:val="-5"/>
        </w:rPr>
        <w:t xml:space="preserve"> </w:t>
      </w:r>
      <w:r>
        <w:rPr>
          <w:rFonts w:ascii="Museo 300"/>
          <w:color w:val="231F20"/>
        </w:rPr>
        <w:t>part</w:t>
      </w:r>
      <w:r>
        <w:rPr>
          <w:rFonts w:ascii="Museo 300"/>
          <w:color w:val="231F20"/>
          <w:spacing w:val="-5"/>
        </w:rPr>
        <w:t xml:space="preserve"> </w:t>
      </w:r>
      <w:r>
        <w:rPr>
          <w:rFonts w:ascii="Museo 300"/>
          <w:color w:val="231F20"/>
        </w:rPr>
        <w:t>may</w:t>
      </w:r>
      <w:r>
        <w:rPr>
          <w:rFonts w:ascii="Museo 300"/>
          <w:color w:val="231F20"/>
          <w:spacing w:val="-5"/>
        </w:rPr>
        <w:t xml:space="preserve"> </w:t>
      </w:r>
      <w:r>
        <w:rPr>
          <w:rFonts w:ascii="Museo 300"/>
          <w:color w:val="231F20"/>
        </w:rPr>
        <w:t>be</w:t>
      </w:r>
      <w:r>
        <w:rPr>
          <w:rFonts w:ascii="Museo 300"/>
          <w:color w:val="231F20"/>
          <w:spacing w:val="-5"/>
        </w:rPr>
        <w:t xml:space="preserve"> </w:t>
      </w:r>
      <w:r>
        <w:rPr>
          <w:rFonts w:ascii="Museo 300"/>
          <w:color w:val="231F20"/>
        </w:rPr>
        <w:t>reproduced,</w:t>
      </w:r>
      <w:r>
        <w:rPr>
          <w:rFonts w:ascii="Museo 300"/>
          <w:color w:val="231F20"/>
          <w:spacing w:val="-5"/>
        </w:rPr>
        <w:t xml:space="preserve"> </w:t>
      </w:r>
      <w:r>
        <w:rPr>
          <w:rFonts w:ascii="Museo 300"/>
          <w:color w:val="231F20"/>
        </w:rPr>
        <w:t>stored</w:t>
      </w:r>
      <w:r>
        <w:rPr>
          <w:rFonts w:ascii="Museo 300"/>
          <w:color w:val="231F20"/>
          <w:spacing w:val="-5"/>
        </w:rPr>
        <w:t xml:space="preserve"> </w:t>
      </w:r>
      <w:r>
        <w:rPr>
          <w:rFonts w:ascii="Museo 300"/>
          <w:color w:val="231F20"/>
        </w:rPr>
        <w:t>in</w:t>
      </w:r>
      <w:r>
        <w:rPr>
          <w:rFonts w:ascii="Museo 300"/>
          <w:color w:val="231F20"/>
          <w:spacing w:val="-5"/>
        </w:rPr>
        <w:t xml:space="preserve"> </w:t>
      </w:r>
      <w:r>
        <w:rPr>
          <w:rFonts w:ascii="Museo 300"/>
          <w:color w:val="231F20"/>
        </w:rPr>
        <w:t>a</w:t>
      </w:r>
      <w:r>
        <w:rPr>
          <w:rFonts w:ascii="Museo 300"/>
          <w:color w:val="231F20"/>
          <w:spacing w:val="-5"/>
        </w:rPr>
        <w:t xml:space="preserve"> </w:t>
      </w:r>
      <w:r>
        <w:rPr>
          <w:rFonts w:ascii="Museo 300"/>
          <w:color w:val="231F20"/>
        </w:rPr>
        <w:t>retrieval</w:t>
      </w:r>
      <w:r>
        <w:rPr>
          <w:rFonts w:ascii="Museo 300"/>
          <w:color w:val="231F20"/>
          <w:spacing w:val="-5"/>
        </w:rPr>
        <w:t xml:space="preserve"> </w:t>
      </w:r>
      <w:r>
        <w:rPr>
          <w:rFonts w:ascii="Museo 300"/>
          <w:color w:val="231F20"/>
        </w:rPr>
        <w:t>system,</w:t>
      </w:r>
      <w:r>
        <w:rPr>
          <w:rFonts w:ascii="Museo 300"/>
          <w:color w:val="231F20"/>
          <w:spacing w:val="40"/>
        </w:rPr>
        <w:t xml:space="preserve"> </w:t>
      </w:r>
      <w:r>
        <w:rPr>
          <w:rFonts w:ascii="Museo 300"/>
          <w:color w:val="231F20"/>
        </w:rPr>
        <w:t>or</w:t>
      </w:r>
      <w:r>
        <w:rPr>
          <w:rFonts w:ascii="Museo 300"/>
          <w:color w:val="231F20"/>
          <w:spacing w:val="-5"/>
        </w:rPr>
        <w:t xml:space="preserve"> </w:t>
      </w:r>
      <w:r>
        <w:rPr>
          <w:rFonts w:ascii="Museo 300"/>
          <w:color w:val="231F20"/>
        </w:rPr>
        <w:t>transmitted</w:t>
      </w:r>
      <w:r>
        <w:rPr>
          <w:rFonts w:ascii="Museo 300"/>
          <w:color w:val="231F20"/>
          <w:spacing w:val="-5"/>
        </w:rPr>
        <w:t xml:space="preserve"> </w:t>
      </w:r>
      <w:r>
        <w:rPr>
          <w:rFonts w:ascii="Museo 300"/>
          <w:color w:val="231F20"/>
        </w:rPr>
        <w:t>by</w:t>
      </w:r>
      <w:r>
        <w:rPr>
          <w:rFonts w:ascii="Museo 300"/>
          <w:color w:val="231F20"/>
          <w:spacing w:val="-5"/>
        </w:rPr>
        <w:t xml:space="preserve"> </w:t>
      </w:r>
      <w:r>
        <w:rPr>
          <w:rFonts w:ascii="Museo 300"/>
          <w:color w:val="231F20"/>
        </w:rPr>
        <w:t>any</w:t>
      </w:r>
      <w:r>
        <w:rPr>
          <w:rFonts w:ascii="Museo 300"/>
          <w:color w:val="231F20"/>
          <w:spacing w:val="-5"/>
        </w:rPr>
        <w:t xml:space="preserve"> </w:t>
      </w:r>
      <w:r>
        <w:rPr>
          <w:rFonts w:ascii="Museo 300"/>
          <w:color w:val="231F20"/>
        </w:rPr>
        <w:t>means</w:t>
      </w:r>
      <w:r>
        <w:rPr>
          <w:rFonts w:ascii="Museo 300"/>
          <w:color w:val="231F20"/>
          <w:spacing w:val="-5"/>
        </w:rPr>
        <w:t xml:space="preserve"> </w:t>
      </w:r>
      <w:r>
        <w:rPr>
          <w:rFonts w:ascii="Museo 300"/>
          <w:color w:val="231F20"/>
        </w:rPr>
        <w:t>or</w:t>
      </w:r>
      <w:r>
        <w:rPr>
          <w:rFonts w:ascii="Museo 300"/>
          <w:color w:val="231F20"/>
          <w:spacing w:val="-5"/>
        </w:rPr>
        <w:t xml:space="preserve"> </w:t>
      </w:r>
      <w:r>
        <w:rPr>
          <w:rFonts w:ascii="Museo 300"/>
          <w:color w:val="231F20"/>
        </w:rPr>
        <w:t>process whatsoever without the prior written permission of the publisher.</w:t>
      </w:r>
    </w:p>
    <w:p w14:paraId="30E65305" w14:textId="77777777" w:rsidR="00574C73" w:rsidRDefault="00574C73">
      <w:pPr>
        <w:pStyle w:val="BodyText"/>
        <w:spacing w:before="11"/>
        <w:rPr>
          <w:rFonts w:ascii="Museo 300"/>
          <w:sz w:val="31"/>
        </w:rPr>
      </w:pPr>
    </w:p>
    <w:p w14:paraId="30E65306" w14:textId="77777777" w:rsidR="00574C73" w:rsidRDefault="00660CB0">
      <w:pPr>
        <w:pStyle w:val="Heading6"/>
        <w:rPr>
          <w:rFonts w:ascii="Museo 700"/>
          <w:b/>
        </w:rPr>
      </w:pPr>
      <w:r>
        <w:rPr>
          <w:rFonts w:ascii="Museo 700"/>
          <w:b/>
          <w:color w:val="231F20"/>
          <w:spacing w:val="-2"/>
        </w:rPr>
        <w:t>Authors</w:t>
      </w:r>
    </w:p>
    <w:p w14:paraId="30E65307" w14:textId="77777777" w:rsidR="00574C73" w:rsidRDefault="00574C73">
      <w:pPr>
        <w:pStyle w:val="BodyText"/>
        <w:spacing w:before="8"/>
        <w:rPr>
          <w:rFonts w:ascii="Museo 700"/>
          <w:b/>
          <w:sz w:val="23"/>
        </w:rPr>
      </w:pPr>
    </w:p>
    <w:p w14:paraId="30E65308" w14:textId="77777777" w:rsidR="00574C73" w:rsidRDefault="00660CB0">
      <w:pPr>
        <w:pStyle w:val="Heading7"/>
        <w:spacing w:before="0"/>
        <w:ind w:left="925" w:firstLine="0"/>
        <w:jc w:val="left"/>
        <w:rPr>
          <w:rFonts w:ascii="Museo 300"/>
        </w:rPr>
      </w:pPr>
      <w:r>
        <w:rPr>
          <w:rFonts w:ascii="Museo 300"/>
          <w:color w:val="231F20"/>
        </w:rPr>
        <w:t>Aida</w:t>
      </w:r>
      <w:r>
        <w:rPr>
          <w:rFonts w:ascii="Museo 300"/>
          <w:color w:val="231F20"/>
          <w:spacing w:val="-7"/>
        </w:rPr>
        <w:t xml:space="preserve"> </w:t>
      </w:r>
      <w:r>
        <w:rPr>
          <w:rFonts w:ascii="Museo 300"/>
          <w:color w:val="231F20"/>
        </w:rPr>
        <w:t>Ghalebeigi,</w:t>
      </w:r>
      <w:r>
        <w:rPr>
          <w:rFonts w:ascii="Museo 300"/>
          <w:color w:val="231F20"/>
          <w:spacing w:val="-6"/>
        </w:rPr>
        <w:t xml:space="preserve"> </w:t>
      </w:r>
      <w:r>
        <w:rPr>
          <w:rFonts w:ascii="Museo 300"/>
          <w:color w:val="231F20"/>
        </w:rPr>
        <w:t>Victor</w:t>
      </w:r>
      <w:r>
        <w:rPr>
          <w:rFonts w:ascii="Museo 300"/>
          <w:color w:val="231F20"/>
          <w:spacing w:val="-7"/>
        </w:rPr>
        <w:t xml:space="preserve"> </w:t>
      </w:r>
      <w:r>
        <w:rPr>
          <w:rFonts w:ascii="Museo 300"/>
          <w:color w:val="231F20"/>
        </w:rPr>
        <w:t>Gekara,</w:t>
      </w:r>
      <w:r>
        <w:rPr>
          <w:rFonts w:ascii="Museo 300"/>
          <w:color w:val="231F20"/>
          <w:spacing w:val="-6"/>
        </w:rPr>
        <w:t xml:space="preserve"> </w:t>
      </w:r>
      <w:r>
        <w:rPr>
          <w:rFonts w:ascii="Museo 300"/>
          <w:color w:val="231F20"/>
        </w:rPr>
        <w:t>Karen</w:t>
      </w:r>
      <w:r>
        <w:rPr>
          <w:rFonts w:ascii="Museo 300"/>
          <w:color w:val="231F20"/>
          <w:spacing w:val="-7"/>
        </w:rPr>
        <w:t xml:space="preserve"> </w:t>
      </w:r>
      <w:r>
        <w:rPr>
          <w:rFonts w:ascii="Museo 300"/>
          <w:color w:val="231F20"/>
        </w:rPr>
        <w:t>Douglas,</w:t>
      </w:r>
      <w:r>
        <w:rPr>
          <w:rFonts w:ascii="Museo 300"/>
          <w:color w:val="231F20"/>
          <w:spacing w:val="-6"/>
        </w:rPr>
        <w:t xml:space="preserve"> </w:t>
      </w:r>
      <w:r>
        <w:rPr>
          <w:rFonts w:ascii="Museo 300"/>
          <w:color w:val="231F20"/>
        </w:rPr>
        <w:t>Salvatore</w:t>
      </w:r>
      <w:r>
        <w:rPr>
          <w:rFonts w:ascii="Museo 300"/>
          <w:color w:val="231F20"/>
          <w:spacing w:val="-6"/>
        </w:rPr>
        <w:t xml:space="preserve"> </w:t>
      </w:r>
      <w:r>
        <w:rPr>
          <w:rFonts w:ascii="Museo 300"/>
          <w:color w:val="231F20"/>
        </w:rPr>
        <w:t>Ferraro,</w:t>
      </w:r>
      <w:r>
        <w:rPr>
          <w:rFonts w:ascii="Museo 300"/>
          <w:color w:val="231F20"/>
          <w:spacing w:val="-7"/>
        </w:rPr>
        <w:t xml:space="preserve"> </w:t>
      </w:r>
      <w:r>
        <w:rPr>
          <w:rFonts w:ascii="Museo 300"/>
          <w:color w:val="231F20"/>
        </w:rPr>
        <w:t>Lena</w:t>
      </w:r>
      <w:r>
        <w:rPr>
          <w:rFonts w:ascii="Museo 300"/>
          <w:color w:val="231F20"/>
          <w:spacing w:val="-6"/>
        </w:rPr>
        <w:t xml:space="preserve"> </w:t>
      </w:r>
      <w:r>
        <w:rPr>
          <w:rFonts w:ascii="Museo 300"/>
          <w:color w:val="231F20"/>
        </w:rPr>
        <w:t>Wang,</w:t>
      </w:r>
      <w:r>
        <w:rPr>
          <w:rFonts w:ascii="Museo 300"/>
          <w:color w:val="231F20"/>
          <w:spacing w:val="-7"/>
        </w:rPr>
        <w:t xml:space="preserve"> </w:t>
      </w:r>
      <w:r>
        <w:rPr>
          <w:rFonts w:ascii="Museo 300"/>
          <w:color w:val="231F20"/>
        </w:rPr>
        <w:t>and</w:t>
      </w:r>
      <w:r>
        <w:rPr>
          <w:rFonts w:ascii="Museo 300"/>
          <w:color w:val="231F20"/>
          <w:spacing w:val="-6"/>
        </w:rPr>
        <w:t xml:space="preserve"> </w:t>
      </w:r>
      <w:r>
        <w:rPr>
          <w:rFonts w:ascii="Museo 300"/>
          <w:color w:val="231F20"/>
        </w:rPr>
        <w:t>Maryam</w:t>
      </w:r>
      <w:r>
        <w:rPr>
          <w:rFonts w:ascii="Museo 300"/>
          <w:color w:val="231F20"/>
          <w:spacing w:val="-6"/>
        </w:rPr>
        <w:t xml:space="preserve"> </w:t>
      </w:r>
      <w:r>
        <w:rPr>
          <w:rFonts w:ascii="Museo 300"/>
          <w:color w:val="231F20"/>
          <w:spacing w:val="-2"/>
        </w:rPr>
        <w:t>Safari</w:t>
      </w:r>
    </w:p>
    <w:p w14:paraId="30E65309" w14:textId="77777777" w:rsidR="00574C73" w:rsidRDefault="00574C73">
      <w:pPr>
        <w:pStyle w:val="BodyText"/>
        <w:spacing w:before="7"/>
        <w:rPr>
          <w:rFonts w:ascii="Museo 300"/>
          <w:sz w:val="22"/>
        </w:rPr>
      </w:pPr>
    </w:p>
    <w:p w14:paraId="30E6530A" w14:textId="77777777" w:rsidR="00574C73" w:rsidRDefault="00660CB0">
      <w:pPr>
        <w:pStyle w:val="Heading6"/>
        <w:rPr>
          <w:rFonts w:ascii="Museo 700"/>
          <w:b/>
        </w:rPr>
      </w:pPr>
      <w:r>
        <w:rPr>
          <w:rFonts w:ascii="Museo 700"/>
          <w:b/>
          <w:color w:val="231F20"/>
          <w:spacing w:val="-2"/>
        </w:rPr>
        <w:t>Correspondence</w:t>
      </w:r>
    </w:p>
    <w:p w14:paraId="30E6530B" w14:textId="77777777" w:rsidR="00574C73" w:rsidRDefault="00574C73">
      <w:pPr>
        <w:pStyle w:val="BodyText"/>
        <w:spacing w:before="8"/>
        <w:rPr>
          <w:rFonts w:ascii="Museo 700"/>
          <w:b/>
          <w:sz w:val="23"/>
        </w:rPr>
      </w:pPr>
    </w:p>
    <w:p w14:paraId="30E6530C" w14:textId="77777777" w:rsidR="00574C73" w:rsidRDefault="00660CB0">
      <w:pPr>
        <w:pStyle w:val="Heading7"/>
        <w:spacing w:before="0"/>
        <w:ind w:left="925" w:firstLine="0"/>
        <w:jc w:val="left"/>
        <w:rPr>
          <w:rFonts w:ascii="Museo 300"/>
        </w:rPr>
      </w:pPr>
      <w:r>
        <w:rPr>
          <w:rFonts w:ascii="Museo 300"/>
          <w:color w:val="231F20"/>
        </w:rPr>
        <w:t>Dr</w:t>
      </w:r>
      <w:r>
        <w:rPr>
          <w:rFonts w:ascii="Museo 300"/>
          <w:color w:val="231F20"/>
          <w:spacing w:val="-4"/>
        </w:rPr>
        <w:t xml:space="preserve"> </w:t>
      </w:r>
      <w:r>
        <w:rPr>
          <w:rFonts w:ascii="Museo 300"/>
          <w:color w:val="231F20"/>
        </w:rPr>
        <w:t>Aida</w:t>
      </w:r>
      <w:r>
        <w:rPr>
          <w:rFonts w:ascii="Museo 300"/>
          <w:color w:val="231F20"/>
          <w:spacing w:val="-4"/>
        </w:rPr>
        <w:t xml:space="preserve"> </w:t>
      </w:r>
      <w:r>
        <w:rPr>
          <w:rFonts w:ascii="Museo 300"/>
          <w:color w:val="231F20"/>
        </w:rPr>
        <w:t>Ghalebeigi.</w:t>
      </w:r>
      <w:r>
        <w:rPr>
          <w:rFonts w:ascii="Museo 300"/>
          <w:color w:val="231F20"/>
          <w:spacing w:val="-3"/>
        </w:rPr>
        <w:t xml:space="preserve"> </w:t>
      </w:r>
      <w:r>
        <w:rPr>
          <w:rFonts w:ascii="Museo 300"/>
          <w:color w:val="231F20"/>
        </w:rPr>
        <w:t>Email:</w:t>
      </w:r>
      <w:r>
        <w:rPr>
          <w:rFonts w:ascii="Museo 300"/>
          <w:color w:val="231F20"/>
          <w:spacing w:val="-4"/>
        </w:rPr>
        <w:t xml:space="preserve"> </w:t>
      </w:r>
      <w:hyperlink r:id="rId19">
        <w:r>
          <w:rPr>
            <w:rFonts w:ascii="Museo 300"/>
            <w:color w:val="231F20"/>
            <w:spacing w:val="-2"/>
          </w:rPr>
          <w:t>aida.ghalebeigi@rmit.edu.au</w:t>
        </w:r>
      </w:hyperlink>
    </w:p>
    <w:p w14:paraId="30E6530D" w14:textId="77777777" w:rsidR="00574C73" w:rsidRDefault="00574C73">
      <w:pPr>
        <w:pStyle w:val="BodyText"/>
        <w:rPr>
          <w:rFonts w:ascii="Museo 300"/>
          <w:sz w:val="24"/>
        </w:rPr>
      </w:pPr>
    </w:p>
    <w:p w14:paraId="30E6530E" w14:textId="77777777" w:rsidR="00574C73" w:rsidRDefault="00574C73">
      <w:pPr>
        <w:pStyle w:val="BodyText"/>
        <w:rPr>
          <w:rFonts w:ascii="Museo 300"/>
          <w:sz w:val="24"/>
        </w:rPr>
      </w:pPr>
    </w:p>
    <w:p w14:paraId="30E6530F" w14:textId="77777777" w:rsidR="00574C73" w:rsidRDefault="00660CB0">
      <w:pPr>
        <w:pStyle w:val="Heading5"/>
        <w:rPr>
          <w:rFonts w:ascii="Museo 700"/>
          <w:b/>
        </w:rPr>
      </w:pPr>
      <w:r>
        <w:rPr>
          <w:rFonts w:ascii="Museo 700"/>
          <w:b/>
          <w:color w:val="231F20"/>
          <w:spacing w:val="-2"/>
        </w:rPr>
        <w:t>Acknowledgements</w:t>
      </w:r>
    </w:p>
    <w:p w14:paraId="30E65310" w14:textId="0E2AE044" w:rsidR="00574C73" w:rsidRDefault="00660CB0">
      <w:pPr>
        <w:pStyle w:val="Heading7"/>
        <w:spacing w:before="92" w:line="218" w:lineRule="auto"/>
        <w:ind w:left="925" w:right="1332" w:firstLine="0"/>
        <w:rPr>
          <w:rFonts w:ascii="Museo 300"/>
        </w:rPr>
      </w:pPr>
      <w:r>
        <w:rPr>
          <w:rFonts w:ascii="Museo 300"/>
          <w:color w:val="231F20"/>
        </w:rPr>
        <w:t>The</w:t>
      </w:r>
      <w:r>
        <w:rPr>
          <w:rFonts w:ascii="Museo 300"/>
          <w:color w:val="231F20"/>
          <w:spacing w:val="-7"/>
        </w:rPr>
        <w:t xml:space="preserve"> </w:t>
      </w:r>
      <w:r>
        <w:rPr>
          <w:rFonts w:ascii="Museo 300"/>
          <w:color w:val="231F20"/>
        </w:rPr>
        <w:t>authors</w:t>
      </w:r>
      <w:r>
        <w:rPr>
          <w:rFonts w:ascii="Museo 300"/>
          <w:color w:val="231F20"/>
          <w:spacing w:val="-7"/>
        </w:rPr>
        <w:t xml:space="preserve"> </w:t>
      </w:r>
      <w:r>
        <w:rPr>
          <w:rFonts w:ascii="Museo 300"/>
          <w:color w:val="231F20"/>
        </w:rPr>
        <w:t>would</w:t>
      </w:r>
      <w:r>
        <w:rPr>
          <w:rFonts w:ascii="Museo 300"/>
          <w:color w:val="231F20"/>
          <w:spacing w:val="-7"/>
        </w:rPr>
        <w:t xml:space="preserve"> </w:t>
      </w:r>
      <w:r>
        <w:rPr>
          <w:rFonts w:ascii="Museo 300"/>
          <w:color w:val="231F20"/>
        </w:rPr>
        <w:t>like</w:t>
      </w:r>
      <w:r>
        <w:rPr>
          <w:rFonts w:ascii="Museo 300"/>
          <w:color w:val="231F20"/>
          <w:spacing w:val="-7"/>
        </w:rPr>
        <w:t xml:space="preserve"> </w:t>
      </w:r>
      <w:r>
        <w:rPr>
          <w:rFonts w:ascii="Museo 300"/>
          <w:color w:val="231F20"/>
        </w:rPr>
        <w:t>to</w:t>
      </w:r>
      <w:r>
        <w:rPr>
          <w:rFonts w:ascii="Museo 300"/>
          <w:color w:val="231F20"/>
          <w:spacing w:val="-7"/>
        </w:rPr>
        <w:t xml:space="preserve"> </w:t>
      </w:r>
      <w:r>
        <w:rPr>
          <w:rFonts w:ascii="Museo 300"/>
          <w:color w:val="231F20"/>
        </w:rPr>
        <w:t>acknowledge</w:t>
      </w:r>
      <w:r>
        <w:rPr>
          <w:rFonts w:ascii="Museo 300"/>
          <w:color w:val="231F20"/>
          <w:spacing w:val="-7"/>
        </w:rPr>
        <w:t xml:space="preserve"> </w:t>
      </w:r>
      <w:r>
        <w:rPr>
          <w:rFonts w:ascii="Museo 300"/>
          <w:color w:val="231F20"/>
        </w:rPr>
        <w:t>and</w:t>
      </w:r>
      <w:r>
        <w:rPr>
          <w:rFonts w:ascii="Museo 300"/>
          <w:color w:val="231F20"/>
          <w:spacing w:val="-7"/>
        </w:rPr>
        <w:t xml:space="preserve"> </w:t>
      </w:r>
      <w:r>
        <w:rPr>
          <w:rFonts w:ascii="Museo 300"/>
          <w:color w:val="231F20"/>
        </w:rPr>
        <w:t>thank</w:t>
      </w:r>
      <w:r>
        <w:rPr>
          <w:rFonts w:ascii="Museo 300"/>
          <w:color w:val="231F20"/>
          <w:spacing w:val="-7"/>
        </w:rPr>
        <w:t xml:space="preserve"> </w:t>
      </w:r>
      <w:r>
        <w:rPr>
          <w:rFonts w:ascii="Museo 300"/>
          <w:color w:val="231F20"/>
        </w:rPr>
        <w:t>the</w:t>
      </w:r>
      <w:r>
        <w:rPr>
          <w:rFonts w:ascii="Museo 300"/>
          <w:color w:val="231F20"/>
          <w:spacing w:val="-7"/>
        </w:rPr>
        <w:t xml:space="preserve"> </w:t>
      </w:r>
      <w:r>
        <w:rPr>
          <w:rFonts w:ascii="Museo 300"/>
          <w:color w:val="231F20"/>
        </w:rPr>
        <w:t>Department</w:t>
      </w:r>
      <w:r>
        <w:rPr>
          <w:rFonts w:ascii="Museo 300"/>
          <w:color w:val="231F20"/>
          <w:spacing w:val="-7"/>
        </w:rPr>
        <w:t xml:space="preserve"> </w:t>
      </w:r>
      <w:r>
        <w:rPr>
          <w:rFonts w:ascii="Museo 300"/>
          <w:color w:val="231F20"/>
        </w:rPr>
        <w:t>of</w:t>
      </w:r>
      <w:r>
        <w:rPr>
          <w:rFonts w:ascii="Museo 300"/>
          <w:color w:val="231F20"/>
          <w:spacing w:val="-7"/>
        </w:rPr>
        <w:t xml:space="preserve"> </w:t>
      </w:r>
      <w:r>
        <w:rPr>
          <w:rFonts w:ascii="Museo 300"/>
          <w:color w:val="231F20"/>
        </w:rPr>
        <w:t>Transport</w:t>
      </w:r>
      <w:r>
        <w:rPr>
          <w:rFonts w:ascii="Museo 300"/>
          <w:color w:val="231F20"/>
          <w:spacing w:val="-7"/>
        </w:rPr>
        <w:t xml:space="preserve"> </w:t>
      </w:r>
      <w:r>
        <w:rPr>
          <w:rFonts w:ascii="Museo 300"/>
          <w:color w:val="231F20"/>
        </w:rPr>
        <w:t>and</w:t>
      </w:r>
      <w:r>
        <w:rPr>
          <w:rFonts w:ascii="Museo 300"/>
          <w:color w:val="231F20"/>
          <w:spacing w:val="-7"/>
        </w:rPr>
        <w:t xml:space="preserve"> </w:t>
      </w:r>
      <w:r>
        <w:rPr>
          <w:rFonts w:ascii="Museo 300"/>
          <w:color w:val="231F20"/>
        </w:rPr>
        <w:t>Major Transport Infrastructu</w:t>
      </w:r>
      <w:r w:rsidR="004F319F">
        <w:rPr>
          <w:rFonts w:ascii="Museo 300"/>
          <w:color w:val="231F20"/>
        </w:rPr>
        <w:t>r</w:t>
      </w:r>
      <w:r>
        <w:rPr>
          <w:rFonts w:ascii="Museo 300"/>
          <w:color w:val="231F20"/>
        </w:rPr>
        <w:t>e Authority for their great support in providing access to their staff.</w:t>
      </w:r>
    </w:p>
    <w:p w14:paraId="30E65311" w14:textId="77777777" w:rsidR="00574C73" w:rsidRDefault="00660CB0">
      <w:pPr>
        <w:pStyle w:val="Heading7"/>
        <w:spacing w:before="113" w:line="218" w:lineRule="auto"/>
        <w:ind w:left="925" w:right="666" w:firstLine="0"/>
        <w:rPr>
          <w:rFonts w:ascii="Museo 300" w:hAnsi="Museo 300"/>
        </w:rPr>
      </w:pPr>
      <w:r>
        <w:rPr>
          <w:rFonts w:ascii="Museo 300" w:hAnsi="Museo 300"/>
          <w:color w:val="231F20"/>
        </w:rPr>
        <w:t>The</w:t>
      </w:r>
      <w:r>
        <w:rPr>
          <w:rFonts w:ascii="Museo 300" w:hAnsi="Museo 300"/>
          <w:color w:val="231F20"/>
          <w:spacing w:val="-6"/>
        </w:rPr>
        <w:t xml:space="preserve"> </w:t>
      </w:r>
      <w:r>
        <w:rPr>
          <w:rFonts w:ascii="Museo 300" w:hAnsi="Museo 300"/>
          <w:color w:val="231F20"/>
        </w:rPr>
        <w:t>authors</w:t>
      </w:r>
      <w:r>
        <w:rPr>
          <w:rFonts w:ascii="Museo 300" w:hAnsi="Museo 300"/>
          <w:color w:val="231F20"/>
          <w:spacing w:val="-6"/>
        </w:rPr>
        <w:t xml:space="preserve"> </w:t>
      </w:r>
      <w:r>
        <w:rPr>
          <w:rFonts w:ascii="Museo 300" w:hAnsi="Museo 300"/>
          <w:color w:val="231F20"/>
        </w:rPr>
        <w:t>would</w:t>
      </w:r>
      <w:r>
        <w:rPr>
          <w:rFonts w:ascii="Museo 300" w:hAnsi="Museo 300"/>
          <w:color w:val="231F20"/>
          <w:spacing w:val="-6"/>
        </w:rPr>
        <w:t xml:space="preserve"> </w:t>
      </w:r>
      <w:r>
        <w:rPr>
          <w:rFonts w:ascii="Museo 300" w:hAnsi="Museo 300"/>
          <w:color w:val="231F20"/>
        </w:rPr>
        <w:t>especially</w:t>
      </w:r>
      <w:r>
        <w:rPr>
          <w:rFonts w:ascii="Museo 300" w:hAnsi="Museo 300"/>
          <w:color w:val="231F20"/>
          <w:spacing w:val="-6"/>
        </w:rPr>
        <w:t xml:space="preserve"> </w:t>
      </w:r>
      <w:r>
        <w:rPr>
          <w:rFonts w:ascii="Museo 300" w:hAnsi="Museo 300"/>
          <w:color w:val="231F20"/>
        </w:rPr>
        <w:t>like</w:t>
      </w:r>
      <w:r>
        <w:rPr>
          <w:rFonts w:ascii="Museo 300" w:hAnsi="Museo 300"/>
          <w:color w:val="231F20"/>
          <w:spacing w:val="-6"/>
        </w:rPr>
        <w:t xml:space="preserve"> </w:t>
      </w:r>
      <w:r>
        <w:rPr>
          <w:rFonts w:ascii="Museo 300" w:hAnsi="Museo 300"/>
          <w:color w:val="231F20"/>
        </w:rPr>
        <w:t>to</w:t>
      </w:r>
      <w:r>
        <w:rPr>
          <w:rFonts w:ascii="Museo 300" w:hAnsi="Museo 300"/>
          <w:color w:val="231F20"/>
          <w:spacing w:val="-6"/>
        </w:rPr>
        <w:t xml:space="preserve"> </w:t>
      </w:r>
      <w:r>
        <w:rPr>
          <w:rFonts w:ascii="Museo 300" w:hAnsi="Museo 300"/>
          <w:color w:val="231F20"/>
        </w:rPr>
        <w:t>thank</w:t>
      </w:r>
      <w:r>
        <w:rPr>
          <w:rFonts w:ascii="Museo 300" w:hAnsi="Museo 300"/>
          <w:color w:val="231F20"/>
          <w:spacing w:val="-6"/>
        </w:rPr>
        <w:t xml:space="preserve"> </w:t>
      </w:r>
      <w:r>
        <w:rPr>
          <w:rFonts w:ascii="Museo 300" w:hAnsi="Museo 300"/>
          <w:color w:val="231F20"/>
        </w:rPr>
        <w:t>all</w:t>
      </w:r>
      <w:r>
        <w:rPr>
          <w:rFonts w:ascii="Museo 300" w:hAnsi="Museo 300"/>
          <w:color w:val="231F20"/>
          <w:spacing w:val="-6"/>
        </w:rPr>
        <w:t xml:space="preserve"> </w:t>
      </w:r>
      <w:r>
        <w:rPr>
          <w:rFonts w:ascii="Museo 300" w:hAnsi="Museo 300"/>
          <w:color w:val="231F20"/>
        </w:rPr>
        <w:t>the</w:t>
      </w:r>
      <w:r>
        <w:rPr>
          <w:rFonts w:ascii="Museo 300" w:hAnsi="Museo 300"/>
          <w:color w:val="231F20"/>
          <w:spacing w:val="-6"/>
        </w:rPr>
        <w:t xml:space="preserve"> </w:t>
      </w:r>
      <w:r>
        <w:rPr>
          <w:rFonts w:ascii="Museo 300" w:hAnsi="Museo 300"/>
          <w:color w:val="231F20"/>
        </w:rPr>
        <w:t>participants</w:t>
      </w:r>
      <w:r>
        <w:rPr>
          <w:rFonts w:ascii="Museo 300" w:hAnsi="Museo 300"/>
          <w:color w:val="231F20"/>
          <w:spacing w:val="-6"/>
        </w:rPr>
        <w:t xml:space="preserve"> </w:t>
      </w:r>
      <w:r>
        <w:rPr>
          <w:rFonts w:ascii="Museo 300" w:hAnsi="Museo 300"/>
          <w:color w:val="231F20"/>
        </w:rPr>
        <w:t>in</w:t>
      </w:r>
      <w:r>
        <w:rPr>
          <w:rFonts w:ascii="Museo 300" w:hAnsi="Museo 300"/>
          <w:color w:val="231F20"/>
          <w:spacing w:val="-6"/>
        </w:rPr>
        <w:t xml:space="preserve"> </w:t>
      </w:r>
      <w:r>
        <w:rPr>
          <w:rFonts w:ascii="Museo 300" w:hAnsi="Museo 300"/>
          <w:color w:val="231F20"/>
        </w:rPr>
        <w:t>interviews</w:t>
      </w:r>
      <w:r>
        <w:rPr>
          <w:rFonts w:ascii="Museo 300" w:hAnsi="Museo 300"/>
          <w:color w:val="231F20"/>
          <w:spacing w:val="-6"/>
        </w:rPr>
        <w:t xml:space="preserve"> </w:t>
      </w:r>
      <w:r>
        <w:rPr>
          <w:rFonts w:ascii="Museo 300" w:hAnsi="Museo 300"/>
          <w:color w:val="231F20"/>
        </w:rPr>
        <w:t>and</w:t>
      </w:r>
      <w:r>
        <w:rPr>
          <w:rFonts w:ascii="Museo 300" w:hAnsi="Museo 300"/>
          <w:color w:val="231F20"/>
          <w:spacing w:val="-6"/>
        </w:rPr>
        <w:t xml:space="preserve"> </w:t>
      </w:r>
      <w:r>
        <w:rPr>
          <w:rFonts w:ascii="Museo 300" w:hAnsi="Museo 300"/>
          <w:color w:val="231F20"/>
        </w:rPr>
        <w:t>focus</w:t>
      </w:r>
      <w:r>
        <w:rPr>
          <w:rFonts w:ascii="Museo 300" w:hAnsi="Museo 300"/>
          <w:color w:val="231F20"/>
          <w:spacing w:val="-6"/>
        </w:rPr>
        <w:t xml:space="preserve"> </w:t>
      </w:r>
      <w:r>
        <w:rPr>
          <w:rFonts w:ascii="Museo 300" w:hAnsi="Museo 300"/>
          <w:color w:val="231F20"/>
        </w:rPr>
        <w:t>groups.</w:t>
      </w:r>
      <w:r>
        <w:rPr>
          <w:rFonts w:ascii="Museo 300" w:hAnsi="Museo 300"/>
          <w:color w:val="231F20"/>
          <w:spacing w:val="-6"/>
        </w:rPr>
        <w:t xml:space="preserve"> </w:t>
      </w:r>
      <w:r>
        <w:rPr>
          <w:rFonts w:ascii="Museo 300" w:hAnsi="Museo 300"/>
          <w:color w:val="231F20"/>
        </w:rPr>
        <w:t>We are</w:t>
      </w:r>
      <w:r>
        <w:rPr>
          <w:rFonts w:ascii="Museo 300" w:hAnsi="Museo 300"/>
          <w:color w:val="231F20"/>
          <w:spacing w:val="-4"/>
        </w:rPr>
        <w:t xml:space="preserve"> </w:t>
      </w:r>
      <w:r>
        <w:rPr>
          <w:rFonts w:ascii="Museo 300" w:hAnsi="Museo 300"/>
          <w:color w:val="231F20"/>
        </w:rPr>
        <w:t>most</w:t>
      </w:r>
      <w:r>
        <w:rPr>
          <w:rFonts w:ascii="Museo 300" w:hAnsi="Museo 300"/>
          <w:color w:val="231F20"/>
          <w:spacing w:val="-4"/>
        </w:rPr>
        <w:t xml:space="preserve"> </w:t>
      </w:r>
      <w:r>
        <w:rPr>
          <w:rFonts w:ascii="Museo 300" w:hAnsi="Museo 300"/>
          <w:color w:val="231F20"/>
        </w:rPr>
        <w:t>grateful</w:t>
      </w:r>
      <w:r>
        <w:rPr>
          <w:rFonts w:ascii="Museo 300" w:hAnsi="Museo 300"/>
          <w:color w:val="231F20"/>
          <w:spacing w:val="-4"/>
        </w:rPr>
        <w:t xml:space="preserve"> </w:t>
      </w:r>
      <w:r>
        <w:rPr>
          <w:rFonts w:ascii="Museo 300" w:hAnsi="Museo 300"/>
          <w:color w:val="231F20"/>
        </w:rPr>
        <w:t>for</w:t>
      </w:r>
      <w:r>
        <w:rPr>
          <w:rFonts w:ascii="Museo 300" w:hAnsi="Museo 300"/>
          <w:color w:val="231F20"/>
          <w:spacing w:val="-4"/>
        </w:rPr>
        <w:t xml:space="preserve"> </w:t>
      </w:r>
      <w:r>
        <w:rPr>
          <w:rFonts w:ascii="Museo 300" w:hAnsi="Museo 300"/>
          <w:color w:val="231F20"/>
        </w:rPr>
        <w:t>their</w:t>
      </w:r>
      <w:r>
        <w:rPr>
          <w:rFonts w:ascii="Museo 300" w:hAnsi="Museo 300"/>
          <w:color w:val="231F20"/>
          <w:spacing w:val="-4"/>
        </w:rPr>
        <w:t xml:space="preserve"> </w:t>
      </w:r>
      <w:r>
        <w:rPr>
          <w:rFonts w:ascii="Museo 300" w:hAnsi="Museo 300"/>
          <w:color w:val="231F20"/>
        </w:rPr>
        <w:t>time,</w:t>
      </w:r>
      <w:r>
        <w:rPr>
          <w:rFonts w:ascii="Museo 300" w:hAnsi="Museo 300"/>
          <w:color w:val="231F20"/>
          <w:spacing w:val="-4"/>
        </w:rPr>
        <w:t xml:space="preserve"> </w:t>
      </w:r>
      <w:r>
        <w:rPr>
          <w:rFonts w:ascii="Museo 300" w:hAnsi="Museo 300"/>
          <w:color w:val="231F20"/>
        </w:rPr>
        <w:t>trust,</w:t>
      </w:r>
      <w:r>
        <w:rPr>
          <w:rFonts w:ascii="Museo 300" w:hAnsi="Museo 300"/>
          <w:color w:val="231F20"/>
          <w:spacing w:val="-4"/>
        </w:rPr>
        <w:t xml:space="preserve"> </w:t>
      </w:r>
      <w:r>
        <w:rPr>
          <w:rFonts w:ascii="Museo 300" w:hAnsi="Museo 300"/>
          <w:color w:val="231F20"/>
        </w:rPr>
        <w:t>and</w:t>
      </w:r>
      <w:r>
        <w:rPr>
          <w:rFonts w:ascii="Museo 300" w:hAnsi="Museo 300"/>
          <w:color w:val="231F20"/>
          <w:spacing w:val="-4"/>
        </w:rPr>
        <w:t xml:space="preserve"> </w:t>
      </w:r>
      <w:r>
        <w:rPr>
          <w:rFonts w:ascii="Museo 300" w:hAnsi="Museo 300"/>
          <w:color w:val="231F20"/>
        </w:rPr>
        <w:t>their</w:t>
      </w:r>
      <w:r>
        <w:rPr>
          <w:rFonts w:ascii="Museo 300" w:hAnsi="Museo 300"/>
          <w:color w:val="231F20"/>
          <w:spacing w:val="-4"/>
        </w:rPr>
        <w:t xml:space="preserve"> </w:t>
      </w:r>
      <w:r>
        <w:rPr>
          <w:rFonts w:ascii="Museo 300" w:hAnsi="Museo 300"/>
          <w:color w:val="231F20"/>
        </w:rPr>
        <w:t>dedicated</w:t>
      </w:r>
      <w:r>
        <w:rPr>
          <w:rFonts w:ascii="Museo 300" w:hAnsi="Museo 300"/>
          <w:color w:val="231F20"/>
          <w:spacing w:val="-4"/>
        </w:rPr>
        <w:t xml:space="preserve"> </w:t>
      </w:r>
      <w:r>
        <w:rPr>
          <w:rFonts w:ascii="Museo 300" w:hAnsi="Museo 300"/>
          <w:color w:val="231F20"/>
        </w:rPr>
        <w:t>contribution</w:t>
      </w:r>
      <w:r>
        <w:rPr>
          <w:rFonts w:ascii="Museo 300" w:hAnsi="Museo 300"/>
          <w:color w:val="231F20"/>
          <w:spacing w:val="-4"/>
        </w:rPr>
        <w:t xml:space="preserve"> </w:t>
      </w:r>
      <w:r>
        <w:rPr>
          <w:rFonts w:ascii="Museo 300" w:hAnsi="Museo 300"/>
          <w:color w:val="231F20"/>
        </w:rPr>
        <w:t>to</w:t>
      </w:r>
      <w:r>
        <w:rPr>
          <w:rFonts w:ascii="Museo 300" w:hAnsi="Museo 300"/>
          <w:color w:val="231F20"/>
          <w:spacing w:val="-4"/>
        </w:rPr>
        <w:t xml:space="preserve"> </w:t>
      </w:r>
      <w:r>
        <w:rPr>
          <w:rFonts w:ascii="Museo 300" w:hAnsi="Museo 300"/>
          <w:color w:val="231F20"/>
        </w:rPr>
        <w:t>the</w:t>
      </w:r>
      <w:r>
        <w:rPr>
          <w:rFonts w:ascii="Museo 300" w:hAnsi="Museo 300"/>
          <w:color w:val="231F20"/>
          <w:spacing w:val="-4"/>
        </w:rPr>
        <w:t xml:space="preserve"> </w:t>
      </w:r>
      <w:r>
        <w:rPr>
          <w:rFonts w:ascii="Museo 300" w:hAnsi="Museo 300"/>
          <w:color w:val="231F20"/>
        </w:rPr>
        <w:t>industry’s</w:t>
      </w:r>
      <w:r>
        <w:rPr>
          <w:rFonts w:ascii="Museo 300" w:hAnsi="Museo 300"/>
          <w:color w:val="231F20"/>
          <w:spacing w:val="-4"/>
        </w:rPr>
        <w:t xml:space="preserve"> </w:t>
      </w:r>
      <w:r>
        <w:rPr>
          <w:rFonts w:ascii="Museo 300" w:hAnsi="Museo 300"/>
          <w:color w:val="231F20"/>
        </w:rPr>
        <w:t xml:space="preserve">on-going </w:t>
      </w:r>
      <w:r>
        <w:rPr>
          <w:rFonts w:ascii="Museo 300" w:hAnsi="Museo 300"/>
          <w:color w:val="231F20"/>
          <w:spacing w:val="-2"/>
        </w:rPr>
        <w:t>growth.</w:t>
      </w:r>
    </w:p>
    <w:p w14:paraId="30E65312" w14:textId="412394EA" w:rsidR="00574C73" w:rsidRDefault="00660CB0">
      <w:pPr>
        <w:pStyle w:val="Heading7"/>
        <w:spacing w:before="112" w:line="218" w:lineRule="auto"/>
        <w:ind w:left="925" w:right="460" w:firstLine="0"/>
        <w:jc w:val="left"/>
        <w:rPr>
          <w:rFonts w:ascii="Museo 300"/>
        </w:rPr>
      </w:pPr>
      <w:r>
        <w:rPr>
          <w:rFonts w:ascii="Museo 300"/>
          <w:color w:val="231F20"/>
        </w:rPr>
        <w:t>The</w:t>
      </w:r>
      <w:r>
        <w:rPr>
          <w:rFonts w:ascii="Museo 300"/>
          <w:color w:val="231F20"/>
          <w:spacing w:val="-6"/>
        </w:rPr>
        <w:t xml:space="preserve"> </w:t>
      </w:r>
      <w:r>
        <w:rPr>
          <w:rFonts w:ascii="Museo 300"/>
          <w:color w:val="231F20"/>
        </w:rPr>
        <w:t>authors</w:t>
      </w:r>
      <w:r>
        <w:rPr>
          <w:rFonts w:ascii="Museo 300"/>
          <w:color w:val="231F20"/>
          <w:spacing w:val="-6"/>
        </w:rPr>
        <w:t xml:space="preserve"> </w:t>
      </w:r>
      <w:r>
        <w:rPr>
          <w:rFonts w:ascii="Museo 300"/>
          <w:color w:val="231F20"/>
        </w:rPr>
        <w:t>would</w:t>
      </w:r>
      <w:r>
        <w:rPr>
          <w:rFonts w:ascii="Museo 300"/>
          <w:color w:val="231F20"/>
          <w:spacing w:val="-6"/>
        </w:rPr>
        <w:t xml:space="preserve"> </w:t>
      </w:r>
      <w:r>
        <w:rPr>
          <w:rFonts w:ascii="Museo 300"/>
          <w:color w:val="231F20"/>
        </w:rPr>
        <w:t>like</w:t>
      </w:r>
      <w:r>
        <w:rPr>
          <w:rFonts w:ascii="Museo 300"/>
          <w:color w:val="231F20"/>
          <w:spacing w:val="-6"/>
        </w:rPr>
        <w:t xml:space="preserve"> </w:t>
      </w:r>
      <w:r>
        <w:rPr>
          <w:rFonts w:ascii="Museo 300"/>
          <w:color w:val="231F20"/>
        </w:rPr>
        <w:t>to</w:t>
      </w:r>
      <w:r>
        <w:rPr>
          <w:rFonts w:ascii="Museo 300"/>
          <w:color w:val="231F20"/>
          <w:spacing w:val="-6"/>
        </w:rPr>
        <w:t xml:space="preserve"> </w:t>
      </w:r>
      <w:r>
        <w:rPr>
          <w:rFonts w:ascii="Museo 300"/>
          <w:color w:val="231F20"/>
        </w:rPr>
        <w:t>acknowledge</w:t>
      </w:r>
      <w:r>
        <w:rPr>
          <w:rFonts w:ascii="Museo 300"/>
          <w:color w:val="231F20"/>
          <w:spacing w:val="-6"/>
        </w:rPr>
        <w:t xml:space="preserve"> </w:t>
      </w:r>
      <w:r>
        <w:rPr>
          <w:rFonts w:ascii="Museo 300"/>
          <w:color w:val="231F20"/>
        </w:rPr>
        <w:t>and</w:t>
      </w:r>
      <w:r>
        <w:rPr>
          <w:rFonts w:ascii="Museo 300"/>
          <w:color w:val="231F20"/>
          <w:spacing w:val="-6"/>
        </w:rPr>
        <w:t xml:space="preserve"> </w:t>
      </w:r>
      <w:r>
        <w:rPr>
          <w:rFonts w:ascii="Museo 300"/>
          <w:color w:val="231F20"/>
        </w:rPr>
        <w:t>thank</w:t>
      </w:r>
      <w:r>
        <w:rPr>
          <w:rFonts w:ascii="Museo 300"/>
          <w:color w:val="231F20"/>
          <w:spacing w:val="-6"/>
        </w:rPr>
        <w:t xml:space="preserve"> </w:t>
      </w:r>
      <w:r>
        <w:rPr>
          <w:rFonts w:ascii="Museo 300"/>
          <w:color w:val="231F20"/>
        </w:rPr>
        <w:t>Ms.</w:t>
      </w:r>
      <w:r>
        <w:rPr>
          <w:rFonts w:ascii="Museo 300"/>
          <w:color w:val="231F20"/>
          <w:spacing w:val="-6"/>
        </w:rPr>
        <w:t xml:space="preserve"> </w:t>
      </w:r>
      <w:proofErr w:type="spellStart"/>
      <w:r>
        <w:rPr>
          <w:rFonts w:ascii="Museo 300"/>
          <w:color w:val="231F20"/>
        </w:rPr>
        <w:t>Kine</w:t>
      </w:r>
      <w:proofErr w:type="spellEnd"/>
      <w:r>
        <w:rPr>
          <w:rFonts w:ascii="Museo 300"/>
          <w:color w:val="231F20"/>
          <w:spacing w:val="-6"/>
        </w:rPr>
        <w:t xml:space="preserve"> </w:t>
      </w:r>
      <w:proofErr w:type="spellStart"/>
      <w:r>
        <w:rPr>
          <w:rFonts w:ascii="Museo 300"/>
          <w:color w:val="231F20"/>
        </w:rPr>
        <w:t>Asgautsen</w:t>
      </w:r>
      <w:proofErr w:type="spellEnd"/>
      <w:r>
        <w:rPr>
          <w:rFonts w:ascii="Museo 300"/>
          <w:color w:val="231F20"/>
          <w:spacing w:val="-6"/>
        </w:rPr>
        <w:t xml:space="preserve"> </w:t>
      </w:r>
      <w:r>
        <w:rPr>
          <w:rFonts w:ascii="Museo 300"/>
          <w:color w:val="231F20"/>
        </w:rPr>
        <w:t>for</w:t>
      </w:r>
      <w:r>
        <w:rPr>
          <w:rFonts w:ascii="Museo 300"/>
          <w:color w:val="231F20"/>
          <w:spacing w:val="-6"/>
        </w:rPr>
        <w:t xml:space="preserve"> </w:t>
      </w:r>
      <w:r>
        <w:rPr>
          <w:rFonts w:ascii="Museo 300"/>
          <w:color w:val="231F20"/>
        </w:rPr>
        <w:t>her</w:t>
      </w:r>
      <w:r>
        <w:rPr>
          <w:rFonts w:ascii="Museo 300"/>
          <w:color w:val="231F20"/>
          <w:spacing w:val="-6"/>
        </w:rPr>
        <w:t xml:space="preserve"> </w:t>
      </w:r>
      <w:r>
        <w:rPr>
          <w:rFonts w:ascii="Museo 300"/>
          <w:color w:val="231F20"/>
        </w:rPr>
        <w:t xml:space="preserve">unconditional support in </w:t>
      </w:r>
      <w:r w:rsidR="004F319F">
        <w:rPr>
          <w:rFonts w:ascii="Museo 300"/>
          <w:color w:val="231F20"/>
        </w:rPr>
        <w:t>assisting</w:t>
      </w:r>
      <w:r>
        <w:rPr>
          <w:rFonts w:ascii="Museo 300"/>
          <w:color w:val="231F20"/>
        </w:rPr>
        <w:t xml:space="preserve"> the graphic design of the report.</w:t>
      </w:r>
    </w:p>
    <w:p w14:paraId="30E65314" w14:textId="0BDB5303" w:rsidR="00574C73" w:rsidRDefault="00660CB0" w:rsidP="009A78A2">
      <w:pPr>
        <w:pStyle w:val="Heading7"/>
        <w:spacing w:before="113" w:line="218" w:lineRule="auto"/>
        <w:ind w:left="925" w:right="460" w:firstLine="0"/>
        <w:jc w:val="left"/>
        <w:rPr>
          <w:rFonts w:ascii="Museo 300"/>
        </w:rPr>
      </w:pPr>
      <w:r>
        <w:rPr>
          <w:rFonts w:ascii="Museo 300"/>
          <w:color w:val="231F20"/>
        </w:rPr>
        <w:t>This</w:t>
      </w:r>
      <w:r>
        <w:rPr>
          <w:rFonts w:ascii="Museo 300"/>
          <w:color w:val="231F20"/>
          <w:spacing w:val="-5"/>
        </w:rPr>
        <w:t xml:space="preserve"> </w:t>
      </w:r>
      <w:r>
        <w:rPr>
          <w:rFonts w:ascii="Museo 300"/>
          <w:color w:val="231F20"/>
        </w:rPr>
        <w:t>research</w:t>
      </w:r>
      <w:r>
        <w:rPr>
          <w:rFonts w:ascii="Museo 300"/>
          <w:color w:val="231F20"/>
          <w:spacing w:val="-5"/>
        </w:rPr>
        <w:t xml:space="preserve"> </w:t>
      </w:r>
      <w:r>
        <w:rPr>
          <w:rFonts w:ascii="Museo 300"/>
          <w:color w:val="231F20"/>
        </w:rPr>
        <w:t>was</w:t>
      </w:r>
      <w:r>
        <w:rPr>
          <w:rFonts w:ascii="Museo 300"/>
          <w:color w:val="231F20"/>
          <w:spacing w:val="-5"/>
        </w:rPr>
        <w:t xml:space="preserve"> </w:t>
      </w:r>
      <w:r>
        <w:rPr>
          <w:rFonts w:ascii="Museo 300"/>
          <w:color w:val="231F20"/>
        </w:rPr>
        <w:t>commissioned</w:t>
      </w:r>
      <w:r>
        <w:rPr>
          <w:rFonts w:ascii="Museo 300"/>
          <w:color w:val="231F20"/>
          <w:spacing w:val="-5"/>
        </w:rPr>
        <w:t xml:space="preserve"> </w:t>
      </w:r>
      <w:r>
        <w:rPr>
          <w:rFonts w:ascii="Museo 300"/>
          <w:color w:val="231F20"/>
        </w:rPr>
        <w:t>by</w:t>
      </w:r>
      <w:r>
        <w:rPr>
          <w:rFonts w:ascii="Museo 300"/>
          <w:color w:val="231F20"/>
          <w:spacing w:val="-5"/>
        </w:rPr>
        <w:t xml:space="preserve"> </w:t>
      </w:r>
      <w:r>
        <w:rPr>
          <w:rFonts w:ascii="Museo 300"/>
          <w:color w:val="231F20"/>
        </w:rPr>
        <w:t>the</w:t>
      </w:r>
      <w:r>
        <w:rPr>
          <w:rFonts w:ascii="Museo 300"/>
          <w:color w:val="231F20"/>
          <w:spacing w:val="-5"/>
        </w:rPr>
        <w:t xml:space="preserve"> </w:t>
      </w:r>
      <w:r>
        <w:rPr>
          <w:rFonts w:ascii="Museo 300"/>
          <w:color w:val="231F20"/>
        </w:rPr>
        <w:t>Commission</w:t>
      </w:r>
      <w:r>
        <w:rPr>
          <w:rFonts w:ascii="Museo 300"/>
          <w:color w:val="231F20"/>
          <w:spacing w:val="-5"/>
        </w:rPr>
        <w:t xml:space="preserve"> </w:t>
      </w:r>
      <w:r>
        <w:rPr>
          <w:rFonts w:ascii="Museo 300"/>
          <w:color w:val="231F20"/>
        </w:rPr>
        <w:t>for</w:t>
      </w:r>
      <w:r>
        <w:rPr>
          <w:rFonts w:ascii="Museo 300"/>
          <w:color w:val="231F20"/>
          <w:spacing w:val="-5"/>
        </w:rPr>
        <w:t xml:space="preserve"> </w:t>
      </w:r>
      <w:r>
        <w:rPr>
          <w:rFonts w:ascii="Museo 300"/>
          <w:color w:val="231F20"/>
        </w:rPr>
        <w:t>Gender</w:t>
      </w:r>
      <w:r>
        <w:rPr>
          <w:rFonts w:ascii="Museo 300"/>
          <w:color w:val="231F20"/>
          <w:spacing w:val="-5"/>
        </w:rPr>
        <w:t xml:space="preserve"> </w:t>
      </w:r>
      <w:r>
        <w:rPr>
          <w:rFonts w:ascii="Museo 300"/>
          <w:color w:val="231F20"/>
        </w:rPr>
        <w:t>Equality</w:t>
      </w:r>
      <w:r>
        <w:rPr>
          <w:rFonts w:ascii="Museo 300"/>
          <w:color w:val="231F20"/>
          <w:spacing w:val="-5"/>
        </w:rPr>
        <w:t xml:space="preserve"> </w:t>
      </w:r>
      <w:r>
        <w:rPr>
          <w:rFonts w:ascii="Museo 300"/>
          <w:color w:val="231F20"/>
        </w:rPr>
        <w:t>in</w:t>
      </w:r>
      <w:r>
        <w:rPr>
          <w:rFonts w:ascii="Museo 300"/>
          <w:color w:val="231F20"/>
          <w:spacing w:val="-5"/>
        </w:rPr>
        <w:t xml:space="preserve"> </w:t>
      </w:r>
      <w:r>
        <w:rPr>
          <w:rFonts w:ascii="Museo 300"/>
          <w:color w:val="231F20"/>
        </w:rPr>
        <w:t>the</w:t>
      </w:r>
      <w:r>
        <w:rPr>
          <w:rFonts w:ascii="Museo 300"/>
          <w:color w:val="231F20"/>
          <w:spacing w:val="-5"/>
        </w:rPr>
        <w:t xml:space="preserve"> </w:t>
      </w:r>
      <w:r>
        <w:rPr>
          <w:rFonts w:ascii="Museo 300"/>
          <w:color w:val="231F20"/>
        </w:rPr>
        <w:t>Public</w:t>
      </w:r>
      <w:r>
        <w:rPr>
          <w:rFonts w:ascii="Museo 300"/>
          <w:color w:val="231F20"/>
          <w:spacing w:val="-5"/>
        </w:rPr>
        <w:t xml:space="preserve"> </w:t>
      </w:r>
      <w:r>
        <w:rPr>
          <w:rFonts w:ascii="Museo 300"/>
          <w:color w:val="231F20"/>
        </w:rPr>
        <w:t>Sector</w:t>
      </w:r>
      <w:r>
        <w:rPr>
          <w:rFonts w:ascii="Museo 300"/>
          <w:color w:val="231F20"/>
          <w:spacing w:val="-5"/>
        </w:rPr>
        <w:t xml:space="preserve"> </w:t>
      </w:r>
      <w:r>
        <w:rPr>
          <w:rFonts w:ascii="Museo 300"/>
          <w:color w:val="231F20"/>
        </w:rPr>
        <w:t>(Vic) as part of their inaugural research grant round in 2021.</w:t>
      </w:r>
    </w:p>
    <w:p w14:paraId="30E65315" w14:textId="77777777" w:rsidR="00574C73" w:rsidRDefault="00574C73">
      <w:pPr>
        <w:pStyle w:val="BodyText"/>
        <w:rPr>
          <w:rFonts w:ascii="Museo 300"/>
        </w:rPr>
      </w:pPr>
    </w:p>
    <w:p w14:paraId="30E65316" w14:textId="77777777" w:rsidR="00574C73" w:rsidRDefault="00574C73">
      <w:pPr>
        <w:pStyle w:val="BodyText"/>
        <w:spacing w:before="10"/>
        <w:rPr>
          <w:rFonts w:ascii="Museo 300"/>
          <w:sz w:val="29"/>
        </w:rPr>
      </w:pPr>
    </w:p>
    <w:p w14:paraId="30E65317" w14:textId="77777777" w:rsidR="00574C73" w:rsidRDefault="00660CB0">
      <w:pPr>
        <w:spacing w:before="70"/>
        <w:ind w:left="925"/>
        <w:rPr>
          <w:rFonts w:ascii="Museo 300"/>
          <w:sz w:val="52"/>
        </w:rPr>
      </w:pPr>
      <w:r>
        <w:rPr>
          <w:rFonts w:ascii="Museo 300"/>
          <w:color w:val="231F20"/>
          <w:sz w:val="52"/>
          <w:shd w:val="clear" w:color="auto" w:fill="E61E2A"/>
        </w:rPr>
        <w:t xml:space="preserve"> </w:t>
      </w:r>
      <w:r>
        <w:rPr>
          <w:rFonts w:ascii="Museo 300"/>
          <w:color w:val="231F20"/>
          <w:spacing w:val="-2"/>
          <w:sz w:val="52"/>
          <w:shd w:val="clear" w:color="auto" w:fill="E61E2A"/>
        </w:rPr>
        <w:t>Acknowledgement</w:t>
      </w:r>
      <w:r>
        <w:rPr>
          <w:rFonts w:ascii="Museo 300"/>
          <w:color w:val="231F20"/>
          <w:spacing w:val="40"/>
          <w:sz w:val="52"/>
          <w:shd w:val="clear" w:color="auto" w:fill="E61E2A"/>
        </w:rPr>
        <w:t xml:space="preserve"> </w:t>
      </w:r>
    </w:p>
    <w:p w14:paraId="30E65318" w14:textId="77777777" w:rsidR="00574C73" w:rsidRDefault="00660CB0">
      <w:pPr>
        <w:spacing w:before="56"/>
        <w:ind w:left="925"/>
        <w:rPr>
          <w:rFonts w:ascii="Museo 500"/>
          <w:sz w:val="52"/>
        </w:rPr>
      </w:pPr>
      <w:r>
        <w:rPr>
          <w:rFonts w:ascii="Museo 500"/>
          <w:color w:val="231F20"/>
          <w:sz w:val="52"/>
          <w:shd w:val="clear" w:color="auto" w:fill="E61E2A"/>
        </w:rPr>
        <w:t xml:space="preserve"> of </w:t>
      </w:r>
      <w:r>
        <w:rPr>
          <w:rFonts w:ascii="Museo 500"/>
          <w:color w:val="231F20"/>
          <w:spacing w:val="-2"/>
          <w:sz w:val="52"/>
          <w:shd w:val="clear" w:color="auto" w:fill="E61E2A"/>
        </w:rPr>
        <w:t>Country</w:t>
      </w:r>
      <w:r>
        <w:rPr>
          <w:rFonts w:ascii="Museo 500"/>
          <w:color w:val="231F20"/>
          <w:spacing w:val="40"/>
          <w:sz w:val="52"/>
          <w:shd w:val="clear" w:color="auto" w:fill="E61E2A"/>
        </w:rPr>
        <w:t xml:space="preserve"> </w:t>
      </w:r>
    </w:p>
    <w:p w14:paraId="30E65319" w14:textId="77777777" w:rsidR="00574C73" w:rsidRDefault="00660CB0">
      <w:pPr>
        <w:pStyle w:val="Heading5"/>
        <w:spacing w:before="256" w:line="324" w:lineRule="auto"/>
        <w:ind w:right="4288"/>
      </w:pPr>
      <w:r>
        <w:rPr>
          <w:color w:val="231F20"/>
          <w:w w:val="95"/>
        </w:rPr>
        <w:t>RMIT</w:t>
      </w:r>
      <w:r>
        <w:rPr>
          <w:color w:val="231F20"/>
          <w:spacing w:val="-6"/>
          <w:w w:val="95"/>
        </w:rPr>
        <w:t xml:space="preserve"> </w:t>
      </w:r>
      <w:r>
        <w:rPr>
          <w:color w:val="231F20"/>
          <w:w w:val="95"/>
        </w:rPr>
        <w:t>University</w:t>
      </w:r>
      <w:r>
        <w:rPr>
          <w:color w:val="231F20"/>
          <w:spacing w:val="-6"/>
          <w:w w:val="95"/>
        </w:rPr>
        <w:t xml:space="preserve"> </w:t>
      </w:r>
      <w:r>
        <w:rPr>
          <w:color w:val="231F20"/>
          <w:w w:val="95"/>
        </w:rPr>
        <w:t>acknowledges</w:t>
      </w:r>
      <w:r>
        <w:rPr>
          <w:color w:val="231F20"/>
          <w:spacing w:val="-6"/>
          <w:w w:val="95"/>
        </w:rPr>
        <w:t xml:space="preserve"> </w:t>
      </w:r>
      <w:r>
        <w:rPr>
          <w:color w:val="231F20"/>
          <w:w w:val="95"/>
        </w:rPr>
        <w:t>the</w:t>
      </w:r>
      <w:r>
        <w:rPr>
          <w:color w:val="231F20"/>
          <w:spacing w:val="-6"/>
          <w:w w:val="95"/>
        </w:rPr>
        <w:t xml:space="preserve"> </w:t>
      </w:r>
      <w:r>
        <w:rPr>
          <w:color w:val="231F20"/>
          <w:w w:val="95"/>
        </w:rPr>
        <w:t>people</w:t>
      </w:r>
      <w:r>
        <w:rPr>
          <w:color w:val="231F20"/>
          <w:spacing w:val="-6"/>
          <w:w w:val="95"/>
        </w:rPr>
        <w:t xml:space="preserve"> </w:t>
      </w:r>
      <w:r>
        <w:rPr>
          <w:color w:val="231F20"/>
          <w:w w:val="95"/>
        </w:rPr>
        <w:t>of</w:t>
      </w:r>
      <w:r>
        <w:rPr>
          <w:color w:val="231F20"/>
          <w:spacing w:val="-6"/>
          <w:w w:val="95"/>
        </w:rPr>
        <w:t xml:space="preserve"> </w:t>
      </w:r>
      <w:r>
        <w:rPr>
          <w:color w:val="231F20"/>
          <w:w w:val="95"/>
        </w:rPr>
        <w:t xml:space="preserve">the </w:t>
      </w:r>
      <w:proofErr w:type="spellStart"/>
      <w:r>
        <w:rPr>
          <w:color w:val="231F20"/>
          <w:spacing w:val="-2"/>
        </w:rPr>
        <w:t>Woiwurrung</w:t>
      </w:r>
      <w:proofErr w:type="spellEnd"/>
      <w:r>
        <w:rPr>
          <w:color w:val="231F20"/>
          <w:spacing w:val="-25"/>
        </w:rPr>
        <w:t xml:space="preserve"> </w:t>
      </w:r>
      <w:r>
        <w:rPr>
          <w:color w:val="231F20"/>
          <w:spacing w:val="-2"/>
        </w:rPr>
        <w:t>and</w:t>
      </w:r>
      <w:r>
        <w:rPr>
          <w:color w:val="231F20"/>
          <w:spacing w:val="-25"/>
        </w:rPr>
        <w:t xml:space="preserve"> </w:t>
      </w:r>
      <w:r>
        <w:rPr>
          <w:color w:val="231F20"/>
          <w:spacing w:val="-2"/>
        </w:rPr>
        <w:t>Boon</w:t>
      </w:r>
      <w:r>
        <w:rPr>
          <w:color w:val="231F20"/>
          <w:spacing w:val="-25"/>
        </w:rPr>
        <w:t xml:space="preserve"> </w:t>
      </w:r>
      <w:r>
        <w:rPr>
          <w:color w:val="231F20"/>
          <w:spacing w:val="-2"/>
        </w:rPr>
        <w:t>wurrung</w:t>
      </w:r>
      <w:r>
        <w:rPr>
          <w:color w:val="231F20"/>
          <w:spacing w:val="-25"/>
        </w:rPr>
        <w:t xml:space="preserve"> </w:t>
      </w:r>
      <w:r>
        <w:rPr>
          <w:color w:val="231F20"/>
          <w:spacing w:val="-2"/>
        </w:rPr>
        <w:t>language</w:t>
      </w:r>
      <w:r>
        <w:rPr>
          <w:color w:val="231F20"/>
          <w:spacing w:val="-25"/>
        </w:rPr>
        <w:t xml:space="preserve"> </w:t>
      </w:r>
      <w:r>
        <w:rPr>
          <w:color w:val="231F20"/>
          <w:spacing w:val="-2"/>
        </w:rPr>
        <w:t>groups</w:t>
      </w:r>
      <w:r>
        <w:rPr>
          <w:color w:val="231F20"/>
          <w:spacing w:val="-25"/>
        </w:rPr>
        <w:t xml:space="preserve"> </w:t>
      </w:r>
      <w:r>
        <w:rPr>
          <w:color w:val="231F20"/>
          <w:spacing w:val="-2"/>
        </w:rPr>
        <w:t xml:space="preserve">of </w:t>
      </w:r>
      <w:r>
        <w:rPr>
          <w:color w:val="231F20"/>
          <w:w w:val="95"/>
        </w:rPr>
        <w:t>the</w:t>
      </w:r>
      <w:r>
        <w:rPr>
          <w:color w:val="231F20"/>
          <w:spacing w:val="-6"/>
          <w:w w:val="95"/>
        </w:rPr>
        <w:t xml:space="preserve"> </w:t>
      </w:r>
      <w:r>
        <w:rPr>
          <w:color w:val="231F20"/>
          <w:w w:val="95"/>
        </w:rPr>
        <w:t>eastern</w:t>
      </w:r>
      <w:r>
        <w:rPr>
          <w:color w:val="231F20"/>
          <w:spacing w:val="-6"/>
          <w:w w:val="95"/>
        </w:rPr>
        <w:t xml:space="preserve"> </w:t>
      </w:r>
      <w:r>
        <w:rPr>
          <w:color w:val="231F20"/>
          <w:w w:val="95"/>
        </w:rPr>
        <w:t>Kulin</w:t>
      </w:r>
      <w:r>
        <w:rPr>
          <w:color w:val="231F20"/>
          <w:spacing w:val="-6"/>
          <w:w w:val="95"/>
        </w:rPr>
        <w:t xml:space="preserve"> </w:t>
      </w:r>
      <w:r>
        <w:rPr>
          <w:color w:val="231F20"/>
          <w:w w:val="95"/>
        </w:rPr>
        <w:t>Nations</w:t>
      </w:r>
      <w:r>
        <w:rPr>
          <w:color w:val="231F20"/>
          <w:spacing w:val="-6"/>
          <w:w w:val="95"/>
        </w:rPr>
        <w:t xml:space="preserve"> </w:t>
      </w:r>
      <w:r>
        <w:rPr>
          <w:color w:val="231F20"/>
          <w:w w:val="95"/>
        </w:rPr>
        <w:t>on</w:t>
      </w:r>
      <w:r>
        <w:rPr>
          <w:color w:val="231F20"/>
          <w:spacing w:val="-6"/>
          <w:w w:val="95"/>
        </w:rPr>
        <w:t xml:space="preserve"> </w:t>
      </w:r>
      <w:r>
        <w:rPr>
          <w:color w:val="231F20"/>
          <w:w w:val="95"/>
        </w:rPr>
        <w:t>whose</w:t>
      </w:r>
      <w:r>
        <w:rPr>
          <w:color w:val="231F20"/>
          <w:spacing w:val="-6"/>
          <w:w w:val="95"/>
        </w:rPr>
        <w:t xml:space="preserve"> </w:t>
      </w:r>
      <w:r>
        <w:rPr>
          <w:color w:val="231F20"/>
          <w:w w:val="95"/>
        </w:rPr>
        <w:t>unceded</w:t>
      </w:r>
      <w:r>
        <w:rPr>
          <w:color w:val="231F20"/>
          <w:spacing w:val="-6"/>
          <w:w w:val="95"/>
        </w:rPr>
        <w:t xml:space="preserve"> </w:t>
      </w:r>
      <w:r>
        <w:rPr>
          <w:color w:val="231F20"/>
          <w:w w:val="95"/>
        </w:rPr>
        <w:t>lands we</w:t>
      </w:r>
      <w:r>
        <w:rPr>
          <w:color w:val="231F20"/>
          <w:spacing w:val="-17"/>
          <w:w w:val="95"/>
        </w:rPr>
        <w:t xml:space="preserve"> </w:t>
      </w:r>
      <w:r>
        <w:rPr>
          <w:color w:val="231F20"/>
          <w:w w:val="95"/>
        </w:rPr>
        <w:t>conduct</w:t>
      </w:r>
      <w:r>
        <w:rPr>
          <w:color w:val="231F20"/>
          <w:spacing w:val="-17"/>
          <w:w w:val="95"/>
        </w:rPr>
        <w:t xml:space="preserve"> </w:t>
      </w:r>
      <w:r>
        <w:rPr>
          <w:color w:val="231F20"/>
          <w:w w:val="95"/>
        </w:rPr>
        <w:t>the</w:t>
      </w:r>
      <w:r>
        <w:rPr>
          <w:color w:val="231F20"/>
          <w:spacing w:val="-17"/>
          <w:w w:val="95"/>
        </w:rPr>
        <w:t xml:space="preserve"> </w:t>
      </w:r>
      <w:r>
        <w:rPr>
          <w:color w:val="231F20"/>
          <w:w w:val="95"/>
        </w:rPr>
        <w:t>business</w:t>
      </w:r>
      <w:r>
        <w:rPr>
          <w:color w:val="231F20"/>
          <w:spacing w:val="-17"/>
          <w:w w:val="95"/>
        </w:rPr>
        <w:t xml:space="preserve"> </w:t>
      </w:r>
      <w:r>
        <w:rPr>
          <w:color w:val="231F20"/>
          <w:w w:val="95"/>
        </w:rPr>
        <w:t>of</w:t>
      </w:r>
      <w:r>
        <w:rPr>
          <w:color w:val="231F20"/>
          <w:spacing w:val="-17"/>
          <w:w w:val="95"/>
        </w:rPr>
        <w:t xml:space="preserve"> </w:t>
      </w:r>
      <w:r>
        <w:rPr>
          <w:color w:val="231F20"/>
          <w:w w:val="95"/>
        </w:rPr>
        <w:t>the</w:t>
      </w:r>
      <w:r>
        <w:rPr>
          <w:color w:val="231F20"/>
          <w:spacing w:val="-17"/>
          <w:w w:val="95"/>
        </w:rPr>
        <w:t xml:space="preserve"> </w:t>
      </w:r>
      <w:r>
        <w:rPr>
          <w:color w:val="231F20"/>
          <w:w w:val="95"/>
        </w:rPr>
        <w:t>University.</w:t>
      </w:r>
      <w:r>
        <w:rPr>
          <w:color w:val="231F20"/>
          <w:spacing w:val="-17"/>
          <w:w w:val="95"/>
        </w:rPr>
        <w:t xml:space="preserve"> </w:t>
      </w:r>
      <w:r>
        <w:rPr>
          <w:color w:val="231F20"/>
          <w:w w:val="95"/>
        </w:rPr>
        <w:t xml:space="preserve">RMIT </w:t>
      </w:r>
      <w:r>
        <w:rPr>
          <w:color w:val="231F20"/>
          <w:w w:val="90"/>
        </w:rPr>
        <w:t xml:space="preserve">University respectfully acknowledges their Ancestors </w:t>
      </w:r>
      <w:r>
        <w:rPr>
          <w:color w:val="231F20"/>
          <w:w w:val="95"/>
        </w:rPr>
        <w:t>and</w:t>
      </w:r>
      <w:r>
        <w:rPr>
          <w:color w:val="231F20"/>
          <w:spacing w:val="-16"/>
          <w:w w:val="95"/>
        </w:rPr>
        <w:t xml:space="preserve"> </w:t>
      </w:r>
      <w:r>
        <w:rPr>
          <w:color w:val="231F20"/>
          <w:w w:val="95"/>
        </w:rPr>
        <w:t>Elders,</w:t>
      </w:r>
      <w:r>
        <w:rPr>
          <w:color w:val="231F20"/>
          <w:spacing w:val="-16"/>
          <w:w w:val="95"/>
        </w:rPr>
        <w:t xml:space="preserve"> </w:t>
      </w:r>
      <w:r>
        <w:rPr>
          <w:color w:val="231F20"/>
          <w:w w:val="95"/>
        </w:rPr>
        <w:t>past</w:t>
      </w:r>
      <w:r>
        <w:rPr>
          <w:color w:val="231F20"/>
          <w:spacing w:val="-16"/>
          <w:w w:val="95"/>
        </w:rPr>
        <w:t xml:space="preserve"> </w:t>
      </w:r>
      <w:r>
        <w:rPr>
          <w:color w:val="231F20"/>
          <w:w w:val="95"/>
        </w:rPr>
        <w:t>and</w:t>
      </w:r>
      <w:r>
        <w:rPr>
          <w:color w:val="231F20"/>
          <w:spacing w:val="-16"/>
          <w:w w:val="95"/>
        </w:rPr>
        <w:t xml:space="preserve"> </w:t>
      </w:r>
      <w:r>
        <w:rPr>
          <w:color w:val="231F20"/>
          <w:w w:val="95"/>
        </w:rPr>
        <w:t>present.</w:t>
      </w:r>
    </w:p>
    <w:p w14:paraId="30E6531A" w14:textId="77777777" w:rsidR="00574C73" w:rsidRDefault="00574C73">
      <w:pPr>
        <w:spacing w:line="324" w:lineRule="auto"/>
        <w:sectPr w:rsidR="00574C73">
          <w:pgSz w:w="11910" w:h="16840"/>
          <w:pgMar w:top="1920" w:right="320" w:bottom="0" w:left="300" w:header="720" w:footer="720" w:gutter="0"/>
          <w:cols w:space="720"/>
        </w:sectPr>
      </w:pPr>
    </w:p>
    <w:p w14:paraId="30E6531B" w14:textId="77777777" w:rsidR="00574C73" w:rsidRDefault="00C65036">
      <w:pPr>
        <w:spacing w:before="140"/>
        <w:ind w:left="1022"/>
        <w:rPr>
          <w:rFonts w:ascii="Museo 700"/>
          <w:b/>
          <w:sz w:val="70"/>
        </w:rPr>
      </w:pPr>
      <w:r>
        <w:lastRenderedPageBreak/>
        <w:pict w14:anchorId="30E656C0">
          <v:group id="docshapegroup9" o:spid="_x0000_s2064" alt="Decorative" style="position:absolute;left:0;text-align:left;margin-left:0;margin-top:0;width:595.3pt;height:841.9pt;z-index:-251658233;mso-position-horizontal-relative:page;mso-position-vertical-relative:page" coordsize="11906,16838">
            <v:shape id="docshape10" o:spid="_x0000_s2067" style="position:absolute;width:11906;height:16838" coordsize="11906,16838" path="m11906,r-57,l,,,16685r,153l11849,16838r,-153l11906,16685,11906,xe" fillcolor="#e3e4df" stroked="f">
              <v:path arrowok="t"/>
            </v:shape>
            <v:shape id="docshape11" o:spid="_x0000_s2066" style="position:absolute;left:10971;top:340;width:719;height:718" coordorigin="10971,340" coordsize="719,718" path="m11338,340r-93,l11245,418r-156,l11089,580r-118,l10971,818r118,l11089,980r156,l11245,1057r82,l11398,1050r67,-21l11527,996r54,-43l11626,900r35,-61l11683,772r7,-72l11683,627r-21,-67l11630,499r-43,-53l11535,402r-60,-33l11409,348r-71,-8xe" stroked="f">
              <v:path arrowok="t"/>
            </v:shape>
            <v:shape id="docshape12" o:spid="_x0000_s2065" style="position:absolute;top:16684;width:11906;height:154" coordorigin=",16685" coordsize="11906,154" o:spt="100" adj="0,,0" path="m11192,16685l,16685r,153l11192,16838r,-153xm11430,16685r-152,l11278,16838r152,l11430,16685xm11668,16685r-152,l11516,16838r152,l11668,16685xm11906,16685r-152,l11754,16838r152,l11906,16685xe" fillcolor="#171a60" stroked="f">
              <v:stroke joinstyle="round"/>
              <v:formulas/>
              <v:path arrowok="t" o:connecttype="segments"/>
            </v:shape>
            <w10:wrap anchorx="page" anchory="page"/>
          </v:group>
        </w:pict>
      </w:r>
      <w:r w:rsidR="00660CB0">
        <w:rPr>
          <w:rFonts w:ascii="Museo 700"/>
          <w:b/>
          <w:color w:val="68C6B4"/>
          <w:spacing w:val="-2"/>
          <w:sz w:val="70"/>
        </w:rPr>
        <w:t>Contents</w:t>
      </w:r>
    </w:p>
    <w:p w14:paraId="30E6531C" w14:textId="77777777" w:rsidR="00574C73" w:rsidRDefault="00574C73">
      <w:pPr>
        <w:pStyle w:val="BodyText"/>
        <w:rPr>
          <w:rFonts w:ascii="Museo 700"/>
          <w:b/>
        </w:rPr>
      </w:pPr>
    </w:p>
    <w:p w14:paraId="30E6531D" w14:textId="77777777" w:rsidR="00574C73" w:rsidRDefault="00574C73">
      <w:pPr>
        <w:pStyle w:val="BodyText"/>
        <w:spacing w:before="1"/>
        <w:rPr>
          <w:rFonts w:ascii="Museo 700"/>
          <w:b/>
          <w:sz w:val="28"/>
        </w:rPr>
      </w:pPr>
    </w:p>
    <w:sdt>
      <w:sdtPr>
        <w:id w:val="367644917"/>
        <w:docPartObj>
          <w:docPartGallery w:val="Table of Contents"/>
          <w:docPartUnique/>
        </w:docPartObj>
      </w:sdtPr>
      <w:sdtEndPr/>
      <w:sdtContent>
        <w:p w14:paraId="30E6531E" w14:textId="77777777" w:rsidR="00574C73" w:rsidRDefault="00C65036">
          <w:pPr>
            <w:pStyle w:val="TOC1"/>
            <w:tabs>
              <w:tab w:val="right" w:pos="10207"/>
            </w:tabs>
            <w:spacing w:before="103"/>
            <w:ind w:left="1117" w:firstLine="0"/>
          </w:pPr>
          <w:hyperlink w:anchor="_TOC_250024" w:history="1">
            <w:r w:rsidR="00660CB0">
              <w:rPr>
                <w:color w:val="231F20"/>
                <w:w w:val="90"/>
              </w:rPr>
              <w:t>Executive</w:t>
            </w:r>
            <w:r w:rsidR="00660CB0">
              <w:rPr>
                <w:color w:val="231F20"/>
              </w:rPr>
              <w:t xml:space="preserve"> </w:t>
            </w:r>
            <w:r w:rsidR="00660CB0">
              <w:rPr>
                <w:color w:val="231F20"/>
                <w:spacing w:val="-2"/>
              </w:rPr>
              <w:t>summary</w:t>
            </w:r>
            <w:r w:rsidR="00660CB0">
              <w:rPr>
                <w:color w:val="231F20"/>
              </w:rPr>
              <w:tab/>
            </w:r>
            <w:r w:rsidR="00660CB0">
              <w:rPr>
                <w:color w:val="231F20"/>
                <w:spacing w:val="-10"/>
              </w:rPr>
              <w:t>5</w:t>
            </w:r>
          </w:hyperlink>
        </w:p>
        <w:p w14:paraId="30E6531F" w14:textId="77777777" w:rsidR="00574C73" w:rsidRDefault="00C65036">
          <w:pPr>
            <w:pStyle w:val="TOC2"/>
            <w:tabs>
              <w:tab w:val="right" w:pos="10207"/>
            </w:tabs>
            <w:ind w:left="1673"/>
          </w:pPr>
          <w:hyperlink w:anchor="_TOC_250023" w:history="1">
            <w:r w:rsidR="00660CB0">
              <w:rPr>
                <w:color w:val="231F20"/>
                <w:w w:val="85"/>
              </w:rPr>
              <w:t>Project</w:t>
            </w:r>
            <w:r w:rsidR="00660CB0">
              <w:rPr>
                <w:color w:val="231F20"/>
                <w:spacing w:val="9"/>
              </w:rPr>
              <w:t xml:space="preserve"> </w:t>
            </w:r>
            <w:r w:rsidR="00660CB0">
              <w:rPr>
                <w:color w:val="231F20"/>
                <w:spacing w:val="-2"/>
              </w:rPr>
              <w:t>overview</w:t>
            </w:r>
            <w:r w:rsidR="00660CB0">
              <w:rPr>
                <w:color w:val="231F20"/>
              </w:rPr>
              <w:tab/>
            </w:r>
            <w:r w:rsidR="00660CB0">
              <w:rPr>
                <w:color w:val="231F20"/>
                <w:spacing w:val="-10"/>
              </w:rPr>
              <w:t>5</w:t>
            </w:r>
          </w:hyperlink>
        </w:p>
        <w:p w14:paraId="30E65320" w14:textId="77777777" w:rsidR="00574C73" w:rsidRDefault="00C65036">
          <w:pPr>
            <w:pStyle w:val="TOC2"/>
            <w:tabs>
              <w:tab w:val="right" w:pos="10207"/>
            </w:tabs>
            <w:ind w:left="1690"/>
          </w:pPr>
          <w:hyperlink w:anchor="_TOC_250022" w:history="1">
            <w:r w:rsidR="00660CB0">
              <w:rPr>
                <w:color w:val="231F20"/>
                <w:w w:val="95"/>
              </w:rPr>
              <w:t>Main</w:t>
            </w:r>
            <w:r w:rsidR="00660CB0">
              <w:rPr>
                <w:color w:val="231F20"/>
                <w:spacing w:val="8"/>
              </w:rPr>
              <w:t xml:space="preserve"> </w:t>
            </w:r>
            <w:r w:rsidR="00660CB0">
              <w:rPr>
                <w:color w:val="231F20"/>
                <w:spacing w:val="-2"/>
              </w:rPr>
              <w:t>Findings</w:t>
            </w:r>
            <w:r w:rsidR="00660CB0">
              <w:rPr>
                <w:color w:val="231F20"/>
              </w:rPr>
              <w:tab/>
            </w:r>
            <w:r w:rsidR="00660CB0">
              <w:rPr>
                <w:color w:val="231F20"/>
                <w:spacing w:val="-10"/>
              </w:rPr>
              <w:t>6</w:t>
            </w:r>
          </w:hyperlink>
        </w:p>
        <w:p w14:paraId="30E65321" w14:textId="77777777" w:rsidR="00574C73" w:rsidRDefault="00C65036">
          <w:pPr>
            <w:pStyle w:val="TOC2"/>
            <w:tabs>
              <w:tab w:val="right" w:pos="10207"/>
            </w:tabs>
            <w:ind w:left="1690"/>
          </w:pPr>
          <w:hyperlink w:anchor="_TOC_250021" w:history="1">
            <w:r w:rsidR="00660CB0">
              <w:rPr>
                <w:color w:val="231F20"/>
                <w:spacing w:val="-2"/>
              </w:rPr>
              <w:t>Recommendations</w:t>
            </w:r>
            <w:r w:rsidR="00660CB0">
              <w:rPr>
                <w:color w:val="231F20"/>
              </w:rPr>
              <w:tab/>
            </w:r>
            <w:r w:rsidR="00660CB0">
              <w:rPr>
                <w:color w:val="231F20"/>
                <w:spacing w:val="-10"/>
              </w:rPr>
              <w:t>7</w:t>
            </w:r>
          </w:hyperlink>
        </w:p>
        <w:p w14:paraId="30E65322" w14:textId="77777777" w:rsidR="00574C73" w:rsidRDefault="00C65036">
          <w:pPr>
            <w:pStyle w:val="TOC1"/>
            <w:numPr>
              <w:ilvl w:val="0"/>
              <w:numId w:val="16"/>
            </w:numPr>
            <w:tabs>
              <w:tab w:val="left" w:pos="1326"/>
              <w:tab w:val="right" w:pos="10208"/>
            </w:tabs>
          </w:pPr>
          <w:hyperlink w:anchor="_TOC_250020" w:history="1">
            <w:r w:rsidR="00660CB0">
              <w:rPr>
                <w:color w:val="231F20"/>
                <w:spacing w:val="-2"/>
              </w:rPr>
              <w:t>Introduction</w:t>
            </w:r>
            <w:r w:rsidR="00660CB0">
              <w:rPr>
                <w:color w:val="231F20"/>
              </w:rPr>
              <w:tab/>
            </w:r>
            <w:r w:rsidR="00660CB0">
              <w:rPr>
                <w:color w:val="231F20"/>
                <w:spacing w:val="-5"/>
              </w:rPr>
              <w:t>10</w:t>
            </w:r>
          </w:hyperlink>
        </w:p>
        <w:p w14:paraId="30E65323" w14:textId="77777777" w:rsidR="00574C73" w:rsidRDefault="00C65036">
          <w:pPr>
            <w:pStyle w:val="TOC1"/>
            <w:numPr>
              <w:ilvl w:val="0"/>
              <w:numId w:val="16"/>
            </w:numPr>
            <w:tabs>
              <w:tab w:val="left" w:pos="1317"/>
              <w:tab w:val="right" w:pos="10208"/>
            </w:tabs>
            <w:ind w:left="1316" w:hanging="200"/>
          </w:pPr>
          <w:hyperlink w:anchor="_TOC_250019" w:history="1">
            <w:r w:rsidR="00660CB0">
              <w:rPr>
                <w:color w:val="231F20"/>
                <w:w w:val="90"/>
              </w:rPr>
              <w:t>The</w:t>
            </w:r>
            <w:r w:rsidR="00660CB0">
              <w:rPr>
                <w:color w:val="231F20"/>
                <w:spacing w:val="-4"/>
                <w:w w:val="90"/>
              </w:rPr>
              <w:t xml:space="preserve"> </w:t>
            </w:r>
            <w:r w:rsidR="00660CB0">
              <w:rPr>
                <w:color w:val="231F20"/>
                <w:spacing w:val="-2"/>
              </w:rPr>
              <w:t>Study</w:t>
            </w:r>
            <w:r w:rsidR="00660CB0">
              <w:rPr>
                <w:color w:val="231F20"/>
              </w:rPr>
              <w:tab/>
            </w:r>
            <w:r w:rsidR="00660CB0">
              <w:rPr>
                <w:color w:val="231F20"/>
                <w:spacing w:val="-5"/>
              </w:rPr>
              <w:t>11</w:t>
            </w:r>
          </w:hyperlink>
        </w:p>
        <w:p w14:paraId="30E65324" w14:textId="77777777" w:rsidR="00574C73" w:rsidRDefault="00C65036">
          <w:pPr>
            <w:pStyle w:val="TOC2"/>
            <w:tabs>
              <w:tab w:val="right" w:pos="10218"/>
            </w:tabs>
            <w:spacing w:before="77"/>
            <w:ind w:left="1689"/>
          </w:pPr>
          <w:hyperlink w:anchor="_TOC_250018" w:history="1">
            <w:r w:rsidR="00660CB0">
              <w:rPr>
                <w:color w:val="231F20"/>
                <w:w w:val="95"/>
              </w:rPr>
              <w:t>Aims</w:t>
            </w:r>
            <w:r w:rsidR="00660CB0">
              <w:rPr>
                <w:color w:val="231F20"/>
                <w:spacing w:val="-1"/>
                <w:w w:val="95"/>
              </w:rPr>
              <w:t xml:space="preserve"> </w:t>
            </w:r>
            <w:r w:rsidR="00660CB0">
              <w:rPr>
                <w:color w:val="231F20"/>
                <w:w w:val="95"/>
              </w:rPr>
              <w:t>and</w:t>
            </w:r>
            <w:r w:rsidR="00660CB0">
              <w:rPr>
                <w:color w:val="231F20"/>
                <w:spacing w:val="-4"/>
              </w:rPr>
              <w:t xml:space="preserve"> </w:t>
            </w:r>
            <w:r w:rsidR="00660CB0">
              <w:rPr>
                <w:color w:val="231F20"/>
                <w:spacing w:val="-2"/>
                <w:w w:val="95"/>
              </w:rPr>
              <w:t>objectives</w:t>
            </w:r>
            <w:r w:rsidR="00660CB0">
              <w:rPr>
                <w:color w:val="231F20"/>
              </w:rPr>
              <w:tab/>
            </w:r>
            <w:r w:rsidR="00660CB0">
              <w:rPr>
                <w:color w:val="231F20"/>
                <w:spacing w:val="-5"/>
                <w:w w:val="95"/>
              </w:rPr>
              <w:t>11</w:t>
            </w:r>
          </w:hyperlink>
        </w:p>
        <w:p w14:paraId="30E65325" w14:textId="77777777" w:rsidR="00574C73" w:rsidRDefault="00C65036">
          <w:pPr>
            <w:pStyle w:val="TOC2"/>
            <w:tabs>
              <w:tab w:val="right" w:pos="10208"/>
            </w:tabs>
            <w:ind w:left="1690"/>
          </w:pPr>
          <w:hyperlink w:anchor="_TOC_250017" w:history="1">
            <w:r w:rsidR="00660CB0">
              <w:rPr>
                <w:color w:val="231F20"/>
                <w:w w:val="95"/>
              </w:rPr>
              <w:t>Study</w:t>
            </w:r>
            <w:r w:rsidR="00660CB0">
              <w:rPr>
                <w:color w:val="231F20"/>
                <w:spacing w:val="-4"/>
              </w:rPr>
              <w:t xml:space="preserve"> </w:t>
            </w:r>
            <w:r w:rsidR="00660CB0">
              <w:rPr>
                <w:color w:val="231F20"/>
                <w:spacing w:val="-2"/>
              </w:rPr>
              <w:t>methods</w:t>
            </w:r>
            <w:r w:rsidR="00660CB0">
              <w:rPr>
                <w:color w:val="231F20"/>
              </w:rPr>
              <w:tab/>
            </w:r>
            <w:r w:rsidR="00660CB0">
              <w:rPr>
                <w:color w:val="231F20"/>
                <w:spacing w:val="-5"/>
              </w:rPr>
              <w:t>11</w:t>
            </w:r>
          </w:hyperlink>
        </w:p>
        <w:p w14:paraId="30E65326" w14:textId="77777777" w:rsidR="00574C73" w:rsidRDefault="00C65036">
          <w:pPr>
            <w:pStyle w:val="TOC2"/>
            <w:tabs>
              <w:tab w:val="right" w:pos="10208"/>
            </w:tabs>
            <w:ind w:left="1690"/>
          </w:pPr>
          <w:hyperlink w:anchor="_TOC_250016" w:history="1">
            <w:r w:rsidR="00660CB0">
              <w:rPr>
                <w:color w:val="231F20"/>
                <w:w w:val="90"/>
              </w:rPr>
              <w:t>Data</w:t>
            </w:r>
            <w:r w:rsidR="00660CB0">
              <w:rPr>
                <w:color w:val="231F20"/>
                <w:spacing w:val="3"/>
              </w:rPr>
              <w:t xml:space="preserve"> </w:t>
            </w:r>
            <w:r w:rsidR="00660CB0">
              <w:rPr>
                <w:color w:val="231F20"/>
                <w:spacing w:val="-2"/>
              </w:rPr>
              <w:t>analysis</w:t>
            </w:r>
            <w:r w:rsidR="00660CB0">
              <w:rPr>
                <w:color w:val="231F20"/>
              </w:rPr>
              <w:tab/>
            </w:r>
            <w:r w:rsidR="00660CB0">
              <w:rPr>
                <w:color w:val="231F20"/>
                <w:spacing w:val="-5"/>
              </w:rPr>
              <w:t>12</w:t>
            </w:r>
          </w:hyperlink>
        </w:p>
        <w:p w14:paraId="30E65327" w14:textId="77777777" w:rsidR="00574C73" w:rsidRDefault="00C65036">
          <w:pPr>
            <w:pStyle w:val="TOC1"/>
            <w:numPr>
              <w:ilvl w:val="0"/>
              <w:numId w:val="16"/>
            </w:numPr>
            <w:tabs>
              <w:tab w:val="left" w:pos="1318"/>
              <w:tab w:val="right" w:pos="10208"/>
            </w:tabs>
            <w:ind w:left="1317" w:hanging="201"/>
          </w:pPr>
          <w:hyperlink w:anchor="_TOC_250015" w:history="1">
            <w:r w:rsidR="00660CB0">
              <w:rPr>
                <w:color w:val="231F20"/>
                <w:w w:val="90"/>
              </w:rPr>
              <w:t>Workforce</w:t>
            </w:r>
            <w:r w:rsidR="00660CB0">
              <w:rPr>
                <w:color w:val="231F20"/>
                <w:spacing w:val="18"/>
              </w:rPr>
              <w:t xml:space="preserve"> </w:t>
            </w:r>
            <w:r w:rsidR="00660CB0">
              <w:rPr>
                <w:color w:val="231F20"/>
                <w:w w:val="90"/>
              </w:rPr>
              <w:t>gender</w:t>
            </w:r>
            <w:r w:rsidR="00660CB0">
              <w:rPr>
                <w:color w:val="231F20"/>
                <w:spacing w:val="19"/>
              </w:rPr>
              <w:t xml:space="preserve"> </w:t>
            </w:r>
            <w:r w:rsidR="00660CB0">
              <w:rPr>
                <w:color w:val="231F20"/>
                <w:spacing w:val="-2"/>
                <w:w w:val="90"/>
              </w:rPr>
              <w:t>characteristics</w:t>
            </w:r>
            <w:r w:rsidR="00660CB0">
              <w:rPr>
                <w:color w:val="231F20"/>
              </w:rPr>
              <w:tab/>
            </w:r>
            <w:r w:rsidR="00660CB0">
              <w:rPr>
                <w:color w:val="231F20"/>
                <w:spacing w:val="-5"/>
              </w:rPr>
              <w:t>13</w:t>
            </w:r>
          </w:hyperlink>
        </w:p>
        <w:p w14:paraId="30E65328" w14:textId="77777777" w:rsidR="00574C73" w:rsidRDefault="00C65036">
          <w:pPr>
            <w:pStyle w:val="TOC2"/>
            <w:tabs>
              <w:tab w:val="right" w:pos="10208"/>
            </w:tabs>
          </w:pPr>
          <w:hyperlink w:anchor="_TOC_250014" w:history="1">
            <w:r w:rsidR="00660CB0">
              <w:rPr>
                <w:color w:val="231F20"/>
                <w:w w:val="95"/>
              </w:rPr>
              <w:t>Gendered</w:t>
            </w:r>
            <w:r w:rsidR="00660CB0">
              <w:rPr>
                <w:color w:val="231F20"/>
                <w:spacing w:val="-5"/>
                <w:w w:val="95"/>
              </w:rPr>
              <w:t xml:space="preserve"> </w:t>
            </w:r>
            <w:r w:rsidR="00660CB0">
              <w:rPr>
                <w:color w:val="231F20"/>
                <w:w w:val="95"/>
              </w:rPr>
              <w:t>employment</w:t>
            </w:r>
            <w:r w:rsidR="00660CB0">
              <w:rPr>
                <w:color w:val="231F20"/>
                <w:spacing w:val="-5"/>
                <w:w w:val="95"/>
              </w:rPr>
              <w:t xml:space="preserve"> </w:t>
            </w:r>
            <w:r w:rsidR="00660CB0">
              <w:rPr>
                <w:color w:val="231F20"/>
                <w:spacing w:val="-2"/>
                <w:w w:val="95"/>
              </w:rPr>
              <w:t>segregation</w:t>
            </w:r>
            <w:r w:rsidR="00660CB0">
              <w:rPr>
                <w:color w:val="231F20"/>
              </w:rPr>
              <w:tab/>
            </w:r>
            <w:r w:rsidR="00660CB0">
              <w:rPr>
                <w:color w:val="231F20"/>
                <w:spacing w:val="-5"/>
              </w:rPr>
              <w:t>14</w:t>
            </w:r>
          </w:hyperlink>
        </w:p>
        <w:p w14:paraId="30E65329" w14:textId="77777777" w:rsidR="00574C73" w:rsidRDefault="00C65036">
          <w:pPr>
            <w:pStyle w:val="TOC2"/>
            <w:tabs>
              <w:tab w:val="right" w:pos="10208"/>
            </w:tabs>
          </w:pPr>
          <w:hyperlink w:anchor="_TOC_250013" w:history="1">
            <w:r w:rsidR="00660CB0">
              <w:rPr>
                <w:color w:val="231F20"/>
                <w:w w:val="90"/>
              </w:rPr>
              <w:t>Gender</w:t>
            </w:r>
            <w:r w:rsidR="00660CB0">
              <w:rPr>
                <w:color w:val="231F20"/>
                <w:spacing w:val="17"/>
              </w:rPr>
              <w:t xml:space="preserve"> </w:t>
            </w:r>
            <w:r w:rsidR="00660CB0">
              <w:rPr>
                <w:color w:val="231F20"/>
                <w:w w:val="90"/>
              </w:rPr>
              <w:t>and</w:t>
            </w:r>
            <w:r w:rsidR="00660CB0">
              <w:rPr>
                <w:color w:val="231F20"/>
                <w:spacing w:val="18"/>
              </w:rPr>
              <w:t xml:space="preserve"> </w:t>
            </w:r>
            <w:r w:rsidR="00660CB0">
              <w:rPr>
                <w:color w:val="231F20"/>
                <w:w w:val="90"/>
              </w:rPr>
              <w:t>leadership</w:t>
            </w:r>
            <w:r w:rsidR="00660CB0">
              <w:rPr>
                <w:color w:val="231F20"/>
                <w:spacing w:val="17"/>
              </w:rPr>
              <w:t xml:space="preserve"> </w:t>
            </w:r>
            <w:r w:rsidR="00660CB0">
              <w:rPr>
                <w:color w:val="231F20"/>
                <w:spacing w:val="-2"/>
                <w:w w:val="90"/>
              </w:rPr>
              <w:t>positions</w:t>
            </w:r>
            <w:r w:rsidR="00660CB0">
              <w:rPr>
                <w:color w:val="231F20"/>
              </w:rPr>
              <w:tab/>
            </w:r>
            <w:r w:rsidR="00660CB0">
              <w:rPr>
                <w:color w:val="231F20"/>
                <w:spacing w:val="-5"/>
              </w:rPr>
              <w:t>16</w:t>
            </w:r>
          </w:hyperlink>
        </w:p>
        <w:p w14:paraId="30E6532A" w14:textId="77777777" w:rsidR="00574C73" w:rsidRDefault="00C65036">
          <w:pPr>
            <w:pStyle w:val="TOC2"/>
            <w:tabs>
              <w:tab w:val="right" w:pos="10208"/>
            </w:tabs>
          </w:pPr>
          <w:hyperlink w:anchor="_TOC_250012" w:history="1">
            <w:r w:rsidR="00660CB0">
              <w:rPr>
                <w:color w:val="231F20"/>
                <w:w w:val="90"/>
              </w:rPr>
              <w:t>Key</w:t>
            </w:r>
            <w:r w:rsidR="00660CB0">
              <w:rPr>
                <w:color w:val="231F20"/>
                <w:spacing w:val="-3"/>
                <w:w w:val="95"/>
              </w:rPr>
              <w:t xml:space="preserve"> </w:t>
            </w:r>
            <w:r w:rsidR="00660CB0">
              <w:rPr>
                <w:color w:val="231F20"/>
                <w:spacing w:val="-2"/>
                <w:w w:val="95"/>
              </w:rPr>
              <w:t>Observations</w:t>
            </w:r>
            <w:r w:rsidR="00660CB0">
              <w:rPr>
                <w:color w:val="231F20"/>
              </w:rPr>
              <w:tab/>
            </w:r>
            <w:r w:rsidR="00660CB0">
              <w:rPr>
                <w:color w:val="231F20"/>
                <w:spacing w:val="-5"/>
              </w:rPr>
              <w:t>16</w:t>
            </w:r>
          </w:hyperlink>
        </w:p>
        <w:p w14:paraId="30E6532B" w14:textId="77777777" w:rsidR="00574C73" w:rsidRDefault="00C65036">
          <w:pPr>
            <w:pStyle w:val="TOC1"/>
            <w:numPr>
              <w:ilvl w:val="0"/>
              <w:numId w:val="16"/>
            </w:numPr>
            <w:tabs>
              <w:tab w:val="left" w:pos="1406"/>
              <w:tab w:val="right" w:pos="10208"/>
            </w:tabs>
            <w:ind w:left="1405" w:hanging="257"/>
          </w:pPr>
          <w:hyperlink w:anchor="_TOC_250011" w:history="1">
            <w:r w:rsidR="00660CB0">
              <w:rPr>
                <w:color w:val="231F20"/>
                <w:w w:val="90"/>
              </w:rPr>
              <w:t>DoT’s</w:t>
            </w:r>
            <w:r w:rsidR="00660CB0">
              <w:rPr>
                <w:color w:val="231F20"/>
                <w:spacing w:val="11"/>
              </w:rPr>
              <w:t xml:space="preserve"> </w:t>
            </w:r>
            <w:r w:rsidR="00660CB0">
              <w:rPr>
                <w:color w:val="231F20"/>
                <w:w w:val="90"/>
              </w:rPr>
              <w:t>workplace</w:t>
            </w:r>
            <w:r w:rsidR="00660CB0">
              <w:rPr>
                <w:color w:val="231F20"/>
                <w:spacing w:val="12"/>
              </w:rPr>
              <w:t xml:space="preserve"> </w:t>
            </w:r>
            <w:r w:rsidR="00660CB0">
              <w:rPr>
                <w:color w:val="231F20"/>
                <w:w w:val="90"/>
              </w:rPr>
              <w:t>gender</w:t>
            </w:r>
            <w:r w:rsidR="00660CB0">
              <w:rPr>
                <w:color w:val="231F20"/>
                <w:spacing w:val="12"/>
              </w:rPr>
              <w:t xml:space="preserve"> </w:t>
            </w:r>
            <w:r w:rsidR="00660CB0">
              <w:rPr>
                <w:color w:val="231F20"/>
                <w:w w:val="90"/>
              </w:rPr>
              <w:t>policies</w:t>
            </w:r>
            <w:r w:rsidR="00660CB0">
              <w:rPr>
                <w:color w:val="231F20"/>
                <w:spacing w:val="11"/>
              </w:rPr>
              <w:t xml:space="preserve"> </w:t>
            </w:r>
            <w:r w:rsidR="00660CB0">
              <w:rPr>
                <w:color w:val="231F20"/>
                <w:w w:val="90"/>
              </w:rPr>
              <w:t>and</w:t>
            </w:r>
            <w:r w:rsidR="00660CB0">
              <w:rPr>
                <w:color w:val="231F20"/>
                <w:spacing w:val="12"/>
              </w:rPr>
              <w:t xml:space="preserve"> </w:t>
            </w:r>
            <w:r w:rsidR="00660CB0">
              <w:rPr>
                <w:color w:val="231F20"/>
                <w:spacing w:val="-2"/>
                <w:w w:val="90"/>
              </w:rPr>
              <w:t>strategies</w:t>
            </w:r>
            <w:r w:rsidR="00660CB0">
              <w:rPr>
                <w:color w:val="231F20"/>
              </w:rPr>
              <w:tab/>
            </w:r>
            <w:r w:rsidR="00660CB0">
              <w:rPr>
                <w:color w:val="231F20"/>
                <w:spacing w:val="-5"/>
              </w:rPr>
              <w:t>17</w:t>
            </w:r>
          </w:hyperlink>
        </w:p>
        <w:p w14:paraId="30E6532C" w14:textId="77777777" w:rsidR="00574C73" w:rsidRDefault="00660CB0">
          <w:pPr>
            <w:pStyle w:val="TOC2"/>
            <w:tabs>
              <w:tab w:val="right" w:pos="10208"/>
            </w:tabs>
            <w:ind w:left="1739"/>
          </w:pPr>
          <w:r>
            <w:rPr>
              <w:color w:val="231F20"/>
              <w:w w:val="90"/>
            </w:rPr>
            <w:t>The</w:t>
          </w:r>
          <w:r>
            <w:rPr>
              <w:color w:val="231F20"/>
              <w:spacing w:val="13"/>
            </w:rPr>
            <w:t xml:space="preserve"> </w:t>
          </w:r>
          <w:r>
            <w:rPr>
              <w:color w:val="231F20"/>
              <w:w w:val="90"/>
            </w:rPr>
            <w:t>Inclusion</w:t>
          </w:r>
          <w:r>
            <w:rPr>
              <w:color w:val="231F20"/>
              <w:spacing w:val="13"/>
            </w:rPr>
            <w:t xml:space="preserve"> </w:t>
          </w:r>
          <w:r>
            <w:rPr>
              <w:color w:val="231F20"/>
              <w:w w:val="90"/>
            </w:rPr>
            <w:t>and</w:t>
          </w:r>
          <w:r>
            <w:rPr>
              <w:color w:val="231F20"/>
              <w:spacing w:val="13"/>
            </w:rPr>
            <w:t xml:space="preserve"> </w:t>
          </w:r>
          <w:r>
            <w:rPr>
              <w:color w:val="231F20"/>
              <w:w w:val="90"/>
            </w:rPr>
            <w:t>Diversity</w:t>
          </w:r>
          <w:r>
            <w:rPr>
              <w:color w:val="231F20"/>
              <w:spacing w:val="13"/>
            </w:rPr>
            <w:t xml:space="preserve"> </w:t>
          </w:r>
          <w:r>
            <w:rPr>
              <w:color w:val="231F20"/>
              <w:w w:val="90"/>
            </w:rPr>
            <w:t>(I&amp;D)</w:t>
          </w:r>
          <w:r>
            <w:rPr>
              <w:color w:val="231F20"/>
              <w:spacing w:val="13"/>
            </w:rPr>
            <w:t xml:space="preserve"> </w:t>
          </w:r>
          <w:r>
            <w:rPr>
              <w:color w:val="231F20"/>
              <w:w w:val="90"/>
            </w:rPr>
            <w:t>Strategy</w:t>
          </w:r>
          <w:r>
            <w:rPr>
              <w:color w:val="231F20"/>
              <w:spacing w:val="13"/>
            </w:rPr>
            <w:t xml:space="preserve"> </w:t>
          </w:r>
          <w:r>
            <w:rPr>
              <w:color w:val="231F20"/>
              <w:w w:val="90"/>
            </w:rPr>
            <w:t>2019-</w:t>
          </w:r>
          <w:r>
            <w:rPr>
              <w:color w:val="231F20"/>
              <w:spacing w:val="-4"/>
              <w:w w:val="90"/>
            </w:rPr>
            <w:t>2023</w:t>
          </w:r>
          <w:r>
            <w:rPr>
              <w:color w:val="231F20"/>
            </w:rPr>
            <w:tab/>
          </w:r>
          <w:r>
            <w:rPr>
              <w:color w:val="231F20"/>
              <w:spacing w:val="-5"/>
              <w:w w:val="95"/>
            </w:rPr>
            <w:t>17</w:t>
          </w:r>
        </w:p>
        <w:p w14:paraId="30E6532D" w14:textId="77777777" w:rsidR="00574C73" w:rsidRDefault="00660CB0">
          <w:pPr>
            <w:pStyle w:val="TOC3"/>
            <w:tabs>
              <w:tab w:val="right" w:pos="10208"/>
            </w:tabs>
          </w:pPr>
          <w:r>
            <w:rPr>
              <w:color w:val="231F20"/>
              <w:w w:val="90"/>
            </w:rPr>
            <w:t>The</w:t>
          </w:r>
          <w:r>
            <w:rPr>
              <w:color w:val="231F20"/>
            </w:rPr>
            <w:t xml:space="preserve"> </w:t>
          </w:r>
          <w:r>
            <w:rPr>
              <w:color w:val="231F20"/>
              <w:w w:val="90"/>
            </w:rPr>
            <w:t>Women</w:t>
          </w:r>
          <w:r>
            <w:rPr>
              <w:color w:val="231F20"/>
              <w:spacing w:val="15"/>
            </w:rPr>
            <w:t xml:space="preserve"> </w:t>
          </w:r>
          <w:r>
            <w:rPr>
              <w:color w:val="231F20"/>
              <w:w w:val="90"/>
            </w:rPr>
            <w:t>in</w:t>
          </w:r>
          <w:r>
            <w:rPr>
              <w:color w:val="231F20"/>
              <w:spacing w:val="-1"/>
            </w:rPr>
            <w:t xml:space="preserve"> </w:t>
          </w:r>
          <w:r>
            <w:rPr>
              <w:color w:val="231F20"/>
              <w:w w:val="90"/>
            </w:rPr>
            <w:t>Transport</w:t>
          </w:r>
          <w:r>
            <w:rPr>
              <w:color w:val="231F20"/>
              <w:spacing w:val="14"/>
            </w:rPr>
            <w:t xml:space="preserve"> </w:t>
          </w:r>
          <w:r>
            <w:rPr>
              <w:color w:val="231F20"/>
              <w:w w:val="90"/>
            </w:rPr>
            <w:t>(</w:t>
          </w:r>
          <w:proofErr w:type="spellStart"/>
          <w:r>
            <w:rPr>
              <w:color w:val="231F20"/>
              <w:w w:val="90"/>
            </w:rPr>
            <w:t>WiT</w:t>
          </w:r>
          <w:proofErr w:type="spellEnd"/>
          <w:r>
            <w:rPr>
              <w:color w:val="231F20"/>
              <w:w w:val="90"/>
            </w:rPr>
            <w:t>)</w:t>
          </w:r>
          <w:r>
            <w:rPr>
              <w:color w:val="231F20"/>
              <w:spacing w:val="14"/>
            </w:rPr>
            <w:t xml:space="preserve"> </w:t>
          </w:r>
          <w:r>
            <w:rPr>
              <w:color w:val="231F20"/>
              <w:w w:val="90"/>
            </w:rPr>
            <w:t>Strategy</w:t>
          </w:r>
          <w:r>
            <w:rPr>
              <w:color w:val="231F20"/>
              <w:spacing w:val="14"/>
            </w:rPr>
            <w:t xml:space="preserve"> </w:t>
          </w:r>
          <w:r>
            <w:rPr>
              <w:color w:val="231F20"/>
              <w:w w:val="90"/>
            </w:rPr>
            <w:t>2021-</w:t>
          </w:r>
          <w:r>
            <w:rPr>
              <w:color w:val="231F20"/>
              <w:spacing w:val="-4"/>
              <w:w w:val="90"/>
            </w:rPr>
            <w:t>2024</w:t>
          </w:r>
          <w:r>
            <w:rPr>
              <w:color w:val="231F20"/>
            </w:rPr>
            <w:tab/>
          </w:r>
          <w:r>
            <w:rPr>
              <w:color w:val="231F20"/>
              <w:spacing w:val="-5"/>
              <w:w w:val="95"/>
            </w:rPr>
            <w:t>18</w:t>
          </w:r>
        </w:p>
        <w:p w14:paraId="30E6532E" w14:textId="77777777" w:rsidR="00574C73" w:rsidRDefault="00660CB0">
          <w:pPr>
            <w:pStyle w:val="TOC2"/>
            <w:tabs>
              <w:tab w:val="right" w:pos="10201"/>
            </w:tabs>
            <w:ind w:left="1735"/>
          </w:pPr>
          <w:r>
            <w:rPr>
              <w:color w:val="231F20"/>
              <w:w w:val="90"/>
            </w:rPr>
            <w:t>Other</w:t>
          </w:r>
          <w:r>
            <w:rPr>
              <w:color w:val="231F20"/>
              <w:spacing w:val="14"/>
            </w:rPr>
            <w:t xml:space="preserve"> </w:t>
          </w:r>
          <w:r>
            <w:rPr>
              <w:color w:val="231F20"/>
              <w:w w:val="90"/>
            </w:rPr>
            <w:t>important</w:t>
          </w:r>
          <w:r>
            <w:rPr>
              <w:color w:val="231F20"/>
              <w:spacing w:val="15"/>
            </w:rPr>
            <w:t xml:space="preserve"> </w:t>
          </w:r>
          <w:r>
            <w:rPr>
              <w:color w:val="231F20"/>
              <w:w w:val="90"/>
            </w:rPr>
            <w:t>strategies</w:t>
          </w:r>
          <w:r>
            <w:rPr>
              <w:color w:val="231F20"/>
              <w:spacing w:val="14"/>
            </w:rPr>
            <w:t xml:space="preserve"> </w:t>
          </w:r>
          <w:r>
            <w:rPr>
              <w:color w:val="231F20"/>
              <w:w w:val="90"/>
            </w:rPr>
            <w:t>and</w:t>
          </w:r>
          <w:r>
            <w:rPr>
              <w:color w:val="231F20"/>
              <w:spacing w:val="15"/>
            </w:rPr>
            <w:t xml:space="preserve"> </w:t>
          </w:r>
          <w:r>
            <w:rPr>
              <w:color w:val="231F20"/>
              <w:spacing w:val="-2"/>
              <w:w w:val="90"/>
            </w:rPr>
            <w:t>policies</w:t>
          </w:r>
          <w:r>
            <w:rPr>
              <w:color w:val="231F20"/>
            </w:rPr>
            <w:tab/>
          </w:r>
          <w:r>
            <w:rPr>
              <w:color w:val="231F20"/>
              <w:spacing w:val="-5"/>
              <w:w w:val="95"/>
            </w:rPr>
            <w:t>19</w:t>
          </w:r>
        </w:p>
        <w:p w14:paraId="30E6532F" w14:textId="77777777" w:rsidR="00574C73" w:rsidRDefault="00C65036">
          <w:pPr>
            <w:pStyle w:val="TOC2"/>
            <w:tabs>
              <w:tab w:val="right" w:pos="10208"/>
            </w:tabs>
          </w:pPr>
          <w:hyperlink w:anchor="_TOC_250010" w:history="1">
            <w:r w:rsidR="00660CB0">
              <w:rPr>
                <w:color w:val="231F20"/>
                <w:w w:val="95"/>
              </w:rPr>
              <w:t>Summary</w:t>
            </w:r>
            <w:r w:rsidR="00660CB0">
              <w:rPr>
                <w:color w:val="231F20"/>
                <w:spacing w:val="8"/>
              </w:rPr>
              <w:t xml:space="preserve"> </w:t>
            </w:r>
            <w:r w:rsidR="00660CB0">
              <w:rPr>
                <w:color w:val="231F20"/>
                <w:spacing w:val="-2"/>
              </w:rPr>
              <w:t>findings</w:t>
            </w:r>
            <w:r w:rsidR="00660CB0">
              <w:rPr>
                <w:color w:val="231F20"/>
              </w:rPr>
              <w:tab/>
            </w:r>
            <w:r w:rsidR="00660CB0">
              <w:rPr>
                <w:color w:val="231F20"/>
                <w:spacing w:val="-5"/>
              </w:rPr>
              <w:t>20</w:t>
            </w:r>
          </w:hyperlink>
        </w:p>
        <w:p w14:paraId="30E65330" w14:textId="77777777" w:rsidR="00574C73" w:rsidRDefault="00C65036">
          <w:pPr>
            <w:pStyle w:val="TOC1"/>
            <w:numPr>
              <w:ilvl w:val="0"/>
              <w:numId w:val="16"/>
            </w:numPr>
            <w:tabs>
              <w:tab w:val="left" w:pos="1360"/>
              <w:tab w:val="right" w:pos="10208"/>
            </w:tabs>
            <w:ind w:left="1359" w:hanging="202"/>
          </w:pPr>
          <w:hyperlink w:anchor="_TOC_250009" w:history="1">
            <w:r w:rsidR="00660CB0">
              <w:rPr>
                <w:color w:val="231F20"/>
                <w:w w:val="90"/>
              </w:rPr>
              <w:t>Workplace</w:t>
            </w:r>
            <w:r w:rsidR="00660CB0">
              <w:rPr>
                <w:color w:val="231F20"/>
                <w:spacing w:val="4"/>
              </w:rPr>
              <w:t xml:space="preserve"> </w:t>
            </w:r>
            <w:r w:rsidR="00660CB0">
              <w:rPr>
                <w:color w:val="231F20"/>
                <w:w w:val="90"/>
              </w:rPr>
              <w:t>gender</w:t>
            </w:r>
            <w:r w:rsidR="00660CB0">
              <w:rPr>
                <w:color w:val="231F20"/>
                <w:spacing w:val="4"/>
              </w:rPr>
              <w:t xml:space="preserve"> </w:t>
            </w:r>
            <w:r w:rsidR="00660CB0">
              <w:rPr>
                <w:color w:val="231F20"/>
                <w:w w:val="90"/>
              </w:rPr>
              <w:t>inequality,</w:t>
            </w:r>
            <w:r w:rsidR="00660CB0">
              <w:rPr>
                <w:color w:val="231F20"/>
                <w:spacing w:val="4"/>
              </w:rPr>
              <w:t xml:space="preserve"> </w:t>
            </w:r>
            <w:r w:rsidR="00660CB0">
              <w:rPr>
                <w:color w:val="231F20"/>
                <w:w w:val="90"/>
              </w:rPr>
              <w:t>key</w:t>
            </w:r>
            <w:r w:rsidR="00660CB0">
              <w:rPr>
                <w:color w:val="231F20"/>
                <w:spacing w:val="4"/>
              </w:rPr>
              <w:t xml:space="preserve"> </w:t>
            </w:r>
            <w:r w:rsidR="00660CB0">
              <w:rPr>
                <w:color w:val="231F20"/>
                <w:w w:val="90"/>
              </w:rPr>
              <w:t>causes,</w:t>
            </w:r>
            <w:r w:rsidR="00660CB0">
              <w:rPr>
                <w:color w:val="231F20"/>
                <w:spacing w:val="4"/>
              </w:rPr>
              <w:t xml:space="preserve"> </w:t>
            </w:r>
            <w:r w:rsidR="00660CB0">
              <w:rPr>
                <w:color w:val="231F20"/>
                <w:w w:val="90"/>
              </w:rPr>
              <w:t>and</w:t>
            </w:r>
            <w:r w:rsidR="00660CB0">
              <w:rPr>
                <w:color w:val="231F20"/>
                <w:spacing w:val="4"/>
              </w:rPr>
              <w:t xml:space="preserve"> </w:t>
            </w:r>
            <w:r w:rsidR="00660CB0">
              <w:rPr>
                <w:color w:val="231F20"/>
                <w:spacing w:val="-2"/>
                <w:w w:val="90"/>
              </w:rPr>
              <w:t>influences</w:t>
            </w:r>
            <w:r w:rsidR="00660CB0">
              <w:rPr>
                <w:color w:val="231F20"/>
              </w:rPr>
              <w:tab/>
            </w:r>
            <w:r w:rsidR="00660CB0">
              <w:rPr>
                <w:color w:val="231F20"/>
                <w:spacing w:val="-7"/>
              </w:rPr>
              <w:t>21</w:t>
            </w:r>
          </w:hyperlink>
        </w:p>
        <w:p w14:paraId="30E65331" w14:textId="77777777" w:rsidR="00574C73" w:rsidRDefault="00C65036">
          <w:pPr>
            <w:pStyle w:val="TOC2"/>
            <w:tabs>
              <w:tab w:val="right" w:pos="10203"/>
            </w:tabs>
            <w:ind w:left="1735"/>
          </w:pPr>
          <w:hyperlink w:anchor="_TOC_250008" w:history="1">
            <w:r w:rsidR="00660CB0">
              <w:rPr>
                <w:color w:val="231F20"/>
                <w:w w:val="90"/>
              </w:rPr>
              <w:t>Organisational</w:t>
            </w:r>
            <w:r w:rsidR="00660CB0">
              <w:rPr>
                <w:color w:val="231F20"/>
                <w:spacing w:val="24"/>
              </w:rPr>
              <w:t xml:space="preserve"> </w:t>
            </w:r>
            <w:r w:rsidR="00660CB0">
              <w:rPr>
                <w:color w:val="231F20"/>
                <w:w w:val="90"/>
              </w:rPr>
              <w:t>leadership</w:t>
            </w:r>
            <w:r w:rsidR="00660CB0">
              <w:rPr>
                <w:color w:val="231F20"/>
                <w:spacing w:val="24"/>
              </w:rPr>
              <w:t xml:space="preserve"> </w:t>
            </w:r>
            <w:r w:rsidR="00660CB0">
              <w:rPr>
                <w:color w:val="231F20"/>
                <w:w w:val="90"/>
              </w:rPr>
              <w:t>and</w:t>
            </w:r>
            <w:r w:rsidR="00660CB0">
              <w:rPr>
                <w:color w:val="231F20"/>
                <w:spacing w:val="24"/>
              </w:rPr>
              <w:t xml:space="preserve"> </w:t>
            </w:r>
            <w:r w:rsidR="00660CB0">
              <w:rPr>
                <w:color w:val="231F20"/>
                <w:w w:val="90"/>
              </w:rPr>
              <w:t>resource</w:t>
            </w:r>
            <w:r w:rsidR="00660CB0">
              <w:rPr>
                <w:color w:val="231F20"/>
                <w:spacing w:val="24"/>
              </w:rPr>
              <w:t xml:space="preserve"> </w:t>
            </w:r>
            <w:r w:rsidR="00660CB0">
              <w:rPr>
                <w:color w:val="231F20"/>
                <w:spacing w:val="-2"/>
                <w:w w:val="90"/>
              </w:rPr>
              <w:t>allocation</w:t>
            </w:r>
            <w:r w:rsidR="00660CB0">
              <w:rPr>
                <w:color w:val="231F20"/>
              </w:rPr>
              <w:tab/>
            </w:r>
            <w:r w:rsidR="00660CB0">
              <w:rPr>
                <w:color w:val="231F20"/>
                <w:spacing w:val="-5"/>
              </w:rPr>
              <w:t>21</w:t>
            </w:r>
          </w:hyperlink>
        </w:p>
        <w:p w14:paraId="30E65332" w14:textId="77777777" w:rsidR="00574C73" w:rsidRDefault="00C65036">
          <w:pPr>
            <w:pStyle w:val="TOC2"/>
            <w:tabs>
              <w:tab w:val="right" w:pos="10208"/>
            </w:tabs>
          </w:pPr>
          <w:hyperlink w:anchor="_TOC_250007" w:history="1">
            <w:r w:rsidR="00660CB0">
              <w:rPr>
                <w:color w:val="231F20"/>
                <w:w w:val="90"/>
              </w:rPr>
              <w:t>Embedded</w:t>
            </w:r>
            <w:r w:rsidR="00660CB0">
              <w:rPr>
                <w:color w:val="231F20"/>
                <w:spacing w:val="18"/>
              </w:rPr>
              <w:t xml:space="preserve"> </w:t>
            </w:r>
            <w:r w:rsidR="00660CB0">
              <w:rPr>
                <w:color w:val="231F20"/>
                <w:w w:val="90"/>
              </w:rPr>
              <w:t>male</w:t>
            </w:r>
            <w:r w:rsidR="00660CB0">
              <w:rPr>
                <w:color w:val="231F20"/>
                <w:spacing w:val="18"/>
              </w:rPr>
              <w:t xml:space="preserve"> </w:t>
            </w:r>
            <w:r w:rsidR="00660CB0">
              <w:rPr>
                <w:color w:val="231F20"/>
                <w:w w:val="90"/>
              </w:rPr>
              <w:t>cultures</w:t>
            </w:r>
            <w:r w:rsidR="00660CB0">
              <w:rPr>
                <w:color w:val="231F20"/>
                <w:spacing w:val="19"/>
              </w:rPr>
              <w:t xml:space="preserve"> </w:t>
            </w:r>
            <w:r w:rsidR="00660CB0">
              <w:rPr>
                <w:color w:val="231F20"/>
                <w:w w:val="90"/>
              </w:rPr>
              <w:t>and</w:t>
            </w:r>
            <w:r w:rsidR="00660CB0">
              <w:rPr>
                <w:color w:val="231F20"/>
                <w:spacing w:val="18"/>
              </w:rPr>
              <w:t xml:space="preserve"> </w:t>
            </w:r>
            <w:r w:rsidR="00660CB0">
              <w:rPr>
                <w:color w:val="231F20"/>
                <w:spacing w:val="-2"/>
                <w:w w:val="90"/>
              </w:rPr>
              <w:t>attitudes</w:t>
            </w:r>
            <w:r w:rsidR="00660CB0">
              <w:rPr>
                <w:color w:val="231F20"/>
              </w:rPr>
              <w:tab/>
            </w:r>
            <w:r w:rsidR="00660CB0">
              <w:rPr>
                <w:color w:val="231F20"/>
                <w:spacing w:val="-5"/>
              </w:rPr>
              <w:t>24</w:t>
            </w:r>
          </w:hyperlink>
        </w:p>
        <w:p w14:paraId="30E65333" w14:textId="77777777" w:rsidR="00574C73" w:rsidRDefault="00C65036">
          <w:pPr>
            <w:pStyle w:val="TOC2"/>
            <w:tabs>
              <w:tab w:val="right" w:pos="10208"/>
            </w:tabs>
            <w:ind w:left="1733"/>
          </w:pPr>
          <w:hyperlink w:anchor="_TOC_250006" w:history="1">
            <w:r w:rsidR="00660CB0">
              <w:rPr>
                <w:color w:val="231F20"/>
                <w:w w:val="90"/>
              </w:rPr>
              <w:t>Recruitment</w:t>
            </w:r>
            <w:r w:rsidR="00660CB0">
              <w:rPr>
                <w:color w:val="231F20"/>
                <w:spacing w:val="22"/>
              </w:rPr>
              <w:t xml:space="preserve"> </w:t>
            </w:r>
            <w:r w:rsidR="00660CB0">
              <w:rPr>
                <w:color w:val="231F20"/>
                <w:w w:val="90"/>
              </w:rPr>
              <w:t>and</w:t>
            </w:r>
            <w:r w:rsidR="00660CB0">
              <w:rPr>
                <w:color w:val="231F20"/>
                <w:spacing w:val="22"/>
              </w:rPr>
              <w:t xml:space="preserve"> </w:t>
            </w:r>
            <w:r w:rsidR="00660CB0">
              <w:rPr>
                <w:color w:val="231F20"/>
                <w:w w:val="90"/>
              </w:rPr>
              <w:t>progression</w:t>
            </w:r>
            <w:r w:rsidR="00660CB0">
              <w:rPr>
                <w:color w:val="231F20"/>
                <w:spacing w:val="22"/>
              </w:rPr>
              <w:t xml:space="preserve"> </w:t>
            </w:r>
            <w:r w:rsidR="00660CB0">
              <w:rPr>
                <w:color w:val="231F20"/>
                <w:w w:val="90"/>
              </w:rPr>
              <w:t>structures</w:t>
            </w:r>
            <w:r w:rsidR="00660CB0">
              <w:rPr>
                <w:color w:val="231F20"/>
                <w:spacing w:val="22"/>
              </w:rPr>
              <w:t xml:space="preserve"> </w:t>
            </w:r>
            <w:r w:rsidR="00660CB0">
              <w:rPr>
                <w:color w:val="231F20"/>
                <w:w w:val="90"/>
              </w:rPr>
              <w:t>and</w:t>
            </w:r>
            <w:r w:rsidR="00660CB0">
              <w:rPr>
                <w:color w:val="231F20"/>
                <w:spacing w:val="22"/>
              </w:rPr>
              <w:t xml:space="preserve"> </w:t>
            </w:r>
            <w:r w:rsidR="00660CB0">
              <w:rPr>
                <w:color w:val="231F20"/>
                <w:spacing w:val="-2"/>
                <w:w w:val="90"/>
              </w:rPr>
              <w:t>processes</w:t>
            </w:r>
            <w:r w:rsidR="00660CB0">
              <w:rPr>
                <w:color w:val="231F20"/>
              </w:rPr>
              <w:tab/>
            </w:r>
            <w:r w:rsidR="00660CB0">
              <w:rPr>
                <w:color w:val="231F20"/>
                <w:spacing w:val="-5"/>
              </w:rPr>
              <w:t>26</w:t>
            </w:r>
          </w:hyperlink>
        </w:p>
        <w:p w14:paraId="30E65334" w14:textId="77777777" w:rsidR="00574C73" w:rsidRDefault="00C65036">
          <w:pPr>
            <w:pStyle w:val="TOC2"/>
            <w:tabs>
              <w:tab w:val="right" w:pos="10208"/>
            </w:tabs>
            <w:spacing w:before="77"/>
            <w:ind w:left="1730"/>
          </w:pPr>
          <w:hyperlink w:anchor="_TOC_250005" w:history="1">
            <w:r w:rsidR="00660CB0">
              <w:rPr>
                <w:color w:val="231F20"/>
                <w:w w:val="90"/>
              </w:rPr>
              <w:t>Workplace</w:t>
            </w:r>
            <w:r w:rsidR="00660CB0">
              <w:rPr>
                <w:color w:val="231F20"/>
                <w:spacing w:val="19"/>
              </w:rPr>
              <w:t xml:space="preserve"> </w:t>
            </w:r>
            <w:r w:rsidR="00660CB0">
              <w:rPr>
                <w:color w:val="231F20"/>
                <w:spacing w:val="-2"/>
                <w:w w:val="95"/>
              </w:rPr>
              <w:t>flexibility</w:t>
            </w:r>
            <w:r w:rsidR="00660CB0">
              <w:rPr>
                <w:color w:val="231F20"/>
              </w:rPr>
              <w:tab/>
            </w:r>
            <w:r w:rsidR="00660CB0">
              <w:rPr>
                <w:color w:val="231F20"/>
                <w:spacing w:val="-5"/>
              </w:rPr>
              <w:t>28</w:t>
            </w:r>
          </w:hyperlink>
        </w:p>
        <w:p w14:paraId="30E65335" w14:textId="77777777" w:rsidR="00574C73" w:rsidRDefault="00C65036">
          <w:pPr>
            <w:pStyle w:val="TOC1"/>
            <w:numPr>
              <w:ilvl w:val="0"/>
              <w:numId w:val="16"/>
            </w:numPr>
            <w:tabs>
              <w:tab w:val="left" w:pos="1333"/>
              <w:tab w:val="right" w:pos="10208"/>
            </w:tabs>
            <w:ind w:left="1332"/>
          </w:pPr>
          <w:hyperlink w:anchor="_TOC_250004" w:history="1">
            <w:r w:rsidR="00660CB0">
              <w:rPr>
                <w:color w:val="231F20"/>
                <w:w w:val="90"/>
              </w:rPr>
              <w:t>Assessment</w:t>
            </w:r>
            <w:r w:rsidR="00660CB0">
              <w:rPr>
                <w:color w:val="231F20"/>
                <w:spacing w:val="15"/>
              </w:rPr>
              <w:t xml:space="preserve"> </w:t>
            </w:r>
            <w:r w:rsidR="00660CB0">
              <w:rPr>
                <w:color w:val="231F20"/>
                <w:w w:val="90"/>
              </w:rPr>
              <w:t>of</w:t>
            </w:r>
            <w:r w:rsidR="00660CB0">
              <w:rPr>
                <w:color w:val="231F20"/>
                <w:spacing w:val="15"/>
              </w:rPr>
              <w:t xml:space="preserve"> </w:t>
            </w:r>
            <w:r w:rsidR="00660CB0">
              <w:rPr>
                <w:color w:val="231F20"/>
                <w:w w:val="90"/>
              </w:rPr>
              <w:t>policy</w:t>
            </w:r>
            <w:r w:rsidR="00660CB0">
              <w:rPr>
                <w:color w:val="231F20"/>
                <w:spacing w:val="16"/>
              </w:rPr>
              <w:t xml:space="preserve"> </w:t>
            </w:r>
            <w:r w:rsidR="00660CB0">
              <w:rPr>
                <w:color w:val="231F20"/>
                <w:w w:val="90"/>
              </w:rPr>
              <w:t>and</w:t>
            </w:r>
            <w:r w:rsidR="00660CB0">
              <w:rPr>
                <w:color w:val="231F20"/>
                <w:spacing w:val="15"/>
              </w:rPr>
              <w:t xml:space="preserve"> </w:t>
            </w:r>
            <w:r w:rsidR="00660CB0">
              <w:rPr>
                <w:color w:val="231F20"/>
                <w:w w:val="90"/>
              </w:rPr>
              <w:t>strategy</w:t>
            </w:r>
            <w:r w:rsidR="00660CB0">
              <w:rPr>
                <w:color w:val="231F20"/>
                <w:spacing w:val="16"/>
              </w:rPr>
              <w:t xml:space="preserve"> </w:t>
            </w:r>
            <w:r w:rsidR="00660CB0">
              <w:rPr>
                <w:color w:val="231F20"/>
                <w:spacing w:val="-2"/>
                <w:w w:val="90"/>
              </w:rPr>
              <w:t>implementation</w:t>
            </w:r>
            <w:r w:rsidR="00660CB0">
              <w:rPr>
                <w:color w:val="231F20"/>
              </w:rPr>
              <w:tab/>
            </w:r>
            <w:r w:rsidR="00660CB0">
              <w:rPr>
                <w:color w:val="231F20"/>
                <w:spacing w:val="-5"/>
              </w:rPr>
              <w:t>30</w:t>
            </w:r>
          </w:hyperlink>
        </w:p>
        <w:p w14:paraId="30E65336" w14:textId="77777777" w:rsidR="00574C73" w:rsidRDefault="00C65036">
          <w:pPr>
            <w:pStyle w:val="TOC2"/>
            <w:tabs>
              <w:tab w:val="right" w:pos="10202"/>
            </w:tabs>
            <w:ind w:left="1735"/>
          </w:pPr>
          <w:hyperlink w:anchor="_TOC_250003" w:history="1">
            <w:r w:rsidR="00660CB0">
              <w:rPr>
                <w:color w:val="231F20"/>
                <w:w w:val="90"/>
              </w:rPr>
              <w:t>Setting</w:t>
            </w:r>
            <w:r w:rsidR="00660CB0">
              <w:rPr>
                <w:color w:val="231F20"/>
                <w:spacing w:val="16"/>
              </w:rPr>
              <w:t xml:space="preserve"> </w:t>
            </w:r>
            <w:r w:rsidR="00660CB0">
              <w:rPr>
                <w:color w:val="231F20"/>
                <w:w w:val="90"/>
              </w:rPr>
              <w:t>strategic</w:t>
            </w:r>
            <w:r w:rsidR="00660CB0">
              <w:rPr>
                <w:color w:val="231F20"/>
                <w:spacing w:val="16"/>
              </w:rPr>
              <w:t xml:space="preserve"> </w:t>
            </w:r>
            <w:r w:rsidR="00660CB0">
              <w:rPr>
                <w:color w:val="231F20"/>
                <w:w w:val="90"/>
              </w:rPr>
              <w:t>targets,</w:t>
            </w:r>
            <w:r w:rsidR="00660CB0">
              <w:rPr>
                <w:color w:val="231F20"/>
                <w:spacing w:val="16"/>
              </w:rPr>
              <w:t xml:space="preserve"> </w:t>
            </w:r>
            <w:proofErr w:type="gramStart"/>
            <w:r w:rsidR="00660CB0">
              <w:rPr>
                <w:color w:val="231F20"/>
                <w:w w:val="90"/>
              </w:rPr>
              <w:t>monitoring</w:t>
            </w:r>
            <w:proofErr w:type="gramEnd"/>
            <w:r w:rsidR="00660CB0">
              <w:rPr>
                <w:color w:val="231F20"/>
                <w:spacing w:val="16"/>
              </w:rPr>
              <w:t xml:space="preserve"> </w:t>
            </w:r>
            <w:r w:rsidR="00660CB0">
              <w:rPr>
                <w:color w:val="231F20"/>
                <w:w w:val="90"/>
              </w:rPr>
              <w:t>and</w:t>
            </w:r>
            <w:r w:rsidR="00660CB0">
              <w:rPr>
                <w:color w:val="231F20"/>
                <w:spacing w:val="16"/>
              </w:rPr>
              <w:t xml:space="preserve"> </w:t>
            </w:r>
            <w:r w:rsidR="00660CB0">
              <w:rPr>
                <w:color w:val="231F20"/>
                <w:w w:val="90"/>
              </w:rPr>
              <w:t>auditing</w:t>
            </w:r>
            <w:r w:rsidR="00660CB0">
              <w:rPr>
                <w:color w:val="231F20"/>
                <w:spacing w:val="16"/>
              </w:rPr>
              <w:t xml:space="preserve"> </w:t>
            </w:r>
            <w:r w:rsidR="00660CB0">
              <w:rPr>
                <w:color w:val="231F20"/>
                <w:spacing w:val="-2"/>
                <w:w w:val="90"/>
              </w:rPr>
              <w:t>progress</w:t>
            </w:r>
            <w:r w:rsidR="00660CB0">
              <w:rPr>
                <w:color w:val="231F20"/>
              </w:rPr>
              <w:tab/>
            </w:r>
            <w:r w:rsidR="00660CB0">
              <w:rPr>
                <w:color w:val="231F20"/>
                <w:spacing w:val="-5"/>
              </w:rPr>
              <w:t>32</w:t>
            </w:r>
          </w:hyperlink>
        </w:p>
        <w:p w14:paraId="30E65337" w14:textId="77777777" w:rsidR="00574C73" w:rsidRDefault="00C65036">
          <w:pPr>
            <w:pStyle w:val="TOC1"/>
            <w:numPr>
              <w:ilvl w:val="0"/>
              <w:numId w:val="16"/>
            </w:numPr>
            <w:tabs>
              <w:tab w:val="left" w:pos="1326"/>
              <w:tab w:val="right" w:pos="10208"/>
            </w:tabs>
          </w:pPr>
          <w:hyperlink w:anchor="_TOC_250002" w:history="1">
            <w:r w:rsidR="00660CB0">
              <w:rPr>
                <w:color w:val="231F20"/>
                <w:spacing w:val="-2"/>
              </w:rPr>
              <w:t>Intersectionality</w:t>
            </w:r>
            <w:r w:rsidR="00660CB0">
              <w:rPr>
                <w:color w:val="231F20"/>
              </w:rPr>
              <w:tab/>
            </w:r>
            <w:r w:rsidR="00660CB0">
              <w:rPr>
                <w:color w:val="231F20"/>
                <w:spacing w:val="-5"/>
              </w:rPr>
              <w:t>35</w:t>
            </w:r>
          </w:hyperlink>
        </w:p>
        <w:p w14:paraId="30E65338" w14:textId="77777777" w:rsidR="00574C73" w:rsidRDefault="00C65036">
          <w:pPr>
            <w:pStyle w:val="TOC1"/>
            <w:numPr>
              <w:ilvl w:val="0"/>
              <w:numId w:val="16"/>
            </w:numPr>
            <w:tabs>
              <w:tab w:val="left" w:pos="1326"/>
              <w:tab w:val="right" w:pos="10208"/>
            </w:tabs>
          </w:pPr>
          <w:hyperlink w:anchor="_TOC_250001" w:history="1">
            <w:r w:rsidR="00660CB0">
              <w:rPr>
                <w:color w:val="231F20"/>
                <w:w w:val="95"/>
              </w:rPr>
              <w:t>Conclusion</w:t>
            </w:r>
            <w:r w:rsidR="00660CB0">
              <w:rPr>
                <w:color w:val="231F20"/>
                <w:spacing w:val="1"/>
              </w:rPr>
              <w:t xml:space="preserve"> </w:t>
            </w:r>
            <w:r w:rsidR="00660CB0">
              <w:rPr>
                <w:color w:val="231F20"/>
                <w:w w:val="95"/>
              </w:rPr>
              <w:t>and</w:t>
            </w:r>
            <w:r w:rsidR="00660CB0">
              <w:rPr>
                <w:color w:val="231F20"/>
                <w:spacing w:val="1"/>
              </w:rPr>
              <w:t xml:space="preserve"> </w:t>
            </w:r>
            <w:r w:rsidR="00660CB0">
              <w:rPr>
                <w:color w:val="231F20"/>
                <w:spacing w:val="-2"/>
                <w:w w:val="95"/>
              </w:rPr>
              <w:t>recommendations</w:t>
            </w:r>
            <w:r w:rsidR="00660CB0">
              <w:rPr>
                <w:color w:val="231F20"/>
              </w:rPr>
              <w:tab/>
            </w:r>
            <w:r w:rsidR="00660CB0">
              <w:rPr>
                <w:color w:val="231F20"/>
                <w:spacing w:val="-5"/>
              </w:rPr>
              <w:t>37</w:t>
            </w:r>
          </w:hyperlink>
        </w:p>
        <w:p w14:paraId="30E65339" w14:textId="77777777" w:rsidR="00574C73" w:rsidRDefault="00C65036">
          <w:pPr>
            <w:pStyle w:val="TOC1"/>
            <w:tabs>
              <w:tab w:val="right" w:pos="10208"/>
            </w:tabs>
            <w:ind w:left="1142" w:firstLine="0"/>
          </w:pPr>
          <w:hyperlink w:anchor="_TOC_250000" w:history="1">
            <w:r w:rsidR="00660CB0">
              <w:rPr>
                <w:color w:val="231F20"/>
                <w:spacing w:val="-2"/>
              </w:rPr>
              <w:t>References</w:t>
            </w:r>
            <w:r w:rsidR="00660CB0">
              <w:rPr>
                <w:color w:val="231F20"/>
              </w:rPr>
              <w:tab/>
            </w:r>
            <w:r w:rsidR="00660CB0">
              <w:rPr>
                <w:color w:val="231F20"/>
                <w:spacing w:val="-5"/>
              </w:rPr>
              <w:t>41</w:t>
            </w:r>
          </w:hyperlink>
        </w:p>
        <w:p w14:paraId="30E6533A" w14:textId="77777777" w:rsidR="00574C73" w:rsidRDefault="00660CB0">
          <w:pPr>
            <w:pStyle w:val="TOC1"/>
            <w:tabs>
              <w:tab w:val="right" w:pos="10216"/>
            </w:tabs>
            <w:ind w:left="1117" w:firstLine="0"/>
          </w:pPr>
          <w:r>
            <w:rPr>
              <w:color w:val="231F20"/>
              <w:w w:val="95"/>
            </w:rPr>
            <w:t>Appendix</w:t>
          </w:r>
          <w:r>
            <w:rPr>
              <w:color w:val="231F20"/>
              <w:spacing w:val="-5"/>
              <w:w w:val="95"/>
            </w:rPr>
            <w:t xml:space="preserve"> </w:t>
          </w:r>
          <w:r>
            <w:rPr>
              <w:color w:val="231F20"/>
              <w:w w:val="95"/>
            </w:rPr>
            <w:t>A</w:t>
          </w:r>
          <w:r>
            <w:rPr>
              <w:color w:val="231F20"/>
              <w:spacing w:val="-4"/>
              <w:w w:val="95"/>
            </w:rPr>
            <w:t xml:space="preserve"> </w:t>
          </w:r>
          <w:r>
            <w:rPr>
              <w:color w:val="231F20"/>
              <w:w w:val="95"/>
            </w:rPr>
            <w:t>–</w:t>
          </w:r>
          <w:r>
            <w:rPr>
              <w:color w:val="231F20"/>
              <w:spacing w:val="-14"/>
              <w:w w:val="95"/>
            </w:rPr>
            <w:t xml:space="preserve"> </w:t>
          </w:r>
          <w:r>
            <w:rPr>
              <w:color w:val="231F20"/>
              <w:w w:val="95"/>
            </w:rPr>
            <w:t>Workplace</w:t>
          </w:r>
          <w:r>
            <w:rPr>
              <w:color w:val="231F20"/>
              <w:spacing w:val="-4"/>
              <w:w w:val="95"/>
            </w:rPr>
            <w:t xml:space="preserve"> </w:t>
          </w:r>
          <w:r>
            <w:rPr>
              <w:color w:val="231F20"/>
              <w:w w:val="95"/>
            </w:rPr>
            <w:t>gender</w:t>
          </w:r>
          <w:r>
            <w:rPr>
              <w:color w:val="231F20"/>
              <w:spacing w:val="-4"/>
              <w:w w:val="95"/>
            </w:rPr>
            <w:t xml:space="preserve"> </w:t>
          </w:r>
          <w:r>
            <w:rPr>
              <w:color w:val="231F20"/>
              <w:w w:val="95"/>
            </w:rPr>
            <w:t>equality</w:t>
          </w:r>
          <w:r>
            <w:rPr>
              <w:color w:val="231F20"/>
              <w:spacing w:val="-4"/>
              <w:w w:val="95"/>
            </w:rPr>
            <w:t xml:space="preserve"> </w:t>
          </w:r>
          <w:r>
            <w:rPr>
              <w:color w:val="231F20"/>
              <w:spacing w:val="-2"/>
              <w:w w:val="95"/>
            </w:rPr>
            <w:t>problem</w:t>
          </w:r>
          <w:r>
            <w:rPr>
              <w:color w:val="231F20"/>
            </w:rPr>
            <w:tab/>
          </w:r>
          <w:r>
            <w:rPr>
              <w:color w:val="231F20"/>
              <w:spacing w:val="-5"/>
              <w:w w:val="105"/>
            </w:rPr>
            <w:t>42</w:t>
          </w:r>
        </w:p>
      </w:sdtContent>
    </w:sdt>
    <w:p w14:paraId="30E6533B" w14:textId="77777777" w:rsidR="00574C73" w:rsidRDefault="00574C73">
      <w:pPr>
        <w:pStyle w:val="BodyText"/>
        <w:rPr>
          <w:sz w:val="22"/>
        </w:rPr>
      </w:pPr>
    </w:p>
    <w:p w14:paraId="30E6533C" w14:textId="77777777" w:rsidR="00574C73" w:rsidRDefault="00574C73">
      <w:pPr>
        <w:pStyle w:val="BodyText"/>
        <w:rPr>
          <w:sz w:val="22"/>
        </w:rPr>
      </w:pPr>
    </w:p>
    <w:p w14:paraId="30E6533D" w14:textId="77777777" w:rsidR="00574C73" w:rsidRDefault="00574C73">
      <w:pPr>
        <w:pStyle w:val="BodyText"/>
        <w:rPr>
          <w:sz w:val="22"/>
        </w:rPr>
      </w:pPr>
    </w:p>
    <w:p w14:paraId="30E6533E" w14:textId="77777777" w:rsidR="00574C73" w:rsidRDefault="00574C73">
      <w:pPr>
        <w:pStyle w:val="BodyText"/>
        <w:rPr>
          <w:sz w:val="22"/>
        </w:rPr>
      </w:pPr>
    </w:p>
    <w:p w14:paraId="30E6533F" w14:textId="77777777" w:rsidR="00574C73" w:rsidRDefault="00574C73">
      <w:pPr>
        <w:pStyle w:val="BodyText"/>
        <w:rPr>
          <w:sz w:val="22"/>
        </w:rPr>
      </w:pPr>
    </w:p>
    <w:p w14:paraId="30E65340" w14:textId="77777777" w:rsidR="00574C73" w:rsidRDefault="00574C73">
      <w:pPr>
        <w:pStyle w:val="BodyText"/>
        <w:rPr>
          <w:sz w:val="22"/>
        </w:rPr>
      </w:pPr>
    </w:p>
    <w:p w14:paraId="30E65341" w14:textId="77777777" w:rsidR="00574C73" w:rsidRDefault="00574C73">
      <w:pPr>
        <w:pStyle w:val="BodyText"/>
        <w:rPr>
          <w:sz w:val="22"/>
        </w:rPr>
      </w:pPr>
    </w:p>
    <w:p w14:paraId="30E65342" w14:textId="77777777" w:rsidR="00574C73" w:rsidRDefault="00574C73">
      <w:pPr>
        <w:pStyle w:val="BodyText"/>
        <w:rPr>
          <w:sz w:val="22"/>
        </w:rPr>
      </w:pPr>
    </w:p>
    <w:p w14:paraId="30E65343" w14:textId="77777777" w:rsidR="00574C73" w:rsidRDefault="00574C73">
      <w:pPr>
        <w:pStyle w:val="BodyText"/>
        <w:rPr>
          <w:sz w:val="22"/>
        </w:rPr>
      </w:pPr>
    </w:p>
    <w:p w14:paraId="30E65344" w14:textId="77777777" w:rsidR="00574C73" w:rsidRDefault="00574C73">
      <w:pPr>
        <w:pStyle w:val="BodyText"/>
        <w:rPr>
          <w:sz w:val="22"/>
        </w:rPr>
      </w:pPr>
    </w:p>
    <w:p w14:paraId="30E65348" w14:textId="77777777" w:rsidR="00574C73" w:rsidRDefault="00574C73">
      <w:pPr>
        <w:jc w:val="right"/>
        <w:rPr>
          <w:sz w:val="18"/>
        </w:rPr>
        <w:sectPr w:rsidR="00574C73">
          <w:pgSz w:w="11910" w:h="16840"/>
          <w:pgMar w:top="1920" w:right="320" w:bottom="0" w:left="300" w:header="720" w:footer="720" w:gutter="0"/>
          <w:cols w:space="720"/>
        </w:sectPr>
      </w:pPr>
    </w:p>
    <w:p w14:paraId="30E65349" w14:textId="77777777" w:rsidR="00574C73" w:rsidRDefault="00C65036">
      <w:pPr>
        <w:pStyle w:val="BodyText"/>
      </w:pPr>
      <w:r>
        <w:lastRenderedPageBreak/>
        <w:pict w14:anchorId="30E656C1">
          <v:group id="docshapegroup13" o:spid="_x0000_s2060" alt="Decorative" style="position:absolute;margin-left:-15.8pt;margin-top:0;width:595.3pt;height:841.9pt;z-index:-251658232;mso-position-horizontal-relative:page;mso-position-vertical-relative:page" coordsize="11906,16838">
            <v:rect id="docshape14" o:spid="_x0000_s2063" style="position:absolute;width:11906;height:16685" fillcolor="#e3e4df" stroked="f"/>
            <v:shape id="docshape15" o:spid="_x0000_s2062" style="position:absolute;left:10971;top:340;width:719;height:718" coordorigin="10971,340" coordsize="719,718" path="m11338,340r-93,l11245,418r-156,l11089,580r-118,l10971,818r118,l11089,980r156,l11245,1057r82,l11398,1050r67,-21l11527,996r54,-43l11626,900r35,-61l11683,772r7,-72l11683,627r-21,-67l11630,499r-43,-53l11535,402r-60,-33l11409,348r-71,-8xe" stroked="f">
              <v:path arrowok="t"/>
            </v:shape>
            <v:rect id="docshape16" o:spid="_x0000_s2061" style="position:absolute;top:16684;width:11906;height:154" fillcolor="#171a60" stroked="f"/>
            <w10:wrap anchorx="page" anchory="page"/>
          </v:group>
        </w:pict>
      </w:r>
    </w:p>
    <w:p w14:paraId="30E6534A" w14:textId="77777777" w:rsidR="00574C73" w:rsidRDefault="00574C73">
      <w:pPr>
        <w:pStyle w:val="BodyText"/>
      </w:pPr>
    </w:p>
    <w:p w14:paraId="30E6534B" w14:textId="77777777" w:rsidR="00574C73" w:rsidRDefault="00574C73">
      <w:pPr>
        <w:pStyle w:val="BodyText"/>
      </w:pPr>
    </w:p>
    <w:p w14:paraId="30E6534C" w14:textId="77777777" w:rsidR="00574C73" w:rsidRDefault="00574C73">
      <w:pPr>
        <w:pStyle w:val="BodyText"/>
      </w:pPr>
    </w:p>
    <w:p w14:paraId="30E6534D" w14:textId="77777777" w:rsidR="00574C73" w:rsidRDefault="00574C73">
      <w:pPr>
        <w:pStyle w:val="BodyText"/>
        <w:spacing w:before="11"/>
        <w:rPr>
          <w:sz w:val="27"/>
        </w:rPr>
      </w:pPr>
    </w:p>
    <w:p w14:paraId="30E6534E" w14:textId="77777777" w:rsidR="00574C73" w:rsidRDefault="00660CB0">
      <w:pPr>
        <w:spacing w:before="73"/>
        <w:ind w:left="1183"/>
        <w:rPr>
          <w:rFonts w:ascii="Museo 700"/>
          <w:b/>
          <w:sz w:val="70"/>
        </w:rPr>
      </w:pPr>
      <w:r>
        <w:rPr>
          <w:rFonts w:ascii="Museo 700"/>
          <w:b/>
          <w:color w:val="68C6B4"/>
          <w:spacing w:val="-2"/>
          <w:sz w:val="70"/>
        </w:rPr>
        <w:t>Figures</w:t>
      </w:r>
    </w:p>
    <w:p w14:paraId="30E6534F" w14:textId="77777777" w:rsidR="00574C73" w:rsidRDefault="00574C73">
      <w:pPr>
        <w:pStyle w:val="BodyText"/>
        <w:rPr>
          <w:rFonts w:ascii="Museo 700"/>
          <w:b/>
        </w:rPr>
      </w:pPr>
    </w:p>
    <w:p w14:paraId="30E65350" w14:textId="77777777" w:rsidR="00574C73" w:rsidRDefault="00574C73">
      <w:pPr>
        <w:pStyle w:val="BodyText"/>
        <w:rPr>
          <w:rFonts w:ascii="Museo 700"/>
          <w:b/>
        </w:rPr>
      </w:pPr>
    </w:p>
    <w:p w14:paraId="30E65351" w14:textId="77777777" w:rsidR="00574C73" w:rsidRDefault="00574C73">
      <w:pPr>
        <w:pStyle w:val="BodyText"/>
        <w:rPr>
          <w:rFonts w:ascii="Museo 700"/>
          <w:b/>
        </w:rPr>
      </w:pPr>
    </w:p>
    <w:p w14:paraId="30E65352" w14:textId="77777777" w:rsidR="00574C73" w:rsidRDefault="00574C73">
      <w:pPr>
        <w:pStyle w:val="BodyText"/>
        <w:spacing w:before="4"/>
        <w:rPr>
          <w:rFonts w:ascii="Museo 700"/>
          <w:b/>
          <w:sz w:val="19"/>
        </w:rPr>
      </w:pPr>
    </w:p>
    <w:p w14:paraId="30E65353" w14:textId="77777777" w:rsidR="00574C73" w:rsidRDefault="00660CB0">
      <w:pPr>
        <w:pStyle w:val="Heading7"/>
        <w:tabs>
          <w:tab w:val="right" w:pos="10293"/>
        </w:tabs>
        <w:spacing w:before="103"/>
        <w:ind w:left="1183" w:firstLine="0"/>
        <w:jc w:val="left"/>
      </w:pPr>
      <w:r>
        <w:rPr>
          <w:color w:val="231F20"/>
          <w:w w:val="90"/>
        </w:rPr>
        <w:t>Figure</w:t>
      </w:r>
      <w:r>
        <w:rPr>
          <w:color w:val="231F20"/>
          <w:spacing w:val="-2"/>
          <w:w w:val="90"/>
        </w:rPr>
        <w:t xml:space="preserve"> </w:t>
      </w:r>
      <w:r>
        <w:rPr>
          <w:color w:val="231F20"/>
          <w:w w:val="90"/>
        </w:rPr>
        <w:t>1</w:t>
      </w:r>
      <w:r>
        <w:rPr>
          <w:color w:val="231F20"/>
          <w:spacing w:val="-1"/>
          <w:w w:val="90"/>
        </w:rPr>
        <w:t xml:space="preserve"> </w:t>
      </w:r>
      <w:r>
        <w:rPr>
          <w:color w:val="231F20"/>
          <w:w w:val="90"/>
        </w:rPr>
        <w:t>-</w:t>
      </w:r>
      <w:r>
        <w:rPr>
          <w:color w:val="231F20"/>
          <w:spacing w:val="-13"/>
          <w:w w:val="90"/>
        </w:rPr>
        <w:t xml:space="preserve"> </w:t>
      </w:r>
      <w:r>
        <w:rPr>
          <w:color w:val="231F20"/>
          <w:w w:val="90"/>
        </w:rPr>
        <w:t>Three</w:t>
      </w:r>
      <w:r>
        <w:rPr>
          <w:color w:val="231F20"/>
          <w:spacing w:val="-1"/>
          <w:w w:val="90"/>
        </w:rPr>
        <w:t xml:space="preserve"> </w:t>
      </w:r>
      <w:r>
        <w:rPr>
          <w:color w:val="231F20"/>
          <w:w w:val="90"/>
        </w:rPr>
        <w:t>phases</w:t>
      </w:r>
      <w:r>
        <w:rPr>
          <w:color w:val="231F20"/>
          <w:spacing w:val="-1"/>
          <w:w w:val="90"/>
        </w:rPr>
        <w:t xml:space="preserve"> </w:t>
      </w:r>
      <w:r>
        <w:rPr>
          <w:color w:val="231F20"/>
          <w:w w:val="90"/>
        </w:rPr>
        <w:t>of</w:t>
      </w:r>
      <w:r>
        <w:rPr>
          <w:color w:val="231F20"/>
          <w:spacing w:val="-1"/>
          <w:w w:val="90"/>
        </w:rPr>
        <w:t xml:space="preserve"> </w:t>
      </w:r>
      <w:r>
        <w:rPr>
          <w:color w:val="231F20"/>
          <w:w w:val="90"/>
        </w:rPr>
        <w:t>the</w:t>
      </w:r>
      <w:r>
        <w:rPr>
          <w:color w:val="231F20"/>
          <w:spacing w:val="-2"/>
          <w:w w:val="90"/>
        </w:rPr>
        <w:t xml:space="preserve"> study</w:t>
      </w:r>
      <w:r>
        <w:rPr>
          <w:color w:val="231F20"/>
        </w:rPr>
        <w:tab/>
      </w:r>
      <w:r>
        <w:rPr>
          <w:color w:val="231F20"/>
          <w:spacing w:val="-5"/>
        </w:rPr>
        <w:t>11</w:t>
      </w:r>
    </w:p>
    <w:p w14:paraId="30E65354" w14:textId="77777777" w:rsidR="00574C73" w:rsidRDefault="00660CB0">
      <w:pPr>
        <w:pStyle w:val="Heading7"/>
        <w:tabs>
          <w:tab w:val="right" w:pos="10293"/>
        </w:tabs>
        <w:spacing w:before="78"/>
        <w:ind w:left="1183" w:firstLine="0"/>
        <w:jc w:val="left"/>
      </w:pPr>
      <w:r>
        <w:rPr>
          <w:color w:val="231F20"/>
          <w:w w:val="95"/>
        </w:rPr>
        <w:t>Figure</w:t>
      </w:r>
      <w:r>
        <w:rPr>
          <w:color w:val="231F20"/>
          <w:spacing w:val="-13"/>
          <w:w w:val="95"/>
        </w:rPr>
        <w:t xml:space="preserve"> </w:t>
      </w:r>
      <w:r>
        <w:rPr>
          <w:color w:val="231F20"/>
          <w:w w:val="95"/>
        </w:rPr>
        <w:t>2</w:t>
      </w:r>
      <w:r>
        <w:rPr>
          <w:color w:val="231F20"/>
          <w:spacing w:val="-12"/>
          <w:w w:val="95"/>
        </w:rPr>
        <w:t xml:space="preserve"> </w:t>
      </w:r>
      <w:r>
        <w:rPr>
          <w:color w:val="231F20"/>
          <w:w w:val="95"/>
        </w:rPr>
        <w:t>-</w:t>
      </w:r>
      <w:r>
        <w:rPr>
          <w:color w:val="231F20"/>
          <w:spacing w:val="-12"/>
          <w:w w:val="95"/>
        </w:rPr>
        <w:t xml:space="preserve"> </w:t>
      </w:r>
      <w:r>
        <w:rPr>
          <w:color w:val="231F20"/>
          <w:w w:val="95"/>
        </w:rPr>
        <w:t>Gender</w:t>
      </w:r>
      <w:r>
        <w:rPr>
          <w:color w:val="231F20"/>
          <w:spacing w:val="-13"/>
          <w:w w:val="95"/>
        </w:rPr>
        <w:t xml:space="preserve"> </w:t>
      </w:r>
      <w:r>
        <w:rPr>
          <w:color w:val="231F20"/>
          <w:w w:val="95"/>
        </w:rPr>
        <w:t>employment</w:t>
      </w:r>
      <w:r>
        <w:rPr>
          <w:color w:val="231F20"/>
          <w:spacing w:val="-12"/>
          <w:w w:val="95"/>
        </w:rPr>
        <w:t xml:space="preserve"> </w:t>
      </w:r>
      <w:r>
        <w:rPr>
          <w:color w:val="231F20"/>
          <w:w w:val="95"/>
        </w:rPr>
        <w:t>by</w:t>
      </w:r>
      <w:r>
        <w:rPr>
          <w:color w:val="231F20"/>
          <w:spacing w:val="-12"/>
          <w:w w:val="95"/>
        </w:rPr>
        <w:t xml:space="preserve"> </w:t>
      </w:r>
      <w:r>
        <w:rPr>
          <w:color w:val="231F20"/>
          <w:spacing w:val="-2"/>
          <w:w w:val="95"/>
        </w:rPr>
        <w:t>company</w:t>
      </w:r>
      <w:r>
        <w:rPr>
          <w:color w:val="231F20"/>
        </w:rPr>
        <w:tab/>
      </w:r>
      <w:r>
        <w:rPr>
          <w:color w:val="231F20"/>
          <w:spacing w:val="-5"/>
        </w:rPr>
        <w:t>13</w:t>
      </w:r>
    </w:p>
    <w:p w14:paraId="30E65355" w14:textId="77777777" w:rsidR="00574C73" w:rsidRDefault="00660CB0">
      <w:pPr>
        <w:pStyle w:val="Heading7"/>
        <w:tabs>
          <w:tab w:val="right" w:pos="10279"/>
        </w:tabs>
        <w:spacing w:before="78"/>
        <w:ind w:left="1183" w:firstLine="0"/>
        <w:jc w:val="left"/>
      </w:pPr>
      <w:r>
        <w:rPr>
          <w:color w:val="231F20"/>
          <w:w w:val="90"/>
        </w:rPr>
        <w:t>Figure</w:t>
      </w:r>
      <w:r>
        <w:rPr>
          <w:color w:val="231F20"/>
          <w:spacing w:val="2"/>
        </w:rPr>
        <w:t xml:space="preserve"> </w:t>
      </w:r>
      <w:r>
        <w:rPr>
          <w:color w:val="231F20"/>
          <w:w w:val="90"/>
        </w:rPr>
        <w:t>3</w:t>
      </w:r>
      <w:r>
        <w:rPr>
          <w:color w:val="231F20"/>
          <w:spacing w:val="2"/>
        </w:rPr>
        <w:t xml:space="preserve"> </w:t>
      </w:r>
      <w:r>
        <w:rPr>
          <w:color w:val="231F20"/>
          <w:w w:val="90"/>
        </w:rPr>
        <w:t>-</w:t>
      </w:r>
      <w:r>
        <w:rPr>
          <w:color w:val="231F20"/>
          <w:spacing w:val="3"/>
        </w:rPr>
        <w:t xml:space="preserve"> </w:t>
      </w:r>
      <w:r>
        <w:rPr>
          <w:color w:val="231F20"/>
          <w:w w:val="90"/>
        </w:rPr>
        <w:t>Gender</w:t>
      </w:r>
      <w:r>
        <w:rPr>
          <w:color w:val="231F20"/>
          <w:spacing w:val="2"/>
        </w:rPr>
        <w:t xml:space="preserve"> </w:t>
      </w:r>
      <w:r>
        <w:rPr>
          <w:color w:val="231F20"/>
          <w:w w:val="90"/>
        </w:rPr>
        <w:t>employment</w:t>
      </w:r>
      <w:r>
        <w:rPr>
          <w:color w:val="231F20"/>
          <w:spacing w:val="3"/>
        </w:rPr>
        <w:t xml:space="preserve"> </w:t>
      </w:r>
      <w:r>
        <w:rPr>
          <w:color w:val="231F20"/>
          <w:w w:val="90"/>
        </w:rPr>
        <w:t>by</w:t>
      </w:r>
      <w:r>
        <w:rPr>
          <w:color w:val="231F20"/>
          <w:spacing w:val="2"/>
        </w:rPr>
        <w:t xml:space="preserve"> </w:t>
      </w:r>
      <w:r>
        <w:rPr>
          <w:color w:val="231F20"/>
          <w:w w:val="90"/>
        </w:rPr>
        <w:t>status</w:t>
      </w:r>
      <w:r>
        <w:rPr>
          <w:color w:val="231F20"/>
          <w:spacing w:val="3"/>
        </w:rPr>
        <w:t xml:space="preserve"> </w:t>
      </w:r>
      <w:r>
        <w:rPr>
          <w:color w:val="231F20"/>
          <w:spacing w:val="-5"/>
          <w:w w:val="90"/>
        </w:rPr>
        <w:t>(%)</w:t>
      </w:r>
      <w:r>
        <w:rPr>
          <w:color w:val="231F20"/>
        </w:rPr>
        <w:tab/>
      </w:r>
      <w:r>
        <w:rPr>
          <w:color w:val="231F20"/>
          <w:spacing w:val="-5"/>
        </w:rPr>
        <w:t>14</w:t>
      </w:r>
    </w:p>
    <w:p w14:paraId="30E65356" w14:textId="77777777" w:rsidR="00574C73" w:rsidRDefault="00660CB0">
      <w:pPr>
        <w:pStyle w:val="Heading7"/>
        <w:tabs>
          <w:tab w:val="right" w:pos="10294"/>
        </w:tabs>
        <w:spacing w:before="78"/>
        <w:ind w:left="1183" w:firstLine="0"/>
        <w:jc w:val="left"/>
      </w:pPr>
      <w:r>
        <w:rPr>
          <w:color w:val="231F20"/>
          <w:w w:val="95"/>
        </w:rPr>
        <w:t>Figure</w:t>
      </w:r>
      <w:r>
        <w:rPr>
          <w:color w:val="231F20"/>
          <w:spacing w:val="-12"/>
          <w:w w:val="95"/>
        </w:rPr>
        <w:t xml:space="preserve"> </w:t>
      </w:r>
      <w:r>
        <w:rPr>
          <w:color w:val="231F20"/>
          <w:w w:val="95"/>
        </w:rPr>
        <w:t>4</w:t>
      </w:r>
      <w:r>
        <w:rPr>
          <w:color w:val="231F20"/>
          <w:spacing w:val="-12"/>
          <w:w w:val="95"/>
        </w:rPr>
        <w:t xml:space="preserve"> </w:t>
      </w:r>
      <w:r>
        <w:rPr>
          <w:color w:val="231F20"/>
          <w:w w:val="95"/>
        </w:rPr>
        <w:t>-</w:t>
      </w:r>
      <w:r>
        <w:rPr>
          <w:color w:val="231F20"/>
          <w:spacing w:val="-11"/>
          <w:w w:val="95"/>
        </w:rPr>
        <w:t xml:space="preserve"> </w:t>
      </w:r>
      <w:r>
        <w:rPr>
          <w:color w:val="231F20"/>
          <w:w w:val="95"/>
        </w:rPr>
        <w:t>Gender</w:t>
      </w:r>
      <w:r>
        <w:rPr>
          <w:color w:val="231F20"/>
          <w:spacing w:val="-12"/>
          <w:w w:val="95"/>
        </w:rPr>
        <w:t xml:space="preserve"> </w:t>
      </w:r>
      <w:r>
        <w:rPr>
          <w:color w:val="231F20"/>
          <w:w w:val="95"/>
        </w:rPr>
        <w:t>employment</w:t>
      </w:r>
      <w:r>
        <w:rPr>
          <w:color w:val="231F20"/>
          <w:spacing w:val="-11"/>
          <w:w w:val="95"/>
        </w:rPr>
        <w:t xml:space="preserve"> </w:t>
      </w:r>
      <w:r>
        <w:rPr>
          <w:color w:val="231F20"/>
          <w:w w:val="95"/>
        </w:rPr>
        <w:t>by</w:t>
      </w:r>
      <w:r>
        <w:rPr>
          <w:color w:val="231F20"/>
          <w:spacing w:val="-12"/>
          <w:w w:val="95"/>
        </w:rPr>
        <w:t xml:space="preserve"> </w:t>
      </w:r>
      <w:r>
        <w:rPr>
          <w:color w:val="231F20"/>
          <w:w w:val="95"/>
        </w:rPr>
        <w:t>Connect</w:t>
      </w:r>
      <w:r>
        <w:rPr>
          <w:color w:val="231F20"/>
          <w:spacing w:val="-11"/>
          <w:w w:val="95"/>
        </w:rPr>
        <w:t xml:space="preserve"> </w:t>
      </w:r>
      <w:r>
        <w:rPr>
          <w:color w:val="231F20"/>
          <w:w w:val="95"/>
        </w:rPr>
        <w:t>Group</w:t>
      </w:r>
      <w:r>
        <w:rPr>
          <w:color w:val="231F20"/>
          <w:spacing w:val="-12"/>
          <w:w w:val="95"/>
        </w:rPr>
        <w:t xml:space="preserve"> </w:t>
      </w:r>
      <w:r>
        <w:rPr>
          <w:color w:val="231F20"/>
          <w:w w:val="95"/>
        </w:rPr>
        <w:t>-</w:t>
      </w:r>
      <w:r>
        <w:rPr>
          <w:color w:val="231F20"/>
          <w:spacing w:val="-11"/>
          <w:w w:val="95"/>
        </w:rPr>
        <w:t xml:space="preserve"> </w:t>
      </w:r>
      <w:r>
        <w:rPr>
          <w:color w:val="231F20"/>
          <w:w w:val="95"/>
        </w:rPr>
        <w:t>DoT</w:t>
      </w:r>
      <w:r>
        <w:rPr>
          <w:color w:val="231F20"/>
          <w:spacing w:val="-12"/>
          <w:w w:val="95"/>
        </w:rPr>
        <w:t xml:space="preserve"> </w:t>
      </w:r>
      <w:r>
        <w:rPr>
          <w:color w:val="231F20"/>
          <w:spacing w:val="-5"/>
          <w:w w:val="95"/>
        </w:rPr>
        <w:t>(%)</w:t>
      </w:r>
      <w:r>
        <w:rPr>
          <w:color w:val="231F20"/>
        </w:rPr>
        <w:tab/>
      </w:r>
      <w:r>
        <w:rPr>
          <w:color w:val="231F20"/>
          <w:spacing w:val="-5"/>
        </w:rPr>
        <w:t>15</w:t>
      </w:r>
    </w:p>
    <w:p w14:paraId="30E65357" w14:textId="77777777" w:rsidR="00574C73" w:rsidRDefault="00660CB0">
      <w:pPr>
        <w:pStyle w:val="Heading7"/>
        <w:tabs>
          <w:tab w:val="right" w:pos="10293"/>
        </w:tabs>
        <w:spacing w:before="78"/>
        <w:ind w:left="1191" w:firstLine="0"/>
        <w:jc w:val="left"/>
      </w:pPr>
      <w:r>
        <w:rPr>
          <w:color w:val="231F20"/>
          <w:w w:val="90"/>
        </w:rPr>
        <w:t>Figure</w:t>
      </w:r>
      <w:r>
        <w:rPr>
          <w:color w:val="231F20"/>
          <w:spacing w:val="-1"/>
        </w:rPr>
        <w:t xml:space="preserve"> </w:t>
      </w:r>
      <w:r>
        <w:rPr>
          <w:color w:val="231F20"/>
          <w:w w:val="90"/>
        </w:rPr>
        <w:t>5</w:t>
      </w:r>
      <w:r>
        <w:rPr>
          <w:color w:val="231F20"/>
          <w:spacing w:val="-1"/>
        </w:rPr>
        <w:t xml:space="preserve"> </w:t>
      </w:r>
      <w:r>
        <w:rPr>
          <w:color w:val="231F20"/>
          <w:w w:val="90"/>
        </w:rPr>
        <w:t>-</w:t>
      </w:r>
      <w:r>
        <w:rPr>
          <w:color w:val="231F20"/>
        </w:rPr>
        <w:t xml:space="preserve"> </w:t>
      </w:r>
      <w:r>
        <w:rPr>
          <w:color w:val="231F20"/>
          <w:w w:val="90"/>
        </w:rPr>
        <w:t>Female</w:t>
      </w:r>
      <w:r>
        <w:rPr>
          <w:color w:val="231F20"/>
          <w:spacing w:val="-1"/>
        </w:rPr>
        <w:t xml:space="preserve"> </w:t>
      </w:r>
      <w:r>
        <w:rPr>
          <w:color w:val="231F20"/>
          <w:w w:val="90"/>
        </w:rPr>
        <w:t>representation</w:t>
      </w:r>
      <w:r>
        <w:rPr>
          <w:color w:val="231F20"/>
        </w:rPr>
        <w:t xml:space="preserve"> </w:t>
      </w:r>
      <w:r>
        <w:rPr>
          <w:color w:val="231F20"/>
          <w:w w:val="90"/>
        </w:rPr>
        <w:t>by</w:t>
      </w:r>
      <w:r>
        <w:rPr>
          <w:color w:val="231F20"/>
          <w:spacing w:val="-1"/>
        </w:rPr>
        <w:t xml:space="preserve"> </w:t>
      </w:r>
      <w:r>
        <w:rPr>
          <w:color w:val="231F20"/>
          <w:w w:val="90"/>
        </w:rPr>
        <w:t>job</w:t>
      </w:r>
      <w:r>
        <w:rPr>
          <w:color w:val="231F20"/>
        </w:rPr>
        <w:t xml:space="preserve"> </w:t>
      </w:r>
      <w:r>
        <w:rPr>
          <w:color w:val="231F20"/>
          <w:w w:val="90"/>
        </w:rPr>
        <w:t>classification</w:t>
      </w:r>
      <w:r>
        <w:rPr>
          <w:color w:val="231F20"/>
          <w:spacing w:val="-1"/>
        </w:rPr>
        <w:t xml:space="preserve"> </w:t>
      </w:r>
      <w:r>
        <w:rPr>
          <w:color w:val="231F20"/>
          <w:spacing w:val="-5"/>
          <w:w w:val="90"/>
        </w:rPr>
        <w:t>(%)</w:t>
      </w:r>
      <w:r>
        <w:rPr>
          <w:color w:val="231F20"/>
        </w:rPr>
        <w:tab/>
      </w:r>
      <w:r>
        <w:rPr>
          <w:color w:val="231F20"/>
          <w:spacing w:val="-5"/>
        </w:rPr>
        <w:t>15</w:t>
      </w:r>
    </w:p>
    <w:p w14:paraId="30E65358" w14:textId="77777777" w:rsidR="00574C73" w:rsidRDefault="00660CB0">
      <w:pPr>
        <w:pStyle w:val="Heading7"/>
        <w:tabs>
          <w:tab w:val="right" w:pos="10286"/>
        </w:tabs>
        <w:spacing w:before="78"/>
        <w:ind w:left="1183" w:firstLine="0"/>
        <w:jc w:val="left"/>
      </w:pPr>
      <w:r>
        <w:rPr>
          <w:color w:val="231F20"/>
          <w:w w:val="90"/>
        </w:rPr>
        <w:t>Figure</w:t>
      </w:r>
      <w:r>
        <w:rPr>
          <w:color w:val="231F20"/>
        </w:rPr>
        <w:t xml:space="preserve"> </w:t>
      </w:r>
      <w:r>
        <w:rPr>
          <w:color w:val="231F20"/>
          <w:w w:val="90"/>
        </w:rPr>
        <w:t>6</w:t>
      </w:r>
      <w:r>
        <w:rPr>
          <w:color w:val="231F20"/>
          <w:spacing w:val="1"/>
        </w:rPr>
        <w:t xml:space="preserve"> </w:t>
      </w:r>
      <w:r>
        <w:rPr>
          <w:color w:val="231F20"/>
          <w:w w:val="90"/>
        </w:rPr>
        <w:t>-</w:t>
      </w:r>
      <w:r>
        <w:rPr>
          <w:color w:val="231F20"/>
          <w:spacing w:val="1"/>
        </w:rPr>
        <w:t xml:space="preserve"> </w:t>
      </w:r>
      <w:r>
        <w:rPr>
          <w:color w:val="231F20"/>
          <w:w w:val="90"/>
        </w:rPr>
        <w:t>Female</w:t>
      </w:r>
      <w:r>
        <w:rPr>
          <w:color w:val="231F20"/>
          <w:spacing w:val="1"/>
        </w:rPr>
        <w:t xml:space="preserve"> </w:t>
      </w:r>
      <w:r>
        <w:rPr>
          <w:color w:val="231F20"/>
          <w:w w:val="90"/>
        </w:rPr>
        <w:t>representation</w:t>
      </w:r>
      <w:r>
        <w:rPr>
          <w:color w:val="231F20"/>
        </w:rPr>
        <w:t xml:space="preserve"> </w:t>
      </w:r>
      <w:r>
        <w:rPr>
          <w:color w:val="231F20"/>
          <w:w w:val="90"/>
        </w:rPr>
        <w:t>in</w:t>
      </w:r>
      <w:r>
        <w:rPr>
          <w:color w:val="231F20"/>
          <w:spacing w:val="1"/>
        </w:rPr>
        <w:t xml:space="preserve"> </w:t>
      </w:r>
      <w:r>
        <w:rPr>
          <w:color w:val="231F20"/>
          <w:w w:val="90"/>
        </w:rPr>
        <w:t>leadership</w:t>
      </w:r>
      <w:r>
        <w:rPr>
          <w:color w:val="231F20"/>
          <w:spacing w:val="1"/>
        </w:rPr>
        <w:t xml:space="preserve"> </w:t>
      </w:r>
      <w:r>
        <w:rPr>
          <w:color w:val="231F20"/>
          <w:w w:val="90"/>
        </w:rPr>
        <w:t>roles</w:t>
      </w:r>
      <w:r>
        <w:rPr>
          <w:color w:val="231F20"/>
          <w:spacing w:val="1"/>
        </w:rPr>
        <w:t xml:space="preserve"> </w:t>
      </w:r>
      <w:r>
        <w:rPr>
          <w:color w:val="231F20"/>
          <w:spacing w:val="-5"/>
          <w:w w:val="90"/>
        </w:rPr>
        <w:t>(%)</w:t>
      </w:r>
      <w:r>
        <w:rPr>
          <w:color w:val="231F20"/>
        </w:rPr>
        <w:tab/>
      </w:r>
      <w:r>
        <w:rPr>
          <w:color w:val="231F20"/>
          <w:spacing w:val="-5"/>
        </w:rPr>
        <w:t>16</w:t>
      </w:r>
    </w:p>
    <w:p w14:paraId="30E65359" w14:textId="77777777" w:rsidR="00574C73" w:rsidRDefault="00660CB0">
      <w:pPr>
        <w:pStyle w:val="Heading7"/>
        <w:tabs>
          <w:tab w:val="right" w:pos="10298"/>
        </w:tabs>
        <w:spacing w:before="78"/>
        <w:ind w:left="1183" w:firstLine="0"/>
        <w:jc w:val="left"/>
      </w:pPr>
      <w:r>
        <w:rPr>
          <w:color w:val="231F20"/>
          <w:w w:val="90"/>
        </w:rPr>
        <w:t>Figure</w:t>
      </w:r>
      <w:r>
        <w:rPr>
          <w:color w:val="231F20"/>
          <w:spacing w:val="1"/>
        </w:rPr>
        <w:t xml:space="preserve"> </w:t>
      </w:r>
      <w:r>
        <w:rPr>
          <w:color w:val="231F20"/>
          <w:w w:val="90"/>
        </w:rPr>
        <w:t>7</w:t>
      </w:r>
      <w:r>
        <w:rPr>
          <w:color w:val="231F20"/>
          <w:spacing w:val="1"/>
        </w:rPr>
        <w:t xml:space="preserve"> </w:t>
      </w:r>
      <w:r>
        <w:rPr>
          <w:color w:val="231F20"/>
          <w:w w:val="90"/>
        </w:rPr>
        <w:t>-</w:t>
      </w:r>
      <w:r>
        <w:rPr>
          <w:color w:val="231F20"/>
          <w:spacing w:val="2"/>
        </w:rPr>
        <w:t xml:space="preserve"> </w:t>
      </w:r>
      <w:r>
        <w:rPr>
          <w:color w:val="231F20"/>
          <w:w w:val="90"/>
        </w:rPr>
        <w:t>Percentage</w:t>
      </w:r>
      <w:r>
        <w:rPr>
          <w:color w:val="231F20"/>
          <w:spacing w:val="1"/>
        </w:rPr>
        <w:t xml:space="preserve"> </w:t>
      </w:r>
      <w:r>
        <w:rPr>
          <w:color w:val="231F20"/>
          <w:w w:val="90"/>
        </w:rPr>
        <w:t>of</w:t>
      </w:r>
      <w:r>
        <w:rPr>
          <w:color w:val="231F20"/>
          <w:spacing w:val="2"/>
        </w:rPr>
        <w:t xml:space="preserve"> </w:t>
      </w:r>
      <w:r>
        <w:rPr>
          <w:color w:val="231F20"/>
          <w:w w:val="90"/>
        </w:rPr>
        <w:t>women</w:t>
      </w:r>
      <w:r>
        <w:rPr>
          <w:color w:val="231F20"/>
          <w:spacing w:val="1"/>
        </w:rPr>
        <w:t xml:space="preserve"> </w:t>
      </w:r>
      <w:r>
        <w:rPr>
          <w:color w:val="231F20"/>
          <w:w w:val="90"/>
        </w:rPr>
        <w:t>in</w:t>
      </w:r>
      <w:r>
        <w:rPr>
          <w:color w:val="231F20"/>
          <w:spacing w:val="2"/>
        </w:rPr>
        <w:t xml:space="preserve"> </w:t>
      </w:r>
      <w:r>
        <w:rPr>
          <w:color w:val="231F20"/>
          <w:w w:val="90"/>
        </w:rPr>
        <w:t>the</w:t>
      </w:r>
      <w:r>
        <w:rPr>
          <w:color w:val="231F20"/>
          <w:spacing w:val="1"/>
        </w:rPr>
        <w:t xml:space="preserve"> </w:t>
      </w:r>
      <w:r>
        <w:rPr>
          <w:color w:val="231F20"/>
          <w:w w:val="90"/>
        </w:rPr>
        <w:t>workforce</w:t>
      </w:r>
      <w:r>
        <w:rPr>
          <w:color w:val="231F20"/>
          <w:spacing w:val="2"/>
        </w:rPr>
        <w:t xml:space="preserve"> </w:t>
      </w:r>
      <w:r>
        <w:rPr>
          <w:color w:val="231F20"/>
          <w:w w:val="90"/>
        </w:rPr>
        <w:t>from</w:t>
      </w:r>
      <w:r>
        <w:rPr>
          <w:color w:val="231F20"/>
          <w:spacing w:val="1"/>
        </w:rPr>
        <w:t xml:space="preserve"> </w:t>
      </w:r>
      <w:r>
        <w:rPr>
          <w:color w:val="231F20"/>
          <w:w w:val="90"/>
        </w:rPr>
        <w:t>1978</w:t>
      </w:r>
      <w:r>
        <w:rPr>
          <w:color w:val="231F20"/>
          <w:spacing w:val="2"/>
        </w:rPr>
        <w:t xml:space="preserve"> </w:t>
      </w:r>
      <w:r>
        <w:rPr>
          <w:color w:val="231F20"/>
          <w:w w:val="90"/>
        </w:rPr>
        <w:t>to</w:t>
      </w:r>
      <w:r>
        <w:rPr>
          <w:color w:val="231F20"/>
          <w:spacing w:val="1"/>
        </w:rPr>
        <w:t xml:space="preserve"> </w:t>
      </w:r>
      <w:r>
        <w:rPr>
          <w:color w:val="231F20"/>
          <w:spacing w:val="-4"/>
          <w:w w:val="90"/>
        </w:rPr>
        <w:t>2021</w:t>
      </w:r>
      <w:r>
        <w:rPr>
          <w:color w:val="231F20"/>
        </w:rPr>
        <w:tab/>
      </w:r>
      <w:r>
        <w:rPr>
          <w:color w:val="231F20"/>
          <w:spacing w:val="-5"/>
        </w:rPr>
        <w:t>42</w:t>
      </w:r>
    </w:p>
    <w:p w14:paraId="30E6535A" w14:textId="77777777" w:rsidR="00574C73" w:rsidRDefault="00660CB0">
      <w:pPr>
        <w:pStyle w:val="Heading7"/>
        <w:tabs>
          <w:tab w:val="right" w:pos="10293"/>
        </w:tabs>
        <w:spacing w:before="78"/>
        <w:ind w:left="1195" w:firstLine="0"/>
        <w:jc w:val="left"/>
      </w:pPr>
      <w:r>
        <w:rPr>
          <w:color w:val="231F20"/>
          <w:w w:val="90"/>
        </w:rPr>
        <w:t>Figure</w:t>
      </w:r>
      <w:r>
        <w:rPr>
          <w:color w:val="231F20"/>
          <w:spacing w:val="12"/>
        </w:rPr>
        <w:t xml:space="preserve"> </w:t>
      </w:r>
      <w:r>
        <w:rPr>
          <w:color w:val="231F20"/>
          <w:w w:val="90"/>
        </w:rPr>
        <w:t>8</w:t>
      </w:r>
      <w:r>
        <w:rPr>
          <w:color w:val="231F20"/>
          <w:spacing w:val="12"/>
        </w:rPr>
        <w:t xml:space="preserve"> </w:t>
      </w:r>
      <w:r>
        <w:rPr>
          <w:color w:val="231F20"/>
          <w:w w:val="90"/>
        </w:rPr>
        <w:t>-</w:t>
      </w:r>
      <w:r>
        <w:rPr>
          <w:color w:val="231F20"/>
          <w:spacing w:val="-1"/>
        </w:rPr>
        <w:t xml:space="preserve"> </w:t>
      </w:r>
      <w:r>
        <w:rPr>
          <w:color w:val="231F20"/>
          <w:w w:val="90"/>
        </w:rPr>
        <w:t>Women’s</w:t>
      </w:r>
      <w:r>
        <w:rPr>
          <w:color w:val="231F20"/>
          <w:spacing w:val="12"/>
        </w:rPr>
        <w:t xml:space="preserve"> </w:t>
      </w:r>
      <w:r>
        <w:rPr>
          <w:color w:val="231F20"/>
          <w:w w:val="90"/>
        </w:rPr>
        <w:t>representation</w:t>
      </w:r>
      <w:r>
        <w:rPr>
          <w:color w:val="231F20"/>
          <w:spacing w:val="12"/>
        </w:rPr>
        <w:t xml:space="preserve"> </w:t>
      </w:r>
      <w:r>
        <w:rPr>
          <w:color w:val="231F20"/>
          <w:w w:val="90"/>
        </w:rPr>
        <w:t>in</w:t>
      </w:r>
      <w:r>
        <w:rPr>
          <w:color w:val="231F20"/>
          <w:spacing w:val="13"/>
        </w:rPr>
        <w:t xml:space="preserve"> </w:t>
      </w:r>
      <w:r>
        <w:rPr>
          <w:color w:val="231F20"/>
          <w:w w:val="90"/>
        </w:rPr>
        <w:t>management</w:t>
      </w:r>
      <w:r>
        <w:rPr>
          <w:color w:val="231F20"/>
          <w:spacing w:val="12"/>
        </w:rPr>
        <w:t xml:space="preserve"> </w:t>
      </w:r>
      <w:r>
        <w:rPr>
          <w:color w:val="231F20"/>
          <w:w w:val="90"/>
        </w:rPr>
        <w:t>and</w:t>
      </w:r>
      <w:r>
        <w:rPr>
          <w:color w:val="231F20"/>
          <w:spacing w:val="12"/>
        </w:rPr>
        <w:t xml:space="preserve"> </w:t>
      </w:r>
      <w:r>
        <w:rPr>
          <w:color w:val="231F20"/>
          <w:w w:val="90"/>
        </w:rPr>
        <w:t>leadership</w:t>
      </w:r>
      <w:r>
        <w:rPr>
          <w:color w:val="231F20"/>
          <w:spacing w:val="12"/>
        </w:rPr>
        <w:t xml:space="preserve"> </w:t>
      </w:r>
      <w:r>
        <w:rPr>
          <w:color w:val="231F20"/>
          <w:w w:val="90"/>
        </w:rPr>
        <w:t>positions,</w:t>
      </w:r>
      <w:r>
        <w:rPr>
          <w:color w:val="231F20"/>
          <w:spacing w:val="12"/>
        </w:rPr>
        <w:t xml:space="preserve"> </w:t>
      </w:r>
      <w:r>
        <w:rPr>
          <w:color w:val="231F20"/>
          <w:spacing w:val="-4"/>
          <w:w w:val="90"/>
        </w:rPr>
        <w:t>2020</w:t>
      </w:r>
      <w:r>
        <w:rPr>
          <w:color w:val="231F20"/>
        </w:rPr>
        <w:tab/>
      </w:r>
      <w:r>
        <w:rPr>
          <w:color w:val="231F20"/>
          <w:spacing w:val="-5"/>
        </w:rPr>
        <w:t>43</w:t>
      </w:r>
    </w:p>
    <w:p w14:paraId="30E6535B" w14:textId="77777777" w:rsidR="00574C73" w:rsidRDefault="00660CB0">
      <w:pPr>
        <w:pStyle w:val="Heading7"/>
        <w:tabs>
          <w:tab w:val="right" w:pos="10293"/>
        </w:tabs>
        <w:spacing w:before="78"/>
        <w:ind w:left="1183" w:firstLine="0"/>
        <w:jc w:val="left"/>
      </w:pPr>
      <w:r>
        <w:rPr>
          <w:color w:val="231F20"/>
          <w:w w:val="90"/>
        </w:rPr>
        <w:t>Figure</w:t>
      </w:r>
      <w:r>
        <w:rPr>
          <w:color w:val="231F20"/>
        </w:rPr>
        <w:t xml:space="preserve"> </w:t>
      </w:r>
      <w:r>
        <w:rPr>
          <w:color w:val="231F20"/>
          <w:w w:val="90"/>
        </w:rPr>
        <w:t>9</w:t>
      </w:r>
      <w:r>
        <w:rPr>
          <w:color w:val="231F20"/>
        </w:rPr>
        <w:t xml:space="preserve"> </w:t>
      </w:r>
      <w:r>
        <w:rPr>
          <w:color w:val="231F20"/>
          <w:w w:val="90"/>
        </w:rPr>
        <w:t>-</w:t>
      </w:r>
      <w:r>
        <w:rPr>
          <w:color w:val="231F20"/>
          <w:spacing w:val="-5"/>
          <w:w w:val="90"/>
        </w:rPr>
        <w:t xml:space="preserve"> </w:t>
      </w:r>
      <w:r>
        <w:rPr>
          <w:color w:val="231F20"/>
          <w:w w:val="90"/>
        </w:rPr>
        <w:t>Timeline</w:t>
      </w:r>
      <w:r>
        <w:rPr>
          <w:color w:val="231F20"/>
        </w:rPr>
        <w:t xml:space="preserve"> </w:t>
      </w:r>
      <w:r>
        <w:rPr>
          <w:color w:val="231F20"/>
          <w:w w:val="90"/>
        </w:rPr>
        <w:t>for</w:t>
      </w:r>
      <w:r>
        <w:rPr>
          <w:color w:val="231F20"/>
          <w:spacing w:val="1"/>
        </w:rPr>
        <w:t xml:space="preserve"> </w:t>
      </w:r>
      <w:r>
        <w:rPr>
          <w:color w:val="231F20"/>
          <w:w w:val="90"/>
        </w:rPr>
        <w:t>establishment</w:t>
      </w:r>
      <w:r>
        <w:rPr>
          <w:color w:val="231F20"/>
        </w:rPr>
        <w:t xml:space="preserve"> </w:t>
      </w:r>
      <w:r>
        <w:rPr>
          <w:color w:val="231F20"/>
          <w:w w:val="90"/>
        </w:rPr>
        <w:t>of</w:t>
      </w:r>
      <w:r>
        <w:rPr>
          <w:color w:val="231F20"/>
          <w:spacing w:val="1"/>
        </w:rPr>
        <w:t xml:space="preserve"> </w:t>
      </w:r>
      <w:r>
        <w:rPr>
          <w:color w:val="231F20"/>
          <w:w w:val="90"/>
        </w:rPr>
        <w:t>Gender</w:t>
      </w:r>
      <w:r>
        <w:rPr>
          <w:color w:val="231F20"/>
        </w:rPr>
        <w:t xml:space="preserve"> </w:t>
      </w:r>
      <w:r>
        <w:rPr>
          <w:color w:val="231F20"/>
          <w:w w:val="90"/>
        </w:rPr>
        <w:t>Equality</w:t>
      </w:r>
      <w:r>
        <w:rPr>
          <w:color w:val="231F20"/>
          <w:spacing w:val="1"/>
        </w:rPr>
        <w:t xml:space="preserve"> </w:t>
      </w:r>
      <w:r>
        <w:rPr>
          <w:color w:val="231F20"/>
          <w:w w:val="90"/>
        </w:rPr>
        <w:t>Act</w:t>
      </w:r>
      <w:r>
        <w:rPr>
          <w:color w:val="231F20"/>
        </w:rPr>
        <w:t xml:space="preserve"> </w:t>
      </w:r>
      <w:r>
        <w:rPr>
          <w:color w:val="231F20"/>
          <w:spacing w:val="-4"/>
          <w:w w:val="90"/>
        </w:rPr>
        <w:t>2020</w:t>
      </w:r>
      <w:r>
        <w:rPr>
          <w:color w:val="231F20"/>
        </w:rPr>
        <w:tab/>
      </w:r>
      <w:r>
        <w:rPr>
          <w:color w:val="231F20"/>
          <w:spacing w:val="-5"/>
        </w:rPr>
        <w:t>47</w:t>
      </w:r>
    </w:p>
    <w:p w14:paraId="30E6535C" w14:textId="77777777" w:rsidR="00574C73" w:rsidRDefault="00574C73">
      <w:pPr>
        <w:pStyle w:val="BodyText"/>
        <w:rPr>
          <w:sz w:val="22"/>
        </w:rPr>
      </w:pPr>
    </w:p>
    <w:p w14:paraId="30E6535D" w14:textId="77777777" w:rsidR="00574C73" w:rsidRDefault="00574C73">
      <w:pPr>
        <w:pStyle w:val="BodyText"/>
        <w:rPr>
          <w:sz w:val="22"/>
        </w:rPr>
      </w:pPr>
    </w:p>
    <w:p w14:paraId="30E6535E" w14:textId="77777777" w:rsidR="00574C73" w:rsidRDefault="00574C73">
      <w:pPr>
        <w:pStyle w:val="BodyText"/>
        <w:rPr>
          <w:sz w:val="22"/>
        </w:rPr>
      </w:pPr>
    </w:p>
    <w:p w14:paraId="30E6535F" w14:textId="77777777" w:rsidR="00574C73" w:rsidRDefault="00574C73">
      <w:pPr>
        <w:pStyle w:val="BodyText"/>
        <w:rPr>
          <w:sz w:val="22"/>
        </w:rPr>
      </w:pPr>
    </w:p>
    <w:p w14:paraId="30E65360" w14:textId="77777777" w:rsidR="00574C73" w:rsidRDefault="00574C73">
      <w:pPr>
        <w:pStyle w:val="BodyText"/>
        <w:rPr>
          <w:sz w:val="22"/>
        </w:rPr>
      </w:pPr>
    </w:p>
    <w:p w14:paraId="30E65361" w14:textId="77777777" w:rsidR="00574C73" w:rsidRDefault="00574C73">
      <w:pPr>
        <w:pStyle w:val="BodyText"/>
        <w:rPr>
          <w:sz w:val="22"/>
        </w:rPr>
      </w:pPr>
    </w:p>
    <w:p w14:paraId="30E65362" w14:textId="77777777" w:rsidR="00574C73" w:rsidRDefault="00574C73">
      <w:pPr>
        <w:pStyle w:val="BodyText"/>
        <w:rPr>
          <w:sz w:val="22"/>
        </w:rPr>
      </w:pPr>
    </w:p>
    <w:p w14:paraId="30E65363" w14:textId="77777777" w:rsidR="00574C73" w:rsidRDefault="00574C73">
      <w:pPr>
        <w:pStyle w:val="BodyText"/>
        <w:rPr>
          <w:sz w:val="22"/>
        </w:rPr>
      </w:pPr>
    </w:p>
    <w:p w14:paraId="30E65364" w14:textId="77777777" w:rsidR="00574C73" w:rsidRDefault="00574C73">
      <w:pPr>
        <w:pStyle w:val="BodyText"/>
        <w:rPr>
          <w:sz w:val="22"/>
        </w:rPr>
      </w:pPr>
    </w:p>
    <w:p w14:paraId="30E65365" w14:textId="77777777" w:rsidR="00574C73" w:rsidRDefault="00574C73">
      <w:pPr>
        <w:pStyle w:val="BodyText"/>
        <w:rPr>
          <w:sz w:val="22"/>
        </w:rPr>
      </w:pPr>
    </w:p>
    <w:p w14:paraId="30E65366" w14:textId="77777777" w:rsidR="00574C73" w:rsidRDefault="00574C73">
      <w:pPr>
        <w:pStyle w:val="BodyText"/>
        <w:rPr>
          <w:sz w:val="22"/>
        </w:rPr>
      </w:pPr>
    </w:p>
    <w:p w14:paraId="30E65367" w14:textId="77777777" w:rsidR="00574C73" w:rsidRDefault="00574C73">
      <w:pPr>
        <w:pStyle w:val="BodyText"/>
        <w:rPr>
          <w:sz w:val="22"/>
        </w:rPr>
      </w:pPr>
    </w:p>
    <w:p w14:paraId="30E65368" w14:textId="77777777" w:rsidR="00574C73" w:rsidRDefault="00574C73">
      <w:pPr>
        <w:pStyle w:val="BodyText"/>
        <w:rPr>
          <w:sz w:val="22"/>
        </w:rPr>
      </w:pPr>
    </w:p>
    <w:p w14:paraId="30E65369" w14:textId="77777777" w:rsidR="00574C73" w:rsidRDefault="00574C73">
      <w:pPr>
        <w:pStyle w:val="BodyText"/>
        <w:rPr>
          <w:sz w:val="22"/>
        </w:rPr>
      </w:pPr>
    </w:p>
    <w:p w14:paraId="30E6536A" w14:textId="77777777" w:rsidR="00574C73" w:rsidRDefault="00574C73">
      <w:pPr>
        <w:pStyle w:val="BodyText"/>
        <w:rPr>
          <w:sz w:val="22"/>
        </w:rPr>
      </w:pPr>
    </w:p>
    <w:p w14:paraId="30E6536B" w14:textId="77777777" w:rsidR="00574C73" w:rsidRDefault="00574C73">
      <w:pPr>
        <w:pStyle w:val="BodyText"/>
        <w:rPr>
          <w:sz w:val="22"/>
        </w:rPr>
      </w:pPr>
    </w:p>
    <w:p w14:paraId="30E6536C" w14:textId="77777777" w:rsidR="00574C73" w:rsidRDefault="00574C73">
      <w:pPr>
        <w:pStyle w:val="BodyText"/>
        <w:rPr>
          <w:sz w:val="22"/>
        </w:rPr>
      </w:pPr>
    </w:p>
    <w:p w14:paraId="30E6536D" w14:textId="77777777" w:rsidR="00574C73" w:rsidRDefault="00574C73">
      <w:pPr>
        <w:pStyle w:val="BodyText"/>
        <w:rPr>
          <w:sz w:val="22"/>
        </w:rPr>
      </w:pPr>
    </w:p>
    <w:p w14:paraId="30E6536E" w14:textId="77777777" w:rsidR="00574C73" w:rsidRDefault="00574C73">
      <w:pPr>
        <w:pStyle w:val="BodyText"/>
        <w:rPr>
          <w:sz w:val="22"/>
        </w:rPr>
      </w:pPr>
    </w:p>
    <w:p w14:paraId="30E6536F" w14:textId="77777777" w:rsidR="00574C73" w:rsidRDefault="00574C73">
      <w:pPr>
        <w:pStyle w:val="BodyText"/>
        <w:rPr>
          <w:sz w:val="22"/>
        </w:rPr>
      </w:pPr>
    </w:p>
    <w:p w14:paraId="30E65370" w14:textId="77777777" w:rsidR="00574C73" w:rsidRDefault="00574C73">
      <w:pPr>
        <w:pStyle w:val="BodyText"/>
        <w:rPr>
          <w:sz w:val="22"/>
        </w:rPr>
      </w:pPr>
    </w:p>
    <w:p w14:paraId="30E65371" w14:textId="77777777" w:rsidR="00574C73" w:rsidRDefault="00574C73">
      <w:pPr>
        <w:pStyle w:val="BodyText"/>
        <w:rPr>
          <w:sz w:val="22"/>
        </w:rPr>
      </w:pPr>
    </w:p>
    <w:p w14:paraId="30E65372" w14:textId="77777777" w:rsidR="00574C73" w:rsidRDefault="00574C73">
      <w:pPr>
        <w:pStyle w:val="BodyText"/>
        <w:rPr>
          <w:sz w:val="22"/>
        </w:rPr>
      </w:pPr>
    </w:p>
    <w:p w14:paraId="30E65373" w14:textId="77777777" w:rsidR="00574C73" w:rsidRDefault="00574C73">
      <w:pPr>
        <w:pStyle w:val="BodyText"/>
        <w:rPr>
          <w:sz w:val="22"/>
        </w:rPr>
      </w:pPr>
    </w:p>
    <w:p w14:paraId="30E65374" w14:textId="77777777" w:rsidR="00574C73" w:rsidRDefault="00574C73">
      <w:pPr>
        <w:pStyle w:val="BodyText"/>
        <w:rPr>
          <w:sz w:val="22"/>
        </w:rPr>
      </w:pPr>
    </w:p>
    <w:p w14:paraId="30E65375" w14:textId="77777777" w:rsidR="00574C73" w:rsidRDefault="00574C73">
      <w:pPr>
        <w:pStyle w:val="BodyText"/>
        <w:rPr>
          <w:sz w:val="22"/>
        </w:rPr>
      </w:pPr>
    </w:p>
    <w:p w14:paraId="30E65376" w14:textId="77777777" w:rsidR="00574C73" w:rsidRDefault="00574C73">
      <w:pPr>
        <w:pStyle w:val="BodyText"/>
        <w:rPr>
          <w:sz w:val="22"/>
        </w:rPr>
      </w:pPr>
    </w:p>
    <w:p w14:paraId="30E65377" w14:textId="77777777" w:rsidR="00574C73" w:rsidRDefault="00574C73">
      <w:pPr>
        <w:pStyle w:val="BodyText"/>
        <w:rPr>
          <w:sz w:val="22"/>
        </w:rPr>
      </w:pPr>
    </w:p>
    <w:p w14:paraId="30E65378" w14:textId="77777777" w:rsidR="00574C73" w:rsidRDefault="00574C73">
      <w:pPr>
        <w:pStyle w:val="BodyText"/>
        <w:rPr>
          <w:sz w:val="22"/>
        </w:rPr>
      </w:pPr>
    </w:p>
    <w:p w14:paraId="30E6537C" w14:textId="77777777" w:rsidR="00574C73" w:rsidRDefault="00660CB0" w:rsidP="00372B6A">
      <w:pPr>
        <w:tabs>
          <w:tab w:val="left" w:pos="11087"/>
        </w:tabs>
        <w:rPr>
          <w:sz w:val="18"/>
        </w:rPr>
      </w:pPr>
      <w:r>
        <w:rPr>
          <w:color w:val="171A60"/>
          <w:spacing w:val="-10"/>
          <w:sz w:val="18"/>
        </w:rPr>
        <w:t>4</w:t>
      </w:r>
      <w:r>
        <w:rPr>
          <w:color w:val="171A60"/>
          <w:sz w:val="18"/>
        </w:rPr>
        <w:tab/>
      </w:r>
      <w:r>
        <w:rPr>
          <w:color w:val="FFFFFF"/>
          <w:spacing w:val="-10"/>
          <w:sz w:val="18"/>
        </w:rPr>
        <w:t>4</w:t>
      </w:r>
    </w:p>
    <w:p w14:paraId="30E6537D" w14:textId="77777777" w:rsidR="00574C73" w:rsidRDefault="00574C73">
      <w:pPr>
        <w:rPr>
          <w:sz w:val="18"/>
        </w:rPr>
        <w:sectPr w:rsidR="00574C73">
          <w:pgSz w:w="11910" w:h="16840"/>
          <w:pgMar w:top="1920" w:right="320" w:bottom="0" w:left="300" w:header="720" w:footer="720" w:gutter="0"/>
          <w:cols w:space="720"/>
        </w:sectPr>
      </w:pPr>
    </w:p>
    <w:p w14:paraId="30E6537E" w14:textId="77777777" w:rsidR="00574C73" w:rsidRDefault="00C65036">
      <w:pPr>
        <w:pStyle w:val="BodyText"/>
        <w:ind w:left="8773"/>
      </w:pPr>
      <w:r>
        <w:lastRenderedPageBreak/>
        <w:pict w14:anchorId="30E656C2">
          <v:group id="docshapegroup17" o:spid="_x0000_s2057" alt="Decorative" style="position:absolute;left:0;text-align:left;margin-left:0;margin-top:0;width:559.6pt;height:841.9pt;z-index:-251658231;mso-position-horizontal-relative:page;mso-position-vertical-relative:page" coordsize="11192,16838">
            <v:shape id="docshape18" o:spid="_x0000_s2059" style="position:absolute;width:2;height:16685" coordsize="0,16685" path="m,l,16685e" fillcolor="#e3e4df" stroked="f">
              <v:path arrowok="t"/>
            </v:shape>
            <v:rect id="docshape19" o:spid="_x0000_s2058" style="position:absolute;top:16684;width:11192;height:154" fillcolor="#171a60" stroked="f"/>
            <w10:wrap anchorx="page" anchory="page"/>
          </v:group>
        </w:pict>
      </w:r>
      <w:r>
        <w:pict w14:anchorId="30E656C3">
          <v:rect id="docshape20" o:spid="_x0000_s2056" alt="Decorative" style="position:absolute;left:0;text-align:left;margin-left:587.7pt;margin-top:834.25pt;width:7.55pt;height:7.65pt;z-index:251658243;mso-position-horizontal-relative:page;mso-position-vertical-relative:page" fillcolor="#171a60" stroked="f">
            <w10:wrap anchorx="page" anchory="page"/>
          </v:rect>
        </w:pict>
      </w:r>
      <w:r>
        <w:pict w14:anchorId="30E656C5">
          <v:group id="docshapegroup21" o:spid="_x0000_s2054" alt="RMIT logo" style="width:84.95pt;height:85.35pt;mso-position-horizontal-relative:char;mso-position-vertical-relative:line" coordsize="1699,1707">
            <v:shape id="docshape22" o:spid="_x0000_s2055" style="position:absolute;width:1699;height:1707" coordsize="1699,1707" path="m867,l645,r,185l277,185r,385l,570r,567l277,1137r,385l645,1522r,185l840,1707r72,-3l982,1694r69,-15l1118,1659r65,-26l1245,1602r60,-35l1362,1527r53,-45l1465,1434r45,-53l1552,1325r37,-59l1621,1204r27,-65l1669,1071r16,-70l1695,929r3,-74l1695,778r-10,-76l1668,629r-22,-71l1618,490r-34,-65l1545,363r-43,-58l1454,252r-53,-50l1345,157r-60,-40l1222,83,1156,54,1087,31,1015,14,942,4,867,xe" fillcolor="#e61e2a" stroked="f">
              <v:path arrowok="t"/>
            </v:shape>
            <w10:anchorlock/>
          </v:group>
        </w:pict>
      </w:r>
    </w:p>
    <w:p w14:paraId="30E6537F" w14:textId="77777777" w:rsidR="00574C73" w:rsidRDefault="00660CB0">
      <w:pPr>
        <w:pStyle w:val="Heading1"/>
        <w:spacing w:before="0" w:line="812" w:lineRule="exact"/>
        <w:ind w:left="1289"/>
        <w:rPr>
          <w:rFonts w:ascii="Museo 700"/>
          <w:b/>
        </w:rPr>
      </w:pPr>
      <w:bookmarkStart w:id="0" w:name="_TOC_250024"/>
      <w:r>
        <w:rPr>
          <w:rFonts w:ascii="Museo 700"/>
          <w:b/>
          <w:color w:val="68C6B4"/>
          <w:spacing w:val="-13"/>
        </w:rPr>
        <w:t>Executive</w:t>
      </w:r>
      <w:r>
        <w:rPr>
          <w:rFonts w:ascii="Museo 700"/>
          <w:b/>
          <w:color w:val="68C6B4"/>
          <w:spacing w:val="-19"/>
        </w:rPr>
        <w:t xml:space="preserve"> </w:t>
      </w:r>
      <w:bookmarkEnd w:id="0"/>
      <w:r>
        <w:rPr>
          <w:rFonts w:ascii="Museo 700"/>
          <w:b/>
          <w:color w:val="68C6B4"/>
          <w:spacing w:val="-2"/>
        </w:rPr>
        <w:t>Summary</w:t>
      </w:r>
    </w:p>
    <w:p w14:paraId="30E65380" w14:textId="77777777" w:rsidR="00574C73" w:rsidRPr="00AC0D61" w:rsidRDefault="00660CB0" w:rsidP="00372B6A">
      <w:pPr>
        <w:pStyle w:val="Heading2"/>
      </w:pPr>
      <w:bookmarkStart w:id="1" w:name="_TOC_250023"/>
      <w:r w:rsidRPr="00AC0D61">
        <w:t xml:space="preserve">Project </w:t>
      </w:r>
      <w:bookmarkEnd w:id="1"/>
      <w:r w:rsidRPr="00AC0D61">
        <w:t>overview</w:t>
      </w:r>
    </w:p>
    <w:p w14:paraId="30E65381" w14:textId="77777777" w:rsidR="00574C73" w:rsidRDefault="00660CB0">
      <w:pPr>
        <w:pStyle w:val="Heading7"/>
        <w:spacing w:before="194" w:line="300" w:lineRule="auto"/>
        <w:ind w:left="1289" w:right="1141" w:firstLine="0"/>
      </w:pPr>
      <w:r>
        <w:rPr>
          <w:color w:val="231F20"/>
          <w:spacing w:val="-2"/>
          <w:w w:val="95"/>
        </w:rPr>
        <w:t xml:space="preserve">Workplace gender inequality is an enduring, global socio-economic problem. Despite significant </w:t>
      </w:r>
      <w:r>
        <w:rPr>
          <w:color w:val="231F20"/>
        </w:rPr>
        <w:t xml:space="preserve">strides made over many decades, most Australian workplaces continue to exhibit gender </w:t>
      </w:r>
      <w:r>
        <w:rPr>
          <w:color w:val="231F20"/>
          <w:w w:val="90"/>
        </w:rPr>
        <w:t>inequalities.</w:t>
      </w:r>
      <w:r>
        <w:rPr>
          <w:color w:val="231F20"/>
          <w:spacing w:val="-9"/>
          <w:w w:val="90"/>
        </w:rPr>
        <w:t xml:space="preserve"> </w:t>
      </w:r>
      <w:r>
        <w:rPr>
          <w:color w:val="231F20"/>
          <w:w w:val="90"/>
        </w:rPr>
        <w:t>The</w:t>
      </w:r>
      <w:r>
        <w:rPr>
          <w:color w:val="231F20"/>
          <w:spacing w:val="-7"/>
          <w:w w:val="90"/>
        </w:rPr>
        <w:t xml:space="preserve"> </w:t>
      </w:r>
      <w:r>
        <w:rPr>
          <w:color w:val="231F20"/>
          <w:w w:val="90"/>
        </w:rPr>
        <w:t xml:space="preserve">Victorian Gender Equality Act 2020 requires identified public sector organisations </w:t>
      </w:r>
      <w:r>
        <w:rPr>
          <w:color w:val="231F20"/>
        </w:rPr>
        <w:t xml:space="preserve">to drive more equal and inclusive workplaces by addressing structural disadvantage and </w:t>
      </w:r>
      <w:r>
        <w:rPr>
          <w:color w:val="231F20"/>
          <w:w w:val="95"/>
        </w:rPr>
        <w:t>promoting</w:t>
      </w:r>
      <w:r>
        <w:rPr>
          <w:color w:val="231F20"/>
          <w:spacing w:val="-4"/>
          <w:w w:val="95"/>
        </w:rPr>
        <w:t xml:space="preserve"> </w:t>
      </w:r>
      <w:r>
        <w:rPr>
          <w:color w:val="231F20"/>
          <w:w w:val="95"/>
        </w:rPr>
        <w:t>gender</w:t>
      </w:r>
      <w:r>
        <w:rPr>
          <w:color w:val="231F20"/>
          <w:spacing w:val="-4"/>
          <w:w w:val="95"/>
        </w:rPr>
        <w:t xml:space="preserve"> </w:t>
      </w:r>
      <w:r>
        <w:rPr>
          <w:color w:val="231F20"/>
          <w:w w:val="95"/>
        </w:rPr>
        <w:t>equality</w:t>
      </w:r>
      <w:r>
        <w:rPr>
          <w:color w:val="231F20"/>
          <w:spacing w:val="-4"/>
          <w:w w:val="95"/>
        </w:rPr>
        <w:t xml:space="preserve"> </w:t>
      </w:r>
      <w:r>
        <w:rPr>
          <w:color w:val="231F20"/>
          <w:w w:val="95"/>
        </w:rPr>
        <w:t>through</w:t>
      </w:r>
      <w:r>
        <w:rPr>
          <w:color w:val="231F20"/>
          <w:spacing w:val="-4"/>
          <w:w w:val="95"/>
        </w:rPr>
        <w:t xml:space="preserve"> </w:t>
      </w:r>
      <w:r>
        <w:rPr>
          <w:color w:val="231F20"/>
          <w:w w:val="95"/>
        </w:rPr>
        <w:t>a</w:t>
      </w:r>
      <w:r>
        <w:rPr>
          <w:color w:val="231F20"/>
          <w:spacing w:val="-4"/>
          <w:w w:val="95"/>
        </w:rPr>
        <w:t xml:space="preserve"> </w:t>
      </w:r>
      <w:r>
        <w:rPr>
          <w:color w:val="231F20"/>
          <w:w w:val="95"/>
        </w:rPr>
        <w:t>variety</w:t>
      </w:r>
      <w:r>
        <w:rPr>
          <w:color w:val="231F20"/>
          <w:spacing w:val="-4"/>
          <w:w w:val="95"/>
        </w:rPr>
        <w:t xml:space="preserve"> </w:t>
      </w:r>
      <w:r>
        <w:rPr>
          <w:color w:val="231F20"/>
          <w:w w:val="95"/>
        </w:rPr>
        <w:t>of</w:t>
      </w:r>
      <w:r>
        <w:rPr>
          <w:color w:val="231F20"/>
          <w:spacing w:val="-4"/>
          <w:w w:val="95"/>
        </w:rPr>
        <w:t xml:space="preserve"> </w:t>
      </w:r>
      <w:r>
        <w:rPr>
          <w:color w:val="231F20"/>
          <w:w w:val="95"/>
        </w:rPr>
        <w:t>policies,</w:t>
      </w:r>
      <w:r>
        <w:rPr>
          <w:color w:val="231F20"/>
          <w:spacing w:val="-4"/>
          <w:w w:val="95"/>
        </w:rPr>
        <w:t xml:space="preserve"> </w:t>
      </w:r>
      <w:r>
        <w:rPr>
          <w:color w:val="231F20"/>
          <w:w w:val="95"/>
        </w:rPr>
        <w:t>strategies,</w:t>
      </w:r>
      <w:r>
        <w:rPr>
          <w:color w:val="231F20"/>
          <w:spacing w:val="-4"/>
          <w:w w:val="95"/>
        </w:rPr>
        <w:t xml:space="preserve"> </w:t>
      </w:r>
      <w:r>
        <w:rPr>
          <w:color w:val="231F20"/>
          <w:w w:val="95"/>
        </w:rPr>
        <w:t>and</w:t>
      </w:r>
      <w:r>
        <w:rPr>
          <w:color w:val="231F20"/>
          <w:spacing w:val="-4"/>
          <w:w w:val="95"/>
        </w:rPr>
        <w:t xml:space="preserve"> </w:t>
      </w:r>
      <w:r>
        <w:rPr>
          <w:color w:val="231F20"/>
          <w:w w:val="95"/>
        </w:rPr>
        <w:t>actions.</w:t>
      </w:r>
      <w:r>
        <w:rPr>
          <w:color w:val="231F20"/>
          <w:spacing w:val="-4"/>
          <w:w w:val="95"/>
        </w:rPr>
        <w:t xml:space="preserve"> </w:t>
      </w:r>
      <w:r>
        <w:rPr>
          <w:color w:val="231F20"/>
          <w:w w:val="95"/>
        </w:rPr>
        <w:t xml:space="preserve">Organisations </w:t>
      </w:r>
      <w:r>
        <w:rPr>
          <w:color w:val="231F20"/>
          <w:spacing w:val="-2"/>
          <w:w w:val="95"/>
        </w:rPr>
        <w:t>are</w:t>
      </w:r>
      <w:r>
        <w:rPr>
          <w:color w:val="231F20"/>
          <w:spacing w:val="-10"/>
          <w:w w:val="95"/>
        </w:rPr>
        <w:t xml:space="preserve"> </w:t>
      </w:r>
      <w:r>
        <w:rPr>
          <w:color w:val="231F20"/>
          <w:spacing w:val="-2"/>
          <w:w w:val="95"/>
        </w:rPr>
        <w:t>also</w:t>
      </w:r>
      <w:r>
        <w:rPr>
          <w:color w:val="231F20"/>
          <w:spacing w:val="-10"/>
          <w:w w:val="95"/>
        </w:rPr>
        <w:t xml:space="preserve"> </w:t>
      </w:r>
      <w:r>
        <w:rPr>
          <w:color w:val="231F20"/>
          <w:spacing w:val="-2"/>
          <w:w w:val="95"/>
        </w:rPr>
        <w:t>expected</w:t>
      </w:r>
      <w:r>
        <w:rPr>
          <w:color w:val="231F20"/>
          <w:spacing w:val="-10"/>
          <w:w w:val="95"/>
        </w:rPr>
        <w:t xml:space="preserve"> </w:t>
      </w:r>
      <w:r>
        <w:rPr>
          <w:color w:val="231F20"/>
          <w:spacing w:val="-2"/>
          <w:w w:val="95"/>
        </w:rPr>
        <w:t>to</w:t>
      </w:r>
      <w:r>
        <w:rPr>
          <w:color w:val="231F20"/>
          <w:spacing w:val="-10"/>
          <w:w w:val="95"/>
        </w:rPr>
        <w:t xml:space="preserve"> </w:t>
      </w:r>
      <w:r>
        <w:rPr>
          <w:color w:val="231F20"/>
          <w:spacing w:val="-2"/>
          <w:w w:val="95"/>
        </w:rPr>
        <w:t>recognise,</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act</w:t>
      </w:r>
      <w:r>
        <w:rPr>
          <w:color w:val="231F20"/>
          <w:spacing w:val="-10"/>
          <w:w w:val="95"/>
        </w:rPr>
        <w:t xml:space="preserve"> </w:t>
      </w:r>
      <w:r>
        <w:rPr>
          <w:color w:val="231F20"/>
          <w:spacing w:val="-2"/>
          <w:w w:val="95"/>
        </w:rPr>
        <w:t>on</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fact,</w:t>
      </w:r>
      <w:r>
        <w:rPr>
          <w:color w:val="231F20"/>
          <w:spacing w:val="-10"/>
          <w:w w:val="95"/>
        </w:rPr>
        <w:t xml:space="preserve"> </w:t>
      </w:r>
      <w:r>
        <w:rPr>
          <w:color w:val="231F20"/>
          <w:spacing w:val="-2"/>
          <w:w w:val="95"/>
        </w:rPr>
        <w:t>that</w:t>
      </w:r>
      <w:r>
        <w:rPr>
          <w:color w:val="231F20"/>
          <w:spacing w:val="-10"/>
          <w:w w:val="95"/>
        </w:rPr>
        <w:t xml:space="preserve"> </w:t>
      </w:r>
      <w:r>
        <w:rPr>
          <w:color w:val="231F20"/>
          <w:spacing w:val="-2"/>
          <w:w w:val="95"/>
        </w:rPr>
        <w:t>gender</w:t>
      </w:r>
      <w:r>
        <w:rPr>
          <w:color w:val="231F20"/>
          <w:spacing w:val="-10"/>
          <w:w w:val="95"/>
        </w:rPr>
        <w:t xml:space="preserve"> </w:t>
      </w:r>
      <w:r>
        <w:rPr>
          <w:color w:val="231F20"/>
          <w:spacing w:val="-2"/>
          <w:w w:val="95"/>
        </w:rPr>
        <w:t>inequality</w:t>
      </w:r>
      <w:r>
        <w:rPr>
          <w:color w:val="231F20"/>
          <w:spacing w:val="-10"/>
          <w:w w:val="95"/>
        </w:rPr>
        <w:t xml:space="preserve"> </w:t>
      </w:r>
      <w:r>
        <w:rPr>
          <w:color w:val="231F20"/>
          <w:spacing w:val="-2"/>
          <w:w w:val="95"/>
        </w:rPr>
        <w:t>may</w:t>
      </w:r>
      <w:r>
        <w:rPr>
          <w:color w:val="231F20"/>
          <w:spacing w:val="-10"/>
          <w:w w:val="95"/>
        </w:rPr>
        <w:t xml:space="preserve"> </w:t>
      </w:r>
      <w:r>
        <w:rPr>
          <w:color w:val="231F20"/>
          <w:spacing w:val="-2"/>
          <w:w w:val="95"/>
        </w:rPr>
        <w:t>be</w:t>
      </w:r>
      <w:r>
        <w:rPr>
          <w:color w:val="231F20"/>
          <w:spacing w:val="-10"/>
          <w:w w:val="95"/>
        </w:rPr>
        <w:t xml:space="preserve"> </w:t>
      </w:r>
      <w:r>
        <w:rPr>
          <w:color w:val="231F20"/>
          <w:spacing w:val="-2"/>
          <w:w w:val="95"/>
        </w:rPr>
        <w:t>intensified</w:t>
      </w:r>
      <w:r>
        <w:rPr>
          <w:color w:val="231F20"/>
          <w:spacing w:val="-10"/>
          <w:w w:val="95"/>
        </w:rPr>
        <w:t xml:space="preserve"> </w:t>
      </w:r>
      <w:r>
        <w:rPr>
          <w:color w:val="231F20"/>
          <w:spacing w:val="-2"/>
          <w:w w:val="95"/>
        </w:rPr>
        <w:t xml:space="preserve">by </w:t>
      </w:r>
      <w:r>
        <w:rPr>
          <w:color w:val="231F20"/>
          <w:spacing w:val="-4"/>
          <w:w w:val="95"/>
        </w:rPr>
        <w:t>people’s</w:t>
      </w:r>
      <w:r>
        <w:rPr>
          <w:color w:val="231F20"/>
          <w:spacing w:val="-11"/>
          <w:w w:val="95"/>
        </w:rPr>
        <w:t xml:space="preserve"> </w:t>
      </w:r>
      <w:r>
        <w:rPr>
          <w:color w:val="231F20"/>
          <w:spacing w:val="-4"/>
          <w:w w:val="95"/>
        </w:rPr>
        <w:t>intersectional</w:t>
      </w:r>
      <w:r>
        <w:rPr>
          <w:color w:val="231F20"/>
          <w:spacing w:val="-11"/>
          <w:w w:val="95"/>
        </w:rPr>
        <w:t xml:space="preserve"> </w:t>
      </w:r>
      <w:r>
        <w:rPr>
          <w:color w:val="231F20"/>
          <w:spacing w:val="-4"/>
          <w:w w:val="95"/>
        </w:rPr>
        <w:t>characteristics.</w:t>
      </w:r>
    </w:p>
    <w:p w14:paraId="30E65382" w14:textId="77777777" w:rsidR="00574C73" w:rsidRDefault="00660CB0">
      <w:pPr>
        <w:pStyle w:val="Heading7"/>
        <w:spacing w:before="165" w:line="300" w:lineRule="auto"/>
        <w:ind w:left="1289" w:right="1141" w:firstLine="0"/>
      </w:pPr>
      <w:r>
        <w:rPr>
          <w:color w:val="231F20"/>
          <w:w w:val="95"/>
        </w:rPr>
        <w:t>Developing responses to gender inequality requires organisations to understand what unequal practices</w:t>
      </w:r>
      <w:r>
        <w:rPr>
          <w:color w:val="231F20"/>
          <w:spacing w:val="-8"/>
          <w:w w:val="95"/>
        </w:rPr>
        <w:t xml:space="preserve"> </w:t>
      </w:r>
      <w:r>
        <w:rPr>
          <w:color w:val="231F20"/>
          <w:w w:val="95"/>
        </w:rPr>
        <w:t>look</w:t>
      </w:r>
      <w:r>
        <w:rPr>
          <w:color w:val="231F20"/>
          <w:spacing w:val="-7"/>
          <w:w w:val="95"/>
        </w:rPr>
        <w:t xml:space="preserve"> </w:t>
      </w:r>
      <w:r>
        <w:rPr>
          <w:color w:val="231F20"/>
          <w:w w:val="95"/>
        </w:rPr>
        <w:t>like</w:t>
      </w:r>
      <w:r>
        <w:rPr>
          <w:color w:val="231F20"/>
          <w:spacing w:val="-7"/>
          <w:w w:val="95"/>
        </w:rPr>
        <w:t xml:space="preserve"> </w:t>
      </w:r>
      <w:r>
        <w:rPr>
          <w:color w:val="231F20"/>
          <w:w w:val="95"/>
        </w:rPr>
        <w:t>in</w:t>
      </w:r>
      <w:r>
        <w:rPr>
          <w:color w:val="231F20"/>
          <w:spacing w:val="-7"/>
          <w:w w:val="95"/>
        </w:rPr>
        <w:t xml:space="preserve"> </w:t>
      </w:r>
      <w:r>
        <w:rPr>
          <w:color w:val="231F20"/>
          <w:w w:val="95"/>
        </w:rPr>
        <w:t>the</w:t>
      </w:r>
      <w:r>
        <w:rPr>
          <w:color w:val="231F20"/>
          <w:spacing w:val="-7"/>
          <w:w w:val="95"/>
        </w:rPr>
        <w:t xml:space="preserve"> </w:t>
      </w:r>
      <w:r>
        <w:rPr>
          <w:color w:val="231F20"/>
          <w:w w:val="95"/>
        </w:rPr>
        <w:t>workplace.</w:t>
      </w:r>
      <w:r>
        <w:rPr>
          <w:color w:val="231F20"/>
          <w:spacing w:val="-14"/>
          <w:w w:val="95"/>
        </w:rPr>
        <w:t xml:space="preserve"> </w:t>
      </w:r>
      <w:r>
        <w:rPr>
          <w:color w:val="231F20"/>
          <w:w w:val="95"/>
        </w:rPr>
        <w:t>The</w:t>
      </w:r>
      <w:r>
        <w:rPr>
          <w:color w:val="231F20"/>
          <w:spacing w:val="-7"/>
          <w:w w:val="95"/>
        </w:rPr>
        <w:t xml:space="preserve"> </w:t>
      </w:r>
      <w:r>
        <w:rPr>
          <w:color w:val="231F20"/>
          <w:w w:val="95"/>
        </w:rPr>
        <w:t>study</w:t>
      </w:r>
      <w:r>
        <w:rPr>
          <w:color w:val="231F20"/>
          <w:spacing w:val="-7"/>
          <w:w w:val="95"/>
        </w:rPr>
        <w:t xml:space="preserve"> </w:t>
      </w:r>
      <w:r>
        <w:rPr>
          <w:color w:val="231F20"/>
          <w:w w:val="95"/>
        </w:rPr>
        <w:t>presented</w:t>
      </w:r>
      <w:r>
        <w:rPr>
          <w:color w:val="231F20"/>
          <w:spacing w:val="-7"/>
          <w:w w:val="95"/>
        </w:rPr>
        <w:t xml:space="preserve"> </w:t>
      </w:r>
      <w:r>
        <w:rPr>
          <w:color w:val="231F20"/>
          <w:w w:val="95"/>
        </w:rPr>
        <w:t>in</w:t>
      </w:r>
      <w:r>
        <w:rPr>
          <w:color w:val="231F20"/>
          <w:spacing w:val="-7"/>
          <w:w w:val="95"/>
        </w:rPr>
        <w:t xml:space="preserve"> </w:t>
      </w:r>
      <w:r>
        <w:rPr>
          <w:color w:val="231F20"/>
          <w:w w:val="95"/>
        </w:rPr>
        <w:t>this</w:t>
      </w:r>
      <w:r>
        <w:rPr>
          <w:color w:val="231F20"/>
          <w:spacing w:val="-7"/>
          <w:w w:val="95"/>
        </w:rPr>
        <w:t xml:space="preserve"> </w:t>
      </w:r>
      <w:r>
        <w:rPr>
          <w:color w:val="231F20"/>
          <w:w w:val="95"/>
        </w:rPr>
        <w:t>report</w:t>
      </w:r>
      <w:r>
        <w:rPr>
          <w:color w:val="231F20"/>
          <w:spacing w:val="-7"/>
          <w:w w:val="95"/>
        </w:rPr>
        <w:t xml:space="preserve"> </w:t>
      </w:r>
      <w:r>
        <w:rPr>
          <w:color w:val="231F20"/>
          <w:w w:val="95"/>
        </w:rPr>
        <w:t>focused</w:t>
      </w:r>
      <w:r>
        <w:rPr>
          <w:color w:val="231F20"/>
          <w:spacing w:val="-7"/>
          <w:w w:val="95"/>
        </w:rPr>
        <w:t xml:space="preserve"> </w:t>
      </w:r>
      <w:r>
        <w:rPr>
          <w:color w:val="231F20"/>
          <w:w w:val="95"/>
        </w:rPr>
        <w:t>on</w:t>
      </w:r>
      <w:r>
        <w:rPr>
          <w:color w:val="231F20"/>
          <w:spacing w:val="-7"/>
          <w:w w:val="95"/>
        </w:rPr>
        <w:t xml:space="preserve"> </w:t>
      </w:r>
      <w:r>
        <w:rPr>
          <w:color w:val="231F20"/>
          <w:w w:val="95"/>
        </w:rPr>
        <w:t>the</w:t>
      </w:r>
      <w:r>
        <w:rPr>
          <w:color w:val="231F20"/>
          <w:spacing w:val="-13"/>
          <w:w w:val="95"/>
        </w:rPr>
        <w:t xml:space="preserve"> </w:t>
      </w:r>
      <w:r>
        <w:rPr>
          <w:color w:val="231F20"/>
          <w:w w:val="95"/>
        </w:rPr>
        <w:t xml:space="preserve">Victoria </w:t>
      </w:r>
      <w:r>
        <w:rPr>
          <w:color w:val="231F20"/>
          <w:spacing w:val="-2"/>
          <w:w w:val="90"/>
        </w:rPr>
        <w:t>government</w:t>
      </w:r>
      <w:r>
        <w:rPr>
          <w:color w:val="231F20"/>
          <w:spacing w:val="-5"/>
          <w:w w:val="90"/>
        </w:rPr>
        <w:t xml:space="preserve"> </w:t>
      </w:r>
      <w:r>
        <w:rPr>
          <w:color w:val="231F20"/>
          <w:spacing w:val="-2"/>
          <w:w w:val="90"/>
        </w:rPr>
        <w:t>Department of</w:t>
      </w:r>
      <w:r>
        <w:rPr>
          <w:color w:val="231F20"/>
          <w:spacing w:val="-8"/>
          <w:w w:val="90"/>
        </w:rPr>
        <w:t xml:space="preserve"> </w:t>
      </w:r>
      <w:r>
        <w:rPr>
          <w:color w:val="231F20"/>
          <w:spacing w:val="-2"/>
          <w:w w:val="90"/>
        </w:rPr>
        <w:t>Transport (DoT) and the Major</w:t>
      </w:r>
      <w:r>
        <w:rPr>
          <w:color w:val="231F20"/>
          <w:spacing w:val="-8"/>
          <w:w w:val="90"/>
        </w:rPr>
        <w:t xml:space="preserve"> </w:t>
      </w:r>
      <w:r>
        <w:rPr>
          <w:color w:val="231F20"/>
          <w:spacing w:val="-2"/>
          <w:w w:val="90"/>
        </w:rPr>
        <w:t xml:space="preserve">Transport Infrastructure Authority (MTIA), </w:t>
      </w:r>
      <w:r>
        <w:rPr>
          <w:color w:val="231F20"/>
          <w:w w:val="95"/>
        </w:rPr>
        <w:t>collectively</w:t>
      </w:r>
      <w:r>
        <w:rPr>
          <w:color w:val="231F20"/>
          <w:spacing w:val="-7"/>
          <w:w w:val="95"/>
        </w:rPr>
        <w:t xml:space="preserve"> </w:t>
      </w:r>
      <w:r>
        <w:rPr>
          <w:color w:val="231F20"/>
          <w:w w:val="95"/>
        </w:rPr>
        <w:t>the</w:t>
      </w:r>
      <w:r>
        <w:rPr>
          <w:color w:val="231F20"/>
          <w:spacing w:val="-7"/>
          <w:w w:val="95"/>
        </w:rPr>
        <w:t xml:space="preserve"> </w:t>
      </w:r>
      <w:r>
        <w:rPr>
          <w:color w:val="231F20"/>
          <w:w w:val="95"/>
        </w:rPr>
        <w:t>DoT.</w:t>
      </w:r>
      <w:r>
        <w:rPr>
          <w:color w:val="231F20"/>
          <w:spacing w:val="-14"/>
          <w:w w:val="95"/>
        </w:rPr>
        <w:t xml:space="preserve"> </w:t>
      </w:r>
      <w:r>
        <w:rPr>
          <w:color w:val="231F20"/>
          <w:w w:val="95"/>
        </w:rPr>
        <w:t>The</w:t>
      </w:r>
      <w:r>
        <w:rPr>
          <w:color w:val="231F20"/>
          <w:spacing w:val="-7"/>
          <w:w w:val="95"/>
        </w:rPr>
        <w:t xml:space="preserve"> </w:t>
      </w:r>
      <w:r>
        <w:rPr>
          <w:color w:val="231F20"/>
          <w:w w:val="95"/>
        </w:rPr>
        <w:t>study</w:t>
      </w:r>
      <w:r>
        <w:rPr>
          <w:color w:val="231F20"/>
          <w:spacing w:val="-7"/>
          <w:w w:val="95"/>
        </w:rPr>
        <w:t xml:space="preserve"> </w:t>
      </w:r>
      <w:r>
        <w:rPr>
          <w:color w:val="231F20"/>
          <w:w w:val="95"/>
        </w:rPr>
        <w:t>assessed</w:t>
      </w:r>
      <w:r>
        <w:rPr>
          <w:color w:val="231F20"/>
          <w:spacing w:val="-7"/>
          <w:w w:val="95"/>
        </w:rPr>
        <w:t xml:space="preserve"> </w:t>
      </w:r>
      <w:r>
        <w:rPr>
          <w:color w:val="231F20"/>
          <w:w w:val="95"/>
        </w:rPr>
        <w:t>how</w:t>
      </w:r>
      <w:r>
        <w:rPr>
          <w:color w:val="231F20"/>
          <w:spacing w:val="-7"/>
          <w:w w:val="95"/>
        </w:rPr>
        <w:t xml:space="preserve"> </w:t>
      </w:r>
      <w:r>
        <w:rPr>
          <w:color w:val="231F20"/>
          <w:w w:val="95"/>
        </w:rPr>
        <w:t>the</w:t>
      </w:r>
      <w:r>
        <w:rPr>
          <w:color w:val="231F20"/>
          <w:spacing w:val="-7"/>
          <w:w w:val="95"/>
        </w:rPr>
        <w:t xml:space="preserve"> </w:t>
      </w:r>
      <w:r>
        <w:rPr>
          <w:color w:val="231F20"/>
          <w:w w:val="95"/>
        </w:rPr>
        <w:t>DoT</w:t>
      </w:r>
      <w:r>
        <w:rPr>
          <w:color w:val="231F20"/>
          <w:spacing w:val="-7"/>
          <w:w w:val="95"/>
        </w:rPr>
        <w:t xml:space="preserve"> </w:t>
      </w:r>
      <w:r>
        <w:rPr>
          <w:color w:val="231F20"/>
          <w:w w:val="95"/>
        </w:rPr>
        <w:t>is</w:t>
      </w:r>
      <w:r>
        <w:rPr>
          <w:color w:val="231F20"/>
          <w:spacing w:val="-7"/>
          <w:w w:val="95"/>
        </w:rPr>
        <w:t xml:space="preserve"> </w:t>
      </w:r>
      <w:r>
        <w:rPr>
          <w:color w:val="231F20"/>
          <w:w w:val="95"/>
        </w:rPr>
        <w:t>currently</w:t>
      </w:r>
      <w:r>
        <w:rPr>
          <w:color w:val="231F20"/>
          <w:spacing w:val="-7"/>
          <w:w w:val="95"/>
        </w:rPr>
        <w:t xml:space="preserve"> </w:t>
      </w:r>
      <w:r>
        <w:rPr>
          <w:color w:val="231F20"/>
          <w:w w:val="95"/>
        </w:rPr>
        <w:t>placed</w:t>
      </w:r>
      <w:r>
        <w:rPr>
          <w:color w:val="231F20"/>
          <w:spacing w:val="-7"/>
          <w:w w:val="95"/>
        </w:rPr>
        <w:t xml:space="preserve"> </w:t>
      </w:r>
      <w:r>
        <w:rPr>
          <w:color w:val="231F20"/>
          <w:w w:val="95"/>
        </w:rPr>
        <w:t>to</w:t>
      </w:r>
      <w:r>
        <w:rPr>
          <w:color w:val="231F20"/>
          <w:spacing w:val="-7"/>
          <w:w w:val="95"/>
        </w:rPr>
        <w:t xml:space="preserve"> </w:t>
      </w:r>
      <w:r>
        <w:rPr>
          <w:color w:val="231F20"/>
          <w:w w:val="95"/>
        </w:rPr>
        <w:t>address</w:t>
      </w:r>
      <w:r>
        <w:rPr>
          <w:color w:val="231F20"/>
          <w:spacing w:val="-7"/>
          <w:w w:val="95"/>
        </w:rPr>
        <w:t xml:space="preserve"> </w:t>
      </w:r>
      <w:r>
        <w:rPr>
          <w:color w:val="231F20"/>
          <w:w w:val="95"/>
        </w:rPr>
        <w:t>traditional and</w:t>
      </w:r>
      <w:r>
        <w:rPr>
          <w:color w:val="231F20"/>
          <w:spacing w:val="-13"/>
          <w:w w:val="95"/>
        </w:rPr>
        <w:t xml:space="preserve"> </w:t>
      </w:r>
      <w:r>
        <w:rPr>
          <w:color w:val="231F20"/>
          <w:w w:val="95"/>
        </w:rPr>
        <w:t>persistent</w:t>
      </w:r>
      <w:r>
        <w:rPr>
          <w:color w:val="231F20"/>
          <w:spacing w:val="-13"/>
          <w:w w:val="95"/>
        </w:rPr>
        <w:t xml:space="preserve"> </w:t>
      </w:r>
      <w:r>
        <w:rPr>
          <w:color w:val="231F20"/>
          <w:w w:val="95"/>
        </w:rPr>
        <w:t>workplace</w:t>
      </w:r>
      <w:r>
        <w:rPr>
          <w:color w:val="231F20"/>
          <w:spacing w:val="-13"/>
          <w:w w:val="95"/>
        </w:rPr>
        <w:t xml:space="preserve"> </w:t>
      </w:r>
      <w:r>
        <w:rPr>
          <w:color w:val="231F20"/>
          <w:w w:val="95"/>
        </w:rPr>
        <w:t>gender</w:t>
      </w:r>
      <w:r>
        <w:rPr>
          <w:color w:val="231F20"/>
          <w:spacing w:val="-13"/>
          <w:w w:val="95"/>
        </w:rPr>
        <w:t xml:space="preserve"> </w:t>
      </w:r>
      <w:r>
        <w:rPr>
          <w:color w:val="231F20"/>
          <w:w w:val="95"/>
        </w:rPr>
        <w:t>inequalities</w:t>
      </w:r>
      <w:r>
        <w:rPr>
          <w:color w:val="231F20"/>
          <w:spacing w:val="-13"/>
          <w:w w:val="95"/>
        </w:rPr>
        <w:t xml:space="preserve"> </w:t>
      </w:r>
      <w:r>
        <w:rPr>
          <w:color w:val="231F20"/>
          <w:w w:val="95"/>
        </w:rPr>
        <w:t>in</w:t>
      </w:r>
      <w:r>
        <w:rPr>
          <w:color w:val="231F20"/>
          <w:spacing w:val="-13"/>
          <w:w w:val="95"/>
        </w:rPr>
        <w:t xml:space="preserve"> </w:t>
      </w:r>
      <w:r>
        <w:rPr>
          <w:color w:val="231F20"/>
          <w:w w:val="95"/>
        </w:rPr>
        <w:t>response</w:t>
      </w:r>
      <w:r>
        <w:rPr>
          <w:color w:val="231F20"/>
          <w:spacing w:val="-13"/>
          <w:w w:val="95"/>
        </w:rPr>
        <w:t xml:space="preserve"> </w:t>
      </w:r>
      <w:r>
        <w:rPr>
          <w:color w:val="231F20"/>
          <w:w w:val="95"/>
        </w:rPr>
        <w:t>to</w:t>
      </w:r>
      <w:r>
        <w:rPr>
          <w:color w:val="231F20"/>
          <w:spacing w:val="-13"/>
          <w:w w:val="95"/>
        </w:rPr>
        <w:t xml:space="preserve"> </w:t>
      </w:r>
      <w:r>
        <w:rPr>
          <w:color w:val="231F20"/>
          <w:w w:val="95"/>
        </w:rPr>
        <w:t>the</w:t>
      </w:r>
      <w:r>
        <w:rPr>
          <w:color w:val="231F20"/>
          <w:spacing w:val="-13"/>
          <w:w w:val="95"/>
        </w:rPr>
        <w:t xml:space="preserve"> </w:t>
      </w:r>
      <w:r>
        <w:rPr>
          <w:color w:val="231F20"/>
          <w:w w:val="95"/>
        </w:rPr>
        <w:t>newly</w:t>
      </w:r>
      <w:r>
        <w:rPr>
          <w:color w:val="231F20"/>
          <w:spacing w:val="-13"/>
          <w:w w:val="95"/>
        </w:rPr>
        <w:t xml:space="preserve"> </w:t>
      </w:r>
      <w:r>
        <w:rPr>
          <w:color w:val="231F20"/>
          <w:w w:val="95"/>
        </w:rPr>
        <w:t>enacted</w:t>
      </w:r>
      <w:r>
        <w:rPr>
          <w:color w:val="231F20"/>
          <w:spacing w:val="-13"/>
          <w:w w:val="95"/>
        </w:rPr>
        <w:t xml:space="preserve"> </w:t>
      </w:r>
      <w:r>
        <w:rPr>
          <w:color w:val="231F20"/>
          <w:w w:val="95"/>
        </w:rPr>
        <w:t>Gender</w:t>
      </w:r>
      <w:r>
        <w:rPr>
          <w:color w:val="231F20"/>
          <w:spacing w:val="-13"/>
          <w:w w:val="95"/>
        </w:rPr>
        <w:t xml:space="preserve"> </w:t>
      </w:r>
      <w:r>
        <w:rPr>
          <w:color w:val="231F20"/>
          <w:w w:val="95"/>
        </w:rPr>
        <w:t xml:space="preserve">Equality </w:t>
      </w:r>
      <w:r>
        <w:rPr>
          <w:color w:val="231F20"/>
          <w:spacing w:val="-2"/>
        </w:rPr>
        <w:t>Act</w:t>
      </w:r>
      <w:r>
        <w:rPr>
          <w:color w:val="231F20"/>
          <w:spacing w:val="-15"/>
        </w:rPr>
        <w:t xml:space="preserve"> </w:t>
      </w:r>
      <w:r>
        <w:rPr>
          <w:color w:val="231F20"/>
          <w:spacing w:val="-2"/>
        </w:rPr>
        <w:t>2020.</w:t>
      </w:r>
      <w:r>
        <w:rPr>
          <w:color w:val="231F20"/>
          <w:spacing w:val="-15"/>
        </w:rPr>
        <w:t xml:space="preserve"> </w:t>
      </w:r>
      <w:r>
        <w:rPr>
          <w:color w:val="231F20"/>
          <w:spacing w:val="-2"/>
        </w:rPr>
        <w:t>We</w:t>
      </w:r>
      <w:r>
        <w:rPr>
          <w:color w:val="231F20"/>
          <w:spacing w:val="-14"/>
        </w:rPr>
        <w:t xml:space="preserve"> </w:t>
      </w:r>
      <w:r>
        <w:rPr>
          <w:color w:val="231F20"/>
          <w:spacing w:val="-2"/>
        </w:rPr>
        <w:t>spoke</w:t>
      </w:r>
      <w:r>
        <w:rPr>
          <w:color w:val="231F20"/>
          <w:spacing w:val="-15"/>
        </w:rPr>
        <w:t xml:space="preserve"> </w:t>
      </w:r>
      <w:r>
        <w:rPr>
          <w:color w:val="231F20"/>
          <w:spacing w:val="-2"/>
        </w:rPr>
        <w:t>to</w:t>
      </w:r>
      <w:r>
        <w:rPr>
          <w:color w:val="231F20"/>
          <w:spacing w:val="-14"/>
        </w:rPr>
        <w:t xml:space="preserve"> </w:t>
      </w:r>
      <w:r>
        <w:rPr>
          <w:color w:val="231F20"/>
          <w:spacing w:val="-2"/>
        </w:rPr>
        <w:t>DoT</w:t>
      </w:r>
      <w:r>
        <w:rPr>
          <w:color w:val="231F20"/>
          <w:spacing w:val="-15"/>
        </w:rPr>
        <w:t xml:space="preserve"> </w:t>
      </w:r>
      <w:r>
        <w:rPr>
          <w:color w:val="231F20"/>
          <w:spacing w:val="-2"/>
        </w:rPr>
        <w:t>senior</w:t>
      </w:r>
      <w:r>
        <w:rPr>
          <w:color w:val="231F20"/>
          <w:spacing w:val="-14"/>
        </w:rPr>
        <w:t xml:space="preserve"> </w:t>
      </w:r>
      <w:r>
        <w:rPr>
          <w:color w:val="231F20"/>
          <w:spacing w:val="-2"/>
        </w:rPr>
        <w:t>executives</w:t>
      </w:r>
      <w:r>
        <w:rPr>
          <w:color w:val="231F20"/>
          <w:spacing w:val="-15"/>
        </w:rPr>
        <w:t xml:space="preserve"> </w:t>
      </w:r>
      <w:r>
        <w:rPr>
          <w:color w:val="231F20"/>
          <w:spacing w:val="-2"/>
        </w:rPr>
        <w:t>and</w:t>
      </w:r>
      <w:r>
        <w:rPr>
          <w:color w:val="231F20"/>
          <w:spacing w:val="-15"/>
        </w:rPr>
        <w:t xml:space="preserve"> </w:t>
      </w:r>
      <w:r>
        <w:rPr>
          <w:color w:val="231F20"/>
          <w:spacing w:val="-2"/>
        </w:rPr>
        <w:t>staff</w:t>
      </w:r>
      <w:r>
        <w:rPr>
          <w:color w:val="231F20"/>
          <w:spacing w:val="-14"/>
        </w:rPr>
        <w:t xml:space="preserve"> </w:t>
      </w:r>
      <w:r>
        <w:rPr>
          <w:color w:val="231F20"/>
          <w:spacing w:val="-2"/>
        </w:rPr>
        <w:t>to</w:t>
      </w:r>
      <w:r>
        <w:rPr>
          <w:color w:val="231F20"/>
          <w:spacing w:val="-15"/>
        </w:rPr>
        <w:t xml:space="preserve"> </w:t>
      </w:r>
      <w:r>
        <w:rPr>
          <w:color w:val="231F20"/>
          <w:spacing w:val="-2"/>
        </w:rPr>
        <w:t>determine</w:t>
      </w:r>
      <w:r>
        <w:rPr>
          <w:color w:val="231F20"/>
          <w:spacing w:val="-14"/>
        </w:rPr>
        <w:t xml:space="preserve"> </w:t>
      </w:r>
      <w:r>
        <w:rPr>
          <w:color w:val="231F20"/>
          <w:spacing w:val="-2"/>
        </w:rPr>
        <w:t>the</w:t>
      </w:r>
      <w:r>
        <w:rPr>
          <w:color w:val="231F20"/>
          <w:spacing w:val="-15"/>
        </w:rPr>
        <w:t xml:space="preserve"> </w:t>
      </w:r>
      <w:r>
        <w:rPr>
          <w:color w:val="231F20"/>
          <w:spacing w:val="-2"/>
        </w:rPr>
        <w:t>policies,</w:t>
      </w:r>
      <w:r>
        <w:rPr>
          <w:color w:val="231F20"/>
          <w:spacing w:val="-14"/>
        </w:rPr>
        <w:t xml:space="preserve"> </w:t>
      </w:r>
      <w:r>
        <w:rPr>
          <w:color w:val="231F20"/>
          <w:spacing w:val="-2"/>
        </w:rPr>
        <w:t xml:space="preserve">challenges, </w:t>
      </w:r>
      <w:r>
        <w:rPr>
          <w:color w:val="231F20"/>
          <w:w w:val="95"/>
        </w:rPr>
        <w:t>impediments,</w:t>
      </w:r>
      <w:r>
        <w:rPr>
          <w:color w:val="231F20"/>
          <w:spacing w:val="-11"/>
          <w:w w:val="95"/>
        </w:rPr>
        <w:t xml:space="preserve"> </w:t>
      </w:r>
      <w:r>
        <w:rPr>
          <w:color w:val="231F20"/>
          <w:w w:val="95"/>
        </w:rPr>
        <w:t>and</w:t>
      </w:r>
      <w:r>
        <w:rPr>
          <w:color w:val="231F20"/>
          <w:spacing w:val="-9"/>
          <w:w w:val="95"/>
        </w:rPr>
        <w:t xml:space="preserve"> </w:t>
      </w:r>
      <w:r>
        <w:rPr>
          <w:color w:val="231F20"/>
          <w:w w:val="95"/>
        </w:rPr>
        <w:t>enablers</w:t>
      </w:r>
      <w:r>
        <w:rPr>
          <w:color w:val="231F20"/>
          <w:spacing w:val="-9"/>
          <w:w w:val="95"/>
        </w:rPr>
        <w:t xml:space="preserve"> </w:t>
      </w:r>
      <w:r>
        <w:rPr>
          <w:color w:val="231F20"/>
          <w:w w:val="95"/>
        </w:rPr>
        <w:t>linked</w:t>
      </w:r>
      <w:r>
        <w:rPr>
          <w:color w:val="231F20"/>
          <w:spacing w:val="-9"/>
          <w:w w:val="95"/>
        </w:rPr>
        <w:t xml:space="preserve"> </w:t>
      </w:r>
      <w:r>
        <w:rPr>
          <w:color w:val="231F20"/>
          <w:w w:val="95"/>
        </w:rPr>
        <w:t>to</w:t>
      </w:r>
      <w:r>
        <w:rPr>
          <w:color w:val="231F20"/>
          <w:spacing w:val="-9"/>
          <w:w w:val="95"/>
        </w:rPr>
        <w:t xml:space="preserve"> </w:t>
      </w:r>
      <w:r>
        <w:rPr>
          <w:color w:val="231F20"/>
          <w:w w:val="95"/>
        </w:rPr>
        <w:t>achieving</w:t>
      </w:r>
      <w:r>
        <w:rPr>
          <w:color w:val="231F20"/>
          <w:spacing w:val="-9"/>
          <w:w w:val="95"/>
        </w:rPr>
        <w:t xml:space="preserve"> </w:t>
      </w:r>
      <w:r>
        <w:rPr>
          <w:color w:val="231F20"/>
          <w:w w:val="95"/>
        </w:rPr>
        <w:t>gender</w:t>
      </w:r>
      <w:r>
        <w:rPr>
          <w:color w:val="231F20"/>
          <w:spacing w:val="-9"/>
          <w:w w:val="95"/>
        </w:rPr>
        <w:t xml:space="preserve"> </w:t>
      </w:r>
      <w:r>
        <w:rPr>
          <w:color w:val="231F20"/>
          <w:w w:val="95"/>
        </w:rPr>
        <w:t>equality.</w:t>
      </w:r>
      <w:r>
        <w:rPr>
          <w:color w:val="231F20"/>
          <w:spacing w:val="-14"/>
          <w:w w:val="95"/>
        </w:rPr>
        <w:t xml:space="preserve"> </w:t>
      </w:r>
      <w:r>
        <w:rPr>
          <w:color w:val="231F20"/>
          <w:w w:val="95"/>
        </w:rPr>
        <w:t>The</w:t>
      </w:r>
      <w:r>
        <w:rPr>
          <w:color w:val="231F20"/>
          <w:spacing w:val="-9"/>
          <w:w w:val="95"/>
        </w:rPr>
        <w:t xml:space="preserve"> </w:t>
      </w:r>
      <w:r>
        <w:rPr>
          <w:color w:val="231F20"/>
          <w:w w:val="95"/>
        </w:rPr>
        <w:t>project</w:t>
      </w:r>
      <w:r>
        <w:rPr>
          <w:color w:val="231F20"/>
          <w:spacing w:val="-9"/>
          <w:w w:val="95"/>
        </w:rPr>
        <w:t xml:space="preserve"> </w:t>
      </w:r>
      <w:r>
        <w:rPr>
          <w:color w:val="231F20"/>
          <w:w w:val="95"/>
        </w:rPr>
        <w:t>was</w:t>
      </w:r>
      <w:r>
        <w:rPr>
          <w:color w:val="231F20"/>
          <w:spacing w:val="-9"/>
          <w:w w:val="95"/>
        </w:rPr>
        <w:t xml:space="preserve"> </w:t>
      </w:r>
      <w:r>
        <w:rPr>
          <w:color w:val="231F20"/>
          <w:w w:val="95"/>
        </w:rPr>
        <w:t>funded</w:t>
      </w:r>
      <w:r>
        <w:rPr>
          <w:color w:val="231F20"/>
          <w:spacing w:val="-9"/>
          <w:w w:val="95"/>
        </w:rPr>
        <w:t xml:space="preserve"> </w:t>
      </w:r>
      <w:r>
        <w:rPr>
          <w:color w:val="231F20"/>
          <w:w w:val="95"/>
        </w:rPr>
        <w:t>by</w:t>
      </w:r>
      <w:r>
        <w:rPr>
          <w:color w:val="231F20"/>
          <w:spacing w:val="-9"/>
          <w:w w:val="95"/>
        </w:rPr>
        <w:t xml:space="preserve"> </w:t>
      </w:r>
      <w:r>
        <w:rPr>
          <w:color w:val="231F20"/>
          <w:w w:val="95"/>
        </w:rPr>
        <w:t xml:space="preserve">the </w:t>
      </w:r>
      <w:r>
        <w:rPr>
          <w:color w:val="231F20"/>
          <w:spacing w:val="-2"/>
        </w:rPr>
        <w:t>Commission</w:t>
      </w:r>
      <w:r>
        <w:rPr>
          <w:color w:val="231F20"/>
          <w:spacing w:val="-11"/>
        </w:rPr>
        <w:t xml:space="preserve"> </w:t>
      </w:r>
      <w:r>
        <w:rPr>
          <w:color w:val="231F20"/>
          <w:spacing w:val="-2"/>
        </w:rPr>
        <w:t>for</w:t>
      </w:r>
      <w:r>
        <w:rPr>
          <w:color w:val="231F20"/>
          <w:spacing w:val="-11"/>
        </w:rPr>
        <w:t xml:space="preserve"> </w:t>
      </w:r>
      <w:r>
        <w:rPr>
          <w:color w:val="231F20"/>
          <w:spacing w:val="-2"/>
        </w:rPr>
        <w:t>Gender</w:t>
      </w:r>
      <w:r>
        <w:rPr>
          <w:color w:val="231F20"/>
          <w:spacing w:val="-11"/>
        </w:rPr>
        <w:t xml:space="preserve"> </w:t>
      </w:r>
      <w:r>
        <w:rPr>
          <w:color w:val="231F20"/>
          <w:spacing w:val="-2"/>
        </w:rPr>
        <w:t>Equality</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Public</w:t>
      </w:r>
      <w:r>
        <w:rPr>
          <w:color w:val="231F20"/>
          <w:spacing w:val="-11"/>
        </w:rPr>
        <w:t xml:space="preserve"> </w:t>
      </w:r>
      <w:r>
        <w:rPr>
          <w:color w:val="231F20"/>
          <w:spacing w:val="-2"/>
        </w:rPr>
        <w:t>Sector</w:t>
      </w:r>
      <w:r>
        <w:rPr>
          <w:color w:val="231F20"/>
          <w:spacing w:val="-11"/>
        </w:rPr>
        <w:t xml:space="preserve"> </w:t>
      </w:r>
      <w:r>
        <w:rPr>
          <w:color w:val="231F20"/>
          <w:spacing w:val="-2"/>
        </w:rPr>
        <w:t>as</w:t>
      </w:r>
      <w:r>
        <w:rPr>
          <w:color w:val="231F20"/>
          <w:spacing w:val="-11"/>
        </w:rPr>
        <w:t xml:space="preserve"> </w:t>
      </w:r>
      <w:r>
        <w:rPr>
          <w:color w:val="231F20"/>
          <w:spacing w:val="-2"/>
        </w:rPr>
        <w:t>part</w:t>
      </w:r>
      <w:r>
        <w:rPr>
          <w:color w:val="231F20"/>
          <w:spacing w:val="-11"/>
        </w:rPr>
        <w:t xml:space="preserve"> </w:t>
      </w:r>
      <w:r>
        <w:rPr>
          <w:color w:val="231F20"/>
          <w:spacing w:val="-2"/>
        </w:rPr>
        <w:t>of</w:t>
      </w:r>
      <w:r>
        <w:rPr>
          <w:color w:val="231F20"/>
          <w:spacing w:val="-11"/>
        </w:rPr>
        <w:t xml:space="preserve"> </w:t>
      </w:r>
      <w:r>
        <w:rPr>
          <w:color w:val="231F20"/>
          <w:spacing w:val="-2"/>
        </w:rPr>
        <w:t>its</w:t>
      </w:r>
      <w:r>
        <w:rPr>
          <w:color w:val="231F20"/>
          <w:spacing w:val="-11"/>
        </w:rPr>
        <w:t xml:space="preserve"> </w:t>
      </w:r>
      <w:r>
        <w:rPr>
          <w:color w:val="231F20"/>
          <w:spacing w:val="-2"/>
        </w:rPr>
        <w:t>Inaugural</w:t>
      </w:r>
      <w:r>
        <w:rPr>
          <w:color w:val="231F20"/>
          <w:spacing w:val="-11"/>
        </w:rPr>
        <w:t xml:space="preserve"> </w:t>
      </w:r>
      <w:r>
        <w:rPr>
          <w:color w:val="231F20"/>
          <w:spacing w:val="-2"/>
        </w:rPr>
        <w:t>Research</w:t>
      </w:r>
      <w:r>
        <w:rPr>
          <w:color w:val="231F20"/>
          <w:spacing w:val="-11"/>
        </w:rPr>
        <w:t xml:space="preserve"> </w:t>
      </w:r>
      <w:r>
        <w:rPr>
          <w:color w:val="231F20"/>
          <w:spacing w:val="-2"/>
        </w:rPr>
        <w:t xml:space="preserve">Grants </w:t>
      </w:r>
      <w:r>
        <w:rPr>
          <w:color w:val="231F20"/>
        </w:rPr>
        <w:t>round</w:t>
      </w:r>
      <w:r>
        <w:rPr>
          <w:color w:val="231F20"/>
          <w:spacing w:val="-4"/>
        </w:rPr>
        <w:t xml:space="preserve"> </w:t>
      </w:r>
      <w:r>
        <w:rPr>
          <w:color w:val="231F20"/>
        </w:rPr>
        <w:t>in</w:t>
      </w:r>
      <w:r>
        <w:rPr>
          <w:color w:val="231F20"/>
          <w:spacing w:val="-4"/>
        </w:rPr>
        <w:t xml:space="preserve"> </w:t>
      </w:r>
      <w:r>
        <w:rPr>
          <w:color w:val="231F20"/>
        </w:rPr>
        <w:t>2021.</w:t>
      </w:r>
    </w:p>
    <w:p w14:paraId="30E65383" w14:textId="77777777" w:rsidR="00574C73" w:rsidRDefault="00660CB0">
      <w:pPr>
        <w:pStyle w:val="Heading7"/>
        <w:spacing w:before="6"/>
        <w:ind w:left="1289" w:firstLine="0"/>
      </w:pPr>
      <w:r>
        <w:rPr>
          <w:color w:val="231F20"/>
          <w:w w:val="90"/>
        </w:rPr>
        <w:t>The</w:t>
      </w:r>
      <w:r>
        <w:rPr>
          <w:color w:val="231F20"/>
          <w:spacing w:val="-9"/>
          <w:w w:val="90"/>
        </w:rPr>
        <w:t xml:space="preserve"> </w:t>
      </w:r>
      <w:r>
        <w:rPr>
          <w:color w:val="231F20"/>
          <w:w w:val="90"/>
        </w:rPr>
        <w:t>study</w:t>
      </w:r>
      <w:r>
        <w:rPr>
          <w:color w:val="231F20"/>
          <w:spacing w:val="-8"/>
          <w:w w:val="90"/>
        </w:rPr>
        <w:t xml:space="preserve"> </w:t>
      </w:r>
      <w:r>
        <w:rPr>
          <w:color w:val="231F20"/>
          <w:w w:val="90"/>
        </w:rPr>
        <w:t>proceeded</w:t>
      </w:r>
      <w:r>
        <w:rPr>
          <w:color w:val="231F20"/>
          <w:spacing w:val="-8"/>
          <w:w w:val="90"/>
        </w:rPr>
        <w:t xml:space="preserve"> </w:t>
      </w:r>
      <w:r>
        <w:rPr>
          <w:color w:val="231F20"/>
          <w:w w:val="90"/>
        </w:rPr>
        <w:t>in</w:t>
      </w:r>
      <w:r>
        <w:rPr>
          <w:color w:val="231F20"/>
          <w:spacing w:val="-8"/>
          <w:w w:val="90"/>
        </w:rPr>
        <w:t xml:space="preserve"> </w:t>
      </w:r>
      <w:r>
        <w:rPr>
          <w:color w:val="231F20"/>
          <w:w w:val="90"/>
        </w:rPr>
        <w:t>three</w:t>
      </w:r>
      <w:r>
        <w:rPr>
          <w:color w:val="231F20"/>
          <w:spacing w:val="-8"/>
          <w:w w:val="90"/>
        </w:rPr>
        <w:t xml:space="preserve"> </w:t>
      </w:r>
      <w:r>
        <w:rPr>
          <w:color w:val="231F20"/>
          <w:w w:val="90"/>
        </w:rPr>
        <w:t>main</w:t>
      </w:r>
      <w:r>
        <w:rPr>
          <w:color w:val="231F20"/>
          <w:spacing w:val="-8"/>
          <w:w w:val="90"/>
        </w:rPr>
        <w:t xml:space="preserve"> </w:t>
      </w:r>
      <w:r>
        <w:rPr>
          <w:color w:val="231F20"/>
          <w:spacing w:val="-2"/>
          <w:w w:val="90"/>
        </w:rPr>
        <w:t>ways:</w:t>
      </w:r>
    </w:p>
    <w:p w14:paraId="30E65384" w14:textId="77777777" w:rsidR="00574C73" w:rsidRDefault="00660CB0">
      <w:pPr>
        <w:pStyle w:val="Heading7"/>
        <w:numPr>
          <w:ilvl w:val="0"/>
          <w:numId w:val="15"/>
        </w:numPr>
        <w:tabs>
          <w:tab w:val="left" w:pos="1650"/>
        </w:tabs>
        <w:spacing w:before="225" w:line="300" w:lineRule="auto"/>
        <w:ind w:right="1145"/>
      </w:pPr>
      <w:r>
        <w:rPr>
          <w:color w:val="231F20"/>
          <w:spacing w:val="-2"/>
        </w:rPr>
        <w:t>First,</w:t>
      </w:r>
      <w:r>
        <w:rPr>
          <w:color w:val="231F20"/>
          <w:spacing w:val="-13"/>
        </w:rPr>
        <w:t xml:space="preserve"> </w:t>
      </w:r>
      <w:r>
        <w:rPr>
          <w:color w:val="231F20"/>
          <w:spacing w:val="-2"/>
        </w:rPr>
        <w:t>analysis</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Gender</w:t>
      </w:r>
      <w:r>
        <w:rPr>
          <w:color w:val="231F20"/>
          <w:spacing w:val="-13"/>
        </w:rPr>
        <w:t xml:space="preserve"> </w:t>
      </w:r>
      <w:r>
        <w:rPr>
          <w:color w:val="231F20"/>
          <w:spacing w:val="-2"/>
        </w:rPr>
        <w:t>Equality</w:t>
      </w:r>
      <w:r>
        <w:rPr>
          <w:color w:val="231F20"/>
          <w:spacing w:val="-13"/>
        </w:rPr>
        <w:t xml:space="preserve"> </w:t>
      </w:r>
      <w:r>
        <w:rPr>
          <w:color w:val="231F20"/>
          <w:spacing w:val="-2"/>
        </w:rPr>
        <w:t>Act</w:t>
      </w:r>
      <w:r>
        <w:rPr>
          <w:color w:val="231F20"/>
          <w:spacing w:val="-13"/>
        </w:rPr>
        <w:t xml:space="preserve"> </w:t>
      </w:r>
      <w:r>
        <w:rPr>
          <w:color w:val="231F20"/>
          <w:spacing w:val="-2"/>
        </w:rPr>
        <w:t>2020</w:t>
      </w:r>
      <w:r>
        <w:rPr>
          <w:color w:val="231F20"/>
          <w:spacing w:val="-13"/>
        </w:rPr>
        <w:t xml:space="preserve"> </w:t>
      </w:r>
      <w:r>
        <w:rPr>
          <w:color w:val="231F20"/>
          <w:spacing w:val="-2"/>
        </w:rPr>
        <w:t>established</w:t>
      </w:r>
      <w:r>
        <w:rPr>
          <w:color w:val="231F20"/>
          <w:spacing w:val="-13"/>
        </w:rPr>
        <w:t xml:space="preserve"> </w:t>
      </w:r>
      <w:r>
        <w:rPr>
          <w:color w:val="231F20"/>
          <w:spacing w:val="-2"/>
        </w:rPr>
        <w:t>a</w:t>
      </w:r>
      <w:r>
        <w:rPr>
          <w:color w:val="231F20"/>
          <w:spacing w:val="-13"/>
        </w:rPr>
        <w:t xml:space="preserve"> </w:t>
      </w:r>
      <w:r>
        <w:rPr>
          <w:color w:val="231F20"/>
          <w:spacing w:val="-2"/>
        </w:rPr>
        <w:t>framework</w:t>
      </w:r>
      <w:r>
        <w:rPr>
          <w:color w:val="231F20"/>
          <w:spacing w:val="-13"/>
        </w:rPr>
        <w:t xml:space="preserve"> </w:t>
      </w:r>
      <w:r>
        <w:rPr>
          <w:color w:val="231F20"/>
          <w:spacing w:val="-2"/>
        </w:rPr>
        <w:t>for</w:t>
      </w:r>
      <w:r>
        <w:rPr>
          <w:color w:val="231F20"/>
          <w:spacing w:val="-13"/>
        </w:rPr>
        <w:t xml:space="preserve"> </w:t>
      </w:r>
      <w:r>
        <w:rPr>
          <w:color w:val="231F20"/>
          <w:spacing w:val="-2"/>
        </w:rPr>
        <w:t>assessing</w:t>
      </w:r>
      <w:r>
        <w:rPr>
          <w:color w:val="231F20"/>
          <w:spacing w:val="-13"/>
        </w:rPr>
        <w:t xml:space="preserve"> </w:t>
      </w:r>
      <w:r>
        <w:rPr>
          <w:color w:val="231F20"/>
          <w:spacing w:val="-2"/>
        </w:rPr>
        <w:t xml:space="preserve">the </w:t>
      </w:r>
      <w:r>
        <w:rPr>
          <w:color w:val="231F20"/>
          <w:spacing w:val="-2"/>
          <w:w w:val="95"/>
        </w:rPr>
        <w:t>strengths</w:t>
      </w:r>
      <w:r>
        <w:rPr>
          <w:color w:val="231F20"/>
          <w:spacing w:val="-12"/>
          <w:w w:val="95"/>
        </w:rPr>
        <w:t xml:space="preserve"> </w:t>
      </w:r>
      <w:r>
        <w:rPr>
          <w:color w:val="231F20"/>
          <w:spacing w:val="-2"/>
          <w:w w:val="95"/>
        </w:rPr>
        <w:t>and</w:t>
      </w:r>
      <w:r>
        <w:rPr>
          <w:color w:val="231F20"/>
          <w:spacing w:val="-11"/>
          <w:w w:val="95"/>
        </w:rPr>
        <w:t xml:space="preserve"> </w:t>
      </w:r>
      <w:r>
        <w:rPr>
          <w:color w:val="231F20"/>
          <w:spacing w:val="-2"/>
          <w:w w:val="95"/>
        </w:rPr>
        <w:t>weaknesses</w:t>
      </w:r>
      <w:r>
        <w:rPr>
          <w:color w:val="231F20"/>
          <w:spacing w:val="-11"/>
          <w:w w:val="95"/>
        </w:rPr>
        <w:t xml:space="preserve"> </w:t>
      </w:r>
      <w:r>
        <w:rPr>
          <w:color w:val="231F20"/>
          <w:spacing w:val="-2"/>
          <w:w w:val="95"/>
        </w:rPr>
        <w:t>of</w:t>
      </w:r>
      <w:r>
        <w:rPr>
          <w:color w:val="231F20"/>
          <w:spacing w:val="-12"/>
          <w:w w:val="95"/>
        </w:rPr>
        <w:t xml:space="preserve"> </w:t>
      </w:r>
      <w:r>
        <w:rPr>
          <w:color w:val="231F20"/>
          <w:spacing w:val="-2"/>
          <w:w w:val="95"/>
        </w:rPr>
        <w:t>selected</w:t>
      </w:r>
      <w:r>
        <w:rPr>
          <w:color w:val="231F20"/>
          <w:spacing w:val="-11"/>
          <w:w w:val="95"/>
        </w:rPr>
        <w:t xml:space="preserve"> </w:t>
      </w:r>
      <w:r>
        <w:rPr>
          <w:color w:val="231F20"/>
          <w:spacing w:val="-2"/>
          <w:w w:val="95"/>
        </w:rPr>
        <w:t>DoT</w:t>
      </w:r>
      <w:r>
        <w:rPr>
          <w:color w:val="231F20"/>
          <w:spacing w:val="-11"/>
          <w:w w:val="95"/>
        </w:rPr>
        <w:t xml:space="preserve"> </w:t>
      </w:r>
      <w:r>
        <w:rPr>
          <w:color w:val="231F20"/>
          <w:spacing w:val="-2"/>
          <w:w w:val="95"/>
        </w:rPr>
        <w:t>strategies</w:t>
      </w:r>
      <w:r>
        <w:rPr>
          <w:color w:val="231F20"/>
          <w:spacing w:val="-11"/>
          <w:w w:val="95"/>
        </w:rPr>
        <w:t xml:space="preserve"> </w:t>
      </w:r>
      <w:r>
        <w:rPr>
          <w:color w:val="231F20"/>
          <w:spacing w:val="-2"/>
          <w:w w:val="95"/>
        </w:rPr>
        <w:t>and</w:t>
      </w:r>
      <w:r>
        <w:rPr>
          <w:color w:val="231F20"/>
          <w:spacing w:val="-12"/>
          <w:w w:val="95"/>
        </w:rPr>
        <w:t xml:space="preserve"> </w:t>
      </w:r>
      <w:r>
        <w:rPr>
          <w:color w:val="231F20"/>
          <w:spacing w:val="-2"/>
          <w:w w:val="95"/>
        </w:rPr>
        <w:t>policies</w:t>
      </w:r>
      <w:r>
        <w:rPr>
          <w:color w:val="231F20"/>
          <w:spacing w:val="-11"/>
          <w:w w:val="95"/>
        </w:rPr>
        <w:t xml:space="preserve"> </w:t>
      </w:r>
      <w:r>
        <w:rPr>
          <w:color w:val="231F20"/>
          <w:spacing w:val="-2"/>
          <w:w w:val="95"/>
        </w:rPr>
        <w:t>in</w:t>
      </w:r>
      <w:r>
        <w:rPr>
          <w:color w:val="231F20"/>
          <w:spacing w:val="-11"/>
          <w:w w:val="95"/>
        </w:rPr>
        <w:t xml:space="preserve"> </w:t>
      </w:r>
      <w:r>
        <w:rPr>
          <w:color w:val="231F20"/>
          <w:spacing w:val="-2"/>
          <w:w w:val="95"/>
        </w:rPr>
        <w:t>effectively</w:t>
      </w:r>
      <w:r>
        <w:rPr>
          <w:color w:val="231F20"/>
          <w:spacing w:val="-11"/>
          <w:w w:val="95"/>
        </w:rPr>
        <w:t xml:space="preserve"> </w:t>
      </w:r>
      <w:r>
        <w:rPr>
          <w:color w:val="231F20"/>
          <w:spacing w:val="-2"/>
          <w:w w:val="95"/>
        </w:rPr>
        <w:t xml:space="preserve">implementing </w:t>
      </w:r>
      <w:r>
        <w:rPr>
          <w:color w:val="231F20"/>
          <w:w w:val="95"/>
        </w:rPr>
        <w:t>and</w:t>
      </w:r>
      <w:r>
        <w:rPr>
          <w:color w:val="231F20"/>
          <w:spacing w:val="-13"/>
          <w:w w:val="95"/>
        </w:rPr>
        <w:t xml:space="preserve"> </w:t>
      </w:r>
      <w:r>
        <w:rPr>
          <w:color w:val="231F20"/>
          <w:w w:val="95"/>
        </w:rPr>
        <w:t>achieving</w:t>
      </w:r>
      <w:r>
        <w:rPr>
          <w:color w:val="231F20"/>
          <w:spacing w:val="-13"/>
          <w:w w:val="95"/>
        </w:rPr>
        <w:t xml:space="preserve"> </w:t>
      </w:r>
      <w:r>
        <w:rPr>
          <w:color w:val="231F20"/>
          <w:w w:val="95"/>
        </w:rPr>
        <w:t>workplace</w:t>
      </w:r>
      <w:r>
        <w:rPr>
          <w:color w:val="231F20"/>
          <w:spacing w:val="-13"/>
          <w:w w:val="95"/>
        </w:rPr>
        <w:t xml:space="preserve"> </w:t>
      </w:r>
      <w:r>
        <w:rPr>
          <w:color w:val="231F20"/>
          <w:w w:val="95"/>
        </w:rPr>
        <w:t>gender</w:t>
      </w:r>
      <w:r>
        <w:rPr>
          <w:color w:val="231F20"/>
          <w:spacing w:val="-13"/>
          <w:w w:val="95"/>
        </w:rPr>
        <w:t xml:space="preserve"> </w:t>
      </w:r>
      <w:r>
        <w:rPr>
          <w:color w:val="231F20"/>
          <w:w w:val="95"/>
        </w:rPr>
        <w:t>equality.</w:t>
      </w:r>
    </w:p>
    <w:p w14:paraId="30E65385" w14:textId="77777777" w:rsidR="00574C73" w:rsidRDefault="00660CB0">
      <w:pPr>
        <w:pStyle w:val="Heading7"/>
        <w:numPr>
          <w:ilvl w:val="0"/>
          <w:numId w:val="15"/>
        </w:numPr>
        <w:tabs>
          <w:tab w:val="left" w:pos="1650"/>
        </w:tabs>
        <w:spacing w:before="2" w:line="300" w:lineRule="auto"/>
        <w:ind w:right="1141"/>
      </w:pPr>
      <w:r>
        <w:rPr>
          <w:color w:val="231F20"/>
          <w:w w:val="95"/>
        </w:rPr>
        <w:t xml:space="preserve">Second, semi-structured interviews were conducted with 22 executive managers focusing on their assessment of the opportunities, challenges, and barriers to achieving workplace </w:t>
      </w:r>
      <w:r>
        <w:rPr>
          <w:color w:val="231F20"/>
        </w:rPr>
        <w:t>gender</w:t>
      </w:r>
      <w:r>
        <w:rPr>
          <w:color w:val="231F20"/>
          <w:spacing w:val="-24"/>
        </w:rPr>
        <w:t xml:space="preserve"> </w:t>
      </w:r>
      <w:r>
        <w:rPr>
          <w:color w:val="231F20"/>
        </w:rPr>
        <w:t>equality.</w:t>
      </w:r>
    </w:p>
    <w:p w14:paraId="30E65386" w14:textId="77777777" w:rsidR="00574C73" w:rsidRDefault="00660CB0">
      <w:pPr>
        <w:pStyle w:val="Heading7"/>
        <w:numPr>
          <w:ilvl w:val="0"/>
          <w:numId w:val="15"/>
        </w:numPr>
        <w:tabs>
          <w:tab w:val="left" w:pos="1650"/>
        </w:tabs>
        <w:spacing w:before="2" w:line="300" w:lineRule="auto"/>
        <w:ind w:right="1145"/>
      </w:pPr>
      <w:r>
        <w:rPr>
          <w:color w:val="231F20"/>
          <w:w w:val="95"/>
        </w:rPr>
        <w:t>Third,</w:t>
      </w:r>
      <w:r>
        <w:rPr>
          <w:color w:val="231F20"/>
          <w:spacing w:val="-11"/>
          <w:w w:val="95"/>
        </w:rPr>
        <w:t xml:space="preserve"> </w:t>
      </w:r>
      <w:r>
        <w:rPr>
          <w:color w:val="231F20"/>
          <w:w w:val="95"/>
        </w:rPr>
        <w:t>focus</w:t>
      </w:r>
      <w:r>
        <w:rPr>
          <w:color w:val="231F20"/>
          <w:spacing w:val="-11"/>
          <w:w w:val="95"/>
        </w:rPr>
        <w:t xml:space="preserve"> </w:t>
      </w:r>
      <w:r>
        <w:rPr>
          <w:color w:val="231F20"/>
          <w:w w:val="95"/>
        </w:rPr>
        <w:t>group</w:t>
      </w:r>
      <w:r>
        <w:rPr>
          <w:color w:val="231F20"/>
          <w:spacing w:val="-11"/>
          <w:w w:val="95"/>
        </w:rPr>
        <w:t xml:space="preserve"> </w:t>
      </w:r>
      <w:r>
        <w:rPr>
          <w:color w:val="231F20"/>
          <w:w w:val="95"/>
        </w:rPr>
        <w:t>interviews</w:t>
      </w:r>
      <w:r>
        <w:rPr>
          <w:color w:val="231F20"/>
          <w:spacing w:val="-11"/>
          <w:w w:val="95"/>
        </w:rPr>
        <w:t xml:space="preserve"> </w:t>
      </w:r>
      <w:r>
        <w:rPr>
          <w:color w:val="231F20"/>
          <w:w w:val="95"/>
        </w:rPr>
        <w:t>with</w:t>
      </w:r>
      <w:r>
        <w:rPr>
          <w:color w:val="231F20"/>
          <w:spacing w:val="-11"/>
          <w:w w:val="95"/>
        </w:rPr>
        <w:t xml:space="preserve"> </w:t>
      </w:r>
      <w:r>
        <w:rPr>
          <w:color w:val="231F20"/>
          <w:w w:val="95"/>
        </w:rPr>
        <w:t>non-executive</w:t>
      </w:r>
      <w:r>
        <w:rPr>
          <w:color w:val="231F20"/>
          <w:spacing w:val="-11"/>
          <w:w w:val="95"/>
        </w:rPr>
        <w:t xml:space="preserve"> </w:t>
      </w:r>
      <w:r>
        <w:rPr>
          <w:color w:val="231F20"/>
          <w:w w:val="95"/>
        </w:rPr>
        <w:t>staff</w:t>
      </w:r>
      <w:r>
        <w:rPr>
          <w:color w:val="231F20"/>
          <w:spacing w:val="-11"/>
          <w:w w:val="95"/>
        </w:rPr>
        <w:t xml:space="preserve"> </w:t>
      </w:r>
      <w:r>
        <w:rPr>
          <w:color w:val="231F20"/>
          <w:w w:val="95"/>
        </w:rPr>
        <w:t>members</w:t>
      </w:r>
      <w:r>
        <w:rPr>
          <w:color w:val="231F20"/>
          <w:spacing w:val="-11"/>
          <w:w w:val="95"/>
        </w:rPr>
        <w:t xml:space="preserve"> </w:t>
      </w:r>
      <w:r>
        <w:rPr>
          <w:color w:val="231F20"/>
          <w:w w:val="95"/>
        </w:rPr>
        <w:t>assessed</w:t>
      </w:r>
      <w:r>
        <w:rPr>
          <w:color w:val="231F20"/>
          <w:spacing w:val="-11"/>
          <w:w w:val="95"/>
        </w:rPr>
        <w:t xml:space="preserve"> </w:t>
      </w:r>
      <w:r>
        <w:rPr>
          <w:color w:val="231F20"/>
          <w:w w:val="95"/>
        </w:rPr>
        <w:t>their</w:t>
      </w:r>
      <w:r>
        <w:rPr>
          <w:color w:val="231F20"/>
          <w:spacing w:val="-11"/>
          <w:w w:val="95"/>
        </w:rPr>
        <w:t xml:space="preserve"> </w:t>
      </w:r>
      <w:r>
        <w:rPr>
          <w:color w:val="231F20"/>
          <w:w w:val="95"/>
        </w:rPr>
        <w:t xml:space="preserve">perceptions </w:t>
      </w:r>
      <w:r>
        <w:rPr>
          <w:color w:val="231F20"/>
          <w:spacing w:val="-2"/>
          <w:w w:val="95"/>
        </w:rPr>
        <w:t>and</w:t>
      </w:r>
      <w:r>
        <w:rPr>
          <w:color w:val="231F20"/>
          <w:spacing w:val="-17"/>
          <w:w w:val="95"/>
        </w:rPr>
        <w:t xml:space="preserve"> </w:t>
      </w:r>
      <w:r>
        <w:rPr>
          <w:color w:val="231F20"/>
          <w:spacing w:val="-2"/>
          <w:w w:val="95"/>
        </w:rPr>
        <w:t>experiences</w:t>
      </w:r>
      <w:r>
        <w:rPr>
          <w:color w:val="231F20"/>
          <w:spacing w:val="-17"/>
          <w:w w:val="95"/>
        </w:rPr>
        <w:t xml:space="preserve"> </w:t>
      </w:r>
      <w:r>
        <w:rPr>
          <w:color w:val="231F20"/>
          <w:spacing w:val="-2"/>
          <w:w w:val="95"/>
        </w:rPr>
        <w:t>of</w:t>
      </w:r>
      <w:r>
        <w:rPr>
          <w:color w:val="231F20"/>
          <w:spacing w:val="-17"/>
          <w:w w:val="95"/>
        </w:rPr>
        <w:t xml:space="preserve"> </w:t>
      </w:r>
      <w:r>
        <w:rPr>
          <w:color w:val="231F20"/>
          <w:spacing w:val="-2"/>
          <w:w w:val="95"/>
        </w:rPr>
        <w:t>DoT’s</w:t>
      </w:r>
      <w:r>
        <w:rPr>
          <w:color w:val="231F20"/>
          <w:spacing w:val="-17"/>
          <w:w w:val="95"/>
        </w:rPr>
        <w:t xml:space="preserve"> </w:t>
      </w:r>
      <w:r>
        <w:rPr>
          <w:color w:val="231F20"/>
          <w:spacing w:val="-2"/>
          <w:w w:val="95"/>
        </w:rPr>
        <w:t>actions</w:t>
      </w:r>
      <w:r>
        <w:rPr>
          <w:color w:val="231F20"/>
          <w:spacing w:val="-17"/>
          <w:w w:val="95"/>
        </w:rPr>
        <w:t xml:space="preserve"> </w:t>
      </w:r>
      <w:r>
        <w:rPr>
          <w:color w:val="231F20"/>
          <w:spacing w:val="-2"/>
          <w:w w:val="95"/>
        </w:rPr>
        <w:t>in</w:t>
      </w:r>
      <w:r>
        <w:rPr>
          <w:color w:val="231F20"/>
          <w:spacing w:val="-17"/>
          <w:w w:val="95"/>
        </w:rPr>
        <w:t xml:space="preserve"> </w:t>
      </w:r>
      <w:r>
        <w:rPr>
          <w:color w:val="231F20"/>
          <w:spacing w:val="-2"/>
          <w:w w:val="95"/>
        </w:rPr>
        <w:t>leading</w:t>
      </w:r>
      <w:r>
        <w:rPr>
          <w:color w:val="231F20"/>
          <w:spacing w:val="-17"/>
          <w:w w:val="95"/>
        </w:rPr>
        <w:t xml:space="preserve"> </w:t>
      </w:r>
      <w:r>
        <w:rPr>
          <w:color w:val="231F20"/>
          <w:spacing w:val="-2"/>
          <w:w w:val="95"/>
        </w:rPr>
        <w:t>and</w:t>
      </w:r>
      <w:r>
        <w:rPr>
          <w:color w:val="231F20"/>
          <w:spacing w:val="-17"/>
          <w:w w:val="95"/>
        </w:rPr>
        <w:t xml:space="preserve"> </w:t>
      </w:r>
      <w:r>
        <w:rPr>
          <w:color w:val="231F20"/>
          <w:spacing w:val="-2"/>
          <w:w w:val="95"/>
        </w:rPr>
        <w:t>implementing</w:t>
      </w:r>
      <w:r>
        <w:rPr>
          <w:color w:val="231F20"/>
          <w:spacing w:val="-17"/>
          <w:w w:val="95"/>
        </w:rPr>
        <w:t xml:space="preserve"> </w:t>
      </w:r>
      <w:r>
        <w:rPr>
          <w:color w:val="231F20"/>
          <w:spacing w:val="-2"/>
          <w:w w:val="95"/>
        </w:rPr>
        <w:t>workplace</w:t>
      </w:r>
      <w:r>
        <w:rPr>
          <w:color w:val="231F20"/>
          <w:spacing w:val="-17"/>
          <w:w w:val="95"/>
        </w:rPr>
        <w:t xml:space="preserve"> </w:t>
      </w:r>
      <w:r>
        <w:rPr>
          <w:color w:val="231F20"/>
          <w:spacing w:val="-2"/>
          <w:w w:val="95"/>
        </w:rPr>
        <w:t>gender</w:t>
      </w:r>
      <w:r>
        <w:rPr>
          <w:color w:val="231F20"/>
          <w:spacing w:val="-17"/>
          <w:w w:val="95"/>
        </w:rPr>
        <w:t xml:space="preserve"> </w:t>
      </w:r>
      <w:r>
        <w:rPr>
          <w:color w:val="231F20"/>
          <w:spacing w:val="-2"/>
          <w:w w:val="95"/>
        </w:rPr>
        <w:t>equality.</w:t>
      </w:r>
    </w:p>
    <w:p w14:paraId="30E65387" w14:textId="77777777" w:rsidR="00574C73" w:rsidRDefault="00C65036">
      <w:pPr>
        <w:pStyle w:val="Heading7"/>
        <w:spacing w:before="81" w:line="300" w:lineRule="auto"/>
        <w:ind w:left="1289" w:right="1142" w:firstLine="0"/>
      </w:pPr>
      <w:r>
        <w:pict w14:anchorId="30E656C6">
          <v:rect id="docshape23" o:spid="_x0000_s2053" alt="Decorative" style="position:absolute;left:0;text-align:left;margin-left:563.9pt;margin-top:152.6pt;width:7.55pt;height:7.65pt;z-index:251658241;mso-position-horizontal-relative:page" fillcolor="#171a60" stroked="f">
            <w10:wrap anchorx="page"/>
          </v:rect>
        </w:pict>
      </w:r>
      <w:r>
        <w:pict w14:anchorId="30E656C7">
          <v:rect id="docshape24" o:spid="_x0000_s2052" alt="Decorative" style="position:absolute;left:0;text-align:left;margin-left:575.8pt;margin-top:152.6pt;width:7.55pt;height:7.65pt;z-index:251658242;mso-position-horizontal-relative:page" fillcolor="#171a60" stroked="f">
            <w10:wrap anchorx="page"/>
          </v:rect>
        </w:pict>
      </w:r>
      <w:r w:rsidR="00660CB0">
        <w:rPr>
          <w:color w:val="231F20"/>
          <w:spacing w:val="-2"/>
          <w:w w:val="95"/>
        </w:rPr>
        <w:t>From</w:t>
      </w:r>
      <w:r w:rsidR="00660CB0">
        <w:rPr>
          <w:color w:val="231F20"/>
          <w:spacing w:val="-9"/>
          <w:w w:val="95"/>
        </w:rPr>
        <w:t xml:space="preserve"> </w:t>
      </w:r>
      <w:r w:rsidR="00660CB0">
        <w:rPr>
          <w:color w:val="231F20"/>
          <w:spacing w:val="-2"/>
          <w:w w:val="95"/>
        </w:rPr>
        <w:t>the</w:t>
      </w:r>
      <w:r w:rsidR="00660CB0">
        <w:rPr>
          <w:color w:val="231F20"/>
          <w:spacing w:val="-9"/>
          <w:w w:val="95"/>
        </w:rPr>
        <w:t xml:space="preserve"> </w:t>
      </w:r>
      <w:r w:rsidR="00660CB0">
        <w:rPr>
          <w:color w:val="231F20"/>
          <w:spacing w:val="-2"/>
          <w:w w:val="95"/>
        </w:rPr>
        <w:t>analysis</w:t>
      </w:r>
      <w:r w:rsidR="00660CB0">
        <w:rPr>
          <w:color w:val="231F20"/>
          <w:spacing w:val="-9"/>
          <w:w w:val="95"/>
        </w:rPr>
        <w:t xml:space="preserve"> </w:t>
      </w:r>
      <w:r w:rsidR="00660CB0">
        <w:rPr>
          <w:color w:val="231F20"/>
          <w:spacing w:val="-2"/>
          <w:w w:val="95"/>
        </w:rPr>
        <w:t>of</w:t>
      </w:r>
      <w:r w:rsidR="00660CB0">
        <w:rPr>
          <w:color w:val="231F20"/>
          <w:spacing w:val="-9"/>
          <w:w w:val="95"/>
        </w:rPr>
        <w:t xml:space="preserve"> </w:t>
      </w:r>
      <w:r w:rsidR="00660CB0">
        <w:rPr>
          <w:color w:val="231F20"/>
          <w:spacing w:val="-2"/>
          <w:w w:val="95"/>
        </w:rPr>
        <w:t>these</w:t>
      </w:r>
      <w:r w:rsidR="00660CB0">
        <w:rPr>
          <w:color w:val="231F20"/>
          <w:spacing w:val="-9"/>
          <w:w w:val="95"/>
        </w:rPr>
        <w:t xml:space="preserve"> </w:t>
      </w:r>
      <w:r w:rsidR="00660CB0">
        <w:rPr>
          <w:color w:val="231F20"/>
          <w:spacing w:val="-2"/>
          <w:w w:val="95"/>
        </w:rPr>
        <w:t>data,</w:t>
      </w:r>
      <w:r w:rsidR="00660CB0">
        <w:rPr>
          <w:color w:val="231F20"/>
          <w:spacing w:val="-9"/>
          <w:w w:val="95"/>
        </w:rPr>
        <w:t xml:space="preserve"> </w:t>
      </w:r>
      <w:r w:rsidR="00660CB0">
        <w:rPr>
          <w:color w:val="231F20"/>
          <w:spacing w:val="-2"/>
          <w:w w:val="95"/>
        </w:rPr>
        <w:t>we</w:t>
      </w:r>
      <w:r w:rsidR="00660CB0">
        <w:rPr>
          <w:color w:val="231F20"/>
          <w:spacing w:val="-9"/>
          <w:w w:val="95"/>
        </w:rPr>
        <w:t xml:space="preserve"> </w:t>
      </w:r>
      <w:r w:rsidR="00660CB0">
        <w:rPr>
          <w:color w:val="231F20"/>
          <w:spacing w:val="-2"/>
          <w:w w:val="95"/>
        </w:rPr>
        <w:t>identified</w:t>
      </w:r>
      <w:r w:rsidR="00660CB0">
        <w:rPr>
          <w:color w:val="231F20"/>
          <w:spacing w:val="-9"/>
          <w:w w:val="95"/>
        </w:rPr>
        <w:t xml:space="preserve"> </w:t>
      </w:r>
      <w:r w:rsidR="00660CB0">
        <w:rPr>
          <w:color w:val="231F20"/>
          <w:spacing w:val="-2"/>
          <w:w w:val="95"/>
        </w:rPr>
        <w:t>factors</w:t>
      </w:r>
      <w:r w:rsidR="00660CB0">
        <w:rPr>
          <w:color w:val="231F20"/>
          <w:spacing w:val="-9"/>
          <w:w w:val="95"/>
        </w:rPr>
        <w:t xml:space="preserve"> </w:t>
      </w:r>
      <w:r w:rsidR="00660CB0">
        <w:rPr>
          <w:color w:val="231F20"/>
          <w:spacing w:val="-2"/>
          <w:w w:val="95"/>
        </w:rPr>
        <w:t>that</w:t>
      </w:r>
      <w:r w:rsidR="00660CB0">
        <w:rPr>
          <w:color w:val="231F20"/>
          <w:spacing w:val="-9"/>
          <w:w w:val="95"/>
        </w:rPr>
        <w:t xml:space="preserve"> </w:t>
      </w:r>
      <w:r w:rsidR="00660CB0">
        <w:rPr>
          <w:color w:val="231F20"/>
          <w:spacing w:val="-2"/>
          <w:w w:val="95"/>
        </w:rPr>
        <w:t>sustain</w:t>
      </w:r>
      <w:r w:rsidR="00660CB0">
        <w:rPr>
          <w:color w:val="231F20"/>
          <w:spacing w:val="-9"/>
          <w:w w:val="95"/>
        </w:rPr>
        <w:t xml:space="preserve"> </w:t>
      </w:r>
      <w:r w:rsidR="00660CB0">
        <w:rPr>
          <w:color w:val="231F20"/>
          <w:spacing w:val="-2"/>
          <w:w w:val="95"/>
        </w:rPr>
        <w:t>workplace</w:t>
      </w:r>
      <w:r w:rsidR="00660CB0">
        <w:rPr>
          <w:color w:val="231F20"/>
          <w:spacing w:val="-9"/>
          <w:w w:val="95"/>
        </w:rPr>
        <w:t xml:space="preserve"> </w:t>
      </w:r>
      <w:r w:rsidR="00660CB0">
        <w:rPr>
          <w:color w:val="231F20"/>
          <w:spacing w:val="-2"/>
          <w:w w:val="95"/>
        </w:rPr>
        <w:t>gender</w:t>
      </w:r>
      <w:r w:rsidR="00660CB0">
        <w:rPr>
          <w:color w:val="231F20"/>
          <w:spacing w:val="-9"/>
          <w:w w:val="95"/>
        </w:rPr>
        <w:t xml:space="preserve"> </w:t>
      </w:r>
      <w:r w:rsidR="00660CB0">
        <w:rPr>
          <w:color w:val="231F20"/>
          <w:spacing w:val="-2"/>
          <w:w w:val="95"/>
        </w:rPr>
        <w:t xml:space="preserve">inequalities </w:t>
      </w:r>
      <w:r w:rsidR="00660CB0">
        <w:rPr>
          <w:color w:val="231F20"/>
          <w:w w:val="90"/>
        </w:rPr>
        <w:t xml:space="preserve">and identified ways through which practices and processes could be changed to facilitate progress </w:t>
      </w:r>
      <w:r w:rsidR="00660CB0">
        <w:rPr>
          <w:color w:val="231F20"/>
          <w:spacing w:val="-2"/>
        </w:rPr>
        <w:t>towards</w:t>
      </w:r>
      <w:r w:rsidR="00660CB0">
        <w:rPr>
          <w:color w:val="231F20"/>
          <w:spacing w:val="-15"/>
        </w:rPr>
        <w:t xml:space="preserve"> </w:t>
      </w:r>
      <w:r w:rsidR="00660CB0">
        <w:rPr>
          <w:color w:val="231F20"/>
          <w:spacing w:val="-2"/>
        </w:rPr>
        <w:t>a</w:t>
      </w:r>
      <w:r w:rsidR="00660CB0">
        <w:rPr>
          <w:color w:val="231F20"/>
          <w:spacing w:val="-15"/>
        </w:rPr>
        <w:t xml:space="preserve"> </w:t>
      </w:r>
      <w:r w:rsidR="00660CB0">
        <w:rPr>
          <w:color w:val="231F20"/>
          <w:spacing w:val="-2"/>
        </w:rPr>
        <w:t>more</w:t>
      </w:r>
      <w:r w:rsidR="00660CB0">
        <w:rPr>
          <w:color w:val="231F20"/>
          <w:spacing w:val="-14"/>
        </w:rPr>
        <w:t xml:space="preserve"> </w:t>
      </w:r>
      <w:r w:rsidR="00660CB0">
        <w:rPr>
          <w:color w:val="231F20"/>
          <w:spacing w:val="-2"/>
        </w:rPr>
        <w:t>gender</w:t>
      </w:r>
      <w:r w:rsidR="00660CB0">
        <w:rPr>
          <w:color w:val="231F20"/>
          <w:spacing w:val="-15"/>
        </w:rPr>
        <w:t xml:space="preserve"> </w:t>
      </w:r>
      <w:r w:rsidR="00660CB0">
        <w:rPr>
          <w:color w:val="231F20"/>
          <w:spacing w:val="-2"/>
        </w:rPr>
        <w:t>equal</w:t>
      </w:r>
      <w:r w:rsidR="00660CB0">
        <w:rPr>
          <w:color w:val="231F20"/>
          <w:spacing w:val="-14"/>
        </w:rPr>
        <w:t xml:space="preserve"> </w:t>
      </w:r>
      <w:r w:rsidR="00660CB0">
        <w:rPr>
          <w:color w:val="231F20"/>
          <w:spacing w:val="-2"/>
        </w:rPr>
        <w:t>organisation</w:t>
      </w:r>
      <w:r w:rsidR="00660CB0">
        <w:rPr>
          <w:color w:val="231F20"/>
          <w:spacing w:val="-15"/>
        </w:rPr>
        <w:t xml:space="preserve"> </w:t>
      </w:r>
      <w:r w:rsidR="00660CB0">
        <w:rPr>
          <w:color w:val="231F20"/>
          <w:spacing w:val="-2"/>
        </w:rPr>
        <w:t>and</w:t>
      </w:r>
      <w:r w:rsidR="00660CB0">
        <w:rPr>
          <w:color w:val="231F20"/>
          <w:spacing w:val="-14"/>
        </w:rPr>
        <w:t xml:space="preserve"> </w:t>
      </w:r>
      <w:r w:rsidR="00660CB0">
        <w:rPr>
          <w:color w:val="231F20"/>
          <w:spacing w:val="-2"/>
        </w:rPr>
        <w:t>workplace.</w:t>
      </w:r>
      <w:r w:rsidR="00660CB0">
        <w:rPr>
          <w:color w:val="231F20"/>
          <w:spacing w:val="-15"/>
        </w:rPr>
        <w:t xml:space="preserve"> </w:t>
      </w:r>
      <w:r w:rsidR="00660CB0">
        <w:rPr>
          <w:color w:val="231F20"/>
          <w:spacing w:val="-2"/>
        </w:rPr>
        <w:t>We</w:t>
      </w:r>
      <w:r w:rsidR="00660CB0">
        <w:rPr>
          <w:color w:val="231F20"/>
          <w:spacing w:val="-15"/>
        </w:rPr>
        <w:t xml:space="preserve"> </w:t>
      </w:r>
      <w:r w:rsidR="00660CB0">
        <w:rPr>
          <w:color w:val="231F20"/>
          <w:spacing w:val="-2"/>
        </w:rPr>
        <w:t>provided</w:t>
      </w:r>
      <w:r w:rsidR="00660CB0">
        <w:rPr>
          <w:color w:val="231F20"/>
          <w:spacing w:val="-14"/>
        </w:rPr>
        <w:t xml:space="preserve"> </w:t>
      </w:r>
      <w:r w:rsidR="00660CB0">
        <w:rPr>
          <w:color w:val="231F20"/>
          <w:spacing w:val="-2"/>
        </w:rPr>
        <w:t>recommendations</w:t>
      </w:r>
      <w:r w:rsidR="00660CB0">
        <w:rPr>
          <w:color w:val="231F20"/>
          <w:spacing w:val="-15"/>
        </w:rPr>
        <w:t xml:space="preserve"> </w:t>
      </w:r>
      <w:r w:rsidR="00660CB0">
        <w:rPr>
          <w:color w:val="231F20"/>
          <w:spacing w:val="-2"/>
        </w:rPr>
        <w:t>to support</w:t>
      </w:r>
      <w:r w:rsidR="00660CB0">
        <w:rPr>
          <w:color w:val="231F20"/>
          <w:spacing w:val="-9"/>
        </w:rPr>
        <w:t xml:space="preserve"> </w:t>
      </w:r>
      <w:r w:rsidR="00660CB0">
        <w:rPr>
          <w:color w:val="231F20"/>
          <w:spacing w:val="-2"/>
        </w:rPr>
        <w:t>the</w:t>
      </w:r>
      <w:r w:rsidR="00660CB0">
        <w:rPr>
          <w:color w:val="231F20"/>
          <w:spacing w:val="-9"/>
        </w:rPr>
        <w:t xml:space="preserve"> </w:t>
      </w:r>
      <w:r w:rsidR="00660CB0">
        <w:rPr>
          <w:color w:val="231F20"/>
          <w:spacing w:val="-2"/>
        </w:rPr>
        <w:t>DoT’s</w:t>
      </w:r>
      <w:r w:rsidR="00660CB0">
        <w:rPr>
          <w:color w:val="231F20"/>
          <w:spacing w:val="-9"/>
        </w:rPr>
        <w:t xml:space="preserve"> </w:t>
      </w:r>
      <w:r w:rsidR="00660CB0">
        <w:rPr>
          <w:color w:val="231F20"/>
          <w:spacing w:val="-2"/>
        </w:rPr>
        <w:t>Gender</w:t>
      </w:r>
      <w:r w:rsidR="00660CB0">
        <w:rPr>
          <w:color w:val="231F20"/>
          <w:spacing w:val="-9"/>
        </w:rPr>
        <w:t xml:space="preserve"> </w:t>
      </w:r>
      <w:r w:rsidR="00660CB0">
        <w:rPr>
          <w:color w:val="231F20"/>
          <w:spacing w:val="-2"/>
        </w:rPr>
        <w:t>Equality</w:t>
      </w:r>
      <w:r w:rsidR="00660CB0">
        <w:rPr>
          <w:color w:val="231F20"/>
          <w:spacing w:val="-9"/>
        </w:rPr>
        <w:t xml:space="preserve"> </w:t>
      </w:r>
      <w:r w:rsidR="00660CB0">
        <w:rPr>
          <w:color w:val="231F20"/>
          <w:spacing w:val="-2"/>
        </w:rPr>
        <w:t>Action</w:t>
      </w:r>
      <w:r w:rsidR="00660CB0">
        <w:rPr>
          <w:color w:val="231F20"/>
          <w:spacing w:val="-9"/>
        </w:rPr>
        <w:t xml:space="preserve"> </w:t>
      </w:r>
      <w:r w:rsidR="00660CB0">
        <w:rPr>
          <w:color w:val="231F20"/>
          <w:spacing w:val="-2"/>
        </w:rPr>
        <w:t>Plan,</w:t>
      </w:r>
      <w:r w:rsidR="00660CB0">
        <w:rPr>
          <w:color w:val="231F20"/>
          <w:spacing w:val="-9"/>
        </w:rPr>
        <w:t xml:space="preserve"> </w:t>
      </w:r>
      <w:r w:rsidR="00660CB0">
        <w:rPr>
          <w:color w:val="231F20"/>
          <w:spacing w:val="-2"/>
        </w:rPr>
        <w:t>being</w:t>
      </w:r>
      <w:r w:rsidR="00660CB0">
        <w:rPr>
          <w:color w:val="231F20"/>
          <w:spacing w:val="-9"/>
        </w:rPr>
        <w:t xml:space="preserve"> </w:t>
      </w:r>
      <w:r w:rsidR="00660CB0">
        <w:rPr>
          <w:color w:val="231F20"/>
          <w:spacing w:val="-2"/>
        </w:rPr>
        <w:t>part</w:t>
      </w:r>
      <w:r w:rsidR="00660CB0">
        <w:rPr>
          <w:color w:val="231F20"/>
          <w:spacing w:val="-9"/>
        </w:rPr>
        <w:t xml:space="preserve"> </w:t>
      </w:r>
      <w:r w:rsidR="00660CB0">
        <w:rPr>
          <w:color w:val="231F20"/>
          <w:spacing w:val="-2"/>
        </w:rPr>
        <w:t>of</w:t>
      </w:r>
      <w:r w:rsidR="00660CB0">
        <w:rPr>
          <w:color w:val="231F20"/>
          <w:spacing w:val="-9"/>
        </w:rPr>
        <w:t xml:space="preserve"> </w:t>
      </w:r>
      <w:r w:rsidR="00660CB0">
        <w:rPr>
          <w:color w:val="231F20"/>
          <w:spacing w:val="-2"/>
        </w:rPr>
        <w:t>its</w:t>
      </w:r>
      <w:r w:rsidR="00660CB0">
        <w:rPr>
          <w:color w:val="231F20"/>
          <w:spacing w:val="-9"/>
        </w:rPr>
        <w:t xml:space="preserve"> </w:t>
      </w:r>
      <w:r w:rsidR="00660CB0">
        <w:rPr>
          <w:color w:val="231F20"/>
          <w:spacing w:val="-2"/>
        </w:rPr>
        <w:t>reporting</w:t>
      </w:r>
      <w:r w:rsidR="00660CB0">
        <w:rPr>
          <w:color w:val="231F20"/>
          <w:spacing w:val="-9"/>
        </w:rPr>
        <w:t xml:space="preserve"> </w:t>
      </w:r>
      <w:r w:rsidR="00660CB0">
        <w:rPr>
          <w:color w:val="231F20"/>
          <w:spacing w:val="-2"/>
        </w:rPr>
        <w:t>obligations</w:t>
      </w:r>
      <w:r w:rsidR="00660CB0">
        <w:rPr>
          <w:color w:val="231F20"/>
          <w:spacing w:val="-9"/>
        </w:rPr>
        <w:t xml:space="preserve"> </w:t>
      </w:r>
      <w:r w:rsidR="00660CB0">
        <w:rPr>
          <w:color w:val="231F20"/>
          <w:spacing w:val="-2"/>
        </w:rPr>
        <w:t>to</w:t>
      </w:r>
      <w:r w:rsidR="00660CB0">
        <w:rPr>
          <w:color w:val="231F20"/>
          <w:spacing w:val="-9"/>
        </w:rPr>
        <w:t xml:space="preserve"> </w:t>
      </w:r>
      <w:r w:rsidR="00660CB0">
        <w:rPr>
          <w:color w:val="231F20"/>
          <w:spacing w:val="-2"/>
        </w:rPr>
        <w:t xml:space="preserve">the </w:t>
      </w:r>
      <w:r w:rsidR="00660CB0">
        <w:rPr>
          <w:color w:val="231F20"/>
          <w:w w:val="90"/>
        </w:rPr>
        <w:t>Commission</w:t>
      </w:r>
      <w:r w:rsidR="00660CB0">
        <w:rPr>
          <w:color w:val="231F20"/>
          <w:spacing w:val="-10"/>
          <w:w w:val="90"/>
        </w:rPr>
        <w:t xml:space="preserve"> </w:t>
      </w:r>
      <w:r w:rsidR="00660CB0">
        <w:rPr>
          <w:color w:val="231F20"/>
          <w:w w:val="90"/>
        </w:rPr>
        <w:t>for</w:t>
      </w:r>
      <w:r w:rsidR="00660CB0">
        <w:rPr>
          <w:color w:val="231F20"/>
          <w:spacing w:val="-10"/>
          <w:w w:val="90"/>
        </w:rPr>
        <w:t xml:space="preserve"> </w:t>
      </w:r>
      <w:r w:rsidR="00660CB0">
        <w:rPr>
          <w:color w:val="231F20"/>
          <w:w w:val="90"/>
        </w:rPr>
        <w:t>Gender</w:t>
      </w:r>
      <w:r w:rsidR="00660CB0">
        <w:rPr>
          <w:color w:val="231F20"/>
          <w:spacing w:val="-8"/>
          <w:w w:val="90"/>
        </w:rPr>
        <w:t xml:space="preserve"> </w:t>
      </w:r>
      <w:r w:rsidR="00660CB0">
        <w:rPr>
          <w:color w:val="231F20"/>
          <w:w w:val="90"/>
        </w:rPr>
        <w:t>Equality</w:t>
      </w:r>
      <w:r w:rsidR="00660CB0">
        <w:rPr>
          <w:color w:val="231F20"/>
          <w:spacing w:val="-7"/>
          <w:w w:val="90"/>
        </w:rPr>
        <w:t xml:space="preserve"> </w:t>
      </w:r>
      <w:r w:rsidR="00660CB0">
        <w:rPr>
          <w:color w:val="231F20"/>
          <w:w w:val="90"/>
        </w:rPr>
        <w:t>in</w:t>
      </w:r>
      <w:r w:rsidR="00660CB0">
        <w:rPr>
          <w:color w:val="231F20"/>
          <w:spacing w:val="-7"/>
          <w:w w:val="90"/>
        </w:rPr>
        <w:t xml:space="preserve"> </w:t>
      </w:r>
      <w:r w:rsidR="00660CB0">
        <w:rPr>
          <w:color w:val="231F20"/>
          <w:w w:val="90"/>
        </w:rPr>
        <w:t>the</w:t>
      </w:r>
      <w:r w:rsidR="00660CB0">
        <w:rPr>
          <w:color w:val="231F20"/>
          <w:spacing w:val="-7"/>
          <w:w w:val="90"/>
        </w:rPr>
        <w:t xml:space="preserve"> </w:t>
      </w:r>
      <w:r w:rsidR="00660CB0">
        <w:rPr>
          <w:color w:val="231F20"/>
          <w:w w:val="90"/>
        </w:rPr>
        <w:t>Public</w:t>
      </w:r>
      <w:r w:rsidR="00660CB0">
        <w:rPr>
          <w:color w:val="231F20"/>
          <w:spacing w:val="-7"/>
          <w:w w:val="90"/>
        </w:rPr>
        <w:t xml:space="preserve"> </w:t>
      </w:r>
      <w:r w:rsidR="00660CB0">
        <w:rPr>
          <w:color w:val="231F20"/>
          <w:w w:val="90"/>
        </w:rPr>
        <w:t>Sector.</w:t>
      </w:r>
      <w:r w:rsidR="00660CB0">
        <w:rPr>
          <w:color w:val="231F20"/>
          <w:spacing w:val="-10"/>
          <w:w w:val="90"/>
        </w:rPr>
        <w:t xml:space="preserve"> </w:t>
      </w:r>
      <w:r w:rsidR="00660CB0">
        <w:rPr>
          <w:color w:val="231F20"/>
          <w:w w:val="90"/>
        </w:rPr>
        <w:t>This</w:t>
      </w:r>
      <w:r w:rsidR="00660CB0">
        <w:rPr>
          <w:color w:val="231F20"/>
          <w:spacing w:val="-7"/>
          <w:w w:val="90"/>
        </w:rPr>
        <w:t xml:space="preserve"> </w:t>
      </w:r>
      <w:r w:rsidR="00660CB0">
        <w:rPr>
          <w:color w:val="231F20"/>
          <w:w w:val="90"/>
        </w:rPr>
        <w:t>report</w:t>
      </w:r>
      <w:r w:rsidR="00660CB0">
        <w:rPr>
          <w:color w:val="231F20"/>
          <w:spacing w:val="-7"/>
          <w:w w:val="90"/>
        </w:rPr>
        <w:t xml:space="preserve"> </w:t>
      </w:r>
      <w:r w:rsidR="00660CB0">
        <w:rPr>
          <w:color w:val="231F20"/>
          <w:w w:val="90"/>
        </w:rPr>
        <w:t>synthesises</w:t>
      </w:r>
      <w:r w:rsidR="00660CB0">
        <w:rPr>
          <w:color w:val="231F20"/>
          <w:spacing w:val="-7"/>
          <w:w w:val="90"/>
        </w:rPr>
        <w:t xml:space="preserve"> </w:t>
      </w:r>
      <w:r w:rsidR="00660CB0">
        <w:rPr>
          <w:color w:val="231F20"/>
          <w:w w:val="90"/>
        </w:rPr>
        <w:t>findings</w:t>
      </w:r>
      <w:r w:rsidR="00660CB0">
        <w:rPr>
          <w:color w:val="231F20"/>
          <w:spacing w:val="-7"/>
          <w:w w:val="90"/>
        </w:rPr>
        <w:t xml:space="preserve"> </w:t>
      </w:r>
      <w:r w:rsidR="00660CB0">
        <w:rPr>
          <w:color w:val="231F20"/>
          <w:w w:val="90"/>
        </w:rPr>
        <w:t>from</w:t>
      </w:r>
      <w:r w:rsidR="00660CB0">
        <w:rPr>
          <w:color w:val="231F20"/>
          <w:spacing w:val="-7"/>
          <w:w w:val="90"/>
        </w:rPr>
        <w:t xml:space="preserve"> </w:t>
      </w:r>
      <w:r w:rsidR="00660CB0">
        <w:rPr>
          <w:color w:val="231F20"/>
          <w:w w:val="90"/>
        </w:rPr>
        <w:t>all</w:t>
      </w:r>
      <w:r w:rsidR="00660CB0">
        <w:rPr>
          <w:color w:val="231F20"/>
          <w:spacing w:val="-7"/>
          <w:w w:val="90"/>
        </w:rPr>
        <w:t xml:space="preserve"> </w:t>
      </w:r>
      <w:r w:rsidR="00660CB0">
        <w:rPr>
          <w:color w:val="231F20"/>
          <w:w w:val="90"/>
        </w:rPr>
        <w:t>stages of</w:t>
      </w:r>
      <w:r w:rsidR="00660CB0">
        <w:rPr>
          <w:color w:val="231F20"/>
          <w:spacing w:val="-10"/>
          <w:w w:val="90"/>
        </w:rPr>
        <w:t xml:space="preserve"> </w:t>
      </w:r>
      <w:r w:rsidR="00660CB0">
        <w:rPr>
          <w:color w:val="231F20"/>
          <w:w w:val="90"/>
        </w:rPr>
        <w:t>the</w:t>
      </w:r>
      <w:r w:rsidR="00660CB0">
        <w:rPr>
          <w:color w:val="231F20"/>
          <w:spacing w:val="-10"/>
          <w:w w:val="90"/>
        </w:rPr>
        <w:t xml:space="preserve"> </w:t>
      </w:r>
      <w:r w:rsidR="00660CB0">
        <w:rPr>
          <w:color w:val="231F20"/>
          <w:w w:val="90"/>
        </w:rPr>
        <w:t>study.</w:t>
      </w:r>
      <w:r w:rsidR="00660CB0">
        <w:rPr>
          <w:color w:val="231F20"/>
          <w:spacing w:val="-10"/>
          <w:w w:val="90"/>
        </w:rPr>
        <w:t xml:space="preserve"> </w:t>
      </w:r>
      <w:r w:rsidR="00660CB0">
        <w:rPr>
          <w:color w:val="231F20"/>
          <w:w w:val="90"/>
        </w:rPr>
        <w:t>The</w:t>
      </w:r>
      <w:r w:rsidR="00660CB0">
        <w:rPr>
          <w:color w:val="231F20"/>
          <w:spacing w:val="-10"/>
          <w:w w:val="90"/>
        </w:rPr>
        <w:t xml:space="preserve"> </w:t>
      </w:r>
      <w:r w:rsidR="00660CB0">
        <w:rPr>
          <w:color w:val="231F20"/>
          <w:w w:val="90"/>
        </w:rPr>
        <w:t>report</w:t>
      </w:r>
      <w:r w:rsidR="00660CB0">
        <w:rPr>
          <w:color w:val="231F20"/>
          <w:spacing w:val="-10"/>
          <w:w w:val="90"/>
        </w:rPr>
        <w:t xml:space="preserve"> </w:t>
      </w:r>
      <w:r w:rsidR="00660CB0">
        <w:rPr>
          <w:color w:val="231F20"/>
          <w:w w:val="90"/>
        </w:rPr>
        <w:t>provides</w:t>
      </w:r>
      <w:r w:rsidR="00660CB0">
        <w:rPr>
          <w:color w:val="231F20"/>
          <w:spacing w:val="-9"/>
          <w:w w:val="90"/>
        </w:rPr>
        <w:t xml:space="preserve"> </w:t>
      </w:r>
      <w:r w:rsidR="00660CB0">
        <w:rPr>
          <w:color w:val="231F20"/>
          <w:w w:val="90"/>
        </w:rPr>
        <w:t>sets</w:t>
      </w:r>
      <w:r w:rsidR="00660CB0">
        <w:rPr>
          <w:color w:val="231F20"/>
          <w:spacing w:val="-8"/>
          <w:w w:val="90"/>
        </w:rPr>
        <w:t xml:space="preserve"> </w:t>
      </w:r>
      <w:r w:rsidR="00660CB0">
        <w:rPr>
          <w:color w:val="231F20"/>
          <w:w w:val="90"/>
        </w:rPr>
        <w:t>of</w:t>
      </w:r>
      <w:r w:rsidR="00660CB0">
        <w:rPr>
          <w:color w:val="231F20"/>
          <w:spacing w:val="-8"/>
          <w:w w:val="90"/>
        </w:rPr>
        <w:t xml:space="preserve"> </w:t>
      </w:r>
      <w:r w:rsidR="00660CB0">
        <w:rPr>
          <w:color w:val="231F20"/>
          <w:w w:val="90"/>
        </w:rPr>
        <w:t>recommendations</w:t>
      </w:r>
      <w:r w:rsidR="00660CB0">
        <w:rPr>
          <w:color w:val="231F20"/>
          <w:spacing w:val="-8"/>
          <w:w w:val="90"/>
        </w:rPr>
        <w:t xml:space="preserve"> </w:t>
      </w:r>
      <w:r w:rsidR="00660CB0">
        <w:rPr>
          <w:color w:val="231F20"/>
          <w:w w:val="90"/>
        </w:rPr>
        <w:t>and</w:t>
      </w:r>
      <w:r w:rsidR="00660CB0">
        <w:rPr>
          <w:color w:val="231F20"/>
          <w:spacing w:val="-8"/>
          <w:w w:val="90"/>
        </w:rPr>
        <w:t xml:space="preserve"> </w:t>
      </w:r>
      <w:r w:rsidR="00660CB0">
        <w:rPr>
          <w:color w:val="231F20"/>
          <w:w w:val="90"/>
        </w:rPr>
        <w:t>required</w:t>
      </w:r>
      <w:r w:rsidR="00660CB0">
        <w:rPr>
          <w:color w:val="231F20"/>
          <w:spacing w:val="-8"/>
          <w:w w:val="90"/>
        </w:rPr>
        <w:t xml:space="preserve"> </w:t>
      </w:r>
      <w:r w:rsidR="00660CB0">
        <w:rPr>
          <w:color w:val="231F20"/>
          <w:w w:val="90"/>
        </w:rPr>
        <w:t>actions</w:t>
      </w:r>
      <w:r w:rsidR="00660CB0">
        <w:rPr>
          <w:color w:val="231F20"/>
          <w:spacing w:val="-8"/>
          <w:w w:val="90"/>
        </w:rPr>
        <w:t xml:space="preserve"> </w:t>
      </w:r>
      <w:r w:rsidR="00660CB0">
        <w:rPr>
          <w:color w:val="231F20"/>
          <w:w w:val="90"/>
        </w:rPr>
        <w:t>that</w:t>
      </w:r>
      <w:r w:rsidR="00660CB0">
        <w:rPr>
          <w:color w:val="231F20"/>
          <w:spacing w:val="-8"/>
          <w:w w:val="90"/>
        </w:rPr>
        <w:t xml:space="preserve"> </w:t>
      </w:r>
      <w:r w:rsidR="00660CB0">
        <w:rPr>
          <w:color w:val="231F20"/>
          <w:w w:val="90"/>
        </w:rPr>
        <w:t>DoT,</w:t>
      </w:r>
      <w:r w:rsidR="00660CB0">
        <w:rPr>
          <w:color w:val="231F20"/>
          <w:spacing w:val="-8"/>
          <w:w w:val="90"/>
        </w:rPr>
        <w:t xml:space="preserve"> </w:t>
      </w:r>
      <w:r w:rsidR="00660CB0">
        <w:rPr>
          <w:color w:val="231F20"/>
          <w:w w:val="90"/>
        </w:rPr>
        <w:t>and</w:t>
      </w:r>
      <w:r w:rsidR="00660CB0">
        <w:rPr>
          <w:color w:val="231F20"/>
          <w:spacing w:val="-8"/>
          <w:w w:val="90"/>
        </w:rPr>
        <w:t xml:space="preserve"> </w:t>
      </w:r>
      <w:r w:rsidR="00660CB0">
        <w:rPr>
          <w:color w:val="231F20"/>
          <w:w w:val="90"/>
        </w:rPr>
        <w:t xml:space="preserve">other </w:t>
      </w:r>
      <w:r w:rsidR="00660CB0">
        <w:rPr>
          <w:color w:val="231F20"/>
          <w:spacing w:val="-4"/>
          <w:w w:val="95"/>
        </w:rPr>
        <w:t>similar</w:t>
      </w:r>
      <w:r w:rsidR="00660CB0">
        <w:rPr>
          <w:color w:val="231F20"/>
          <w:spacing w:val="-11"/>
          <w:w w:val="95"/>
        </w:rPr>
        <w:t xml:space="preserve"> </w:t>
      </w:r>
      <w:r w:rsidR="00660CB0">
        <w:rPr>
          <w:color w:val="231F20"/>
          <w:spacing w:val="-4"/>
          <w:w w:val="95"/>
        </w:rPr>
        <w:t>organisations,</w:t>
      </w:r>
      <w:r w:rsidR="00660CB0">
        <w:rPr>
          <w:color w:val="231F20"/>
          <w:spacing w:val="-11"/>
          <w:w w:val="95"/>
        </w:rPr>
        <w:t xml:space="preserve"> </w:t>
      </w:r>
      <w:r w:rsidR="00660CB0">
        <w:rPr>
          <w:color w:val="231F20"/>
          <w:spacing w:val="-4"/>
          <w:w w:val="95"/>
        </w:rPr>
        <w:t>can</w:t>
      </w:r>
      <w:r w:rsidR="00660CB0">
        <w:rPr>
          <w:color w:val="231F20"/>
          <w:spacing w:val="-11"/>
          <w:w w:val="95"/>
        </w:rPr>
        <w:t xml:space="preserve"> </w:t>
      </w:r>
      <w:r w:rsidR="00660CB0">
        <w:rPr>
          <w:color w:val="231F20"/>
          <w:spacing w:val="-4"/>
          <w:w w:val="95"/>
        </w:rPr>
        <w:t>use</w:t>
      </w:r>
      <w:r w:rsidR="00660CB0">
        <w:rPr>
          <w:color w:val="231F20"/>
          <w:spacing w:val="-11"/>
          <w:w w:val="95"/>
        </w:rPr>
        <w:t xml:space="preserve"> </w:t>
      </w:r>
      <w:r w:rsidR="00660CB0">
        <w:rPr>
          <w:color w:val="231F20"/>
          <w:spacing w:val="-4"/>
          <w:w w:val="95"/>
        </w:rPr>
        <w:t>to</w:t>
      </w:r>
      <w:r w:rsidR="00660CB0">
        <w:rPr>
          <w:color w:val="231F20"/>
          <w:spacing w:val="-11"/>
          <w:w w:val="95"/>
        </w:rPr>
        <w:t xml:space="preserve"> </w:t>
      </w:r>
      <w:r w:rsidR="00660CB0">
        <w:rPr>
          <w:color w:val="231F20"/>
          <w:spacing w:val="-4"/>
          <w:w w:val="95"/>
        </w:rPr>
        <w:t>effectively</w:t>
      </w:r>
      <w:r w:rsidR="00660CB0">
        <w:rPr>
          <w:color w:val="231F20"/>
          <w:spacing w:val="-11"/>
          <w:w w:val="95"/>
        </w:rPr>
        <w:t xml:space="preserve"> </w:t>
      </w:r>
      <w:r w:rsidR="00660CB0">
        <w:rPr>
          <w:color w:val="231F20"/>
          <w:spacing w:val="-4"/>
          <w:w w:val="95"/>
        </w:rPr>
        <w:t>improve</w:t>
      </w:r>
      <w:r w:rsidR="00660CB0">
        <w:rPr>
          <w:color w:val="231F20"/>
          <w:spacing w:val="-11"/>
          <w:w w:val="95"/>
        </w:rPr>
        <w:t xml:space="preserve"> </w:t>
      </w:r>
      <w:r w:rsidR="00660CB0">
        <w:rPr>
          <w:color w:val="231F20"/>
          <w:spacing w:val="-4"/>
          <w:w w:val="95"/>
        </w:rPr>
        <w:t>workplace</w:t>
      </w:r>
      <w:r w:rsidR="00660CB0">
        <w:rPr>
          <w:color w:val="231F20"/>
          <w:spacing w:val="-11"/>
          <w:w w:val="95"/>
        </w:rPr>
        <w:t xml:space="preserve"> </w:t>
      </w:r>
      <w:r w:rsidR="00660CB0">
        <w:rPr>
          <w:color w:val="231F20"/>
          <w:spacing w:val="-4"/>
          <w:w w:val="95"/>
        </w:rPr>
        <w:t>gender</w:t>
      </w:r>
      <w:r w:rsidR="00660CB0">
        <w:rPr>
          <w:color w:val="231F20"/>
          <w:spacing w:val="-11"/>
          <w:w w:val="95"/>
        </w:rPr>
        <w:t xml:space="preserve"> </w:t>
      </w:r>
      <w:r w:rsidR="00660CB0">
        <w:rPr>
          <w:color w:val="231F20"/>
          <w:spacing w:val="-4"/>
          <w:w w:val="95"/>
        </w:rPr>
        <w:t>equality.</w:t>
      </w:r>
    </w:p>
    <w:p w14:paraId="30E65388" w14:textId="77777777" w:rsidR="00574C73" w:rsidRDefault="00574C73">
      <w:pPr>
        <w:spacing w:line="300" w:lineRule="auto"/>
        <w:sectPr w:rsidR="00574C73">
          <w:pgSz w:w="11910" w:h="16840"/>
          <w:pgMar w:top="1540" w:right="320" w:bottom="0" w:left="300" w:header="720" w:footer="720" w:gutter="0"/>
          <w:cols w:space="720"/>
        </w:sectPr>
      </w:pPr>
    </w:p>
    <w:p w14:paraId="30E65389" w14:textId="77777777" w:rsidR="00574C73" w:rsidRDefault="00660CB0" w:rsidP="00372B6A">
      <w:pPr>
        <w:pStyle w:val="Heading2"/>
      </w:pPr>
      <w:bookmarkStart w:id="2" w:name="_TOC_250022"/>
      <w:r>
        <w:rPr>
          <w:spacing w:val="-4"/>
        </w:rPr>
        <w:lastRenderedPageBreak/>
        <w:t>Main</w:t>
      </w:r>
      <w:r>
        <w:rPr>
          <w:spacing w:val="-30"/>
        </w:rPr>
        <w:t xml:space="preserve"> </w:t>
      </w:r>
      <w:bookmarkEnd w:id="2"/>
      <w:r>
        <w:t>Findings</w:t>
      </w:r>
    </w:p>
    <w:p w14:paraId="30E6538A" w14:textId="77777777" w:rsidR="00574C73" w:rsidRDefault="00574C73">
      <w:pPr>
        <w:pStyle w:val="BodyText"/>
        <w:spacing w:before="2"/>
        <w:rPr>
          <w:rFonts w:ascii="Museo 700"/>
          <w:b/>
          <w:sz w:val="77"/>
        </w:rPr>
      </w:pPr>
    </w:p>
    <w:p w14:paraId="30E6538B" w14:textId="77777777" w:rsidR="00574C73" w:rsidRDefault="00660CB0">
      <w:pPr>
        <w:pStyle w:val="Heading7"/>
        <w:numPr>
          <w:ilvl w:val="0"/>
          <w:numId w:val="14"/>
        </w:numPr>
        <w:tabs>
          <w:tab w:val="left" w:pos="1215"/>
          <w:tab w:val="left" w:pos="1217"/>
        </w:tabs>
        <w:spacing w:before="0"/>
        <w:ind w:hanging="361"/>
        <w:jc w:val="left"/>
      </w:pPr>
      <w:r>
        <w:rPr>
          <w:color w:val="231F20"/>
          <w:w w:val="90"/>
        </w:rPr>
        <w:t>The</w:t>
      </w:r>
      <w:r>
        <w:rPr>
          <w:color w:val="231F20"/>
          <w:spacing w:val="-4"/>
          <w:w w:val="90"/>
        </w:rPr>
        <w:t xml:space="preserve"> </w:t>
      </w:r>
      <w:r>
        <w:rPr>
          <w:color w:val="231F20"/>
          <w:w w:val="90"/>
        </w:rPr>
        <w:t>analysis</w:t>
      </w:r>
      <w:r>
        <w:rPr>
          <w:color w:val="231F20"/>
          <w:spacing w:val="-4"/>
          <w:w w:val="90"/>
        </w:rPr>
        <w:t xml:space="preserve"> </w:t>
      </w:r>
      <w:r>
        <w:rPr>
          <w:color w:val="231F20"/>
          <w:w w:val="90"/>
        </w:rPr>
        <w:t>shows</w:t>
      </w:r>
      <w:r>
        <w:rPr>
          <w:color w:val="231F20"/>
          <w:spacing w:val="-4"/>
          <w:w w:val="90"/>
        </w:rPr>
        <w:t xml:space="preserve"> </w:t>
      </w:r>
      <w:r>
        <w:rPr>
          <w:color w:val="231F20"/>
          <w:w w:val="90"/>
        </w:rPr>
        <w:t>strong</w:t>
      </w:r>
      <w:r>
        <w:rPr>
          <w:color w:val="231F20"/>
          <w:spacing w:val="-4"/>
          <w:w w:val="90"/>
        </w:rPr>
        <w:t xml:space="preserve"> </w:t>
      </w:r>
      <w:r>
        <w:rPr>
          <w:color w:val="231F20"/>
          <w:w w:val="90"/>
        </w:rPr>
        <w:t>executive</w:t>
      </w:r>
      <w:r>
        <w:rPr>
          <w:color w:val="231F20"/>
          <w:spacing w:val="-4"/>
          <w:w w:val="90"/>
        </w:rPr>
        <w:t xml:space="preserve"> </w:t>
      </w:r>
      <w:r>
        <w:rPr>
          <w:color w:val="231F20"/>
          <w:w w:val="90"/>
        </w:rPr>
        <w:t>commitment</w:t>
      </w:r>
      <w:r>
        <w:rPr>
          <w:color w:val="231F20"/>
          <w:spacing w:val="-4"/>
          <w:w w:val="90"/>
        </w:rPr>
        <w:t xml:space="preserve"> </w:t>
      </w:r>
      <w:r>
        <w:rPr>
          <w:color w:val="231F20"/>
          <w:w w:val="90"/>
        </w:rPr>
        <w:t>to</w:t>
      </w:r>
      <w:r>
        <w:rPr>
          <w:color w:val="231F20"/>
          <w:spacing w:val="-4"/>
          <w:w w:val="90"/>
        </w:rPr>
        <w:t xml:space="preserve"> </w:t>
      </w:r>
      <w:r>
        <w:rPr>
          <w:color w:val="231F20"/>
          <w:w w:val="90"/>
        </w:rPr>
        <w:t>achieving</w:t>
      </w:r>
      <w:r>
        <w:rPr>
          <w:color w:val="231F20"/>
          <w:spacing w:val="-4"/>
          <w:w w:val="90"/>
        </w:rPr>
        <w:t xml:space="preserve"> </w:t>
      </w:r>
      <w:r>
        <w:rPr>
          <w:color w:val="231F20"/>
          <w:w w:val="90"/>
        </w:rPr>
        <w:t>gender</w:t>
      </w:r>
      <w:r>
        <w:rPr>
          <w:color w:val="231F20"/>
          <w:spacing w:val="-4"/>
          <w:w w:val="90"/>
        </w:rPr>
        <w:t xml:space="preserve"> </w:t>
      </w:r>
      <w:r>
        <w:rPr>
          <w:color w:val="231F20"/>
          <w:spacing w:val="-2"/>
          <w:w w:val="90"/>
        </w:rPr>
        <w:t>equality.</w:t>
      </w:r>
    </w:p>
    <w:p w14:paraId="30E6538C" w14:textId="77777777" w:rsidR="00574C73" w:rsidRDefault="00660CB0">
      <w:pPr>
        <w:pStyle w:val="Heading7"/>
        <w:numPr>
          <w:ilvl w:val="0"/>
          <w:numId w:val="14"/>
        </w:numPr>
        <w:tabs>
          <w:tab w:val="left" w:pos="1217"/>
        </w:tabs>
        <w:spacing w:before="225" w:line="264" w:lineRule="auto"/>
        <w:ind w:right="896"/>
      </w:pPr>
      <w:r>
        <w:rPr>
          <w:color w:val="231F20"/>
          <w:w w:val="95"/>
        </w:rPr>
        <w:t>Overall,</w:t>
      </w:r>
      <w:r>
        <w:rPr>
          <w:color w:val="231F20"/>
          <w:spacing w:val="-12"/>
          <w:w w:val="95"/>
        </w:rPr>
        <w:t xml:space="preserve"> </w:t>
      </w:r>
      <w:r>
        <w:rPr>
          <w:color w:val="231F20"/>
          <w:w w:val="95"/>
        </w:rPr>
        <w:t>there</w:t>
      </w:r>
      <w:r>
        <w:rPr>
          <w:color w:val="231F20"/>
          <w:spacing w:val="-12"/>
          <w:w w:val="95"/>
        </w:rPr>
        <w:t xml:space="preserve"> </w:t>
      </w:r>
      <w:r>
        <w:rPr>
          <w:color w:val="231F20"/>
          <w:w w:val="95"/>
        </w:rPr>
        <w:t>has</w:t>
      </w:r>
      <w:r>
        <w:rPr>
          <w:color w:val="231F20"/>
          <w:spacing w:val="-12"/>
          <w:w w:val="95"/>
        </w:rPr>
        <w:t xml:space="preserve"> </w:t>
      </w:r>
      <w:r>
        <w:rPr>
          <w:color w:val="231F20"/>
          <w:w w:val="95"/>
        </w:rPr>
        <w:t>been</w:t>
      </w:r>
      <w:r>
        <w:rPr>
          <w:color w:val="231F20"/>
          <w:spacing w:val="-12"/>
          <w:w w:val="95"/>
        </w:rPr>
        <w:t xml:space="preserve"> </w:t>
      </w:r>
      <w:r>
        <w:rPr>
          <w:color w:val="231F20"/>
          <w:w w:val="95"/>
        </w:rPr>
        <w:t>a</w:t>
      </w:r>
      <w:r>
        <w:rPr>
          <w:color w:val="231F20"/>
          <w:spacing w:val="-12"/>
          <w:w w:val="95"/>
        </w:rPr>
        <w:t xml:space="preserve"> </w:t>
      </w:r>
      <w:r>
        <w:rPr>
          <w:color w:val="231F20"/>
          <w:w w:val="95"/>
        </w:rPr>
        <w:t>significant</w:t>
      </w:r>
      <w:r>
        <w:rPr>
          <w:color w:val="231F20"/>
          <w:spacing w:val="-12"/>
          <w:w w:val="95"/>
        </w:rPr>
        <w:t xml:space="preserve"> </w:t>
      </w:r>
      <w:r>
        <w:rPr>
          <w:color w:val="231F20"/>
          <w:w w:val="95"/>
        </w:rPr>
        <w:t>increase</w:t>
      </w:r>
      <w:r>
        <w:rPr>
          <w:color w:val="231F20"/>
          <w:spacing w:val="-12"/>
          <w:w w:val="95"/>
        </w:rPr>
        <w:t xml:space="preserve"> </w:t>
      </w:r>
      <w:r>
        <w:rPr>
          <w:color w:val="231F20"/>
          <w:w w:val="95"/>
        </w:rPr>
        <w:t>in</w:t>
      </w:r>
      <w:r>
        <w:rPr>
          <w:color w:val="231F20"/>
          <w:spacing w:val="-12"/>
          <w:w w:val="95"/>
        </w:rPr>
        <w:t xml:space="preserve"> </w:t>
      </w:r>
      <w:r>
        <w:rPr>
          <w:color w:val="231F20"/>
          <w:w w:val="95"/>
        </w:rPr>
        <w:t>women’s</w:t>
      </w:r>
      <w:r>
        <w:rPr>
          <w:color w:val="231F20"/>
          <w:spacing w:val="-12"/>
          <w:w w:val="95"/>
        </w:rPr>
        <w:t xml:space="preserve"> </w:t>
      </w:r>
      <w:r>
        <w:rPr>
          <w:color w:val="231F20"/>
          <w:w w:val="95"/>
        </w:rPr>
        <w:t>participation</w:t>
      </w:r>
      <w:r>
        <w:rPr>
          <w:color w:val="231F20"/>
          <w:spacing w:val="-12"/>
          <w:w w:val="95"/>
        </w:rPr>
        <w:t xml:space="preserve"> </w:t>
      </w:r>
      <w:r>
        <w:rPr>
          <w:color w:val="231F20"/>
          <w:w w:val="95"/>
        </w:rPr>
        <w:t>in</w:t>
      </w:r>
      <w:r>
        <w:rPr>
          <w:color w:val="231F20"/>
          <w:spacing w:val="-12"/>
          <w:w w:val="95"/>
        </w:rPr>
        <w:t xml:space="preserve"> </w:t>
      </w:r>
      <w:r>
        <w:rPr>
          <w:color w:val="231F20"/>
          <w:w w:val="95"/>
        </w:rPr>
        <w:t>the</w:t>
      </w:r>
      <w:r>
        <w:rPr>
          <w:color w:val="231F20"/>
          <w:spacing w:val="-12"/>
          <w:w w:val="95"/>
        </w:rPr>
        <w:t xml:space="preserve"> </w:t>
      </w:r>
      <w:r>
        <w:rPr>
          <w:color w:val="231F20"/>
          <w:w w:val="95"/>
        </w:rPr>
        <w:t>DoT</w:t>
      </w:r>
      <w:r>
        <w:rPr>
          <w:color w:val="231F20"/>
          <w:spacing w:val="-12"/>
          <w:w w:val="95"/>
        </w:rPr>
        <w:t xml:space="preserve"> </w:t>
      </w:r>
      <w:r>
        <w:rPr>
          <w:color w:val="231F20"/>
          <w:w w:val="95"/>
        </w:rPr>
        <w:t>workforce</w:t>
      </w:r>
      <w:r>
        <w:rPr>
          <w:color w:val="231F20"/>
          <w:spacing w:val="-12"/>
          <w:w w:val="95"/>
        </w:rPr>
        <w:t xml:space="preserve"> </w:t>
      </w:r>
      <w:r>
        <w:rPr>
          <w:color w:val="231F20"/>
          <w:w w:val="95"/>
        </w:rPr>
        <w:t>in</w:t>
      </w:r>
      <w:r>
        <w:rPr>
          <w:color w:val="231F20"/>
          <w:spacing w:val="-12"/>
          <w:w w:val="95"/>
        </w:rPr>
        <w:t xml:space="preserve"> </w:t>
      </w:r>
      <w:r>
        <w:rPr>
          <w:color w:val="231F20"/>
          <w:w w:val="95"/>
        </w:rPr>
        <w:t xml:space="preserve">the </w:t>
      </w:r>
      <w:r>
        <w:rPr>
          <w:color w:val="231F20"/>
          <w:spacing w:val="-4"/>
          <w:w w:val="95"/>
        </w:rPr>
        <w:t>years</w:t>
      </w:r>
      <w:r>
        <w:rPr>
          <w:color w:val="231F20"/>
          <w:spacing w:val="-17"/>
          <w:w w:val="95"/>
        </w:rPr>
        <w:t xml:space="preserve"> </w:t>
      </w:r>
      <w:r>
        <w:rPr>
          <w:color w:val="231F20"/>
          <w:spacing w:val="-4"/>
          <w:w w:val="95"/>
        </w:rPr>
        <w:t>following</w:t>
      </w:r>
      <w:r>
        <w:rPr>
          <w:color w:val="231F20"/>
          <w:spacing w:val="-17"/>
          <w:w w:val="95"/>
        </w:rPr>
        <w:t xml:space="preserve"> </w:t>
      </w:r>
      <w:r>
        <w:rPr>
          <w:color w:val="231F20"/>
          <w:spacing w:val="-4"/>
          <w:w w:val="95"/>
        </w:rPr>
        <w:t>amalgamation</w:t>
      </w:r>
      <w:r>
        <w:rPr>
          <w:color w:val="231F20"/>
          <w:spacing w:val="-17"/>
          <w:w w:val="95"/>
        </w:rPr>
        <w:t xml:space="preserve"> </w:t>
      </w:r>
      <w:r>
        <w:rPr>
          <w:color w:val="231F20"/>
          <w:spacing w:val="-4"/>
          <w:w w:val="95"/>
        </w:rPr>
        <w:t>of</w:t>
      </w:r>
      <w:r>
        <w:rPr>
          <w:color w:val="231F20"/>
          <w:spacing w:val="-17"/>
          <w:w w:val="95"/>
        </w:rPr>
        <w:t xml:space="preserve"> </w:t>
      </w:r>
      <w:r>
        <w:rPr>
          <w:color w:val="231F20"/>
          <w:spacing w:val="-4"/>
          <w:w w:val="95"/>
        </w:rPr>
        <w:t>the</w:t>
      </w:r>
      <w:r>
        <w:rPr>
          <w:color w:val="231F20"/>
          <w:spacing w:val="-17"/>
          <w:w w:val="95"/>
        </w:rPr>
        <w:t xml:space="preserve"> </w:t>
      </w:r>
      <w:r>
        <w:rPr>
          <w:color w:val="231F20"/>
          <w:spacing w:val="-4"/>
          <w:w w:val="95"/>
        </w:rPr>
        <w:t>DoT,</w:t>
      </w:r>
      <w:r>
        <w:rPr>
          <w:color w:val="231F20"/>
          <w:spacing w:val="-17"/>
          <w:w w:val="95"/>
        </w:rPr>
        <w:t xml:space="preserve"> </w:t>
      </w:r>
      <w:r>
        <w:rPr>
          <w:color w:val="231F20"/>
          <w:spacing w:val="-4"/>
          <w:w w:val="95"/>
        </w:rPr>
        <w:t>Public</w:t>
      </w:r>
      <w:r>
        <w:rPr>
          <w:color w:val="231F20"/>
          <w:spacing w:val="-17"/>
          <w:w w:val="95"/>
        </w:rPr>
        <w:t xml:space="preserve"> </w:t>
      </w:r>
      <w:r>
        <w:rPr>
          <w:color w:val="231F20"/>
          <w:spacing w:val="-4"/>
          <w:w w:val="95"/>
        </w:rPr>
        <w:t>Transport</w:t>
      </w:r>
      <w:r>
        <w:rPr>
          <w:color w:val="231F20"/>
          <w:spacing w:val="-17"/>
          <w:w w:val="95"/>
        </w:rPr>
        <w:t xml:space="preserve"> </w:t>
      </w:r>
      <w:r>
        <w:rPr>
          <w:color w:val="231F20"/>
          <w:spacing w:val="-4"/>
          <w:w w:val="95"/>
        </w:rPr>
        <w:t>Victoria</w:t>
      </w:r>
      <w:r>
        <w:rPr>
          <w:color w:val="231F20"/>
          <w:spacing w:val="-17"/>
          <w:w w:val="95"/>
        </w:rPr>
        <w:t xml:space="preserve"> </w:t>
      </w:r>
      <w:r>
        <w:rPr>
          <w:color w:val="231F20"/>
          <w:spacing w:val="-4"/>
          <w:w w:val="95"/>
        </w:rPr>
        <w:t>(PTV)</w:t>
      </w:r>
      <w:r>
        <w:rPr>
          <w:color w:val="231F20"/>
          <w:spacing w:val="-17"/>
          <w:w w:val="95"/>
        </w:rPr>
        <w:t xml:space="preserve"> </w:t>
      </w:r>
      <w:r>
        <w:rPr>
          <w:color w:val="231F20"/>
          <w:spacing w:val="-4"/>
          <w:w w:val="95"/>
        </w:rPr>
        <w:t>and</w:t>
      </w:r>
      <w:r>
        <w:rPr>
          <w:color w:val="231F20"/>
          <w:spacing w:val="-17"/>
          <w:w w:val="95"/>
        </w:rPr>
        <w:t xml:space="preserve"> </w:t>
      </w:r>
      <w:r>
        <w:rPr>
          <w:color w:val="231F20"/>
          <w:spacing w:val="-4"/>
          <w:w w:val="95"/>
        </w:rPr>
        <w:t>VicRoads</w:t>
      </w:r>
      <w:r>
        <w:rPr>
          <w:color w:val="231F20"/>
          <w:spacing w:val="-17"/>
          <w:w w:val="95"/>
        </w:rPr>
        <w:t xml:space="preserve"> </w:t>
      </w:r>
      <w:r>
        <w:rPr>
          <w:color w:val="231F20"/>
          <w:spacing w:val="-4"/>
          <w:w w:val="95"/>
        </w:rPr>
        <w:t>in</w:t>
      </w:r>
      <w:r>
        <w:rPr>
          <w:color w:val="231F20"/>
          <w:spacing w:val="-17"/>
          <w:w w:val="95"/>
        </w:rPr>
        <w:t xml:space="preserve"> </w:t>
      </w:r>
      <w:r>
        <w:rPr>
          <w:color w:val="231F20"/>
          <w:spacing w:val="-4"/>
          <w:w w:val="95"/>
        </w:rPr>
        <w:t>2019.</w:t>
      </w:r>
    </w:p>
    <w:p w14:paraId="30E6538D" w14:textId="77777777" w:rsidR="00574C73" w:rsidRDefault="00660CB0">
      <w:pPr>
        <w:pStyle w:val="Heading7"/>
        <w:numPr>
          <w:ilvl w:val="0"/>
          <w:numId w:val="14"/>
        </w:numPr>
        <w:tabs>
          <w:tab w:val="left" w:pos="1217"/>
        </w:tabs>
        <w:spacing w:line="264" w:lineRule="auto"/>
        <w:ind w:right="899"/>
      </w:pPr>
      <w:r>
        <w:rPr>
          <w:color w:val="231F20"/>
        </w:rPr>
        <w:t xml:space="preserve">Women are significantly underrepresented in operational and engineering divisions, while </w:t>
      </w:r>
      <w:r>
        <w:rPr>
          <w:color w:val="231F20"/>
          <w:spacing w:val="-2"/>
          <w:w w:val="95"/>
        </w:rPr>
        <w:t>overrepresented</w:t>
      </w:r>
      <w:r>
        <w:rPr>
          <w:color w:val="231F20"/>
          <w:spacing w:val="-14"/>
          <w:w w:val="95"/>
        </w:rPr>
        <w:t xml:space="preserve"> </w:t>
      </w:r>
      <w:r>
        <w:rPr>
          <w:color w:val="231F20"/>
          <w:spacing w:val="-2"/>
          <w:w w:val="95"/>
        </w:rPr>
        <w:t>in</w:t>
      </w:r>
      <w:r>
        <w:rPr>
          <w:color w:val="231F20"/>
          <w:spacing w:val="-14"/>
          <w:w w:val="95"/>
        </w:rPr>
        <w:t xml:space="preserve"> </w:t>
      </w:r>
      <w:r>
        <w:rPr>
          <w:color w:val="231F20"/>
          <w:spacing w:val="-2"/>
          <w:w w:val="95"/>
        </w:rPr>
        <w:t>Human</w:t>
      </w:r>
      <w:r>
        <w:rPr>
          <w:color w:val="231F20"/>
          <w:spacing w:val="-14"/>
          <w:w w:val="95"/>
        </w:rPr>
        <w:t xml:space="preserve"> </w:t>
      </w:r>
      <w:r>
        <w:rPr>
          <w:color w:val="231F20"/>
          <w:spacing w:val="-2"/>
          <w:w w:val="95"/>
        </w:rPr>
        <w:t>Resources</w:t>
      </w:r>
      <w:r>
        <w:rPr>
          <w:color w:val="231F20"/>
          <w:spacing w:val="-14"/>
          <w:w w:val="95"/>
        </w:rPr>
        <w:t xml:space="preserve"> </w:t>
      </w:r>
      <w:r>
        <w:rPr>
          <w:color w:val="231F20"/>
          <w:spacing w:val="-2"/>
          <w:w w:val="95"/>
        </w:rPr>
        <w:t>and</w:t>
      </w:r>
      <w:r>
        <w:rPr>
          <w:color w:val="231F20"/>
          <w:spacing w:val="-14"/>
          <w:w w:val="95"/>
        </w:rPr>
        <w:t xml:space="preserve"> </w:t>
      </w:r>
      <w:r>
        <w:rPr>
          <w:color w:val="231F20"/>
          <w:spacing w:val="-2"/>
          <w:w w:val="95"/>
        </w:rPr>
        <w:t>administration</w:t>
      </w:r>
      <w:r>
        <w:rPr>
          <w:color w:val="231F20"/>
          <w:spacing w:val="-14"/>
          <w:w w:val="95"/>
        </w:rPr>
        <w:t xml:space="preserve"> </w:t>
      </w:r>
      <w:r>
        <w:rPr>
          <w:color w:val="231F20"/>
          <w:spacing w:val="-2"/>
          <w:w w:val="95"/>
        </w:rPr>
        <w:t>roles.</w:t>
      </w:r>
    </w:p>
    <w:p w14:paraId="30E6538E" w14:textId="77777777" w:rsidR="00574C73" w:rsidRDefault="00660CB0">
      <w:pPr>
        <w:pStyle w:val="Heading7"/>
        <w:numPr>
          <w:ilvl w:val="0"/>
          <w:numId w:val="14"/>
        </w:numPr>
        <w:tabs>
          <w:tab w:val="left" w:pos="1217"/>
        </w:tabs>
        <w:spacing w:line="264" w:lineRule="auto"/>
        <w:ind w:right="897"/>
      </w:pPr>
      <w:r>
        <w:rPr>
          <w:color w:val="231F20"/>
        </w:rPr>
        <w:t>Various</w:t>
      </w:r>
      <w:r>
        <w:rPr>
          <w:color w:val="231F20"/>
          <w:spacing w:val="-17"/>
        </w:rPr>
        <w:t xml:space="preserve"> </w:t>
      </w:r>
      <w:r>
        <w:rPr>
          <w:color w:val="231F20"/>
        </w:rPr>
        <w:t>programs</w:t>
      </w:r>
      <w:r>
        <w:rPr>
          <w:color w:val="231F20"/>
          <w:spacing w:val="-16"/>
        </w:rPr>
        <w:t xml:space="preserve"> </w:t>
      </w:r>
      <w:r>
        <w:rPr>
          <w:color w:val="231F20"/>
        </w:rPr>
        <w:t>and</w:t>
      </w:r>
      <w:r>
        <w:rPr>
          <w:color w:val="231F20"/>
          <w:spacing w:val="-17"/>
        </w:rPr>
        <w:t xml:space="preserve"> </w:t>
      </w:r>
      <w:r>
        <w:rPr>
          <w:color w:val="231F20"/>
        </w:rPr>
        <w:t>initiatives</w:t>
      </w:r>
      <w:r>
        <w:rPr>
          <w:color w:val="231F20"/>
          <w:spacing w:val="-16"/>
        </w:rPr>
        <w:t xml:space="preserve"> </w:t>
      </w:r>
      <w:r>
        <w:rPr>
          <w:color w:val="231F20"/>
        </w:rPr>
        <w:t>have</w:t>
      </w:r>
      <w:r>
        <w:rPr>
          <w:color w:val="231F20"/>
          <w:spacing w:val="-17"/>
        </w:rPr>
        <w:t xml:space="preserve"> </w:t>
      </w:r>
      <w:r>
        <w:rPr>
          <w:color w:val="231F20"/>
        </w:rPr>
        <w:t>been</w:t>
      </w:r>
      <w:r>
        <w:rPr>
          <w:color w:val="231F20"/>
          <w:spacing w:val="-16"/>
        </w:rPr>
        <w:t xml:space="preserve"> </w:t>
      </w:r>
      <w:r>
        <w:rPr>
          <w:color w:val="231F20"/>
        </w:rPr>
        <w:t>implemented</w:t>
      </w:r>
      <w:r>
        <w:rPr>
          <w:color w:val="231F20"/>
          <w:spacing w:val="-17"/>
        </w:rPr>
        <w:t xml:space="preserve"> </w:t>
      </w:r>
      <w:r>
        <w:rPr>
          <w:color w:val="231F20"/>
        </w:rPr>
        <w:t>to</w:t>
      </w:r>
      <w:r>
        <w:rPr>
          <w:color w:val="231F20"/>
          <w:spacing w:val="-16"/>
        </w:rPr>
        <w:t xml:space="preserve"> </w:t>
      </w:r>
      <w:r>
        <w:rPr>
          <w:color w:val="231F20"/>
        </w:rPr>
        <w:t>encourage</w:t>
      </w:r>
      <w:r>
        <w:rPr>
          <w:color w:val="231F20"/>
          <w:spacing w:val="-17"/>
        </w:rPr>
        <w:t xml:space="preserve"> </w:t>
      </w:r>
      <w:r>
        <w:rPr>
          <w:color w:val="231F20"/>
        </w:rPr>
        <w:t>women’s</w:t>
      </w:r>
      <w:r>
        <w:rPr>
          <w:color w:val="231F20"/>
          <w:spacing w:val="-16"/>
        </w:rPr>
        <w:t xml:space="preserve"> </w:t>
      </w:r>
      <w:r>
        <w:rPr>
          <w:color w:val="231F20"/>
        </w:rPr>
        <w:t>access</w:t>
      </w:r>
      <w:r>
        <w:rPr>
          <w:color w:val="231F20"/>
          <w:spacing w:val="-17"/>
        </w:rPr>
        <w:t xml:space="preserve"> </w:t>
      </w:r>
      <w:r>
        <w:rPr>
          <w:color w:val="231F20"/>
        </w:rPr>
        <w:t>to</w:t>
      </w:r>
      <w:r>
        <w:rPr>
          <w:color w:val="231F20"/>
          <w:spacing w:val="-16"/>
        </w:rPr>
        <w:t xml:space="preserve"> </w:t>
      </w:r>
      <w:r>
        <w:rPr>
          <w:color w:val="231F20"/>
        </w:rPr>
        <w:t xml:space="preserve">DoT </w:t>
      </w:r>
      <w:r>
        <w:rPr>
          <w:color w:val="231F20"/>
          <w:spacing w:val="-2"/>
          <w:w w:val="95"/>
        </w:rPr>
        <w:t>employment,</w:t>
      </w:r>
      <w:r>
        <w:rPr>
          <w:color w:val="231F20"/>
          <w:spacing w:val="-11"/>
          <w:w w:val="95"/>
        </w:rPr>
        <w:t xml:space="preserve"> </w:t>
      </w:r>
      <w:r>
        <w:rPr>
          <w:color w:val="231F20"/>
          <w:spacing w:val="-2"/>
          <w:w w:val="95"/>
        </w:rPr>
        <w:t>including</w:t>
      </w:r>
      <w:r>
        <w:rPr>
          <w:color w:val="231F20"/>
          <w:spacing w:val="-11"/>
          <w:w w:val="95"/>
        </w:rPr>
        <w:t xml:space="preserve"> </w:t>
      </w:r>
      <w:r>
        <w:rPr>
          <w:color w:val="231F20"/>
          <w:spacing w:val="-2"/>
          <w:w w:val="95"/>
        </w:rPr>
        <w:t>scholarship</w:t>
      </w:r>
      <w:r>
        <w:rPr>
          <w:color w:val="231F20"/>
          <w:spacing w:val="-11"/>
          <w:w w:val="95"/>
        </w:rPr>
        <w:t xml:space="preserve"> </w:t>
      </w:r>
      <w:r>
        <w:rPr>
          <w:color w:val="231F20"/>
          <w:spacing w:val="-2"/>
          <w:w w:val="95"/>
        </w:rPr>
        <w:t>and</w:t>
      </w:r>
      <w:r>
        <w:rPr>
          <w:color w:val="231F20"/>
          <w:spacing w:val="-11"/>
          <w:w w:val="95"/>
        </w:rPr>
        <w:t xml:space="preserve"> </w:t>
      </w:r>
      <w:r>
        <w:rPr>
          <w:color w:val="231F20"/>
          <w:spacing w:val="-2"/>
          <w:w w:val="95"/>
        </w:rPr>
        <w:t>mentoring</w:t>
      </w:r>
      <w:r>
        <w:rPr>
          <w:color w:val="231F20"/>
          <w:spacing w:val="-11"/>
          <w:w w:val="95"/>
        </w:rPr>
        <w:t xml:space="preserve"> </w:t>
      </w:r>
      <w:r>
        <w:rPr>
          <w:color w:val="231F20"/>
          <w:spacing w:val="-2"/>
          <w:w w:val="95"/>
        </w:rPr>
        <w:t>programs</w:t>
      </w:r>
      <w:r>
        <w:rPr>
          <w:color w:val="231F20"/>
          <w:spacing w:val="-11"/>
          <w:w w:val="95"/>
        </w:rPr>
        <w:t xml:space="preserve"> </w:t>
      </w:r>
      <w:r>
        <w:rPr>
          <w:color w:val="231F20"/>
          <w:spacing w:val="-2"/>
          <w:w w:val="95"/>
        </w:rPr>
        <w:t>for</w:t>
      </w:r>
      <w:r>
        <w:rPr>
          <w:color w:val="231F20"/>
          <w:spacing w:val="-11"/>
          <w:w w:val="95"/>
        </w:rPr>
        <w:t xml:space="preserve"> </w:t>
      </w:r>
      <w:r>
        <w:rPr>
          <w:color w:val="231F20"/>
          <w:spacing w:val="-2"/>
          <w:w w:val="95"/>
        </w:rPr>
        <w:t>women</w:t>
      </w:r>
      <w:r>
        <w:rPr>
          <w:color w:val="231F20"/>
          <w:spacing w:val="-11"/>
          <w:w w:val="95"/>
        </w:rPr>
        <w:t xml:space="preserve"> </w:t>
      </w:r>
      <w:r>
        <w:rPr>
          <w:color w:val="231F20"/>
          <w:spacing w:val="-2"/>
          <w:w w:val="95"/>
        </w:rPr>
        <w:t>and</w:t>
      </w:r>
      <w:r>
        <w:rPr>
          <w:color w:val="231F20"/>
          <w:spacing w:val="-11"/>
          <w:w w:val="95"/>
        </w:rPr>
        <w:t xml:space="preserve"> </w:t>
      </w:r>
      <w:r>
        <w:rPr>
          <w:color w:val="231F20"/>
          <w:spacing w:val="-2"/>
          <w:w w:val="95"/>
        </w:rPr>
        <w:t>girls</w:t>
      </w:r>
      <w:r>
        <w:rPr>
          <w:color w:val="231F20"/>
          <w:spacing w:val="-11"/>
          <w:w w:val="95"/>
        </w:rPr>
        <w:t xml:space="preserve"> </w:t>
      </w:r>
      <w:r>
        <w:rPr>
          <w:color w:val="231F20"/>
          <w:spacing w:val="-2"/>
          <w:w w:val="95"/>
        </w:rPr>
        <w:t>interested</w:t>
      </w:r>
      <w:r>
        <w:rPr>
          <w:color w:val="231F20"/>
          <w:spacing w:val="-11"/>
          <w:w w:val="95"/>
        </w:rPr>
        <w:t xml:space="preserve"> </w:t>
      </w:r>
      <w:r>
        <w:rPr>
          <w:color w:val="231F20"/>
          <w:spacing w:val="-2"/>
          <w:w w:val="95"/>
        </w:rPr>
        <w:t>in</w:t>
      </w:r>
      <w:r>
        <w:rPr>
          <w:color w:val="231F20"/>
          <w:spacing w:val="-11"/>
          <w:w w:val="95"/>
        </w:rPr>
        <w:t xml:space="preserve"> </w:t>
      </w:r>
      <w:r>
        <w:rPr>
          <w:color w:val="231F20"/>
          <w:spacing w:val="-2"/>
          <w:w w:val="95"/>
        </w:rPr>
        <w:t xml:space="preserve">public </w:t>
      </w:r>
      <w:r>
        <w:rPr>
          <w:color w:val="231F20"/>
        </w:rPr>
        <w:t>sector</w:t>
      </w:r>
      <w:r>
        <w:rPr>
          <w:color w:val="231F20"/>
          <w:spacing w:val="-25"/>
        </w:rPr>
        <w:t xml:space="preserve"> </w:t>
      </w:r>
      <w:r>
        <w:rPr>
          <w:color w:val="231F20"/>
        </w:rPr>
        <w:t>careers.</w:t>
      </w:r>
    </w:p>
    <w:p w14:paraId="30E6538F" w14:textId="77777777" w:rsidR="00574C73" w:rsidRDefault="00660CB0">
      <w:pPr>
        <w:pStyle w:val="Heading7"/>
        <w:numPr>
          <w:ilvl w:val="0"/>
          <w:numId w:val="14"/>
        </w:numPr>
        <w:tabs>
          <w:tab w:val="left" w:pos="1217"/>
        </w:tabs>
        <w:spacing w:before="117" w:line="264" w:lineRule="auto"/>
        <w:ind w:right="897"/>
      </w:pPr>
      <w:r>
        <w:rPr>
          <w:color w:val="231F20"/>
          <w:spacing w:val="-2"/>
          <w:w w:val="95"/>
        </w:rPr>
        <w:t>The</w:t>
      </w:r>
      <w:r>
        <w:rPr>
          <w:color w:val="231F20"/>
          <w:spacing w:val="-12"/>
          <w:w w:val="95"/>
        </w:rPr>
        <w:t xml:space="preserve"> </w:t>
      </w:r>
      <w:r>
        <w:rPr>
          <w:color w:val="231F20"/>
          <w:spacing w:val="-2"/>
          <w:w w:val="95"/>
        </w:rPr>
        <w:t>DoT</w:t>
      </w:r>
      <w:r>
        <w:rPr>
          <w:color w:val="231F20"/>
          <w:spacing w:val="-11"/>
          <w:w w:val="95"/>
        </w:rPr>
        <w:t xml:space="preserve"> </w:t>
      </w:r>
      <w:r>
        <w:rPr>
          <w:color w:val="231F20"/>
          <w:spacing w:val="-2"/>
          <w:w w:val="95"/>
        </w:rPr>
        <w:t>has</w:t>
      </w:r>
      <w:r>
        <w:rPr>
          <w:color w:val="231F20"/>
          <w:spacing w:val="-11"/>
          <w:w w:val="95"/>
        </w:rPr>
        <w:t xml:space="preserve"> </w:t>
      </w:r>
      <w:r>
        <w:rPr>
          <w:color w:val="231F20"/>
          <w:spacing w:val="-2"/>
          <w:w w:val="95"/>
        </w:rPr>
        <w:t>relevant</w:t>
      </w:r>
      <w:r>
        <w:rPr>
          <w:color w:val="231F20"/>
          <w:spacing w:val="-12"/>
          <w:w w:val="95"/>
        </w:rPr>
        <w:t xml:space="preserve"> </w:t>
      </w:r>
      <w:r>
        <w:rPr>
          <w:color w:val="231F20"/>
          <w:spacing w:val="-2"/>
          <w:w w:val="95"/>
        </w:rPr>
        <w:t>policies</w:t>
      </w:r>
      <w:r>
        <w:rPr>
          <w:color w:val="231F20"/>
          <w:spacing w:val="-11"/>
          <w:w w:val="95"/>
        </w:rPr>
        <w:t xml:space="preserve"> </w:t>
      </w:r>
      <w:r>
        <w:rPr>
          <w:color w:val="231F20"/>
          <w:spacing w:val="-2"/>
          <w:w w:val="95"/>
        </w:rPr>
        <w:t>and</w:t>
      </w:r>
      <w:r>
        <w:rPr>
          <w:color w:val="231F20"/>
          <w:spacing w:val="-11"/>
          <w:w w:val="95"/>
        </w:rPr>
        <w:t xml:space="preserve"> </w:t>
      </w:r>
      <w:r>
        <w:rPr>
          <w:color w:val="231F20"/>
          <w:spacing w:val="-2"/>
          <w:w w:val="95"/>
        </w:rPr>
        <w:t>strategies</w:t>
      </w:r>
      <w:r>
        <w:rPr>
          <w:color w:val="231F20"/>
          <w:spacing w:val="-11"/>
          <w:w w:val="95"/>
        </w:rPr>
        <w:t xml:space="preserve"> </w:t>
      </w:r>
      <w:r>
        <w:rPr>
          <w:color w:val="231F20"/>
          <w:spacing w:val="-2"/>
          <w:w w:val="95"/>
        </w:rPr>
        <w:t>for</w:t>
      </w:r>
      <w:r>
        <w:rPr>
          <w:color w:val="231F20"/>
          <w:spacing w:val="-12"/>
          <w:w w:val="95"/>
        </w:rPr>
        <w:t xml:space="preserve"> </w:t>
      </w:r>
      <w:r>
        <w:rPr>
          <w:color w:val="231F20"/>
          <w:spacing w:val="-2"/>
          <w:w w:val="95"/>
        </w:rPr>
        <w:t>improving</w:t>
      </w:r>
      <w:r>
        <w:rPr>
          <w:color w:val="231F20"/>
          <w:spacing w:val="-11"/>
          <w:w w:val="95"/>
        </w:rPr>
        <w:t xml:space="preserve"> </w:t>
      </w:r>
      <w:r>
        <w:rPr>
          <w:color w:val="231F20"/>
          <w:spacing w:val="-2"/>
          <w:w w:val="95"/>
        </w:rPr>
        <w:t>gender</w:t>
      </w:r>
      <w:r>
        <w:rPr>
          <w:color w:val="231F20"/>
          <w:spacing w:val="-11"/>
          <w:w w:val="95"/>
        </w:rPr>
        <w:t xml:space="preserve"> </w:t>
      </w:r>
      <w:r>
        <w:rPr>
          <w:color w:val="231F20"/>
          <w:spacing w:val="-2"/>
          <w:w w:val="95"/>
        </w:rPr>
        <w:t>equality</w:t>
      </w:r>
      <w:r>
        <w:rPr>
          <w:color w:val="231F20"/>
          <w:spacing w:val="-11"/>
          <w:w w:val="95"/>
        </w:rPr>
        <w:t xml:space="preserve"> </w:t>
      </w:r>
      <w:r>
        <w:rPr>
          <w:color w:val="231F20"/>
          <w:spacing w:val="-2"/>
          <w:w w:val="95"/>
        </w:rPr>
        <w:t>which</w:t>
      </w:r>
      <w:r>
        <w:rPr>
          <w:color w:val="231F20"/>
          <w:spacing w:val="-12"/>
          <w:w w:val="95"/>
        </w:rPr>
        <w:t xml:space="preserve"> </w:t>
      </w:r>
      <w:r>
        <w:rPr>
          <w:color w:val="231F20"/>
          <w:spacing w:val="-2"/>
          <w:w w:val="95"/>
        </w:rPr>
        <w:t>set</w:t>
      </w:r>
      <w:r>
        <w:rPr>
          <w:color w:val="231F20"/>
          <w:spacing w:val="-11"/>
          <w:w w:val="95"/>
        </w:rPr>
        <w:t xml:space="preserve"> </w:t>
      </w:r>
      <w:r>
        <w:rPr>
          <w:color w:val="231F20"/>
          <w:spacing w:val="-2"/>
          <w:w w:val="95"/>
        </w:rPr>
        <w:t>out</w:t>
      </w:r>
      <w:r>
        <w:rPr>
          <w:color w:val="231F20"/>
          <w:spacing w:val="-11"/>
          <w:w w:val="95"/>
        </w:rPr>
        <w:t xml:space="preserve"> </w:t>
      </w:r>
      <w:r>
        <w:rPr>
          <w:color w:val="231F20"/>
          <w:spacing w:val="-2"/>
          <w:w w:val="95"/>
        </w:rPr>
        <w:t xml:space="preserve">behavioural </w:t>
      </w:r>
      <w:r>
        <w:rPr>
          <w:color w:val="231F20"/>
          <w:w w:val="90"/>
        </w:rPr>
        <w:t>and</w:t>
      </w:r>
      <w:r>
        <w:rPr>
          <w:color w:val="231F20"/>
          <w:spacing w:val="-8"/>
          <w:w w:val="90"/>
        </w:rPr>
        <w:t xml:space="preserve"> </w:t>
      </w:r>
      <w:r>
        <w:rPr>
          <w:color w:val="231F20"/>
          <w:w w:val="90"/>
        </w:rPr>
        <w:t>cultural</w:t>
      </w:r>
      <w:r>
        <w:rPr>
          <w:color w:val="231F20"/>
          <w:spacing w:val="-8"/>
          <w:w w:val="90"/>
        </w:rPr>
        <w:t xml:space="preserve"> </w:t>
      </w:r>
      <w:r>
        <w:rPr>
          <w:color w:val="231F20"/>
          <w:w w:val="90"/>
        </w:rPr>
        <w:t>expectations</w:t>
      </w:r>
      <w:r>
        <w:rPr>
          <w:color w:val="231F20"/>
          <w:spacing w:val="-8"/>
          <w:w w:val="90"/>
        </w:rPr>
        <w:t xml:space="preserve"> </w:t>
      </w:r>
      <w:r>
        <w:rPr>
          <w:color w:val="231F20"/>
          <w:w w:val="90"/>
        </w:rPr>
        <w:t>of</w:t>
      </w:r>
      <w:r>
        <w:rPr>
          <w:color w:val="231F20"/>
          <w:spacing w:val="-8"/>
          <w:w w:val="90"/>
        </w:rPr>
        <w:t xml:space="preserve"> </w:t>
      </w:r>
      <w:r>
        <w:rPr>
          <w:color w:val="231F20"/>
          <w:w w:val="90"/>
        </w:rPr>
        <w:t>the</w:t>
      </w:r>
      <w:r>
        <w:rPr>
          <w:color w:val="231F20"/>
          <w:spacing w:val="-8"/>
          <w:w w:val="90"/>
        </w:rPr>
        <w:t xml:space="preserve"> </w:t>
      </w:r>
      <w:r>
        <w:rPr>
          <w:color w:val="231F20"/>
          <w:w w:val="90"/>
        </w:rPr>
        <w:t>DoT</w:t>
      </w:r>
      <w:r>
        <w:rPr>
          <w:color w:val="231F20"/>
          <w:spacing w:val="-8"/>
          <w:w w:val="90"/>
        </w:rPr>
        <w:t xml:space="preserve"> </w:t>
      </w:r>
      <w:r>
        <w:rPr>
          <w:color w:val="231F20"/>
          <w:w w:val="90"/>
        </w:rPr>
        <w:t>and</w:t>
      </w:r>
      <w:r>
        <w:rPr>
          <w:color w:val="231F20"/>
          <w:spacing w:val="-8"/>
          <w:w w:val="90"/>
        </w:rPr>
        <w:t xml:space="preserve"> </w:t>
      </w:r>
      <w:r>
        <w:rPr>
          <w:color w:val="231F20"/>
          <w:w w:val="90"/>
        </w:rPr>
        <w:t>contract</w:t>
      </w:r>
      <w:r>
        <w:rPr>
          <w:color w:val="231F20"/>
          <w:spacing w:val="-8"/>
          <w:w w:val="90"/>
        </w:rPr>
        <w:t xml:space="preserve"> </w:t>
      </w:r>
      <w:r>
        <w:rPr>
          <w:color w:val="231F20"/>
          <w:w w:val="90"/>
        </w:rPr>
        <w:t>workforce.</w:t>
      </w:r>
      <w:r>
        <w:rPr>
          <w:color w:val="231F20"/>
          <w:spacing w:val="-8"/>
          <w:w w:val="90"/>
        </w:rPr>
        <w:t xml:space="preserve"> </w:t>
      </w:r>
      <w:r>
        <w:rPr>
          <w:color w:val="231F20"/>
          <w:w w:val="90"/>
        </w:rPr>
        <w:t>Where</w:t>
      </w:r>
      <w:r>
        <w:rPr>
          <w:color w:val="231F20"/>
          <w:spacing w:val="-8"/>
          <w:w w:val="90"/>
        </w:rPr>
        <w:t xml:space="preserve"> </w:t>
      </w:r>
      <w:r>
        <w:rPr>
          <w:color w:val="231F20"/>
          <w:w w:val="90"/>
        </w:rPr>
        <w:t>appropriate,</w:t>
      </w:r>
      <w:r>
        <w:rPr>
          <w:color w:val="231F20"/>
          <w:spacing w:val="-8"/>
          <w:w w:val="90"/>
        </w:rPr>
        <w:t xml:space="preserve"> </w:t>
      </w:r>
      <w:r>
        <w:rPr>
          <w:color w:val="231F20"/>
          <w:w w:val="90"/>
        </w:rPr>
        <w:t>targets</w:t>
      </w:r>
      <w:r>
        <w:rPr>
          <w:color w:val="231F20"/>
          <w:spacing w:val="-8"/>
          <w:w w:val="90"/>
        </w:rPr>
        <w:t xml:space="preserve"> </w:t>
      </w:r>
      <w:r>
        <w:rPr>
          <w:color w:val="231F20"/>
          <w:w w:val="90"/>
        </w:rPr>
        <w:t>and</w:t>
      </w:r>
      <w:r>
        <w:rPr>
          <w:color w:val="231F20"/>
          <w:spacing w:val="-8"/>
          <w:w w:val="90"/>
        </w:rPr>
        <w:t xml:space="preserve"> </w:t>
      </w:r>
      <w:r>
        <w:rPr>
          <w:color w:val="231F20"/>
          <w:w w:val="90"/>
        </w:rPr>
        <w:t xml:space="preserve">sanctions </w:t>
      </w:r>
      <w:r>
        <w:rPr>
          <w:color w:val="231F20"/>
        </w:rPr>
        <w:t>are</w:t>
      </w:r>
      <w:r>
        <w:rPr>
          <w:color w:val="231F20"/>
          <w:spacing w:val="-25"/>
        </w:rPr>
        <w:t xml:space="preserve"> </w:t>
      </w:r>
      <w:r>
        <w:rPr>
          <w:color w:val="231F20"/>
        </w:rPr>
        <w:t>identified.</w:t>
      </w:r>
    </w:p>
    <w:p w14:paraId="30E65390" w14:textId="77777777" w:rsidR="00574C73" w:rsidRDefault="00660CB0">
      <w:pPr>
        <w:pStyle w:val="Heading7"/>
        <w:numPr>
          <w:ilvl w:val="0"/>
          <w:numId w:val="14"/>
        </w:numPr>
        <w:tabs>
          <w:tab w:val="left" w:pos="1217"/>
        </w:tabs>
        <w:spacing w:before="117" w:line="264" w:lineRule="auto"/>
        <w:ind w:right="899"/>
      </w:pPr>
      <w:r>
        <w:rPr>
          <w:color w:val="231F20"/>
        </w:rPr>
        <w:t xml:space="preserve">Lack of manager KPIs specific to workplace gender equality combined with the demanding </w:t>
      </w:r>
      <w:r>
        <w:rPr>
          <w:color w:val="231F20"/>
          <w:w w:val="95"/>
        </w:rPr>
        <w:t>operational</w:t>
      </w:r>
      <w:r>
        <w:rPr>
          <w:color w:val="231F20"/>
          <w:spacing w:val="-2"/>
          <w:w w:val="95"/>
        </w:rPr>
        <w:t xml:space="preserve"> </w:t>
      </w:r>
      <w:r>
        <w:rPr>
          <w:color w:val="231F20"/>
          <w:w w:val="95"/>
        </w:rPr>
        <w:t>KPIs</w:t>
      </w:r>
      <w:r>
        <w:rPr>
          <w:color w:val="231F20"/>
          <w:spacing w:val="-2"/>
          <w:w w:val="95"/>
        </w:rPr>
        <w:t xml:space="preserve"> </w:t>
      </w:r>
      <w:r>
        <w:rPr>
          <w:color w:val="231F20"/>
          <w:w w:val="95"/>
        </w:rPr>
        <w:t>mean</w:t>
      </w:r>
      <w:r>
        <w:rPr>
          <w:color w:val="231F20"/>
          <w:spacing w:val="-2"/>
          <w:w w:val="95"/>
        </w:rPr>
        <w:t xml:space="preserve"> </w:t>
      </w:r>
      <w:r>
        <w:rPr>
          <w:color w:val="231F20"/>
          <w:w w:val="95"/>
        </w:rPr>
        <w:t>that</w:t>
      </w:r>
      <w:r>
        <w:rPr>
          <w:color w:val="231F20"/>
          <w:spacing w:val="-2"/>
          <w:w w:val="95"/>
        </w:rPr>
        <w:t xml:space="preserve"> </w:t>
      </w:r>
      <w:r>
        <w:rPr>
          <w:color w:val="231F20"/>
          <w:w w:val="95"/>
        </w:rPr>
        <w:t>the</w:t>
      </w:r>
      <w:r>
        <w:rPr>
          <w:color w:val="231F20"/>
          <w:spacing w:val="-2"/>
          <w:w w:val="95"/>
        </w:rPr>
        <w:t xml:space="preserve"> </w:t>
      </w:r>
      <w:r>
        <w:rPr>
          <w:color w:val="231F20"/>
          <w:w w:val="95"/>
        </w:rPr>
        <w:t>managers</w:t>
      </w:r>
      <w:r>
        <w:rPr>
          <w:color w:val="231F20"/>
          <w:spacing w:val="-2"/>
          <w:w w:val="95"/>
        </w:rPr>
        <w:t xml:space="preserve"> </w:t>
      </w:r>
      <w:r>
        <w:rPr>
          <w:color w:val="231F20"/>
          <w:w w:val="95"/>
        </w:rPr>
        <w:t>and</w:t>
      </w:r>
      <w:r>
        <w:rPr>
          <w:color w:val="231F20"/>
          <w:spacing w:val="-2"/>
          <w:w w:val="95"/>
        </w:rPr>
        <w:t xml:space="preserve"> </w:t>
      </w:r>
      <w:r>
        <w:rPr>
          <w:color w:val="231F20"/>
          <w:w w:val="95"/>
        </w:rPr>
        <w:t>executives</w:t>
      </w:r>
      <w:r>
        <w:rPr>
          <w:color w:val="231F20"/>
          <w:spacing w:val="-2"/>
          <w:w w:val="95"/>
        </w:rPr>
        <w:t xml:space="preserve"> </w:t>
      </w:r>
      <w:r>
        <w:rPr>
          <w:color w:val="231F20"/>
          <w:w w:val="95"/>
        </w:rPr>
        <w:t>responsible</w:t>
      </w:r>
      <w:r>
        <w:rPr>
          <w:color w:val="231F20"/>
          <w:spacing w:val="-2"/>
          <w:w w:val="95"/>
        </w:rPr>
        <w:t xml:space="preserve"> </w:t>
      </w:r>
      <w:r>
        <w:rPr>
          <w:color w:val="231F20"/>
          <w:w w:val="95"/>
        </w:rPr>
        <w:t>for</w:t>
      </w:r>
      <w:r>
        <w:rPr>
          <w:color w:val="231F20"/>
          <w:spacing w:val="-2"/>
          <w:w w:val="95"/>
        </w:rPr>
        <w:t xml:space="preserve"> </w:t>
      </w:r>
      <w:r>
        <w:rPr>
          <w:color w:val="231F20"/>
          <w:w w:val="95"/>
        </w:rPr>
        <w:t>the</w:t>
      </w:r>
      <w:r>
        <w:rPr>
          <w:color w:val="231F20"/>
          <w:spacing w:val="-2"/>
          <w:w w:val="95"/>
        </w:rPr>
        <w:t xml:space="preserve"> </w:t>
      </w:r>
      <w:r>
        <w:rPr>
          <w:color w:val="231F20"/>
          <w:w w:val="95"/>
        </w:rPr>
        <w:t>various</w:t>
      </w:r>
      <w:r>
        <w:rPr>
          <w:color w:val="231F20"/>
          <w:spacing w:val="-2"/>
          <w:w w:val="95"/>
        </w:rPr>
        <w:t xml:space="preserve"> </w:t>
      </w:r>
      <w:r>
        <w:rPr>
          <w:color w:val="231F20"/>
          <w:w w:val="95"/>
        </w:rPr>
        <w:t>divisions</w:t>
      </w:r>
      <w:r>
        <w:rPr>
          <w:color w:val="231F20"/>
          <w:spacing w:val="-2"/>
          <w:w w:val="95"/>
        </w:rPr>
        <w:t xml:space="preserve"> </w:t>
      </w:r>
      <w:r>
        <w:rPr>
          <w:color w:val="231F20"/>
          <w:w w:val="95"/>
        </w:rPr>
        <w:t xml:space="preserve">and </w:t>
      </w:r>
      <w:r>
        <w:rPr>
          <w:color w:val="231F20"/>
          <w:spacing w:val="-2"/>
          <w:w w:val="95"/>
        </w:rPr>
        <w:t>sections</w:t>
      </w:r>
      <w:r>
        <w:rPr>
          <w:color w:val="231F20"/>
          <w:spacing w:val="-18"/>
          <w:w w:val="95"/>
        </w:rPr>
        <w:t xml:space="preserve"> </w:t>
      </w:r>
      <w:r>
        <w:rPr>
          <w:color w:val="231F20"/>
          <w:spacing w:val="-2"/>
          <w:w w:val="95"/>
        </w:rPr>
        <w:t>under-prioritise</w:t>
      </w:r>
      <w:r>
        <w:rPr>
          <w:color w:val="231F20"/>
          <w:spacing w:val="27"/>
        </w:rPr>
        <w:t xml:space="preserve"> </w:t>
      </w:r>
      <w:r>
        <w:rPr>
          <w:color w:val="231F20"/>
          <w:spacing w:val="-2"/>
          <w:w w:val="95"/>
        </w:rPr>
        <w:t>workplace</w:t>
      </w:r>
      <w:r>
        <w:rPr>
          <w:color w:val="231F20"/>
          <w:spacing w:val="-18"/>
          <w:w w:val="95"/>
        </w:rPr>
        <w:t xml:space="preserve"> </w:t>
      </w:r>
      <w:r>
        <w:rPr>
          <w:color w:val="231F20"/>
          <w:spacing w:val="-2"/>
          <w:w w:val="95"/>
        </w:rPr>
        <w:t>gender</w:t>
      </w:r>
      <w:r>
        <w:rPr>
          <w:color w:val="231F20"/>
          <w:spacing w:val="-18"/>
          <w:w w:val="95"/>
        </w:rPr>
        <w:t xml:space="preserve"> </w:t>
      </w:r>
      <w:r>
        <w:rPr>
          <w:color w:val="231F20"/>
          <w:spacing w:val="-2"/>
          <w:w w:val="95"/>
        </w:rPr>
        <w:t>equality.</w:t>
      </w:r>
    </w:p>
    <w:p w14:paraId="30E65391" w14:textId="77777777" w:rsidR="00574C73" w:rsidRDefault="00660CB0">
      <w:pPr>
        <w:pStyle w:val="Heading7"/>
        <w:numPr>
          <w:ilvl w:val="0"/>
          <w:numId w:val="14"/>
        </w:numPr>
        <w:tabs>
          <w:tab w:val="left" w:pos="1217"/>
        </w:tabs>
        <w:spacing w:before="117" w:line="264" w:lineRule="auto"/>
        <w:ind w:right="895"/>
      </w:pPr>
      <w:r>
        <w:rPr>
          <w:color w:val="231F20"/>
          <w:w w:val="90"/>
        </w:rPr>
        <w:t xml:space="preserve">Actions towards culture change and strategy implementation are mostly at the discretion of individual </w:t>
      </w:r>
      <w:r>
        <w:rPr>
          <w:color w:val="231F20"/>
          <w:w w:val="95"/>
        </w:rPr>
        <w:t>managers,</w:t>
      </w:r>
      <w:r>
        <w:rPr>
          <w:color w:val="231F20"/>
          <w:spacing w:val="-1"/>
          <w:w w:val="95"/>
        </w:rPr>
        <w:t xml:space="preserve"> </w:t>
      </w:r>
      <w:r>
        <w:rPr>
          <w:color w:val="231F20"/>
          <w:w w:val="95"/>
        </w:rPr>
        <w:t>without</w:t>
      </w:r>
      <w:r>
        <w:rPr>
          <w:color w:val="231F20"/>
          <w:spacing w:val="-1"/>
          <w:w w:val="95"/>
        </w:rPr>
        <w:t xml:space="preserve"> </w:t>
      </w:r>
      <w:r>
        <w:rPr>
          <w:color w:val="231F20"/>
          <w:w w:val="95"/>
        </w:rPr>
        <w:t>a</w:t>
      </w:r>
      <w:r>
        <w:rPr>
          <w:color w:val="231F20"/>
          <w:spacing w:val="-1"/>
          <w:w w:val="95"/>
        </w:rPr>
        <w:t xml:space="preserve"> </w:t>
      </w:r>
      <w:r>
        <w:rPr>
          <w:color w:val="231F20"/>
          <w:w w:val="95"/>
        </w:rPr>
        <w:t>clear</w:t>
      </w:r>
      <w:r>
        <w:rPr>
          <w:color w:val="231F20"/>
          <w:spacing w:val="-1"/>
          <w:w w:val="95"/>
        </w:rPr>
        <w:t xml:space="preserve"> </w:t>
      </w:r>
      <w:r>
        <w:rPr>
          <w:color w:val="231F20"/>
          <w:w w:val="95"/>
        </w:rPr>
        <w:t>standard</w:t>
      </w:r>
      <w:r>
        <w:rPr>
          <w:color w:val="231F20"/>
          <w:spacing w:val="-1"/>
          <w:w w:val="95"/>
        </w:rPr>
        <w:t xml:space="preserve"> </w:t>
      </w:r>
      <w:r>
        <w:rPr>
          <w:color w:val="231F20"/>
          <w:w w:val="95"/>
        </w:rPr>
        <w:t>organisational</w:t>
      </w:r>
      <w:r>
        <w:rPr>
          <w:color w:val="231F20"/>
          <w:spacing w:val="-1"/>
          <w:w w:val="95"/>
        </w:rPr>
        <w:t xml:space="preserve"> </w:t>
      </w:r>
      <w:r>
        <w:rPr>
          <w:color w:val="231F20"/>
          <w:w w:val="95"/>
        </w:rPr>
        <w:t>guideline.</w:t>
      </w:r>
      <w:r>
        <w:rPr>
          <w:color w:val="231F20"/>
          <w:spacing w:val="-1"/>
          <w:w w:val="95"/>
        </w:rPr>
        <w:t xml:space="preserve"> </w:t>
      </w:r>
      <w:r>
        <w:rPr>
          <w:color w:val="231F20"/>
          <w:w w:val="95"/>
        </w:rPr>
        <w:t>For</w:t>
      </w:r>
      <w:r>
        <w:rPr>
          <w:color w:val="231F20"/>
          <w:spacing w:val="-1"/>
          <w:w w:val="95"/>
        </w:rPr>
        <w:t xml:space="preserve"> </w:t>
      </w:r>
      <w:r>
        <w:rPr>
          <w:color w:val="231F20"/>
          <w:w w:val="95"/>
        </w:rPr>
        <w:t>example,</w:t>
      </w:r>
      <w:r>
        <w:rPr>
          <w:color w:val="231F20"/>
          <w:spacing w:val="-1"/>
          <w:w w:val="95"/>
        </w:rPr>
        <w:t xml:space="preserve"> </w:t>
      </w:r>
      <w:r>
        <w:rPr>
          <w:color w:val="231F20"/>
          <w:w w:val="95"/>
        </w:rPr>
        <w:t>whereas</w:t>
      </w:r>
      <w:r>
        <w:rPr>
          <w:color w:val="231F20"/>
          <w:spacing w:val="-1"/>
          <w:w w:val="95"/>
        </w:rPr>
        <w:t xml:space="preserve"> </w:t>
      </w:r>
      <w:r>
        <w:rPr>
          <w:color w:val="231F20"/>
          <w:w w:val="95"/>
        </w:rPr>
        <w:t>flexible</w:t>
      </w:r>
      <w:r>
        <w:rPr>
          <w:color w:val="231F20"/>
          <w:spacing w:val="-1"/>
          <w:w w:val="95"/>
        </w:rPr>
        <w:t xml:space="preserve"> </w:t>
      </w:r>
      <w:r>
        <w:rPr>
          <w:color w:val="231F20"/>
          <w:w w:val="95"/>
        </w:rPr>
        <w:t xml:space="preserve">work </w:t>
      </w:r>
      <w:r>
        <w:rPr>
          <w:color w:val="231F20"/>
          <w:spacing w:val="-4"/>
          <w:w w:val="95"/>
        </w:rPr>
        <w:t xml:space="preserve">arrangements were generally encouraged and supported, the experience of many women in the staff </w:t>
      </w:r>
      <w:r>
        <w:rPr>
          <w:color w:val="231F20"/>
          <w:w w:val="90"/>
        </w:rPr>
        <w:t xml:space="preserve">was lack of adequate support from immediate line managers. Furthermore, there does not seem to be </w:t>
      </w:r>
      <w:r>
        <w:rPr>
          <w:color w:val="231F20"/>
          <w:w w:val="95"/>
        </w:rPr>
        <w:t>coordinated</w:t>
      </w:r>
      <w:r>
        <w:rPr>
          <w:color w:val="231F20"/>
          <w:spacing w:val="-13"/>
          <w:w w:val="95"/>
        </w:rPr>
        <w:t xml:space="preserve"> </w:t>
      </w:r>
      <w:r>
        <w:rPr>
          <w:color w:val="231F20"/>
          <w:w w:val="95"/>
        </w:rPr>
        <w:t>standard</w:t>
      </w:r>
      <w:r>
        <w:rPr>
          <w:color w:val="231F20"/>
          <w:spacing w:val="-13"/>
          <w:w w:val="95"/>
        </w:rPr>
        <w:t xml:space="preserve"> </w:t>
      </w:r>
      <w:r>
        <w:rPr>
          <w:color w:val="231F20"/>
          <w:w w:val="95"/>
        </w:rPr>
        <w:t>support</w:t>
      </w:r>
      <w:r>
        <w:rPr>
          <w:color w:val="231F20"/>
          <w:spacing w:val="-13"/>
          <w:w w:val="95"/>
        </w:rPr>
        <w:t xml:space="preserve"> </w:t>
      </w:r>
      <w:r>
        <w:rPr>
          <w:color w:val="231F20"/>
          <w:w w:val="95"/>
        </w:rPr>
        <w:t>and</w:t>
      </w:r>
      <w:r>
        <w:rPr>
          <w:color w:val="231F20"/>
          <w:spacing w:val="-13"/>
          <w:w w:val="95"/>
        </w:rPr>
        <w:t xml:space="preserve"> </w:t>
      </w:r>
      <w:r>
        <w:rPr>
          <w:color w:val="231F20"/>
          <w:w w:val="95"/>
        </w:rPr>
        <w:t>training</w:t>
      </w:r>
      <w:r>
        <w:rPr>
          <w:color w:val="231F20"/>
          <w:spacing w:val="-13"/>
          <w:w w:val="95"/>
        </w:rPr>
        <w:t xml:space="preserve"> </w:t>
      </w:r>
      <w:r>
        <w:rPr>
          <w:color w:val="231F20"/>
          <w:w w:val="95"/>
        </w:rPr>
        <w:t>for</w:t>
      </w:r>
      <w:r>
        <w:rPr>
          <w:color w:val="231F20"/>
          <w:spacing w:val="-13"/>
          <w:w w:val="95"/>
        </w:rPr>
        <w:t xml:space="preserve"> </w:t>
      </w:r>
      <w:r>
        <w:rPr>
          <w:color w:val="231F20"/>
          <w:w w:val="95"/>
        </w:rPr>
        <w:t>managers</w:t>
      </w:r>
      <w:r>
        <w:rPr>
          <w:color w:val="231F20"/>
          <w:spacing w:val="-13"/>
          <w:w w:val="95"/>
        </w:rPr>
        <w:t xml:space="preserve"> </w:t>
      </w:r>
      <w:r>
        <w:rPr>
          <w:color w:val="231F20"/>
          <w:w w:val="95"/>
        </w:rPr>
        <w:t>to</w:t>
      </w:r>
      <w:r>
        <w:rPr>
          <w:color w:val="231F20"/>
          <w:spacing w:val="-13"/>
          <w:w w:val="95"/>
        </w:rPr>
        <w:t xml:space="preserve"> </w:t>
      </w:r>
      <w:r>
        <w:rPr>
          <w:color w:val="231F20"/>
          <w:w w:val="95"/>
        </w:rPr>
        <w:t>increase</w:t>
      </w:r>
      <w:r>
        <w:rPr>
          <w:color w:val="231F20"/>
          <w:spacing w:val="-13"/>
          <w:w w:val="95"/>
        </w:rPr>
        <w:t xml:space="preserve"> </w:t>
      </w:r>
      <w:r>
        <w:rPr>
          <w:color w:val="231F20"/>
          <w:w w:val="95"/>
        </w:rPr>
        <w:t>awareness</w:t>
      </w:r>
      <w:r>
        <w:rPr>
          <w:color w:val="231F20"/>
          <w:spacing w:val="-13"/>
          <w:w w:val="95"/>
        </w:rPr>
        <w:t xml:space="preserve"> </w:t>
      </w:r>
      <w:r>
        <w:rPr>
          <w:color w:val="231F20"/>
          <w:w w:val="95"/>
        </w:rPr>
        <w:t>and</w:t>
      </w:r>
      <w:r>
        <w:rPr>
          <w:color w:val="231F20"/>
          <w:spacing w:val="-13"/>
          <w:w w:val="95"/>
        </w:rPr>
        <w:t xml:space="preserve"> </w:t>
      </w:r>
      <w:r>
        <w:rPr>
          <w:color w:val="231F20"/>
          <w:w w:val="95"/>
        </w:rPr>
        <w:t>appreciation</w:t>
      </w:r>
      <w:r>
        <w:rPr>
          <w:color w:val="231F20"/>
          <w:spacing w:val="-13"/>
          <w:w w:val="95"/>
        </w:rPr>
        <w:t xml:space="preserve"> </w:t>
      </w:r>
      <w:r>
        <w:rPr>
          <w:color w:val="231F20"/>
          <w:w w:val="95"/>
        </w:rPr>
        <w:t xml:space="preserve">of </w:t>
      </w:r>
      <w:r>
        <w:rPr>
          <w:color w:val="231F20"/>
          <w:spacing w:val="-4"/>
          <w:w w:val="95"/>
        </w:rPr>
        <w:t>the</w:t>
      </w:r>
      <w:r>
        <w:rPr>
          <w:color w:val="231F20"/>
          <w:spacing w:val="-7"/>
          <w:w w:val="95"/>
        </w:rPr>
        <w:t xml:space="preserve"> </w:t>
      </w:r>
      <w:r>
        <w:rPr>
          <w:color w:val="231F20"/>
          <w:spacing w:val="-4"/>
          <w:w w:val="95"/>
        </w:rPr>
        <w:t>importance</w:t>
      </w:r>
      <w:r>
        <w:rPr>
          <w:color w:val="231F20"/>
          <w:spacing w:val="-7"/>
          <w:w w:val="95"/>
        </w:rPr>
        <w:t xml:space="preserve"> </w:t>
      </w:r>
      <w:r>
        <w:rPr>
          <w:color w:val="231F20"/>
          <w:spacing w:val="-4"/>
          <w:w w:val="95"/>
        </w:rPr>
        <w:t>of</w:t>
      </w:r>
      <w:r>
        <w:rPr>
          <w:color w:val="231F20"/>
          <w:spacing w:val="-7"/>
          <w:w w:val="95"/>
        </w:rPr>
        <w:t xml:space="preserve"> </w:t>
      </w:r>
      <w:r>
        <w:rPr>
          <w:color w:val="231F20"/>
          <w:spacing w:val="-4"/>
          <w:w w:val="95"/>
        </w:rPr>
        <w:t>equal</w:t>
      </w:r>
      <w:r>
        <w:rPr>
          <w:color w:val="231F20"/>
          <w:spacing w:val="-7"/>
          <w:w w:val="95"/>
        </w:rPr>
        <w:t xml:space="preserve"> </w:t>
      </w:r>
      <w:r>
        <w:rPr>
          <w:color w:val="231F20"/>
          <w:spacing w:val="-4"/>
          <w:w w:val="95"/>
        </w:rPr>
        <w:t>and</w:t>
      </w:r>
      <w:r>
        <w:rPr>
          <w:color w:val="231F20"/>
          <w:spacing w:val="-7"/>
          <w:w w:val="95"/>
        </w:rPr>
        <w:t xml:space="preserve"> </w:t>
      </w:r>
      <w:r>
        <w:rPr>
          <w:color w:val="231F20"/>
          <w:spacing w:val="-4"/>
          <w:w w:val="95"/>
        </w:rPr>
        <w:t>inclusive</w:t>
      </w:r>
      <w:r>
        <w:rPr>
          <w:color w:val="231F20"/>
          <w:spacing w:val="-7"/>
          <w:w w:val="95"/>
        </w:rPr>
        <w:t xml:space="preserve"> </w:t>
      </w:r>
      <w:r>
        <w:rPr>
          <w:color w:val="231F20"/>
          <w:spacing w:val="-4"/>
          <w:w w:val="95"/>
        </w:rPr>
        <w:t>workplaces.</w:t>
      </w:r>
      <w:r>
        <w:rPr>
          <w:color w:val="231F20"/>
          <w:spacing w:val="-7"/>
          <w:w w:val="95"/>
        </w:rPr>
        <w:t xml:space="preserve"> </w:t>
      </w:r>
      <w:r>
        <w:rPr>
          <w:color w:val="231F20"/>
          <w:spacing w:val="-4"/>
          <w:w w:val="95"/>
        </w:rPr>
        <w:t>This</w:t>
      </w:r>
      <w:r>
        <w:rPr>
          <w:color w:val="231F20"/>
          <w:spacing w:val="-7"/>
          <w:w w:val="95"/>
        </w:rPr>
        <w:t xml:space="preserve"> </w:t>
      </w:r>
      <w:r>
        <w:rPr>
          <w:color w:val="231F20"/>
          <w:spacing w:val="-4"/>
          <w:w w:val="95"/>
        </w:rPr>
        <w:t>has</w:t>
      </w:r>
      <w:r>
        <w:rPr>
          <w:color w:val="231F20"/>
          <w:spacing w:val="-7"/>
          <w:w w:val="95"/>
        </w:rPr>
        <w:t xml:space="preserve"> </w:t>
      </w:r>
      <w:r>
        <w:rPr>
          <w:color w:val="231F20"/>
          <w:spacing w:val="-4"/>
          <w:w w:val="95"/>
        </w:rPr>
        <w:t>led</w:t>
      </w:r>
      <w:r>
        <w:rPr>
          <w:color w:val="231F20"/>
          <w:spacing w:val="-7"/>
          <w:w w:val="95"/>
        </w:rPr>
        <w:t xml:space="preserve"> </w:t>
      </w:r>
      <w:r>
        <w:rPr>
          <w:color w:val="231F20"/>
          <w:spacing w:val="-4"/>
          <w:w w:val="95"/>
        </w:rPr>
        <w:t>to</w:t>
      </w:r>
      <w:r>
        <w:rPr>
          <w:color w:val="231F20"/>
          <w:spacing w:val="-7"/>
          <w:w w:val="95"/>
        </w:rPr>
        <w:t xml:space="preserve"> </w:t>
      </w:r>
      <w:r>
        <w:rPr>
          <w:color w:val="231F20"/>
          <w:spacing w:val="-4"/>
          <w:w w:val="95"/>
        </w:rPr>
        <w:t>uneven</w:t>
      </w:r>
      <w:r>
        <w:rPr>
          <w:color w:val="231F20"/>
          <w:spacing w:val="-7"/>
          <w:w w:val="95"/>
        </w:rPr>
        <w:t xml:space="preserve"> </w:t>
      </w:r>
      <w:r>
        <w:rPr>
          <w:color w:val="231F20"/>
          <w:spacing w:val="-4"/>
          <w:w w:val="95"/>
        </w:rPr>
        <w:t>progress</w:t>
      </w:r>
      <w:r>
        <w:rPr>
          <w:color w:val="231F20"/>
          <w:spacing w:val="-7"/>
          <w:w w:val="95"/>
        </w:rPr>
        <w:t xml:space="preserve"> </w:t>
      </w:r>
      <w:r>
        <w:rPr>
          <w:color w:val="231F20"/>
          <w:spacing w:val="-4"/>
          <w:w w:val="95"/>
        </w:rPr>
        <w:t>towards</w:t>
      </w:r>
      <w:r>
        <w:rPr>
          <w:color w:val="231F20"/>
          <w:spacing w:val="-7"/>
          <w:w w:val="95"/>
        </w:rPr>
        <w:t xml:space="preserve"> </w:t>
      </w:r>
      <w:r>
        <w:rPr>
          <w:color w:val="231F20"/>
          <w:spacing w:val="-4"/>
          <w:w w:val="95"/>
        </w:rPr>
        <w:t xml:space="preserve">workplace </w:t>
      </w:r>
      <w:r>
        <w:rPr>
          <w:color w:val="231F20"/>
          <w:w w:val="95"/>
        </w:rPr>
        <w:t>gender</w:t>
      </w:r>
      <w:r>
        <w:rPr>
          <w:color w:val="231F20"/>
          <w:spacing w:val="-18"/>
          <w:w w:val="95"/>
        </w:rPr>
        <w:t xml:space="preserve"> </w:t>
      </w:r>
      <w:r>
        <w:rPr>
          <w:color w:val="231F20"/>
          <w:w w:val="95"/>
        </w:rPr>
        <w:t>equality</w:t>
      </w:r>
      <w:r>
        <w:rPr>
          <w:color w:val="231F20"/>
          <w:spacing w:val="-18"/>
          <w:w w:val="95"/>
        </w:rPr>
        <w:t xml:space="preserve"> </w:t>
      </w:r>
      <w:r>
        <w:rPr>
          <w:color w:val="231F20"/>
          <w:w w:val="95"/>
        </w:rPr>
        <w:t>across</w:t>
      </w:r>
      <w:r>
        <w:rPr>
          <w:color w:val="231F20"/>
          <w:spacing w:val="-18"/>
          <w:w w:val="95"/>
        </w:rPr>
        <w:t xml:space="preserve"> </w:t>
      </w:r>
      <w:r>
        <w:rPr>
          <w:color w:val="231F20"/>
          <w:w w:val="95"/>
        </w:rPr>
        <w:t>divisions</w:t>
      </w:r>
      <w:r>
        <w:rPr>
          <w:color w:val="231F20"/>
          <w:spacing w:val="-18"/>
          <w:w w:val="95"/>
        </w:rPr>
        <w:t xml:space="preserve"> </w:t>
      </w:r>
      <w:r>
        <w:rPr>
          <w:color w:val="231F20"/>
          <w:w w:val="95"/>
        </w:rPr>
        <w:t>and</w:t>
      </w:r>
      <w:r>
        <w:rPr>
          <w:color w:val="231F20"/>
          <w:spacing w:val="-18"/>
          <w:w w:val="95"/>
        </w:rPr>
        <w:t xml:space="preserve"> </w:t>
      </w:r>
      <w:r>
        <w:rPr>
          <w:color w:val="231F20"/>
          <w:w w:val="95"/>
        </w:rPr>
        <w:t>sections.</w:t>
      </w:r>
    </w:p>
    <w:p w14:paraId="30E65392" w14:textId="77777777" w:rsidR="00574C73" w:rsidRDefault="00660CB0">
      <w:pPr>
        <w:pStyle w:val="Heading7"/>
        <w:numPr>
          <w:ilvl w:val="0"/>
          <w:numId w:val="14"/>
        </w:numPr>
        <w:tabs>
          <w:tab w:val="left" w:pos="1217"/>
        </w:tabs>
        <w:spacing w:before="193" w:line="280" w:lineRule="auto"/>
        <w:ind w:right="895"/>
      </w:pPr>
      <w:r>
        <w:rPr>
          <w:color w:val="231F20"/>
          <w:spacing w:val="-2"/>
          <w:w w:val="90"/>
        </w:rPr>
        <w:t>The</w:t>
      </w:r>
      <w:r>
        <w:rPr>
          <w:color w:val="231F20"/>
          <w:spacing w:val="-4"/>
          <w:w w:val="90"/>
        </w:rPr>
        <w:t xml:space="preserve"> </w:t>
      </w:r>
      <w:r>
        <w:rPr>
          <w:color w:val="231F20"/>
          <w:spacing w:val="-2"/>
          <w:w w:val="90"/>
        </w:rPr>
        <w:t>gender</w:t>
      </w:r>
      <w:r>
        <w:rPr>
          <w:color w:val="231F20"/>
          <w:spacing w:val="-4"/>
          <w:w w:val="90"/>
        </w:rPr>
        <w:t xml:space="preserve"> </w:t>
      </w:r>
      <w:r>
        <w:rPr>
          <w:color w:val="231F20"/>
          <w:spacing w:val="-2"/>
          <w:w w:val="90"/>
        </w:rPr>
        <w:t>targets</w:t>
      </w:r>
      <w:r>
        <w:rPr>
          <w:color w:val="231F20"/>
          <w:spacing w:val="-4"/>
          <w:w w:val="90"/>
        </w:rPr>
        <w:t xml:space="preserve"> </w:t>
      </w:r>
      <w:r>
        <w:rPr>
          <w:color w:val="231F20"/>
          <w:spacing w:val="-2"/>
          <w:w w:val="90"/>
        </w:rPr>
        <w:t>set</w:t>
      </w:r>
      <w:r>
        <w:rPr>
          <w:color w:val="231F20"/>
          <w:spacing w:val="-4"/>
          <w:w w:val="90"/>
        </w:rPr>
        <w:t xml:space="preserve"> </w:t>
      </w:r>
      <w:r>
        <w:rPr>
          <w:color w:val="231F20"/>
          <w:spacing w:val="-2"/>
          <w:w w:val="90"/>
        </w:rPr>
        <w:t>in</w:t>
      </w:r>
      <w:r>
        <w:rPr>
          <w:color w:val="231F20"/>
          <w:spacing w:val="-4"/>
          <w:w w:val="90"/>
        </w:rPr>
        <w:t xml:space="preserve"> </w:t>
      </w:r>
      <w:r>
        <w:rPr>
          <w:color w:val="231F20"/>
          <w:spacing w:val="-2"/>
          <w:w w:val="90"/>
        </w:rPr>
        <w:t>the</w:t>
      </w:r>
      <w:r>
        <w:rPr>
          <w:color w:val="231F20"/>
          <w:spacing w:val="-4"/>
          <w:w w:val="90"/>
        </w:rPr>
        <w:t xml:space="preserve"> </w:t>
      </w:r>
      <w:r>
        <w:rPr>
          <w:color w:val="231F20"/>
          <w:spacing w:val="-2"/>
          <w:w w:val="90"/>
        </w:rPr>
        <w:t>principal</w:t>
      </w:r>
      <w:r>
        <w:rPr>
          <w:color w:val="231F20"/>
          <w:spacing w:val="-4"/>
          <w:w w:val="90"/>
        </w:rPr>
        <w:t xml:space="preserve"> </w:t>
      </w:r>
      <w:r>
        <w:rPr>
          <w:color w:val="231F20"/>
          <w:spacing w:val="-2"/>
          <w:w w:val="90"/>
        </w:rPr>
        <w:t>gender</w:t>
      </w:r>
      <w:r>
        <w:rPr>
          <w:color w:val="231F20"/>
          <w:spacing w:val="-4"/>
          <w:w w:val="90"/>
        </w:rPr>
        <w:t xml:space="preserve"> </w:t>
      </w:r>
      <w:r>
        <w:rPr>
          <w:color w:val="231F20"/>
          <w:spacing w:val="-2"/>
          <w:w w:val="90"/>
        </w:rPr>
        <w:t>policies</w:t>
      </w:r>
      <w:r>
        <w:rPr>
          <w:color w:val="231F20"/>
          <w:spacing w:val="-4"/>
          <w:w w:val="90"/>
        </w:rPr>
        <w:t xml:space="preserve"> </w:t>
      </w:r>
      <w:r>
        <w:rPr>
          <w:color w:val="231F20"/>
          <w:spacing w:val="-2"/>
          <w:w w:val="90"/>
        </w:rPr>
        <w:t>at</w:t>
      </w:r>
      <w:r>
        <w:rPr>
          <w:color w:val="231F20"/>
          <w:spacing w:val="-4"/>
          <w:w w:val="90"/>
        </w:rPr>
        <w:t xml:space="preserve"> </w:t>
      </w:r>
      <w:r>
        <w:rPr>
          <w:color w:val="231F20"/>
          <w:spacing w:val="-2"/>
          <w:w w:val="90"/>
        </w:rPr>
        <w:t>the</w:t>
      </w:r>
      <w:r>
        <w:rPr>
          <w:color w:val="231F20"/>
          <w:spacing w:val="-4"/>
          <w:w w:val="90"/>
        </w:rPr>
        <w:t xml:space="preserve"> </w:t>
      </w:r>
      <w:r>
        <w:rPr>
          <w:color w:val="231F20"/>
          <w:spacing w:val="-2"/>
          <w:w w:val="90"/>
        </w:rPr>
        <w:t>DoT</w:t>
      </w:r>
      <w:r>
        <w:rPr>
          <w:color w:val="231F20"/>
          <w:spacing w:val="-4"/>
          <w:w w:val="90"/>
        </w:rPr>
        <w:t xml:space="preserve"> </w:t>
      </w:r>
      <w:r>
        <w:rPr>
          <w:color w:val="231F20"/>
          <w:spacing w:val="-2"/>
          <w:w w:val="90"/>
        </w:rPr>
        <w:t>do</w:t>
      </w:r>
      <w:r>
        <w:rPr>
          <w:color w:val="231F20"/>
          <w:spacing w:val="-4"/>
          <w:w w:val="90"/>
        </w:rPr>
        <w:t xml:space="preserve"> </w:t>
      </w:r>
      <w:r>
        <w:rPr>
          <w:color w:val="231F20"/>
          <w:spacing w:val="-2"/>
          <w:w w:val="90"/>
        </w:rPr>
        <w:t>not</w:t>
      </w:r>
      <w:r>
        <w:rPr>
          <w:color w:val="231F20"/>
          <w:spacing w:val="-4"/>
          <w:w w:val="90"/>
        </w:rPr>
        <w:t xml:space="preserve"> </w:t>
      </w:r>
      <w:r>
        <w:rPr>
          <w:color w:val="231F20"/>
          <w:spacing w:val="-2"/>
          <w:w w:val="90"/>
        </w:rPr>
        <w:t>seem</w:t>
      </w:r>
      <w:r>
        <w:rPr>
          <w:color w:val="231F20"/>
          <w:spacing w:val="-4"/>
          <w:w w:val="90"/>
        </w:rPr>
        <w:t xml:space="preserve"> </w:t>
      </w:r>
      <w:r>
        <w:rPr>
          <w:color w:val="231F20"/>
          <w:spacing w:val="-2"/>
          <w:w w:val="90"/>
        </w:rPr>
        <w:t>realistic</w:t>
      </w:r>
      <w:r>
        <w:rPr>
          <w:color w:val="231F20"/>
          <w:spacing w:val="-4"/>
          <w:w w:val="90"/>
        </w:rPr>
        <w:t xml:space="preserve"> </w:t>
      </w:r>
      <w:r>
        <w:rPr>
          <w:color w:val="231F20"/>
          <w:spacing w:val="-2"/>
          <w:w w:val="90"/>
        </w:rPr>
        <w:t>and</w:t>
      </w:r>
      <w:r>
        <w:rPr>
          <w:color w:val="231F20"/>
          <w:spacing w:val="-4"/>
          <w:w w:val="90"/>
        </w:rPr>
        <w:t xml:space="preserve"> </w:t>
      </w:r>
      <w:r>
        <w:rPr>
          <w:color w:val="231F20"/>
          <w:spacing w:val="-2"/>
          <w:w w:val="90"/>
        </w:rPr>
        <w:t>it</w:t>
      </w:r>
      <w:r>
        <w:rPr>
          <w:color w:val="231F20"/>
          <w:spacing w:val="-4"/>
          <w:w w:val="90"/>
        </w:rPr>
        <w:t xml:space="preserve"> </w:t>
      </w:r>
      <w:r>
        <w:rPr>
          <w:color w:val="231F20"/>
          <w:spacing w:val="-2"/>
          <w:w w:val="90"/>
        </w:rPr>
        <w:t>is</w:t>
      </w:r>
      <w:r>
        <w:rPr>
          <w:color w:val="231F20"/>
          <w:spacing w:val="-4"/>
          <w:w w:val="90"/>
        </w:rPr>
        <w:t xml:space="preserve"> </w:t>
      </w:r>
      <w:r>
        <w:rPr>
          <w:color w:val="231F20"/>
          <w:spacing w:val="-2"/>
          <w:w w:val="90"/>
        </w:rPr>
        <w:t>not</w:t>
      </w:r>
      <w:r>
        <w:rPr>
          <w:color w:val="231F20"/>
          <w:spacing w:val="-4"/>
          <w:w w:val="90"/>
        </w:rPr>
        <w:t xml:space="preserve"> </w:t>
      </w:r>
      <w:r>
        <w:rPr>
          <w:color w:val="231F20"/>
          <w:spacing w:val="-2"/>
          <w:w w:val="90"/>
        </w:rPr>
        <w:t xml:space="preserve">clear </w:t>
      </w:r>
      <w:r>
        <w:rPr>
          <w:color w:val="231F20"/>
          <w:spacing w:val="-4"/>
          <w:w w:val="90"/>
        </w:rPr>
        <w:t xml:space="preserve">how they have been established. Furthermore, as these are not built into management KPIs, it is not clear </w:t>
      </w:r>
      <w:r>
        <w:rPr>
          <w:color w:val="231F20"/>
          <w:w w:val="90"/>
        </w:rPr>
        <w:t>how</w:t>
      </w:r>
      <w:r>
        <w:rPr>
          <w:color w:val="231F20"/>
          <w:spacing w:val="-8"/>
          <w:w w:val="90"/>
        </w:rPr>
        <w:t xml:space="preserve"> </w:t>
      </w:r>
      <w:r>
        <w:rPr>
          <w:color w:val="231F20"/>
          <w:w w:val="90"/>
        </w:rPr>
        <w:t>they</w:t>
      </w:r>
      <w:r>
        <w:rPr>
          <w:color w:val="231F20"/>
          <w:spacing w:val="-8"/>
          <w:w w:val="90"/>
        </w:rPr>
        <w:t xml:space="preserve"> </w:t>
      </w:r>
      <w:r>
        <w:rPr>
          <w:color w:val="231F20"/>
          <w:w w:val="90"/>
        </w:rPr>
        <w:t>can</w:t>
      </w:r>
      <w:r>
        <w:rPr>
          <w:color w:val="231F20"/>
          <w:spacing w:val="-8"/>
          <w:w w:val="90"/>
        </w:rPr>
        <w:t xml:space="preserve"> </w:t>
      </w:r>
      <w:r>
        <w:rPr>
          <w:color w:val="231F20"/>
          <w:w w:val="90"/>
        </w:rPr>
        <w:t>be</w:t>
      </w:r>
      <w:r>
        <w:rPr>
          <w:color w:val="231F20"/>
          <w:spacing w:val="-8"/>
          <w:w w:val="90"/>
        </w:rPr>
        <w:t xml:space="preserve"> </w:t>
      </w:r>
      <w:r>
        <w:rPr>
          <w:color w:val="231F20"/>
          <w:w w:val="90"/>
        </w:rPr>
        <w:t>achieved.</w:t>
      </w:r>
      <w:r>
        <w:rPr>
          <w:color w:val="231F20"/>
          <w:spacing w:val="-8"/>
          <w:w w:val="90"/>
        </w:rPr>
        <w:t xml:space="preserve"> </w:t>
      </w:r>
      <w:r>
        <w:rPr>
          <w:color w:val="231F20"/>
          <w:w w:val="90"/>
        </w:rPr>
        <w:t>It</w:t>
      </w:r>
      <w:r>
        <w:rPr>
          <w:color w:val="231F20"/>
          <w:spacing w:val="-8"/>
          <w:w w:val="90"/>
        </w:rPr>
        <w:t xml:space="preserve"> </w:t>
      </w:r>
      <w:r>
        <w:rPr>
          <w:color w:val="231F20"/>
          <w:w w:val="90"/>
        </w:rPr>
        <w:t>is</w:t>
      </w:r>
      <w:r>
        <w:rPr>
          <w:color w:val="231F20"/>
          <w:spacing w:val="-8"/>
          <w:w w:val="90"/>
        </w:rPr>
        <w:t xml:space="preserve"> </w:t>
      </w:r>
      <w:r>
        <w:rPr>
          <w:color w:val="231F20"/>
          <w:w w:val="90"/>
        </w:rPr>
        <w:t>likely</w:t>
      </w:r>
      <w:r>
        <w:rPr>
          <w:color w:val="231F20"/>
          <w:spacing w:val="-8"/>
          <w:w w:val="90"/>
        </w:rPr>
        <w:t xml:space="preserve"> </w:t>
      </w:r>
      <w:r>
        <w:rPr>
          <w:color w:val="231F20"/>
          <w:w w:val="90"/>
        </w:rPr>
        <w:t>for</w:t>
      </w:r>
      <w:r>
        <w:rPr>
          <w:color w:val="231F20"/>
          <w:spacing w:val="-8"/>
          <w:w w:val="90"/>
        </w:rPr>
        <w:t xml:space="preserve"> </w:t>
      </w:r>
      <w:r>
        <w:rPr>
          <w:color w:val="231F20"/>
          <w:w w:val="90"/>
        </w:rPr>
        <w:t>this</w:t>
      </w:r>
      <w:r>
        <w:rPr>
          <w:color w:val="231F20"/>
          <w:spacing w:val="-8"/>
          <w:w w:val="90"/>
        </w:rPr>
        <w:t xml:space="preserve"> </w:t>
      </w:r>
      <w:r>
        <w:rPr>
          <w:color w:val="231F20"/>
          <w:w w:val="90"/>
        </w:rPr>
        <w:t>reasons</w:t>
      </w:r>
      <w:r>
        <w:rPr>
          <w:color w:val="231F20"/>
          <w:spacing w:val="-8"/>
          <w:w w:val="90"/>
        </w:rPr>
        <w:t xml:space="preserve"> </w:t>
      </w:r>
      <w:r>
        <w:rPr>
          <w:color w:val="231F20"/>
          <w:w w:val="90"/>
        </w:rPr>
        <w:t>that</w:t>
      </w:r>
      <w:r>
        <w:rPr>
          <w:color w:val="231F20"/>
          <w:spacing w:val="-8"/>
          <w:w w:val="90"/>
        </w:rPr>
        <w:t xml:space="preserve"> </w:t>
      </w:r>
      <w:r>
        <w:rPr>
          <w:color w:val="231F20"/>
          <w:w w:val="90"/>
        </w:rPr>
        <w:t>the</w:t>
      </w:r>
      <w:r>
        <w:rPr>
          <w:color w:val="231F20"/>
          <w:spacing w:val="-8"/>
          <w:w w:val="90"/>
        </w:rPr>
        <w:t xml:space="preserve"> </w:t>
      </w:r>
      <w:r>
        <w:rPr>
          <w:color w:val="231F20"/>
          <w:w w:val="90"/>
        </w:rPr>
        <w:t>same</w:t>
      </w:r>
      <w:r>
        <w:rPr>
          <w:color w:val="231F20"/>
          <w:spacing w:val="-8"/>
          <w:w w:val="90"/>
        </w:rPr>
        <w:t xml:space="preserve"> </w:t>
      </w:r>
      <w:r>
        <w:rPr>
          <w:color w:val="231F20"/>
          <w:w w:val="90"/>
        </w:rPr>
        <w:t>targets</w:t>
      </w:r>
      <w:r>
        <w:rPr>
          <w:color w:val="231F20"/>
          <w:spacing w:val="-8"/>
          <w:w w:val="90"/>
        </w:rPr>
        <w:t xml:space="preserve"> </w:t>
      </w:r>
      <w:r>
        <w:rPr>
          <w:color w:val="231F20"/>
          <w:w w:val="90"/>
        </w:rPr>
        <w:t>under</w:t>
      </w:r>
      <w:r>
        <w:rPr>
          <w:color w:val="231F20"/>
          <w:spacing w:val="-8"/>
          <w:w w:val="90"/>
        </w:rPr>
        <w:t xml:space="preserve"> </w:t>
      </w:r>
      <w:r>
        <w:rPr>
          <w:color w:val="231F20"/>
          <w:w w:val="90"/>
        </w:rPr>
        <w:t>the</w:t>
      </w:r>
      <w:r>
        <w:rPr>
          <w:color w:val="231F20"/>
          <w:spacing w:val="-8"/>
          <w:w w:val="90"/>
        </w:rPr>
        <w:t xml:space="preserve"> </w:t>
      </w:r>
      <w:r>
        <w:rPr>
          <w:color w:val="231F20"/>
          <w:w w:val="90"/>
        </w:rPr>
        <w:t>previous</w:t>
      </w:r>
      <w:r>
        <w:rPr>
          <w:color w:val="231F20"/>
          <w:spacing w:val="-8"/>
          <w:w w:val="90"/>
        </w:rPr>
        <w:t xml:space="preserve"> </w:t>
      </w:r>
      <w:r>
        <w:rPr>
          <w:color w:val="231F20"/>
          <w:w w:val="90"/>
        </w:rPr>
        <w:t xml:space="preserve">iteration </w:t>
      </w:r>
      <w:r>
        <w:rPr>
          <w:color w:val="231F20"/>
          <w:spacing w:val="-4"/>
          <w:w w:val="90"/>
        </w:rPr>
        <w:t xml:space="preserve">of the </w:t>
      </w:r>
      <w:proofErr w:type="spellStart"/>
      <w:r>
        <w:rPr>
          <w:color w:val="231F20"/>
          <w:spacing w:val="-4"/>
          <w:w w:val="90"/>
        </w:rPr>
        <w:t>WiT</w:t>
      </w:r>
      <w:proofErr w:type="spellEnd"/>
      <w:r>
        <w:rPr>
          <w:color w:val="231F20"/>
          <w:spacing w:val="-4"/>
          <w:w w:val="90"/>
        </w:rPr>
        <w:t xml:space="preserve"> (2017) strategy were not met. Furthermore, that the </w:t>
      </w:r>
      <w:proofErr w:type="spellStart"/>
      <w:r>
        <w:rPr>
          <w:color w:val="231F20"/>
          <w:spacing w:val="-4"/>
          <w:w w:val="90"/>
        </w:rPr>
        <w:t>WiT</w:t>
      </w:r>
      <w:proofErr w:type="spellEnd"/>
      <w:r>
        <w:rPr>
          <w:color w:val="231F20"/>
          <w:spacing w:val="-4"/>
          <w:w w:val="90"/>
        </w:rPr>
        <w:t xml:space="preserve"> targets apply to the both the DoT and </w:t>
      </w:r>
      <w:r>
        <w:rPr>
          <w:color w:val="231F20"/>
          <w:spacing w:val="-4"/>
          <w:w w:val="95"/>
        </w:rPr>
        <w:t>the</w:t>
      </w:r>
      <w:r>
        <w:rPr>
          <w:color w:val="231F20"/>
          <w:spacing w:val="-12"/>
          <w:w w:val="95"/>
        </w:rPr>
        <w:t xml:space="preserve"> </w:t>
      </w:r>
      <w:r>
        <w:rPr>
          <w:color w:val="231F20"/>
          <w:spacing w:val="-4"/>
          <w:w w:val="95"/>
        </w:rPr>
        <w:t>private</w:t>
      </w:r>
      <w:r>
        <w:rPr>
          <w:color w:val="231F20"/>
          <w:spacing w:val="-12"/>
          <w:w w:val="95"/>
        </w:rPr>
        <w:t xml:space="preserve"> </w:t>
      </w:r>
      <w:r>
        <w:rPr>
          <w:color w:val="231F20"/>
          <w:spacing w:val="-4"/>
          <w:w w:val="95"/>
        </w:rPr>
        <w:t>transport</w:t>
      </w:r>
      <w:r>
        <w:rPr>
          <w:color w:val="231F20"/>
          <w:spacing w:val="-12"/>
          <w:w w:val="95"/>
        </w:rPr>
        <w:t xml:space="preserve"> </w:t>
      </w:r>
      <w:r>
        <w:rPr>
          <w:color w:val="231F20"/>
          <w:spacing w:val="-4"/>
          <w:w w:val="95"/>
        </w:rPr>
        <w:t>sector</w:t>
      </w:r>
      <w:r>
        <w:rPr>
          <w:color w:val="231F20"/>
          <w:spacing w:val="-12"/>
          <w:w w:val="95"/>
        </w:rPr>
        <w:t xml:space="preserve"> </w:t>
      </w:r>
      <w:r>
        <w:rPr>
          <w:color w:val="231F20"/>
          <w:spacing w:val="-4"/>
          <w:w w:val="95"/>
        </w:rPr>
        <w:t>potentially</w:t>
      </w:r>
      <w:r>
        <w:rPr>
          <w:color w:val="231F20"/>
          <w:spacing w:val="-12"/>
          <w:w w:val="95"/>
        </w:rPr>
        <w:t xml:space="preserve"> </w:t>
      </w:r>
      <w:r>
        <w:rPr>
          <w:color w:val="231F20"/>
          <w:spacing w:val="-4"/>
          <w:w w:val="95"/>
        </w:rPr>
        <w:t>undermines</w:t>
      </w:r>
      <w:r>
        <w:rPr>
          <w:color w:val="231F20"/>
          <w:spacing w:val="-12"/>
          <w:w w:val="95"/>
        </w:rPr>
        <w:t xml:space="preserve"> </w:t>
      </w:r>
      <w:r>
        <w:rPr>
          <w:color w:val="231F20"/>
          <w:spacing w:val="-4"/>
          <w:w w:val="95"/>
        </w:rPr>
        <w:t>targeted</w:t>
      </w:r>
      <w:r>
        <w:rPr>
          <w:color w:val="231F20"/>
          <w:spacing w:val="-12"/>
          <w:w w:val="95"/>
        </w:rPr>
        <w:t xml:space="preserve"> </w:t>
      </w:r>
      <w:r>
        <w:rPr>
          <w:color w:val="231F20"/>
          <w:spacing w:val="-4"/>
          <w:w w:val="95"/>
        </w:rPr>
        <w:t>action</w:t>
      </w:r>
      <w:r>
        <w:rPr>
          <w:color w:val="231F20"/>
          <w:spacing w:val="-12"/>
          <w:w w:val="95"/>
        </w:rPr>
        <w:t xml:space="preserve"> </w:t>
      </w:r>
      <w:r>
        <w:rPr>
          <w:color w:val="231F20"/>
          <w:spacing w:val="-4"/>
          <w:w w:val="95"/>
        </w:rPr>
        <w:t>at</w:t>
      </w:r>
      <w:r>
        <w:rPr>
          <w:color w:val="231F20"/>
          <w:spacing w:val="-12"/>
          <w:w w:val="95"/>
        </w:rPr>
        <w:t xml:space="preserve"> </w:t>
      </w:r>
      <w:r>
        <w:rPr>
          <w:color w:val="231F20"/>
          <w:spacing w:val="-4"/>
          <w:w w:val="95"/>
        </w:rPr>
        <w:t>DoT.</w:t>
      </w:r>
    </w:p>
    <w:p w14:paraId="30E65393" w14:textId="77777777" w:rsidR="00574C73" w:rsidRDefault="00660CB0">
      <w:pPr>
        <w:pStyle w:val="Heading7"/>
        <w:numPr>
          <w:ilvl w:val="0"/>
          <w:numId w:val="14"/>
        </w:numPr>
        <w:tabs>
          <w:tab w:val="left" w:pos="1217"/>
        </w:tabs>
        <w:spacing w:before="186" w:line="264" w:lineRule="auto"/>
        <w:ind w:right="897"/>
      </w:pPr>
      <w:r>
        <w:rPr>
          <w:color w:val="231F20"/>
          <w:w w:val="90"/>
        </w:rPr>
        <w:t>Embedded</w:t>
      </w:r>
      <w:r>
        <w:rPr>
          <w:color w:val="231F20"/>
          <w:spacing w:val="-3"/>
          <w:w w:val="90"/>
        </w:rPr>
        <w:t xml:space="preserve"> </w:t>
      </w:r>
      <w:r>
        <w:rPr>
          <w:color w:val="231F20"/>
          <w:w w:val="90"/>
        </w:rPr>
        <w:t>unconscious</w:t>
      </w:r>
      <w:r>
        <w:rPr>
          <w:color w:val="231F20"/>
          <w:spacing w:val="-3"/>
          <w:w w:val="90"/>
        </w:rPr>
        <w:t xml:space="preserve"> </w:t>
      </w:r>
      <w:r>
        <w:rPr>
          <w:color w:val="231F20"/>
          <w:w w:val="90"/>
        </w:rPr>
        <w:t>bias</w:t>
      </w:r>
      <w:r>
        <w:rPr>
          <w:color w:val="231F20"/>
          <w:spacing w:val="-3"/>
          <w:w w:val="90"/>
        </w:rPr>
        <w:t xml:space="preserve"> </w:t>
      </w:r>
      <w:r>
        <w:rPr>
          <w:color w:val="231F20"/>
          <w:w w:val="90"/>
        </w:rPr>
        <w:t>seems</w:t>
      </w:r>
      <w:r>
        <w:rPr>
          <w:color w:val="231F20"/>
          <w:spacing w:val="-3"/>
          <w:w w:val="90"/>
        </w:rPr>
        <w:t xml:space="preserve"> </w:t>
      </w:r>
      <w:r>
        <w:rPr>
          <w:color w:val="231F20"/>
          <w:w w:val="90"/>
        </w:rPr>
        <w:t>to</w:t>
      </w:r>
      <w:r>
        <w:rPr>
          <w:color w:val="231F20"/>
          <w:spacing w:val="-3"/>
          <w:w w:val="90"/>
        </w:rPr>
        <w:t xml:space="preserve"> </w:t>
      </w:r>
      <w:r>
        <w:rPr>
          <w:color w:val="231F20"/>
          <w:w w:val="90"/>
        </w:rPr>
        <w:t>shape</w:t>
      </w:r>
      <w:r>
        <w:rPr>
          <w:color w:val="231F20"/>
          <w:spacing w:val="-3"/>
          <w:w w:val="90"/>
        </w:rPr>
        <w:t xml:space="preserve"> </w:t>
      </w:r>
      <w:r>
        <w:rPr>
          <w:color w:val="231F20"/>
          <w:w w:val="90"/>
        </w:rPr>
        <w:t>the</w:t>
      </w:r>
      <w:r>
        <w:rPr>
          <w:color w:val="231F20"/>
          <w:spacing w:val="-3"/>
          <w:w w:val="90"/>
        </w:rPr>
        <w:t xml:space="preserve"> </w:t>
      </w:r>
      <w:r>
        <w:rPr>
          <w:color w:val="231F20"/>
          <w:w w:val="90"/>
        </w:rPr>
        <w:t>uneven</w:t>
      </w:r>
      <w:r>
        <w:rPr>
          <w:color w:val="231F20"/>
          <w:spacing w:val="-3"/>
          <w:w w:val="90"/>
        </w:rPr>
        <w:t xml:space="preserve"> </w:t>
      </w:r>
      <w:r>
        <w:rPr>
          <w:color w:val="231F20"/>
          <w:w w:val="90"/>
        </w:rPr>
        <w:t>treatment</w:t>
      </w:r>
      <w:r>
        <w:rPr>
          <w:color w:val="231F20"/>
          <w:spacing w:val="-3"/>
          <w:w w:val="90"/>
        </w:rPr>
        <w:t xml:space="preserve"> </w:t>
      </w:r>
      <w:r>
        <w:rPr>
          <w:color w:val="231F20"/>
          <w:w w:val="90"/>
        </w:rPr>
        <w:t>of</w:t>
      </w:r>
      <w:r>
        <w:rPr>
          <w:color w:val="231F20"/>
          <w:spacing w:val="-3"/>
          <w:w w:val="90"/>
        </w:rPr>
        <w:t xml:space="preserve"> </w:t>
      </w:r>
      <w:r>
        <w:rPr>
          <w:color w:val="231F20"/>
          <w:w w:val="90"/>
        </w:rPr>
        <w:t>women</w:t>
      </w:r>
      <w:r>
        <w:rPr>
          <w:color w:val="231F20"/>
          <w:spacing w:val="-3"/>
          <w:w w:val="90"/>
        </w:rPr>
        <w:t xml:space="preserve"> </w:t>
      </w:r>
      <w:r>
        <w:rPr>
          <w:color w:val="231F20"/>
          <w:w w:val="90"/>
        </w:rPr>
        <w:t>in</w:t>
      </w:r>
      <w:r>
        <w:rPr>
          <w:color w:val="231F20"/>
          <w:spacing w:val="-3"/>
          <w:w w:val="90"/>
        </w:rPr>
        <w:t xml:space="preserve"> </w:t>
      </w:r>
      <w:r>
        <w:rPr>
          <w:color w:val="231F20"/>
          <w:w w:val="90"/>
        </w:rPr>
        <w:t>relation</w:t>
      </w:r>
      <w:r>
        <w:rPr>
          <w:color w:val="231F20"/>
          <w:spacing w:val="-3"/>
          <w:w w:val="90"/>
        </w:rPr>
        <w:t xml:space="preserve"> </w:t>
      </w:r>
      <w:r>
        <w:rPr>
          <w:color w:val="231F20"/>
          <w:w w:val="90"/>
        </w:rPr>
        <w:t>to</w:t>
      </w:r>
      <w:r>
        <w:rPr>
          <w:color w:val="231F20"/>
          <w:spacing w:val="-3"/>
          <w:w w:val="90"/>
        </w:rPr>
        <w:t xml:space="preserve"> </w:t>
      </w:r>
      <w:r>
        <w:rPr>
          <w:color w:val="231F20"/>
          <w:w w:val="90"/>
        </w:rPr>
        <w:t xml:space="preserve">recruitment </w:t>
      </w:r>
      <w:r>
        <w:rPr>
          <w:color w:val="231F20"/>
          <w:spacing w:val="-2"/>
          <w:w w:val="95"/>
        </w:rPr>
        <w:t>into</w:t>
      </w:r>
      <w:r>
        <w:rPr>
          <w:color w:val="231F20"/>
          <w:spacing w:val="-12"/>
          <w:w w:val="95"/>
        </w:rPr>
        <w:t xml:space="preserve"> </w:t>
      </w:r>
      <w:r>
        <w:rPr>
          <w:color w:val="231F20"/>
          <w:spacing w:val="-2"/>
          <w:w w:val="95"/>
        </w:rPr>
        <w:t>certain</w:t>
      </w:r>
      <w:r>
        <w:rPr>
          <w:color w:val="231F20"/>
          <w:spacing w:val="-11"/>
          <w:w w:val="95"/>
        </w:rPr>
        <w:t xml:space="preserve"> </w:t>
      </w:r>
      <w:r>
        <w:rPr>
          <w:color w:val="231F20"/>
          <w:spacing w:val="-2"/>
          <w:w w:val="95"/>
        </w:rPr>
        <w:t>‘male’</w:t>
      </w:r>
      <w:r>
        <w:rPr>
          <w:color w:val="231F20"/>
          <w:spacing w:val="-11"/>
          <w:w w:val="95"/>
        </w:rPr>
        <w:t xml:space="preserve"> </w:t>
      </w:r>
      <w:r>
        <w:rPr>
          <w:color w:val="231F20"/>
          <w:spacing w:val="-2"/>
          <w:w w:val="95"/>
        </w:rPr>
        <w:t>occupations</w:t>
      </w:r>
      <w:r>
        <w:rPr>
          <w:color w:val="231F20"/>
          <w:spacing w:val="-12"/>
          <w:w w:val="95"/>
        </w:rPr>
        <w:t xml:space="preserve"> </w:t>
      </w:r>
      <w:r>
        <w:rPr>
          <w:color w:val="231F20"/>
          <w:spacing w:val="-2"/>
          <w:w w:val="95"/>
        </w:rPr>
        <w:t>and</w:t>
      </w:r>
      <w:r>
        <w:rPr>
          <w:color w:val="231F20"/>
          <w:spacing w:val="-11"/>
          <w:w w:val="95"/>
        </w:rPr>
        <w:t xml:space="preserve"> </w:t>
      </w:r>
      <w:r>
        <w:rPr>
          <w:color w:val="231F20"/>
          <w:spacing w:val="-2"/>
          <w:w w:val="95"/>
        </w:rPr>
        <w:t>promotions</w:t>
      </w:r>
      <w:r>
        <w:rPr>
          <w:color w:val="231F20"/>
          <w:spacing w:val="-11"/>
          <w:w w:val="95"/>
        </w:rPr>
        <w:t xml:space="preserve"> </w:t>
      </w:r>
      <w:r>
        <w:rPr>
          <w:color w:val="231F20"/>
          <w:spacing w:val="-2"/>
          <w:w w:val="95"/>
        </w:rPr>
        <w:t>to</w:t>
      </w:r>
      <w:r>
        <w:rPr>
          <w:color w:val="231F20"/>
          <w:spacing w:val="-11"/>
          <w:w w:val="95"/>
        </w:rPr>
        <w:t xml:space="preserve"> </w:t>
      </w:r>
      <w:r>
        <w:rPr>
          <w:color w:val="231F20"/>
          <w:spacing w:val="-2"/>
          <w:w w:val="95"/>
        </w:rPr>
        <w:t>senior</w:t>
      </w:r>
      <w:r>
        <w:rPr>
          <w:color w:val="231F20"/>
          <w:spacing w:val="-12"/>
          <w:w w:val="95"/>
        </w:rPr>
        <w:t xml:space="preserve"> </w:t>
      </w:r>
      <w:r>
        <w:rPr>
          <w:color w:val="231F20"/>
          <w:spacing w:val="-2"/>
          <w:w w:val="95"/>
        </w:rPr>
        <w:t>roles.</w:t>
      </w:r>
      <w:r>
        <w:rPr>
          <w:color w:val="231F20"/>
          <w:spacing w:val="-11"/>
          <w:w w:val="95"/>
        </w:rPr>
        <w:t xml:space="preserve"> </w:t>
      </w:r>
      <w:r>
        <w:rPr>
          <w:color w:val="231F20"/>
          <w:spacing w:val="-2"/>
          <w:w w:val="95"/>
        </w:rPr>
        <w:t>This</w:t>
      </w:r>
      <w:r>
        <w:rPr>
          <w:color w:val="231F20"/>
          <w:spacing w:val="-11"/>
          <w:w w:val="95"/>
        </w:rPr>
        <w:t xml:space="preserve"> </w:t>
      </w:r>
      <w:r>
        <w:rPr>
          <w:color w:val="231F20"/>
          <w:spacing w:val="-2"/>
          <w:w w:val="95"/>
        </w:rPr>
        <w:t>was</w:t>
      </w:r>
      <w:r>
        <w:rPr>
          <w:color w:val="231F20"/>
          <w:spacing w:val="-11"/>
          <w:w w:val="95"/>
        </w:rPr>
        <w:t xml:space="preserve"> </w:t>
      </w:r>
      <w:r>
        <w:rPr>
          <w:color w:val="231F20"/>
          <w:spacing w:val="-2"/>
          <w:w w:val="95"/>
        </w:rPr>
        <w:t>highlighted,</w:t>
      </w:r>
      <w:r>
        <w:rPr>
          <w:color w:val="231F20"/>
          <w:spacing w:val="-12"/>
          <w:w w:val="95"/>
        </w:rPr>
        <w:t xml:space="preserve"> </w:t>
      </w:r>
      <w:r>
        <w:rPr>
          <w:color w:val="231F20"/>
          <w:spacing w:val="-2"/>
          <w:w w:val="95"/>
        </w:rPr>
        <w:t>for</w:t>
      </w:r>
      <w:r>
        <w:rPr>
          <w:color w:val="231F20"/>
          <w:spacing w:val="-11"/>
          <w:w w:val="95"/>
        </w:rPr>
        <w:t xml:space="preserve"> </w:t>
      </w:r>
      <w:r>
        <w:rPr>
          <w:color w:val="231F20"/>
          <w:spacing w:val="-2"/>
          <w:w w:val="95"/>
        </w:rPr>
        <w:t>example,</w:t>
      </w:r>
      <w:r>
        <w:rPr>
          <w:color w:val="231F20"/>
          <w:spacing w:val="-11"/>
          <w:w w:val="95"/>
        </w:rPr>
        <w:t xml:space="preserve"> </w:t>
      </w:r>
      <w:r>
        <w:rPr>
          <w:color w:val="231F20"/>
          <w:spacing w:val="-2"/>
          <w:w w:val="95"/>
        </w:rPr>
        <w:t xml:space="preserve">in </w:t>
      </w:r>
      <w:r>
        <w:rPr>
          <w:color w:val="231F20"/>
          <w:w w:val="95"/>
        </w:rPr>
        <w:t>the</w:t>
      </w:r>
      <w:r>
        <w:rPr>
          <w:color w:val="231F20"/>
          <w:spacing w:val="-13"/>
          <w:w w:val="95"/>
        </w:rPr>
        <w:t xml:space="preserve"> </w:t>
      </w:r>
      <w:r>
        <w:rPr>
          <w:color w:val="231F20"/>
          <w:w w:val="95"/>
        </w:rPr>
        <w:t>language</w:t>
      </w:r>
      <w:r>
        <w:rPr>
          <w:color w:val="231F20"/>
          <w:spacing w:val="-13"/>
          <w:w w:val="95"/>
        </w:rPr>
        <w:t xml:space="preserve"> </w:t>
      </w:r>
      <w:r>
        <w:rPr>
          <w:color w:val="231F20"/>
          <w:w w:val="95"/>
        </w:rPr>
        <w:t>used</w:t>
      </w:r>
      <w:r>
        <w:rPr>
          <w:color w:val="231F20"/>
          <w:spacing w:val="-13"/>
          <w:w w:val="95"/>
        </w:rPr>
        <w:t xml:space="preserve"> </w:t>
      </w:r>
      <w:r>
        <w:rPr>
          <w:color w:val="231F20"/>
          <w:w w:val="95"/>
        </w:rPr>
        <w:t>in</w:t>
      </w:r>
      <w:r>
        <w:rPr>
          <w:color w:val="231F20"/>
          <w:spacing w:val="-13"/>
          <w:w w:val="95"/>
        </w:rPr>
        <w:t xml:space="preserve"> </w:t>
      </w:r>
      <w:r>
        <w:rPr>
          <w:color w:val="231F20"/>
          <w:w w:val="95"/>
        </w:rPr>
        <w:t>job</w:t>
      </w:r>
      <w:r>
        <w:rPr>
          <w:color w:val="231F20"/>
          <w:spacing w:val="-13"/>
          <w:w w:val="95"/>
        </w:rPr>
        <w:t xml:space="preserve"> </w:t>
      </w:r>
      <w:r>
        <w:rPr>
          <w:color w:val="231F20"/>
          <w:w w:val="95"/>
        </w:rPr>
        <w:t>descriptions</w:t>
      </w:r>
      <w:r>
        <w:rPr>
          <w:color w:val="231F20"/>
          <w:spacing w:val="-13"/>
          <w:w w:val="95"/>
        </w:rPr>
        <w:t xml:space="preserve"> </w:t>
      </w:r>
      <w:r>
        <w:rPr>
          <w:color w:val="231F20"/>
          <w:w w:val="95"/>
        </w:rPr>
        <w:t>and</w:t>
      </w:r>
      <w:r>
        <w:rPr>
          <w:color w:val="231F20"/>
          <w:spacing w:val="-13"/>
          <w:w w:val="95"/>
        </w:rPr>
        <w:t xml:space="preserve"> </w:t>
      </w:r>
      <w:r>
        <w:rPr>
          <w:color w:val="231F20"/>
          <w:w w:val="95"/>
        </w:rPr>
        <w:t>job</w:t>
      </w:r>
      <w:r>
        <w:rPr>
          <w:color w:val="231F20"/>
          <w:spacing w:val="-13"/>
          <w:w w:val="95"/>
        </w:rPr>
        <w:t xml:space="preserve"> </w:t>
      </w:r>
      <w:r>
        <w:rPr>
          <w:color w:val="231F20"/>
          <w:w w:val="95"/>
        </w:rPr>
        <w:t>requirements</w:t>
      </w:r>
      <w:r>
        <w:rPr>
          <w:color w:val="231F20"/>
          <w:spacing w:val="-13"/>
          <w:w w:val="95"/>
        </w:rPr>
        <w:t xml:space="preserve"> </w:t>
      </w:r>
      <w:r>
        <w:rPr>
          <w:color w:val="231F20"/>
          <w:w w:val="95"/>
        </w:rPr>
        <w:t>which</w:t>
      </w:r>
      <w:r>
        <w:rPr>
          <w:color w:val="231F20"/>
          <w:spacing w:val="-13"/>
          <w:w w:val="95"/>
        </w:rPr>
        <w:t xml:space="preserve"> </w:t>
      </w:r>
      <w:r>
        <w:rPr>
          <w:color w:val="231F20"/>
          <w:w w:val="95"/>
        </w:rPr>
        <w:t>seemed</w:t>
      </w:r>
      <w:r>
        <w:rPr>
          <w:color w:val="231F20"/>
          <w:spacing w:val="-13"/>
          <w:w w:val="95"/>
        </w:rPr>
        <w:t xml:space="preserve"> </w:t>
      </w:r>
      <w:r>
        <w:rPr>
          <w:color w:val="231F20"/>
          <w:w w:val="95"/>
        </w:rPr>
        <w:t>to</w:t>
      </w:r>
      <w:r>
        <w:rPr>
          <w:color w:val="231F20"/>
          <w:spacing w:val="-13"/>
          <w:w w:val="95"/>
        </w:rPr>
        <w:t xml:space="preserve"> </w:t>
      </w:r>
      <w:r>
        <w:rPr>
          <w:color w:val="231F20"/>
          <w:w w:val="95"/>
        </w:rPr>
        <w:t>sustain</w:t>
      </w:r>
      <w:r>
        <w:rPr>
          <w:color w:val="231F20"/>
          <w:spacing w:val="-13"/>
          <w:w w:val="95"/>
        </w:rPr>
        <w:t xml:space="preserve"> </w:t>
      </w:r>
      <w:r>
        <w:rPr>
          <w:color w:val="231F20"/>
          <w:w w:val="95"/>
        </w:rPr>
        <w:t>the</w:t>
      </w:r>
      <w:r>
        <w:rPr>
          <w:color w:val="231F20"/>
          <w:spacing w:val="-13"/>
          <w:w w:val="95"/>
        </w:rPr>
        <w:t xml:space="preserve"> </w:t>
      </w:r>
      <w:r>
        <w:rPr>
          <w:color w:val="231F20"/>
          <w:w w:val="95"/>
        </w:rPr>
        <w:t xml:space="preserve">masculine </w:t>
      </w:r>
      <w:r>
        <w:rPr>
          <w:color w:val="231F20"/>
          <w:spacing w:val="-2"/>
        </w:rPr>
        <w:t>workplace.</w:t>
      </w:r>
    </w:p>
    <w:p w14:paraId="30E65394" w14:textId="77777777" w:rsidR="00574C73" w:rsidRDefault="00660CB0">
      <w:pPr>
        <w:pStyle w:val="Heading7"/>
        <w:numPr>
          <w:ilvl w:val="0"/>
          <w:numId w:val="14"/>
        </w:numPr>
        <w:tabs>
          <w:tab w:val="left" w:pos="1217"/>
        </w:tabs>
        <w:spacing w:before="76" w:line="264" w:lineRule="auto"/>
        <w:ind w:right="897"/>
      </w:pPr>
      <w:r>
        <w:rPr>
          <w:color w:val="231F20"/>
        </w:rPr>
        <w:t>Although</w:t>
      </w:r>
      <w:r>
        <w:rPr>
          <w:color w:val="231F20"/>
          <w:spacing w:val="-6"/>
        </w:rPr>
        <w:t xml:space="preserve"> </w:t>
      </w:r>
      <w:r>
        <w:rPr>
          <w:color w:val="231F20"/>
        </w:rPr>
        <w:t>there</w:t>
      </w:r>
      <w:r>
        <w:rPr>
          <w:color w:val="231F20"/>
          <w:spacing w:val="-6"/>
        </w:rPr>
        <w:t xml:space="preserve"> </w:t>
      </w:r>
      <w:r>
        <w:rPr>
          <w:color w:val="231F20"/>
        </w:rPr>
        <w:t>were</w:t>
      </w:r>
      <w:r>
        <w:rPr>
          <w:color w:val="231F20"/>
          <w:spacing w:val="-6"/>
        </w:rPr>
        <w:t xml:space="preserve"> </w:t>
      </w:r>
      <w:r>
        <w:rPr>
          <w:color w:val="231F20"/>
        </w:rPr>
        <w:t>clear</w:t>
      </w:r>
      <w:r>
        <w:rPr>
          <w:color w:val="231F20"/>
          <w:spacing w:val="-6"/>
        </w:rPr>
        <w:t xml:space="preserve"> </w:t>
      </w:r>
      <w:r>
        <w:rPr>
          <w:color w:val="231F20"/>
        </w:rPr>
        <w:t>and</w:t>
      </w:r>
      <w:r>
        <w:rPr>
          <w:color w:val="231F20"/>
          <w:spacing w:val="-6"/>
        </w:rPr>
        <w:t xml:space="preserve"> </w:t>
      </w:r>
      <w:r>
        <w:rPr>
          <w:color w:val="231F20"/>
        </w:rPr>
        <w:t>comprehensive</w:t>
      </w:r>
      <w:r>
        <w:rPr>
          <w:color w:val="231F20"/>
          <w:spacing w:val="-6"/>
        </w:rPr>
        <w:t xml:space="preserve"> </w:t>
      </w:r>
      <w:r>
        <w:rPr>
          <w:color w:val="231F20"/>
        </w:rPr>
        <w:t>internal</w:t>
      </w:r>
      <w:r>
        <w:rPr>
          <w:color w:val="231F20"/>
          <w:spacing w:val="-6"/>
        </w:rPr>
        <w:t xml:space="preserve"> </w:t>
      </w:r>
      <w:r>
        <w:rPr>
          <w:color w:val="231F20"/>
        </w:rPr>
        <w:t>and</w:t>
      </w:r>
      <w:r>
        <w:rPr>
          <w:color w:val="231F20"/>
          <w:spacing w:val="-6"/>
        </w:rPr>
        <w:t xml:space="preserve"> </w:t>
      </w:r>
      <w:r>
        <w:rPr>
          <w:color w:val="231F20"/>
        </w:rPr>
        <w:t>external</w:t>
      </w:r>
      <w:r>
        <w:rPr>
          <w:color w:val="231F20"/>
          <w:spacing w:val="-6"/>
        </w:rPr>
        <w:t xml:space="preserve"> </w:t>
      </w:r>
      <w:r>
        <w:rPr>
          <w:color w:val="231F20"/>
        </w:rPr>
        <w:t>recruitment</w:t>
      </w:r>
      <w:r>
        <w:rPr>
          <w:color w:val="231F20"/>
          <w:spacing w:val="-6"/>
        </w:rPr>
        <w:t xml:space="preserve"> </w:t>
      </w:r>
      <w:r>
        <w:rPr>
          <w:color w:val="231F20"/>
        </w:rPr>
        <w:t>policies</w:t>
      </w:r>
      <w:r>
        <w:rPr>
          <w:color w:val="231F20"/>
          <w:spacing w:val="-6"/>
        </w:rPr>
        <w:t xml:space="preserve"> </w:t>
      </w:r>
      <w:r>
        <w:rPr>
          <w:color w:val="231F20"/>
        </w:rPr>
        <w:t xml:space="preserve">and </w:t>
      </w:r>
      <w:r>
        <w:rPr>
          <w:color w:val="231F20"/>
          <w:w w:val="95"/>
        </w:rPr>
        <w:t>processes,</w:t>
      </w:r>
      <w:r>
        <w:rPr>
          <w:color w:val="231F20"/>
          <w:spacing w:val="-4"/>
          <w:w w:val="95"/>
        </w:rPr>
        <w:t xml:space="preserve"> </w:t>
      </w:r>
      <w:r>
        <w:rPr>
          <w:color w:val="231F20"/>
          <w:w w:val="95"/>
        </w:rPr>
        <w:t>some</w:t>
      </w:r>
      <w:r>
        <w:rPr>
          <w:color w:val="231F20"/>
          <w:spacing w:val="-4"/>
          <w:w w:val="95"/>
        </w:rPr>
        <w:t xml:space="preserve"> </w:t>
      </w:r>
      <w:r>
        <w:rPr>
          <w:color w:val="231F20"/>
          <w:w w:val="95"/>
        </w:rPr>
        <w:t>aspects</w:t>
      </w:r>
      <w:r>
        <w:rPr>
          <w:color w:val="231F20"/>
          <w:spacing w:val="-4"/>
          <w:w w:val="95"/>
        </w:rPr>
        <w:t xml:space="preserve"> </w:t>
      </w:r>
      <w:r>
        <w:rPr>
          <w:color w:val="231F20"/>
          <w:w w:val="95"/>
        </w:rPr>
        <w:t>of</w:t>
      </w:r>
      <w:r>
        <w:rPr>
          <w:color w:val="231F20"/>
          <w:spacing w:val="-4"/>
          <w:w w:val="95"/>
        </w:rPr>
        <w:t xml:space="preserve"> </w:t>
      </w:r>
      <w:r>
        <w:rPr>
          <w:color w:val="231F20"/>
          <w:w w:val="95"/>
        </w:rPr>
        <w:t>the</w:t>
      </w:r>
      <w:r>
        <w:rPr>
          <w:color w:val="231F20"/>
          <w:spacing w:val="-4"/>
          <w:w w:val="95"/>
        </w:rPr>
        <w:t xml:space="preserve"> </w:t>
      </w:r>
      <w:r>
        <w:rPr>
          <w:color w:val="231F20"/>
          <w:w w:val="95"/>
        </w:rPr>
        <w:t>processes,</w:t>
      </w:r>
      <w:r>
        <w:rPr>
          <w:color w:val="231F20"/>
          <w:spacing w:val="-4"/>
          <w:w w:val="95"/>
        </w:rPr>
        <w:t xml:space="preserve"> </w:t>
      </w:r>
      <w:r>
        <w:rPr>
          <w:color w:val="231F20"/>
          <w:w w:val="95"/>
        </w:rPr>
        <w:t>driven</w:t>
      </w:r>
      <w:r>
        <w:rPr>
          <w:color w:val="231F20"/>
          <w:spacing w:val="-4"/>
          <w:w w:val="95"/>
        </w:rPr>
        <w:t xml:space="preserve"> </w:t>
      </w:r>
      <w:r>
        <w:rPr>
          <w:color w:val="231F20"/>
          <w:w w:val="95"/>
        </w:rPr>
        <w:t>by</w:t>
      </w:r>
      <w:r>
        <w:rPr>
          <w:color w:val="231F20"/>
          <w:spacing w:val="-4"/>
          <w:w w:val="95"/>
        </w:rPr>
        <w:t xml:space="preserve"> </w:t>
      </w:r>
      <w:r>
        <w:rPr>
          <w:color w:val="231F20"/>
          <w:w w:val="95"/>
        </w:rPr>
        <w:t>embedded</w:t>
      </w:r>
      <w:r>
        <w:rPr>
          <w:color w:val="231F20"/>
          <w:spacing w:val="-4"/>
          <w:w w:val="95"/>
        </w:rPr>
        <w:t xml:space="preserve"> </w:t>
      </w:r>
      <w:r>
        <w:rPr>
          <w:color w:val="231F20"/>
          <w:w w:val="95"/>
        </w:rPr>
        <w:t>unconscious</w:t>
      </w:r>
      <w:r>
        <w:rPr>
          <w:color w:val="231F20"/>
          <w:spacing w:val="-4"/>
          <w:w w:val="95"/>
        </w:rPr>
        <w:t xml:space="preserve"> </w:t>
      </w:r>
      <w:r>
        <w:rPr>
          <w:color w:val="231F20"/>
          <w:w w:val="95"/>
        </w:rPr>
        <w:t>biases</w:t>
      </w:r>
      <w:r>
        <w:rPr>
          <w:color w:val="231F20"/>
          <w:spacing w:val="-4"/>
          <w:w w:val="95"/>
        </w:rPr>
        <w:t xml:space="preserve"> </w:t>
      </w:r>
      <w:r>
        <w:rPr>
          <w:color w:val="231F20"/>
          <w:w w:val="95"/>
        </w:rPr>
        <w:t>and</w:t>
      </w:r>
      <w:r>
        <w:rPr>
          <w:color w:val="231F20"/>
          <w:spacing w:val="-4"/>
          <w:w w:val="95"/>
        </w:rPr>
        <w:t xml:space="preserve"> </w:t>
      </w:r>
      <w:r>
        <w:rPr>
          <w:color w:val="231F20"/>
          <w:w w:val="95"/>
        </w:rPr>
        <w:t>traditional masculine</w:t>
      </w:r>
      <w:r>
        <w:rPr>
          <w:color w:val="231F20"/>
          <w:spacing w:val="-13"/>
          <w:w w:val="95"/>
        </w:rPr>
        <w:t xml:space="preserve"> </w:t>
      </w:r>
      <w:r>
        <w:rPr>
          <w:color w:val="231F20"/>
          <w:w w:val="95"/>
        </w:rPr>
        <w:t>cultures</w:t>
      </w:r>
      <w:r>
        <w:rPr>
          <w:color w:val="231F20"/>
          <w:spacing w:val="-13"/>
          <w:w w:val="95"/>
        </w:rPr>
        <w:t xml:space="preserve"> </w:t>
      </w:r>
      <w:r>
        <w:rPr>
          <w:color w:val="231F20"/>
          <w:w w:val="95"/>
        </w:rPr>
        <w:t>and</w:t>
      </w:r>
      <w:r>
        <w:rPr>
          <w:color w:val="231F20"/>
          <w:spacing w:val="-13"/>
          <w:w w:val="95"/>
        </w:rPr>
        <w:t xml:space="preserve"> </w:t>
      </w:r>
      <w:r>
        <w:rPr>
          <w:color w:val="231F20"/>
          <w:w w:val="95"/>
        </w:rPr>
        <w:t>structures,</w:t>
      </w:r>
      <w:r>
        <w:rPr>
          <w:color w:val="231F20"/>
          <w:spacing w:val="-13"/>
          <w:w w:val="95"/>
        </w:rPr>
        <w:t xml:space="preserve"> </w:t>
      </w:r>
      <w:r>
        <w:rPr>
          <w:color w:val="231F20"/>
          <w:w w:val="95"/>
        </w:rPr>
        <w:t>e.g.,</w:t>
      </w:r>
      <w:r>
        <w:rPr>
          <w:color w:val="231F20"/>
          <w:spacing w:val="-13"/>
          <w:w w:val="95"/>
        </w:rPr>
        <w:t xml:space="preserve"> </w:t>
      </w:r>
      <w:r>
        <w:rPr>
          <w:color w:val="231F20"/>
          <w:w w:val="95"/>
        </w:rPr>
        <w:t>the</w:t>
      </w:r>
      <w:r>
        <w:rPr>
          <w:color w:val="231F20"/>
          <w:spacing w:val="-13"/>
          <w:w w:val="95"/>
        </w:rPr>
        <w:t xml:space="preserve"> </w:t>
      </w:r>
      <w:r>
        <w:rPr>
          <w:color w:val="231F20"/>
          <w:w w:val="95"/>
        </w:rPr>
        <w:t>composition</w:t>
      </w:r>
      <w:r>
        <w:rPr>
          <w:color w:val="231F20"/>
          <w:spacing w:val="-13"/>
          <w:w w:val="95"/>
        </w:rPr>
        <w:t xml:space="preserve"> </w:t>
      </w:r>
      <w:r>
        <w:rPr>
          <w:color w:val="231F20"/>
          <w:w w:val="95"/>
        </w:rPr>
        <w:t>of</w:t>
      </w:r>
      <w:r>
        <w:rPr>
          <w:color w:val="231F20"/>
          <w:spacing w:val="-13"/>
          <w:w w:val="95"/>
        </w:rPr>
        <w:t xml:space="preserve"> </w:t>
      </w:r>
      <w:r>
        <w:rPr>
          <w:color w:val="231F20"/>
          <w:w w:val="95"/>
        </w:rPr>
        <w:t>interview</w:t>
      </w:r>
      <w:r>
        <w:rPr>
          <w:color w:val="231F20"/>
          <w:spacing w:val="-13"/>
          <w:w w:val="95"/>
        </w:rPr>
        <w:t xml:space="preserve"> </w:t>
      </w:r>
      <w:r>
        <w:rPr>
          <w:color w:val="231F20"/>
          <w:w w:val="95"/>
        </w:rPr>
        <w:t>panels,</w:t>
      </w:r>
      <w:r>
        <w:rPr>
          <w:color w:val="231F20"/>
          <w:spacing w:val="-13"/>
          <w:w w:val="95"/>
        </w:rPr>
        <w:t xml:space="preserve"> </w:t>
      </w:r>
      <w:r>
        <w:rPr>
          <w:color w:val="231F20"/>
          <w:w w:val="95"/>
        </w:rPr>
        <w:t>disadvantage</w:t>
      </w:r>
      <w:r>
        <w:rPr>
          <w:color w:val="231F20"/>
          <w:spacing w:val="-13"/>
          <w:w w:val="95"/>
        </w:rPr>
        <w:t xml:space="preserve"> </w:t>
      </w:r>
      <w:r>
        <w:rPr>
          <w:color w:val="231F20"/>
          <w:w w:val="95"/>
        </w:rPr>
        <w:t xml:space="preserve">women </w:t>
      </w:r>
      <w:r>
        <w:rPr>
          <w:color w:val="231F20"/>
          <w:spacing w:val="-2"/>
          <w:w w:val="95"/>
        </w:rPr>
        <w:t>and</w:t>
      </w:r>
      <w:r>
        <w:rPr>
          <w:color w:val="231F20"/>
          <w:spacing w:val="-22"/>
          <w:w w:val="95"/>
        </w:rPr>
        <w:t xml:space="preserve"> </w:t>
      </w:r>
      <w:r>
        <w:rPr>
          <w:color w:val="231F20"/>
          <w:spacing w:val="-2"/>
          <w:w w:val="95"/>
        </w:rPr>
        <w:t>people</w:t>
      </w:r>
      <w:r>
        <w:rPr>
          <w:color w:val="231F20"/>
          <w:spacing w:val="-22"/>
          <w:w w:val="95"/>
        </w:rPr>
        <w:t xml:space="preserve"> </w:t>
      </w:r>
      <w:r>
        <w:rPr>
          <w:color w:val="231F20"/>
          <w:spacing w:val="-2"/>
          <w:w w:val="95"/>
        </w:rPr>
        <w:t>with</w:t>
      </w:r>
      <w:r>
        <w:rPr>
          <w:color w:val="231F20"/>
          <w:spacing w:val="-22"/>
          <w:w w:val="95"/>
        </w:rPr>
        <w:t xml:space="preserve"> </w:t>
      </w:r>
      <w:r>
        <w:rPr>
          <w:color w:val="231F20"/>
          <w:spacing w:val="-2"/>
          <w:w w:val="95"/>
        </w:rPr>
        <w:t>intersectional</w:t>
      </w:r>
      <w:r>
        <w:rPr>
          <w:color w:val="231F20"/>
          <w:spacing w:val="-21"/>
          <w:w w:val="95"/>
        </w:rPr>
        <w:t xml:space="preserve"> </w:t>
      </w:r>
      <w:r>
        <w:rPr>
          <w:color w:val="231F20"/>
          <w:spacing w:val="-2"/>
          <w:w w:val="95"/>
        </w:rPr>
        <w:t>characteristics.</w:t>
      </w:r>
    </w:p>
    <w:p w14:paraId="30E65395" w14:textId="77777777" w:rsidR="00574C73" w:rsidRDefault="00660CB0">
      <w:pPr>
        <w:pStyle w:val="Heading7"/>
        <w:numPr>
          <w:ilvl w:val="0"/>
          <w:numId w:val="14"/>
        </w:numPr>
        <w:tabs>
          <w:tab w:val="left" w:pos="1217"/>
        </w:tabs>
        <w:spacing w:before="76" w:line="264" w:lineRule="auto"/>
        <w:ind w:right="896"/>
      </w:pPr>
      <w:r>
        <w:rPr>
          <w:color w:val="231F20"/>
        </w:rPr>
        <w:t>There</w:t>
      </w:r>
      <w:r>
        <w:rPr>
          <w:color w:val="231F20"/>
          <w:spacing w:val="-8"/>
        </w:rPr>
        <w:t xml:space="preserve"> </w:t>
      </w:r>
      <w:r>
        <w:rPr>
          <w:color w:val="231F20"/>
        </w:rPr>
        <w:t>was</w:t>
      </w:r>
      <w:r>
        <w:rPr>
          <w:color w:val="231F20"/>
          <w:spacing w:val="-8"/>
        </w:rPr>
        <w:t xml:space="preserve"> </w:t>
      </w:r>
      <w:r>
        <w:rPr>
          <w:color w:val="231F20"/>
        </w:rPr>
        <w:t>evidence</w:t>
      </w:r>
      <w:r>
        <w:rPr>
          <w:color w:val="231F20"/>
          <w:spacing w:val="-8"/>
        </w:rPr>
        <w:t xml:space="preserve"> </w:t>
      </w:r>
      <w:r>
        <w:rPr>
          <w:color w:val="231F20"/>
        </w:rPr>
        <w:t>of</w:t>
      </w:r>
      <w:r>
        <w:rPr>
          <w:color w:val="231F20"/>
          <w:spacing w:val="-8"/>
        </w:rPr>
        <w:t xml:space="preserve"> </w:t>
      </w:r>
      <w:r>
        <w:rPr>
          <w:color w:val="231F20"/>
        </w:rPr>
        <w:t>negative</w:t>
      </w:r>
      <w:r>
        <w:rPr>
          <w:color w:val="231F20"/>
          <w:spacing w:val="-8"/>
        </w:rPr>
        <w:t xml:space="preserve"> </w:t>
      </w:r>
      <w:r>
        <w:rPr>
          <w:color w:val="231F20"/>
        </w:rPr>
        <w:t>occupational</w:t>
      </w:r>
      <w:r>
        <w:rPr>
          <w:color w:val="231F20"/>
          <w:spacing w:val="-8"/>
        </w:rPr>
        <w:t xml:space="preserve"> </w:t>
      </w:r>
      <w:r>
        <w:rPr>
          <w:color w:val="231F20"/>
        </w:rPr>
        <w:t>gender</w:t>
      </w:r>
      <w:r>
        <w:rPr>
          <w:color w:val="231F20"/>
          <w:spacing w:val="-8"/>
        </w:rPr>
        <w:t xml:space="preserve"> </w:t>
      </w:r>
      <w:r>
        <w:rPr>
          <w:color w:val="231F20"/>
        </w:rPr>
        <w:t>segregation</w:t>
      </w:r>
      <w:r>
        <w:rPr>
          <w:color w:val="231F20"/>
          <w:spacing w:val="-8"/>
        </w:rPr>
        <w:t xml:space="preserve"> </w:t>
      </w:r>
      <w:r>
        <w:rPr>
          <w:color w:val="231F20"/>
        </w:rPr>
        <w:t>whereby</w:t>
      </w:r>
      <w:r>
        <w:rPr>
          <w:color w:val="231F20"/>
          <w:spacing w:val="-8"/>
        </w:rPr>
        <w:t xml:space="preserve"> </w:t>
      </w:r>
      <w:r>
        <w:rPr>
          <w:color w:val="231F20"/>
        </w:rPr>
        <w:t>women</w:t>
      </w:r>
      <w:r>
        <w:rPr>
          <w:color w:val="231F20"/>
          <w:spacing w:val="-8"/>
        </w:rPr>
        <w:t xml:space="preserve"> </w:t>
      </w:r>
      <w:r>
        <w:rPr>
          <w:color w:val="231F20"/>
        </w:rPr>
        <w:t>were</w:t>
      </w:r>
      <w:r>
        <w:rPr>
          <w:color w:val="231F20"/>
          <w:spacing w:val="-8"/>
        </w:rPr>
        <w:t xml:space="preserve"> </w:t>
      </w:r>
      <w:r>
        <w:rPr>
          <w:color w:val="231F20"/>
        </w:rPr>
        <w:t xml:space="preserve">over- represented in occupations characterised by greater insecurity, e.g., more part-time roles. </w:t>
      </w:r>
      <w:r>
        <w:rPr>
          <w:color w:val="231F20"/>
          <w:w w:val="90"/>
        </w:rPr>
        <w:t>Consequently,</w:t>
      </w:r>
      <w:r>
        <w:rPr>
          <w:color w:val="231F20"/>
          <w:spacing w:val="-3"/>
          <w:w w:val="90"/>
        </w:rPr>
        <w:t xml:space="preserve"> </w:t>
      </w:r>
      <w:r>
        <w:rPr>
          <w:color w:val="231F20"/>
          <w:w w:val="90"/>
        </w:rPr>
        <w:t>there</w:t>
      </w:r>
      <w:r>
        <w:rPr>
          <w:color w:val="231F20"/>
          <w:spacing w:val="-3"/>
          <w:w w:val="90"/>
        </w:rPr>
        <w:t xml:space="preserve"> </w:t>
      </w:r>
      <w:r>
        <w:rPr>
          <w:color w:val="231F20"/>
          <w:w w:val="90"/>
        </w:rPr>
        <w:t>was</w:t>
      </w:r>
      <w:r>
        <w:rPr>
          <w:color w:val="231F20"/>
          <w:spacing w:val="-3"/>
          <w:w w:val="90"/>
        </w:rPr>
        <w:t xml:space="preserve"> </w:t>
      </w:r>
      <w:r>
        <w:rPr>
          <w:color w:val="231F20"/>
          <w:w w:val="90"/>
        </w:rPr>
        <w:t>lower</w:t>
      </w:r>
      <w:r>
        <w:rPr>
          <w:color w:val="231F20"/>
          <w:spacing w:val="-3"/>
          <w:w w:val="90"/>
        </w:rPr>
        <w:t xml:space="preserve"> </w:t>
      </w:r>
      <w:r>
        <w:rPr>
          <w:color w:val="231F20"/>
          <w:w w:val="90"/>
        </w:rPr>
        <w:t>recognition</w:t>
      </w:r>
      <w:r>
        <w:rPr>
          <w:color w:val="231F20"/>
          <w:spacing w:val="-3"/>
          <w:w w:val="90"/>
        </w:rPr>
        <w:t xml:space="preserve"> </w:t>
      </w:r>
      <w:r>
        <w:rPr>
          <w:color w:val="231F20"/>
          <w:w w:val="90"/>
        </w:rPr>
        <w:t>and</w:t>
      </w:r>
      <w:r>
        <w:rPr>
          <w:color w:val="231F20"/>
          <w:spacing w:val="-3"/>
          <w:w w:val="90"/>
        </w:rPr>
        <w:t xml:space="preserve"> </w:t>
      </w:r>
      <w:r>
        <w:rPr>
          <w:color w:val="231F20"/>
          <w:w w:val="90"/>
        </w:rPr>
        <w:t>appreciation</w:t>
      </w:r>
      <w:r>
        <w:rPr>
          <w:color w:val="231F20"/>
          <w:spacing w:val="-3"/>
          <w:w w:val="90"/>
        </w:rPr>
        <w:t xml:space="preserve"> </w:t>
      </w:r>
      <w:r>
        <w:rPr>
          <w:color w:val="231F20"/>
          <w:w w:val="90"/>
        </w:rPr>
        <w:t>of</w:t>
      </w:r>
      <w:r>
        <w:rPr>
          <w:color w:val="231F20"/>
          <w:spacing w:val="-3"/>
          <w:w w:val="90"/>
        </w:rPr>
        <w:t xml:space="preserve"> </w:t>
      </w:r>
      <w:r>
        <w:rPr>
          <w:color w:val="231F20"/>
          <w:w w:val="90"/>
        </w:rPr>
        <w:t>their</w:t>
      </w:r>
      <w:r>
        <w:rPr>
          <w:color w:val="231F20"/>
          <w:spacing w:val="-3"/>
          <w:w w:val="90"/>
        </w:rPr>
        <w:t xml:space="preserve"> </w:t>
      </w:r>
      <w:r>
        <w:rPr>
          <w:color w:val="231F20"/>
          <w:w w:val="90"/>
        </w:rPr>
        <w:t>skills</w:t>
      </w:r>
      <w:r>
        <w:rPr>
          <w:color w:val="231F20"/>
          <w:spacing w:val="-3"/>
          <w:w w:val="90"/>
        </w:rPr>
        <w:t xml:space="preserve"> </w:t>
      </w:r>
      <w:r>
        <w:rPr>
          <w:color w:val="231F20"/>
          <w:w w:val="90"/>
        </w:rPr>
        <w:t>and</w:t>
      </w:r>
      <w:r>
        <w:rPr>
          <w:color w:val="231F20"/>
          <w:spacing w:val="-3"/>
          <w:w w:val="90"/>
        </w:rPr>
        <w:t xml:space="preserve"> </w:t>
      </w:r>
      <w:r>
        <w:rPr>
          <w:color w:val="231F20"/>
          <w:w w:val="90"/>
        </w:rPr>
        <w:t>capabilities,</w:t>
      </w:r>
      <w:r>
        <w:rPr>
          <w:color w:val="231F20"/>
          <w:spacing w:val="-3"/>
          <w:w w:val="90"/>
        </w:rPr>
        <w:t xml:space="preserve"> </w:t>
      </w:r>
      <w:r>
        <w:rPr>
          <w:color w:val="231F20"/>
          <w:w w:val="90"/>
        </w:rPr>
        <w:t xml:space="preserve">promotion, </w:t>
      </w:r>
      <w:r>
        <w:rPr>
          <w:color w:val="231F20"/>
          <w:spacing w:val="-2"/>
          <w:w w:val="95"/>
        </w:rPr>
        <w:t>and</w:t>
      </w:r>
      <w:r>
        <w:rPr>
          <w:color w:val="231F20"/>
          <w:spacing w:val="-15"/>
          <w:w w:val="95"/>
        </w:rPr>
        <w:t xml:space="preserve"> </w:t>
      </w:r>
      <w:r>
        <w:rPr>
          <w:color w:val="231F20"/>
          <w:spacing w:val="-2"/>
          <w:w w:val="95"/>
        </w:rPr>
        <w:t>few</w:t>
      </w:r>
      <w:r>
        <w:rPr>
          <w:color w:val="231F20"/>
          <w:spacing w:val="-15"/>
          <w:w w:val="95"/>
        </w:rPr>
        <w:t xml:space="preserve"> </w:t>
      </w:r>
      <w:r>
        <w:rPr>
          <w:color w:val="231F20"/>
          <w:spacing w:val="-2"/>
          <w:w w:val="95"/>
        </w:rPr>
        <w:t>professional</w:t>
      </w:r>
      <w:r>
        <w:rPr>
          <w:color w:val="231F20"/>
          <w:spacing w:val="-15"/>
          <w:w w:val="95"/>
        </w:rPr>
        <w:t xml:space="preserve"> </w:t>
      </w:r>
      <w:r>
        <w:rPr>
          <w:color w:val="231F20"/>
          <w:spacing w:val="-2"/>
          <w:w w:val="95"/>
        </w:rPr>
        <w:t>development</w:t>
      </w:r>
      <w:r>
        <w:rPr>
          <w:color w:val="231F20"/>
          <w:spacing w:val="-15"/>
          <w:w w:val="95"/>
        </w:rPr>
        <w:t xml:space="preserve"> </w:t>
      </w:r>
      <w:r>
        <w:rPr>
          <w:color w:val="231F20"/>
          <w:spacing w:val="-2"/>
          <w:w w:val="95"/>
        </w:rPr>
        <w:t>opportunities</w:t>
      </w:r>
      <w:r>
        <w:rPr>
          <w:color w:val="231F20"/>
          <w:spacing w:val="-15"/>
          <w:w w:val="95"/>
        </w:rPr>
        <w:t xml:space="preserve"> </w:t>
      </w:r>
      <w:r>
        <w:rPr>
          <w:color w:val="231F20"/>
          <w:spacing w:val="-2"/>
          <w:w w:val="95"/>
        </w:rPr>
        <w:t>available</w:t>
      </w:r>
      <w:r>
        <w:rPr>
          <w:color w:val="231F20"/>
          <w:spacing w:val="-15"/>
          <w:w w:val="95"/>
        </w:rPr>
        <w:t xml:space="preserve"> </w:t>
      </w:r>
      <w:r>
        <w:rPr>
          <w:color w:val="231F20"/>
          <w:spacing w:val="-2"/>
          <w:w w:val="95"/>
        </w:rPr>
        <w:t>to</w:t>
      </w:r>
      <w:r>
        <w:rPr>
          <w:color w:val="231F20"/>
          <w:spacing w:val="-15"/>
          <w:w w:val="95"/>
        </w:rPr>
        <w:t xml:space="preserve"> </w:t>
      </w:r>
      <w:r>
        <w:rPr>
          <w:color w:val="231F20"/>
          <w:spacing w:val="-2"/>
          <w:w w:val="95"/>
        </w:rPr>
        <w:t>them.</w:t>
      </w:r>
    </w:p>
    <w:p w14:paraId="30E65396" w14:textId="77777777" w:rsidR="00574C73" w:rsidRDefault="00574C73">
      <w:pPr>
        <w:spacing w:line="264" w:lineRule="auto"/>
        <w:jc w:val="both"/>
        <w:sectPr w:rsidR="00574C73">
          <w:footerReference w:type="even" r:id="rId20"/>
          <w:footerReference w:type="default" r:id="rId21"/>
          <w:pgSz w:w="11910" w:h="16840"/>
          <w:pgMar w:top="1680" w:right="320" w:bottom="620" w:left="300" w:header="0" w:footer="432" w:gutter="0"/>
          <w:cols w:space="720"/>
        </w:sectPr>
      </w:pPr>
    </w:p>
    <w:p w14:paraId="30E65397" w14:textId="77777777" w:rsidR="00574C73" w:rsidRDefault="00574C73">
      <w:pPr>
        <w:pStyle w:val="BodyText"/>
      </w:pPr>
    </w:p>
    <w:p w14:paraId="30E65398" w14:textId="77777777" w:rsidR="00574C73" w:rsidRDefault="00574C73">
      <w:pPr>
        <w:pStyle w:val="BodyText"/>
      </w:pPr>
    </w:p>
    <w:p w14:paraId="30E65399" w14:textId="77777777" w:rsidR="00574C73" w:rsidRDefault="00660CB0" w:rsidP="00372B6A">
      <w:pPr>
        <w:pStyle w:val="Heading2"/>
      </w:pPr>
      <w:bookmarkStart w:id="3" w:name="_TOC_250021"/>
      <w:bookmarkEnd w:id="3"/>
      <w:r>
        <w:t>Recommendations</w:t>
      </w:r>
    </w:p>
    <w:p w14:paraId="30E6539A" w14:textId="77777777" w:rsidR="00574C73" w:rsidRDefault="00574C73">
      <w:pPr>
        <w:pStyle w:val="BodyText"/>
        <w:spacing w:before="9"/>
        <w:rPr>
          <w:rFonts w:ascii="Museo 700"/>
          <w:b/>
          <w:sz w:val="64"/>
        </w:rPr>
      </w:pPr>
    </w:p>
    <w:p w14:paraId="30E6539B" w14:textId="77777777" w:rsidR="00574C73" w:rsidRPr="00AC0D61" w:rsidRDefault="00660CB0" w:rsidP="00B93809">
      <w:pPr>
        <w:pStyle w:val="Heading3"/>
      </w:pPr>
      <w:r w:rsidRPr="00AC0D61">
        <w:t>Recommendation 1 - Initiate, resource, and support culture change, and embed a workplace gender equality mindset</w:t>
      </w:r>
    </w:p>
    <w:p w14:paraId="30E6539C" w14:textId="77777777" w:rsidR="00574C73" w:rsidRDefault="00574C73">
      <w:pPr>
        <w:pStyle w:val="BodyText"/>
        <w:spacing w:before="2"/>
        <w:rPr>
          <w:rFonts w:ascii="Museo 500"/>
          <w:sz w:val="42"/>
        </w:rPr>
      </w:pPr>
    </w:p>
    <w:p w14:paraId="30E6539D" w14:textId="77777777" w:rsidR="00574C73" w:rsidRPr="00B93809" w:rsidRDefault="00660CB0" w:rsidP="00B93809">
      <w:pPr>
        <w:pStyle w:val="Heading4"/>
      </w:pPr>
      <w:r w:rsidRPr="00B93809">
        <w:t>Suggested actions:</w:t>
      </w:r>
    </w:p>
    <w:p w14:paraId="30E6539E" w14:textId="77777777" w:rsidR="00574C73" w:rsidRDefault="00660CB0">
      <w:pPr>
        <w:pStyle w:val="Heading7"/>
        <w:numPr>
          <w:ilvl w:val="0"/>
          <w:numId w:val="13"/>
        </w:numPr>
        <w:tabs>
          <w:tab w:val="left" w:pos="1024"/>
        </w:tabs>
        <w:spacing w:before="224" w:line="264" w:lineRule="auto"/>
        <w:ind w:right="1091"/>
      </w:pPr>
      <w:r>
        <w:rPr>
          <w:color w:val="231F20"/>
          <w:spacing w:val="-2"/>
          <w:w w:val="95"/>
        </w:rPr>
        <w:t>DoT</w:t>
      </w:r>
      <w:r>
        <w:rPr>
          <w:color w:val="231F20"/>
          <w:spacing w:val="-12"/>
          <w:w w:val="95"/>
        </w:rPr>
        <w:t xml:space="preserve"> </w:t>
      </w:r>
      <w:r>
        <w:rPr>
          <w:color w:val="231F20"/>
          <w:spacing w:val="-2"/>
          <w:w w:val="95"/>
        </w:rPr>
        <w:t>allocates</w:t>
      </w:r>
      <w:r>
        <w:rPr>
          <w:color w:val="231F20"/>
          <w:spacing w:val="-11"/>
          <w:w w:val="95"/>
        </w:rPr>
        <w:t xml:space="preserve"> </w:t>
      </w:r>
      <w:r>
        <w:rPr>
          <w:color w:val="231F20"/>
          <w:spacing w:val="-2"/>
          <w:w w:val="95"/>
        </w:rPr>
        <w:t>resources</w:t>
      </w:r>
      <w:r>
        <w:rPr>
          <w:color w:val="231F20"/>
          <w:spacing w:val="-11"/>
          <w:w w:val="95"/>
        </w:rPr>
        <w:t xml:space="preserve"> </w:t>
      </w:r>
      <w:r>
        <w:rPr>
          <w:color w:val="231F20"/>
          <w:spacing w:val="-2"/>
          <w:w w:val="95"/>
        </w:rPr>
        <w:t>to</w:t>
      </w:r>
      <w:r>
        <w:rPr>
          <w:color w:val="231F20"/>
          <w:spacing w:val="-12"/>
          <w:w w:val="95"/>
        </w:rPr>
        <w:t xml:space="preserve"> </w:t>
      </w:r>
      <w:r>
        <w:rPr>
          <w:color w:val="231F20"/>
          <w:spacing w:val="-2"/>
          <w:w w:val="95"/>
        </w:rPr>
        <w:t>developing</w:t>
      </w:r>
      <w:r>
        <w:rPr>
          <w:color w:val="231F20"/>
          <w:spacing w:val="-11"/>
          <w:w w:val="95"/>
        </w:rPr>
        <w:t xml:space="preserve"> </w:t>
      </w:r>
      <w:r>
        <w:rPr>
          <w:color w:val="231F20"/>
          <w:spacing w:val="-2"/>
          <w:w w:val="95"/>
        </w:rPr>
        <w:t>activities</w:t>
      </w:r>
      <w:r>
        <w:rPr>
          <w:color w:val="231F20"/>
          <w:spacing w:val="-11"/>
          <w:w w:val="95"/>
        </w:rPr>
        <w:t xml:space="preserve"> </w:t>
      </w:r>
      <w:r>
        <w:rPr>
          <w:color w:val="231F20"/>
          <w:spacing w:val="-2"/>
          <w:w w:val="95"/>
        </w:rPr>
        <w:t>specifically</w:t>
      </w:r>
      <w:r>
        <w:rPr>
          <w:color w:val="231F20"/>
          <w:spacing w:val="-11"/>
          <w:w w:val="95"/>
        </w:rPr>
        <w:t xml:space="preserve"> </w:t>
      </w:r>
      <w:r>
        <w:rPr>
          <w:color w:val="231F20"/>
          <w:spacing w:val="-2"/>
          <w:w w:val="95"/>
        </w:rPr>
        <w:t>designed</w:t>
      </w:r>
      <w:r>
        <w:rPr>
          <w:color w:val="231F20"/>
          <w:spacing w:val="-12"/>
          <w:w w:val="95"/>
        </w:rPr>
        <w:t xml:space="preserve"> </w:t>
      </w:r>
      <w:r>
        <w:rPr>
          <w:color w:val="231F20"/>
          <w:spacing w:val="-2"/>
          <w:w w:val="95"/>
        </w:rPr>
        <w:t>to</w:t>
      </w:r>
      <w:r>
        <w:rPr>
          <w:color w:val="231F20"/>
          <w:spacing w:val="-11"/>
          <w:w w:val="95"/>
        </w:rPr>
        <w:t xml:space="preserve"> </w:t>
      </w:r>
      <w:r>
        <w:rPr>
          <w:color w:val="231F20"/>
          <w:spacing w:val="-2"/>
          <w:w w:val="95"/>
        </w:rPr>
        <w:t>promote</w:t>
      </w:r>
      <w:r>
        <w:rPr>
          <w:color w:val="231F20"/>
          <w:spacing w:val="-11"/>
          <w:w w:val="95"/>
        </w:rPr>
        <w:t xml:space="preserve"> </w:t>
      </w:r>
      <w:r>
        <w:rPr>
          <w:color w:val="231F20"/>
          <w:spacing w:val="-2"/>
          <w:w w:val="95"/>
        </w:rPr>
        <w:t>and</w:t>
      </w:r>
      <w:r>
        <w:rPr>
          <w:color w:val="231F20"/>
          <w:spacing w:val="-11"/>
          <w:w w:val="95"/>
        </w:rPr>
        <w:t xml:space="preserve"> </w:t>
      </w:r>
      <w:r>
        <w:rPr>
          <w:color w:val="231F20"/>
          <w:spacing w:val="-2"/>
          <w:w w:val="95"/>
        </w:rPr>
        <w:t>support</w:t>
      </w:r>
      <w:r>
        <w:rPr>
          <w:color w:val="231F20"/>
          <w:spacing w:val="-12"/>
          <w:w w:val="95"/>
        </w:rPr>
        <w:t xml:space="preserve"> </w:t>
      </w:r>
      <w:r>
        <w:rPr>
          <w:color w:val="231F20"/>
          <w:spacing w:val="-2"/>
          <w:w w:val="95"/>
        </w:rPr>
        <w:t xml:space="preserve">gender </w:t>
      </w:r>
      <w:r>
        <w:rPr>
          <w:color w:val="231F20"/>
          <w:spacing w:val="-4"/>
          <w:w w:val="95"/>
        </w:rPr>
        <w:t>equality</w:t>
      </w:r>
      <w:r>
        <w:rPr>
          <w:color w:val="231F20"/>
          <w:spacing w:val="-15"/>
          <w:w w:val="95"/>
        </w:rPr>
        <w:t xml:space="preserve"> </w:t>
      </w:r>
      <w:r>
        <w:rPr>
          <w:color w:val="231F20"/>
          <w:spacing w:val="-4"/>
          <w:w w:val="95"/>
        </w:rPr>
        <w:t>efforts,</w:t>
      </w:r>
      <w:r>
        <w:rPr>
          <w:color w:val="231F20"/>
          <w:spacing w:val="-15"/>
          <w:w w:val="95"/>
        </w:rPr>
        <w:t xml:space="preserve"> </w:t>
      </w:r>
      <w:r>
        <w:rPr>
          <w:color w:val="231F20"/>
          <w:spacing w:val="-4"/>
          <w:w w:val="95"/>
        </w:rPr>
        <w:t>particularly</w:t>
      </w:r>
      <w:r>
        <w:rPr>
          <w:color w:val="231F20"/>
          <w:spacing w:val="-15"/>
          <w:w w:val="95"/>
        </w:rPr>
        <w:t xml:space="preserve"> </w:t>
      </w:r>
      <w:r>
        <w:rPr>
          <w:color w:val="231F20"/>
          <w:spacing w:val="-4"/>
          <w:w w:val="95"/>
        </w:rPr>
        <w:t>in</w:t>
      </w:r>
      <w:r>
        <w:rPr>
          <w:color w:val="231F20"/>
          <w:spacing w:val="-15"/>
          <w:w w:val="95"/>
        </w:rPr>
        <w:t xml:space="preserve"> </w:t>
      </w:r>
      <w:r>
        <w:rPr>
          <w:color w:val="231F20"/>
          <w:spacing w:val="-4"/>
          <w:w w:val="95"/>
        </w:rPr>
        <w:t>pursuit</w:t>
      </w:r>
      <w:r>
        <w:rPr>
          <w:color w:val="231F20"/>
          <w:spacing w:val="-15"/>
          <w:w w:val="95"/>
        </w:rPr>
        <w:t xml:space="preserve"> </w:t>
      </w:r>
      <w:r>
        <w:rPr>
          <w:color w:val="231F20"/>
          <w:spacing w:val="-4"/>
          <w:w w:val="95"/>
        </w:rPr>
        <w:t>of</w:t>
      </w:r>
      <w:r>
        <w:rPr>
          <w:color w:val="231F20"/>
          <w:spacing w:val="-15"/>
          <w:w w:val="95"/>
        </w:rPr>
        <w:t xml:space="preserve"> </w:t>
      </w:r>
      <w:r>
        <w:rPr>
          <w:color w:val="231F20"/>
          <w:spacing w:val="-4"/>
          <w:w w:val="95"/>
        </w:rPr>
        <w:t>a</w:t>
      </w:r>
      <w:r>
        <w:rPr>
          <w:color w:val="231F20"/>
          <w:spacing w:val="-15"/>
          <w:w w:val="95"/>
        </w:rPr>
        <w:t xml:space="preserve"> </w:t>
      </w:r>
      <w:r>
        <w:rPr>
          <w:color w:val="231F20"/>
          <w:spacing w:val="-4"/>
          <w:w w:val="95"/>
        </w:rPr>
        <w:t>fundamental</w:t>
      </w:r>
      <w:r>
        <w:rPr>
          <w:color w:val="231F20"/>
          <w:spacing w:val="-15"/>
          <w:w w:val="95"/>
        </w:rPr>
        <w:t xml:space="preserve"> </w:t>
      </w:r>
      <w:r>
        <w:rPr>
          <w:color w:val="231F20"/>
          <w:spacing w:val="-4"/>
          <w:w w:val="95"/>
        </w:rPr>
        <w:t>change</w:t>
      </w:r>
      <w:r>
        <w:rPr>
          <w:color w:val="231F20"/>
          <w:spacing w:val="-15"/>
          <w:w w:val="95"/>
        </w:rPr>
        <w:t xml:space="preserve"> </w:t>
      </w:r>
      <w:r>
        <w:rPr>
          <w:color w:val="231F20"/>
          <w:spacing w:val="-4"/>
          <w:w w:val="95"/>
        </w:rPr>
        <w:t>in</w:t>
      </w:r>
      <w:r>
        <w:rPr>
          <w:color w:val="231F20"/>
          <w:spacing w:val="-15"/>
          <w:w w:val="95"/>
        </w:rPr>
        <w:t xml:space="preserve"> </w:t>
      </w:r>
      <w:r>
        <w:rPr>
          <w:color w:val="231F20"/>
          <w:spacing w:val="-4"/>
          <w:w w:val="95"/>
        </w:rPr>
        <w:t>culture.</w:t>
      </w:r>
    </w:p>
    <w:p w14:paraId="30E6539F" w14:textId="77777777" w:rsidR="00574C73" w:rsidRDefault="00660CB0">
      <w:pPr>
        <w:pStyle w:val="Heading7"/>
        <w:numPr>
          <w:ilvl w:val="0"/>
          <w:numId w:val="13"/>
        </w:numPr>
        <w:tabs>
          <w:tab w:val="left" w:pos="1024"/>
        </w:tabs>
        <w:spacing w:line="264" w:lineRule="auto"/>
        <w:ind w:right="1090"/>
      </w:pPr>
      <w:r>
        <w:rPr>
          <w:color w:val="231F20"/>
        </w:rPr>
        <w:t>DoT</w:t>
      </w:r>
      <w:r>
        <w:rPr>
          <w:color w:val="231F20"/>
          <w:spacing w:val="-2"/>
        </w:rPr>
        <w:t xml:space="preserve"> </w:t>
      </w:r>
      <w:r>
        <w:rPr>
          <w:color w:val="231F20"/>
        </w:rPr>
        <w:t>prioritises</w:t>
      </w:r>
      <w:r>
        <w:rPr>
          <w:color w:val="231F20"/>
          <w:spacing w:val="-2"/>
        </w:rPr>
        <w:t xml:space="preserve"> </w:t>
      </w:r>
      <w:r>
        <w:rPr>
          <w:color w:val="231F20"/>
        </w:rPr>
        <w:t>gender</w:t>
      </w:r>
      <w:r>
        <w:rPr>
          <w:color w:val="231F20"/>
          <w:spacing w:val="-2"/>
        </w:rPr>
        <w:t xml:space="preserve"> </w:t>
      </w:r>
      <w:r>
        <w:rPr>
          <w:color w:val="231F20"/>
        </w:rPr>
        <w:t>equality</w:t>
      </w:r>
      <w:r>
        <w:rPr>
          <w:color w:val="231F20"/>
          <w:spacing w:val="-2"/>
        </w:rPr>
        <w:t xml:space="preserve"> </w:t>
      </w:r>
      <w:r>
        <w:rPr>
          <w:color w:val="231F20"/>
        </w:rPr>
        <w:t>and</w:t>
      </w:r>
      <w:r>
        <w:rPr>
          <w:color w:val="231F20"/>
          <w:spacing w:val="-2"/>
        </w:rPr>
        <w:t xml:space="preserve"> </w:t>
      </w:r>
      <w:r>
        <w:rPr>
          <w:color w:val="231F20"/>
        </w:rPr>
        <w:t>embeds</w:t>
      </w:r>
      <w:r>
        <w:rPr>
          <w:color w:val="231F20"/>
          <w:spacing w:val="-2"/>
        </w:rPr>
        <w:t xml:space="preserve"> </w:t>
      </w:r>
      <w:r>
        <w:rPr>
          <w:color w:val="231F20"/>
        </w:rPr>
        <w:t>a</w:t>
      </w:r>
      <w:r>
        <w:rPr>
          <w:color w:val="231F20"/>
          <w:spacing w:val="-2"/>
        </w:rPr>
        <w:t xml:space="preserve"> </w:t>
      </w:r>
      <w:r>
        <w:rPr>
          <w:color w:val="231F20"/>
        </w:rPr>
        <w:t>workplace</w:t>
      </w:r>
      <w:r>
        <w:rPr>
          <w:color w:val="231F20"/>
          <w:spacing w:val="-2"/>
        </w:rPr>
        <w:t xml:space="preserve"> </w:t>
      </w:r>
      <w:r>
        <w:rPr>
          <w:color w:val="231F20"/>
        </w:rPr>
        <w:t>gender</w:t>
      </w:r>
      <w:r>
        <w:rPr>
          <w:color w:val="231F20"/>
          <w:spacing w:val="-2"/>
        </w:rPr>
        <w:t xml:space="preserve"> </w:t>
      </w:r>
      <w:r>
        <w:rPr>
          <w:color w:val="231F20"/>
        </w:rPr>
        <w:t>equality</w:t>
      </w:r>
      <w:r>
        <w:rPr>
          <w:color w:val="231F20"/>
          <w:spacing w:val="-2"/>
        </w:rPr>
        <w:t xml:space="preserve"> </w:t>
      </w:r>
      <w:r>
        <w:rPr>
          <w:color w:val="231F20"/>
        </w:rPr>
        <w:t>mindset</w:t>
      </w:r>
      <w:r>
        <w:rPr>
          <w:color w:val="231F20"/>
          <w:spacing w:val="-2"/>
        </w:rPr>
        <w:t xml:space="preserve"> </w:t>
      </w:r>
      <w:r>
        <w:rPr>
          <w:color w:val="231F20"/>
        </w:rPr>
        <w:t>by</w:t>
      </w:r>
      <w:r>
        <w:rPr>
          <w:color w:val="231F20"/>
          <w:spacing w:val="-2"/>
        </w:rPr>
        <w:t xml:space="preserve"> </w:t>
      </w:r>
      <w:r>
        <w:rPr>
          <w:color w:val="231F20"/>
        </w:rPr>
        <w:t xml:space="preserve">actively </w:t>
      </w:r>
      <w:r>
        <w:rPr>
          <w:color w:val="231F20"/>
          <w:spacing w:val="-4"/>
        </w:rPr>
        <w:t>promoting</w:t>
      </w:r>
      <w:r>
        <w:rPr>
          <w:color w:val="231F20"/>
          <w:spacing w:val="-11"/>
        </w:rPr>
        <w:t xml:space="preserve"> </w:t>
      </w:r>
      <w:r>
        <w:rPr>
          <w:color w:val="231F20"/>
          <w:spacing w:val="-4"/>
        </w:rPr>
        <w:t>DoT’s</w:t>
      </w:r>
      <w:r>
        <w:rPr>
          <w:color w:val="231F20"/>
          <w:spacing w:val="-9"/>
        </w:rPr>
        <w:t xml:space="preserve"> </w:t>
      </w:r>
      <w:r>
        <w:rPr>
          <w:color w:val="231F20"/>
          <w:spacing w:val="-4"/>
        </w:rPr>
        <w:t>stance</w:t>
      </w:r>
      <w:r>
        <w:rPr>
          <w:color w:val="231F20"/>
          <w:spacing w:val="-9"/>
        </w:rPr>
        <w:t xml:space="preserve"> </w:t>
      </w:r>
      <w:r>
        <w:rPr>
          <w:color w:val="231F20"/>
          <w:spacing w:val="-4"/>
        </w:rPr>
        <w:t>on</w:t>
      </w:r>
      <w:r>
        <w:rPr>
          <w:color w:val="231F20"/>
          <w:spacing w:val="-9"/>
        </w:rPr>
        <w:t xml:space="preserve"> </w:t>
      </w:r>
      <w:r>
        <w:rPr>
          <w:color w:val="231F20"/>
          <w:spacing w:val="-4"/>
        </w:rPr>
        <w:t>workplace</w:t>
      </w:r>
      <w:r>
        <w:rPr>
          <w:color w:val="231F20"/>
          <w:spacing w:val="-9"/>
        </w:rPr>
        <w:t xml:space="preserve"> </w:t>
      </w:r>
      <w:r>
        <w:rPr>
          <w:color w:val="231F20"/>
          <w:spacing w:val="-4"/>
        </w:rPr>
        <w:t>gender</w:t>
      </w:r>
      <w:r>
        <w:rPr>
          <w:color w:val="231F20"/>
          <w:spacing w:val="-9"/>
        </w:rPr>
        <w:t xml:space="preserve"> </w:t>
      </w:r>
      <w:r>
        <w:rPr>
          <w:color w:val="231F20"/>
          <w:spacing w:val="-4"/>
        </w:rPr>
        <w:t>equality.</w:t>
      </w:r>
      <w:r>
        <w:rPr>
          <w:color w:val="231F20"/>
          <w:spacing w:val="-13"/>
        </w:rPr>
        <w:t xml:space="preserve"> </w:t>
      </w:r>
      <w:r>
        <w:rPr>
          <w:color w:val="231F20"/>
          <w:spacing w:val="-4"/>
        </w:rPr>
        <w:t>The</w:t>
      </w:r>
      <w:r>
        <w:rPr>
          <w:color w:val="231F20"/>
          <w:spacing w:val="-9"/>
        </w:rPr>
        <w:t xml:space="preserve"> </w:t>
      </w:r>
      <w:r>
        <w:rPr>
          <w:color w:val="231F20"/>
          <w:spacing w:val="-4"/>
        </w:rPr>
        <w:t>objective</w:t>
      </w:r>
      <w:r>
        <w:rPr>
          <w:color w:val="231F20"/>
          <w:spacing w:val="-9"/>
        </w:rPr>
        <w:t xml:space="preserve"> </w:t>
      </w:r>
      <w:r>
        <w:rPr>
          <w:color w:val="231F20"/>
          <w:spacing w:val="-4"/>
        </w:rPr>
        <w:t>is</w:t>
      </w:r>
      <w:r>
        <w:rPr>
          <w:color w:val="231F20"/>
          <w:spacing w:val="-9"/>
        </w:rPr>
        <w:t xml:space="preserve"> </w:t>
      </w:r>
      <w:r>
        <w:rPr>
          <w:color w:val="231F20"/>
          <w:spacing w:val="-4"/>
        </w:rPr>
        <w:t>to</w:t>
      </w:r>
      <w:r>
        <w:rPr>
          <w:color w:val="231F20"/>
          <w:spacing w:val="-9"/>
        </w:rPr>
        <w:t xml:space="preserve"> </w:t>
      </w:r>
      <w:r>
        <w:rPr>
          <w:color w:val="231F20"/>
          <w:spacing w:val="-4"/>
        </w:rPr>
        <w:t>ensure</w:t>
      </w:r>
      <w:r>
        <w:rPr>
          <w:color w:val="231F20"/>
          <w:spacing w:val="-9"/>
        </w:rPr>
        <w:t xml:space="preserve"> </w:t>
      </w:r>
      <w:r>
        <w:rPr>
          <w:color w:val="231F20"/>
          <w:spacing w:val="-4"/>
        </w:rPr>
        <w:t>DoT’s</w:t>
      </w:r>
      <w:r>
        <w:rPr>
          <w:color w:val="231F20"/>
          <w:spacing w:val="-9"/>
        </w:rPr>
        <w:t xml:space="preserve"> </w:t>
      </w:r>
      <w:r>
        <w:rPr>
          <w:color w:val="231F20"/>
          <w:spacing w:val="-4"/>
        </w:rPr>
        <w:t>stance</w:t>
      </w:r>
      <w:r>
        <w:rPr>
          <w:color w:val="231F20"/>
          <w:spacing w:val="-9"/>
        </w:rPr>
        <w:t xml:space="preserve"> </w:t>
      </w:r>
      <w:r>
        <w:rPr>
          <w:color w:val="231F20"/>
          <w:spacing w:val="-4"/>
        </w:rPr>
        <w:t xml:space="preserve">is </w:t>
      </w:r>
      <w:r>
        <w:rPr>
          <w:color w:val="231F20"/>
          <w:w w:val="95"/>
        </w:rPr>
        <w:t>adopted</w:t>
      </w:r>
      <w:r>
        <w:rPr>
          <w:color w:val="231F20"/>
          <w:spacing w:val="-5"/>
          <w:w w:val="95"/>
        </w:rPr>
        <w:t xml:space="preserve"> </w:t>
      </w:r>
      <w:r>
        <w:rPr>
          <w:color w:val="231F20"/>
          <w:w w:val="95"/>
        </w:rPr>
        <w:t>by</w:t>
      </w:r>
      <w:r>
        <w:rPr>
          <w:color w:val="231F20"/>
          <w:spacing w:val="-5"/>
          <w:w w:val="95"/>
        </w:rPr>
        <w:t xml:space="preserve"> </w:t>
      </w:r>
      <w:r>
        <w:rPr>
          <w:color w:val="231F20"/>
          <w:w w:val="95"/>
        </w:rPr>
        <w:t>everyone</w:t>
      </w:r>
      <w:r>
        <w:rPr>
          <w:color w:val="231F20"/>
          <w:spacing w:val="-5"/>
          <w:w w:val="95"/>
        </w:rPr>
        <w:t xml:space="preserve"> </w:t>
      </w:r>
      <w:r>
        <w:rPr>
          <w:color w:val="231F20"/>
          <w:w w:val="95"/>
        </w:rPr>
        <w:t>in</w:t>
      </w:r>
      <w:r>
        <w:rPr>
          <w:color w:val="231F20"/>
          <w:spacing w:val="-5"/>
          <w:w w:val="95"/>
        </w:rPr>
        <w:t xml:space="preserve"> </w:t>
      </w:r>
      <w:r>
        <w:rPr>
          <w:color w:val="231F20"/>
          <w:w w:val="95"/>
        </w:rPr>
        <w:t>the</w:t>
      </w:r>
      <w:r>
        <w:rPr>
          <w:color w:val="231F20"/>
          <w:spacing w:val="-5"/>
          <w:w w:val="95"/>
        </w:rPr>
        <w:t xml:space="preserve"> </w:t>
      </w:r>
      <w:r>
        <w:rPr>
          <w:color w:val="231F20"/>
          <w:w w:val="95"/>
        </w:rPr>
        <w:t>organisation</w:t>
      </w:r>
      <w:r>
        <w:rPr>
          <w:color w:val="231F20"/>
          <w:spacing w:val="-5"/>
          <w:w w:val="95"/>
        </w:rPr>
        <w:t xml:space="preserve"> </w:t>
      </w:r>
      <w:r>
        <w:rPr>
          <w:color w:val="231F20"/>
          <w:w w:val="95"/>
        </w:rPr>
        <w:t>as</w:t>
      </w:r>
      <w:r>
        <w:rPr>
          <w:color w:val="231F20"/>
          <w:spacing w:val="-5"/>
          <w:w w:val="95"/>
        </w:rPr>
        <w:t xml:space="preserve"> </w:t>
      </w:r>
      <w:r>
        <w:rPr>
          <w:color w:val="231F20"/>
          <w:w w:val="95"/>
        </w:rPr>
        <w:t>a</w:t>
      </w:r>
      <w:r>
        <w:rPr>
          <w:color w:val="231F20"/>
          <w:spacing w:val="-5"/>
          <w:w w:val="95"/>
        </w:rPr>
        <w:t xml:space="preserve"> </w:t>
      </w:r>
      <w:r>
        <w:rPr>
          <w:color w:val="231F20"/>
          <w:w w:val="95"/>
        </w:rPr>
        <w:t>matter</w:t>
      </w:r>
      <w:r>
        <w:rPr>
          <w:color w:val="231F20"/>
          <w:spacing w:val="-5"/>
          <w:w w:val="95"/>
        </w:rPr>
        <w:t xml:space="preserve"> </w:t>
      </w:r>
      <w:r>
        <w:rPr>
          <w:color w:val="231F20"/>
          <w:w w:val="95"/>
        </w:rPr>
        <w:t>of</w:t>
      </w:r>
      <w:r>
        <w:rPr>
          <w:color w:val="231F20"/>
          <w:spacing w:val="-5"/>
          <w:w w:val="95"/>
        </w:rPr>
        <w:t xml:space="preserve"> </w:t>
      </w:r>
      <w:r>
        <w:rPr>
          <w:color w:val="231F20"/>
          <w:w w:val="95"/>
        </w:rPr>
        <w:t>habit</w:t>
      </w:r>
      <w:r>
        <w:rPr>
          <w:color w:val="231F20"/>
          <w:spacing w:val="-5"/>
          <w:w w:val="95"/>
        </w:rPr>
        <w:t xml:space="preserve"> </w:t>
      </w:r>
      <w:r>
        <w:rPr>
          <w:color w:val="231F20"/>
          <w:w w:val="95"/>
        </w:rPr>
        <w:t>and</w:t>
      </w:r>
      <w:r>
        <w:rPr>
          <w:color w:val="231F20"/>
          <w:spacing w:val="-5"/>
          <w:w w:val="95"/>
        </w:rPr>
        <w:t xml:space="preserve"> </w:t>
      </w:r>
      <w:r>
        <w:rPr>
          <w:color w:val="231F20"/>
          <w:w w:val="95"/>
        </w:rPr>
        <w:t>preference.</w:t>
      </w:r>
      <w:r>
        <w:rPr>
          <w:color w:val="231F20"/>
          <w:spacing w:val="-5"/>
          <w:w w:val="95"/>
        </w:rPr>
        <w:t xml:space="preserve"> </w:t>
      </w:r>
      <w:r>
        <w:rPr>
          <w:color w:val="231F20"/>
          <w:w w:val="95"/>
        </w:rPr>
        <w:t>Constant</w:t>
      </w:r>
      <w:r>
        <w:rPr>
          <w:color w:val="231F20"/>
          <w:spacing w:val="-5"/>
          <w:w w:val="95"/>
        </w:rPr>
        <w:t xml:space="preserve"> </w:t>
      </w:r>
      <w:r>
        <w:rPr>
          <w:color w:val="231F20"/>
          <w:w w:val="95"/>
        </w:rPr>
        <w:t xml:space="preserve">messaging </w:t>
      </w:r>
      <w:r>
        <w:rPr>
          <w:color w:val="231F20"/>
          <w:spacing w:val="-2"/>
          <w:w w:val="95"/>
        </w:rPr>
        <w:t>about</w:t>
      </w:r>
      <w:r>
        <w:rPr>
          <w:color w:val="231F20"/>
          <w:spacing w:val="-4"/>
          <w:w w:val="95"/>
        </w:rPr>
        <w:t xml:space="preserve"> </w:t>
      </w:r>
      <w:r>
        <w:rPr>
          <w:color w:val="231F20"/>
          <w:spacing w:val="-2"/>
          <w:w w:val="95"/>
        </w:rPr>
        <w:t>DoT’s</w:t>
      </w:r>
      <w:r>
        <w:rPr>
          <w:color w:val="231F20"/>
          <w:spacing w:val="-4"/>
          <w:w w:val="95"/>
        </w:rPr>
        <w:t xml:space="preserve"> </w:t>
      </w:r>
      <w:r>
        <w:rPr>
          <w:color w:val="231F20"/>
          <w:spacing w:val="-2"/>
          <w:w w:val="95"/>
        </w:rPr>
        <w:t>stance</w:t>
      </w:r>
      <w:r>
        <w:rPr>
          <w:color w:val="231F20"/>
          <w:spacing w:val="-4"/>
          <w:w w:val="95"/>
        </w:rPr>
        <w:t xml:space="preserve"> </w:t>
      </w:r>
      <w:r>
        <w:rPr>
          <w:color w:val="231F20"/>
          <w:spacing w:val="-2"/>
          <w:w w:val="95"/>
        </w:rPr>
        <w:t>is</w:t>
      </w:r>
      <w:r>
        <w:rPr>
          <w:color w:val="231F20"/>
          <w:spacing w:val="-4"/>
          <w:w w:val="95"/>
        </w:rPr>
        <w:t xml:space="preserve"> </w:t>
      </w:r>
      <w:r>
        <w:rPr>
          <w:color w:val="231F20"/>
          <w:spacing w:val="-2"/>
          <w:w w:val="95"/>
        </w:rPr>
        <w:t>essential.</w:t>
      </w:r>
      <w:r>
        <w:rPr>
          <w:color w:val="231F20"/>
          <w:spacing w:val="-4"/>
          <w:w w:val="95"/>
        </w:rPr>
        <w:t xml:space="preserve"> </w:t>
      </w:r>
      <w:r>
        <w:rPr>
          <w:color w:val="231F20"/>
          <w:spacing w:val="-2"/>
          <w:w w:val="95"/>
        </w:rPr>
        <w:t>Socio-cultural</w:t>
      </w:r>
      <w:r>
        <w:rPr>
          <w:color w:val="231F20"/>
          <w:spacing w:val="-4"/>
          <w:w w:val="95"/>
        </w:rPr>
        <w:t xml:space="preserve"> </w:t>
      </w:r>
      <w:r>
        <w:rPr>
          <w:color w:val="231F20"/>
          <w:spacing w:val="-2"/>
          <w:w w:val="95"/>
        </w:rPr>
        <w:t>reengineering</w:t>
      </w:r>
      <w:r>
        <w:rPr>
          <w:color w:val="231F20"/>
          <w:spacing w:val="-4"/>
          <w:w w:val="95"/>
        </w:rPr>
        <w:t xml:space="preserve"> </w:t>
      </w:r>
      <w:r>
        <w:rPr>
          <w:color w:val="231F20"/>
          <w:spacing w:val="-2"/>
          <w:w w:val="95"/>
        </w:rPr>
        <w:t>activities</w:t>
      </w:r>
      <w:r>
        <w:rPr>
          <w:color w:val="231F20"/>
          <w:spacing w:val="-4"/>
          <w:w w:val="95"/>
        </w:rPr>
        <w:t xml:space="preserve"> </w:t>
      </w:r>
      <w:r>
        <w:rPr>
          <w:color w:val="231F20"/>
          <w:spacing w:val="-2"/>
          <w:w w:val="95"/>
        </w:rPr>
        <w:t>must</w:t>
      </w:r>
      <w:r>
        <w:rPr>
          <w:color w:val="231F20"/>
          <w:spacing w:val="-4"/>
          <w:w w:val="95"/>
        </w:rPr>
        <w:t xml:space="preserve"> </w:t>
      </w:r>
      <w:r>
        <w:rPr>
          <w:color w:val="231F20"/>
          <w:spacing w:val="-2"/>
          <w:w w:val="95"/>
        </w:rPr>
        <w:t>also</w:t>
      </w:r>
      <w:r>
        <w:rPr>
          <w:color w:val="231F20"/>
          <w:spacing w:val="-4"/>
          <w:w w:val="95"/>
        </w:rPr>
        <w:t xml:space="preserve"> </w:t>
      </w:r>
      <w:r>
        <w:rPr>
          <w:color w:val="231F20"/>
          <w:spacing w:val="-2"/>
          <w:w w:val="95"/>
        </w:rPr>
        <w:t>be</w:t>
      </w:r>
      <w:r>
        <w:rPr>
          <w:color w:val="231F20"/>
          <w:spacing w:val="-4"/>
          <w:w w:val="95"/>
        </w:rPr>
        <w:t xml:space="preserve"> </w:t>
      </w:r>
      <w:r>
        <w:rPr>
          <w:color w:val="231F20"/>
          <w:spacing w:val="-2"/>
          <w:w w:val="95"/>
        </w:rPr>
        <w:t>constant,</w:t>
      </w:r>
      <w:r>
        <w:rPr>
          <w:color w:val="231F20"/>
          <w:spacing w:val="-4"/>
          <w:w w:val="95"/>
        </w:rPr>
        <w:t xml:space="preserve"> </w:t>
      </w:r>
      <w:r>
        <w:rPr>
          <w:color w:val="231F20"/>
          <w:spacing w:val="-2"/>
          <w:w w:val="95"/>
        </w:rPr>
        <w:t>if</w:t>
      </w:r>
      <w:r>
        <w:rPr>
          <w:color w:val="231F20"/>
          <w:spacing w:val="-4"/>
          <w:w w:val="95"/>
        </w:rPr>
        <w:t xml:space="preserve"> </w:t>
      </w:r>
      <w:r>
        <w:rPr>
          <w:color w:val="231F20"/>
          <w:spacing w:val="-2"/>
          <w:w w:val="95"/>
        </w:rPr>
        <w:t xml:space="preserve">not </w:t>
      </w:r>
      <w:r>
        <w:rPr>
          <w:color w:val="231F20"/>
          <w:w w:val="95"/>
        </w:rPr>
        <w:t xml:space="preserve">continuous, as culture change of this kind cannot be achieved through sporadic and unsystematic </w:t>
      </w:r>
      <w:r>
        <w:rPr>
          <w:color w:val="231F20"/>
          <w:spacing w:val="-2"/>
        </w:rPr>
        <w:t>action.</w:t>
      </w:r>
    </w:p>
    <w:p w14:paraId="30E653A0" w14:textId="77777777" w:rsidR="00574C73" w:rsidRDefault="00574C73">
      <w:pPr>
        <w:pStyle w:val="BodyText"/>
        <w:spacing w:before="2"/>
      </w:pPr>
    </w:p>
    <w:p w14:paraId="30E653A1" w14:textId="77777777" w:rsidR="00574C73" w:rsidRDefault="00660CB0">
      <w:pPr>
        <w:pStyle w:val="Heading7"/>
        <w:numPr>
          <w:ilvl w:val="0"/>
          <w:numId w:val="13"/>
        </w:numPr>
        <w:tabs>
          <w:tab w:val="left" w:pos="1024"/>
        </w:tabs>
        <w:spacing w:before="0" w:line="264" w:lineRule="auto"/>
        <w:ind w:right="1090"/>
      </w:pPr>
      <w:r>
        <w:rPr>
          <w:color w:val="231F20"/>
          <w:w w:val="95"/>
        </w:rPr>
        <w:t>DoT</w:t>
      </w:r>
      <w:r>
        <w:rPr>
          <w:color w:val="231F20"/>
          <w:spacing w:val="-12"/>
          <w:w w:val="95"/>
        </w:rPr>
        <w:t xml:space="preserve"> </w:t>
      </w:r>
      <w:r>
        <w:rPr>
          <w:color w:val="231F20"/>
          <w:w w:val="95"/>
        </w:rPr>
        <w:t>encourages</w:t>
      </w:r>
      <w:r>
        <w:rPr>
          <w:color w:val="231F20"/>
          <w:spacing w:val="-12"/>
          <w:w w:val="95"/>
        </w:rPr>
        <w:t xml:space="preserve"> </w:t>
      </w:r>
      <w:r>
        <w:rPr>
          <w:color w:val="231F20"/>
          <w:w w:val="95"/>
        </w:rPr>
        <w:t>and</w:t>
      </w:r>
      <w:r>
        <w:rPr>
          <w:color w:val="231F20"/>
          <w:spacing w:val="-12"/>
          <w:w w:val="95"/>
        </w:rPr>
        <w:t xml:space="preserve"> </w:t>
      </w:r>
      <w:r>
        <w:rPr>
          <w:color w:val="231F20"/>
          <w:w w:val="95"/>
        </w:rPr>
        <w:t>empowers</w:t>
      </w:r>
      <w:r>
        <w:rPr>
          <w:color w:val="231F20"/>
          <w:spacing w:val="-12"/>
          <w:w w:val="95"/>
        </w:rPr>
        <w:t xml:space="preserve"> </w:t>
      </w:r>
      <w:r>
        <w:rPr>
          <w:color w:val="231F20"/>
          <w:w w:val="95"/>
        </w:rPr>
        <w:t>executive</w:t>
      </w:r>
      <w:r>
        <w:rPr>
          <w:color w:val="231F20"/>
          <w:spacing w:val="-12"/>
          <w:w w:val="95"/>
        </w:rPr>
        <w:t xml:space="preserve"> </w:t>
      </w:r>
      <w:r>
        <w:rPr>
          <w:color w:val="231F20"/>
          <w:w w:val="95"/>
        </w:rPr>
        <w:t>managers</w:t>
      </w:r>
      <w:r>
        <w:rPr>
          <w:color w:val="231F20"/>
          <w:spacing w:val="-12"/>
          <w:w w:val="95"/>
        </w:rPr>
        <w:t xml:space="preserve"> </w:t>
      </w:r>
      <w:r>
        <w:rPr>
          <w:color w:val="231F20"/>
          <w:w w:val="95"/>
        </w:rPr>
        <w:t>to</w:t>
      </w:r>
      <w:r>
        <w:rPr>
          <w:color w:val="231F20"/>
          <w:spacing w:val="-12"/>
          <w:w w:val="95"/>
        </w:rPr>
        <w:t xml:space="preserve"> </w:t>
      </w:r>
      <w:r>
        <w:rPr>
          <w:color w:val="231F20"/>
          <w:w w:val="95"/>
        </w:rPr>
        <w:t>frequently</w:t>
      </w:r>
      <w:r>
        <w:rPr>
          <w:color w:val="231F20"/>
          <w:spacing w:val="-12"/>
          <w:w w:val="95"/>
        </w:rPr>
        <w:t xml:space="preserve"> </w:t>
      </w:r>
      <w:r>
        <w:rPr>
          <w:color w:val="231F20"/>
          <w:w w:val="95"/>
        </w:rPr>
        <w:t>lead</w:t>
      </w:r>
      <w:r>
        <w:rPr>
          <w:color w:val="231F20"/>
          <w:spacing w:val="-12"/>
          <w:w w:val="95"/>
        </w:rPr>
        <w:t xml:space="preserve"> </w:t>
      </w:r>
      <w:r>
        <w:rPr>
          <w:color w:val="231F20"/>
          <w:w w:val="95"/>
        </w:rPr>
        <w:t>discussions</w:t>
      </w:r>
      <w:r>
        <w:rPr>
          <w:color w:val="231F20"/>
          <w:spacing w:val="-12"/>
          <w:w w:val="95"/>
        </w:rPr>
        <w:t xml:space="preserve"> </w:t>
      </w:r>
      <w:r>
        <w:rPr>
          <w:color w:val="231F20"/>
          <w:w w:val="95"/>
        </w:rPr>
        <w:t>with</w:t>
      </w:r>
      <w:r>
        <w:rPr>
          <w:color w:val="231F20"/>
          <w:spacing w:val="-12"/>
          <w:w w:val="95"/>
        </w:rPr>
        <w:t xml:space="preserve"> </w:t>
      </w:r>
      <w:r>
        <w:rPr>
          <w:color w:val="231F20"/>
          <w:w w:val="95"/>
        </w:rPr>
        <w:t>their</w:t>
      </w:r>
      <w:r>
        <w:rPr>
          <w:color w:val="231F20"/>
          <w:spacing w:val="-12"/>
          <w:w w:val="95"/>
        </w:rPr>
        <w:t xml:space="preserve"> </w:t>
      </w:r>
      <w:r>
        <w:rPr>
          <w:color w:val="231F20"/>
          <w:w w:val="95"/>
        </w:rPr>
        <w:t xml:space="preserve">direct </w:t>
      </w:r>
      <w:r>
        <w:rPr>
          <w:color w:val="231F20"/>
          <w:spacing w:val="-2"/>
          <w:w w:val="95"/>
        </w:rPr>
        <w:t>report</w:t>
      </w:r>
      <w:r>
        <w:rPr>
          <w:color w:val="231F20"/>
          <w:spacing w:val="-5"/>
          <w:w w:val="95"/>
        </w:rPr>
        <w:t xml:space="preserve"> </w:t>
      </w:r>
      <w:r>
        <w:rPr>
          <w:color w:val="231F20"/>
          <w:spacing w:val="-2"/>
          <w:w w:val="95"/>
        </w:rPr>
        <w:t>team</w:t>
      </w:r>
      <w:r>
        <w:rPr>
          <w:color w:val="231F20"/>
          <w:spacing w:val="-5"/>
          <w:w w:val="95"/>
        </w:rPr>
        <w:t xml:space="preserve"> </w:t>
      </w:r>
      <w:r>
        <w:rPr>
          <w:color w:val="231F20"/>
          <w:spacing w:val="-2"/>
          <w:w w:val="95"/>
        </w:rPr>
        <w:t>on</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importance</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workplace</w:t>
      </w:r>
      <w:r>
        <w:rPr>
          <w:color w:val="231F20"/>
          <w:spacing w:val="-5"/>
          <w:w w:val="95"/>
        </w:rPr>
        <w:t xml:space="preserve"> </w:t>
      </w:r>
      <w:r>
        <w:rPr>
          <w:color w:val="231F20"/>
          <w:spacing w:val="-2"/>
          <w:w w:val="95"/>
        </w:rPr>
        <w:t>gender</w:t>
      </w:r>
      <w:r>
        <w:rPr>
          <w:color w:val="231F20"/>
          <w:spacing w:val="-5"/>
          <w:w w:val="95"/>
        </w:rPr>
        <w:t xml:space="preserve"> </w:t>
      </w:r>
      <w:r>
        <w:rPr>
          <w:color w:val="231F20"/>
          <w:spacing w:val="-2"/>
          <w:w w:val="95"/>
        </w:rPr>
        <w:t>equality,</w:t>
      </w:r>
      <w:r>
        <w:rPr>
          <w:color w:val="231F20"/>
          <w:spacing w:val="-5"/>
          <w:w w:val="95"/>
        </w:rPr>
        <w:t xml:space="preserve"> </w:t>
      </w:r>
      <w:r>
        <w:rPr>
          <w:color w:val="231F20"/>
          <w:spacing w:val="-2"/>
          <w:w w:val="95"/>
        </w:rPr>
        <w:t>and</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value</w:t>
      </w:r>
      <w:r>
        <w:rPr>
          <w:color w:val="231F20"/>
          <w:spacing w:val="-5"/>
          <w:w w:val="95"/>
        </w:rPr>
        <w:t xml:space="preserve"> </w:t>
      </w:r>
      <w:r>
        <w:rPr>
          <w:color w:val="231F20"/>
          <w:spacing w:val="-2"/>
          <w:w w:val="95"/>
        </w:rPr>
        <w:t>it</w:t>
      </w:r>
      <w:r>
        <w:rPr>
          <w:color w:val="231F20"/>
          <w:spacing w:val="-5"/>
          <w:w w:val="95"/>
        </w:rPr>
        <w:t xml:space="preserve"> </w:t>
      </w:r>
      <w:r>
        <w:rPr>
          <w:color w:val="231F20"/>
          <w:spacing w:val="-2"/>
          <w:w w:val="95"/>
        </w:rPr>
        <w:t>brings</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 xml:space="preserve">operational </w:t>
      </w:r>
      <w:r>
        <w:rPr>
          <w:color w:val="231F20"/>
          <w:spacing w:val="-2"/>
        </w:rPr>
        <w:t>outcomes.</w:t>
      </w:r>
    </w:p>
    <w:p w14:paraId="30E653A2" w14:textId="77777777" w:rsidR="00574C73" w:rsidRDefault="00660CB0">
      <w:pPr>
        <w:pStyle w:val="Heading7"/>
        <w:numPr>
          <w:ilvl w:val="0"/>
          <w:numId w:val="13"/>
        </w:numPr>
        <w:tabs>
          <w:tab w:val="left" w:pos="1024"/>
        </w:tabs>
        <w:spacing w:before="117" w:line="264" w:lineRule="auto"/>
        <w:ind w:right="1090"/>
      </w:pPr>
      <w:r>
        <w:rPr>
          <w:color w:val="231F20"/>
          <w:w w:val="95"/>
        </w:rPr>
        <w:t xml:space="preserve">DoT provides training opportunities for all managers responsible for staff recruitment, especially </w:t>
      </w:r>
      <w:r>
        <w:rPr>
          <w:color w:val="231F20"/>
          <w:spacing w:val="-2"/>
        </w:rPr>
        <w:t>in</w:t>
      </w:r>
      <w:r>
        <w:rPr>
          <w:color w:val="231F20"/>
          <w:spacing w:val="-15"/>
        </w:rPr>
        <w:t xml:space="preserve"> </w:t>
      </w:r>
      <w:r>
        <w:rPr>
          <w:color w:val="231F20"/>
          <w:spacing w:val="-2"/>
        </w:rPr>
        <w:t>male-dominated</w:t>
      </w:r>
      <w:r>
        <w:rPr>
          <w:color w:val="231F20"/>
          <w:spacing w:val="-15"/>
        </w:rPr>
        <w:t xml:space="preserve"> </w:t>
      </w:r>
      <w:r>
        <w:rPr>
          <w:color w:val="231F20"/>
          <w:spacing w:val="-2"/>
        </w:rPr>
        <w:t>divisions.</w:t>
      </w:r>
      <w:r>
        <w:rPr>
          <w:color w:val="231F20"/>
          <w:spacing w:val="-14"/>
        </w:rPr>
        <w:t xml:space="preserve"> </w:t>
      </w:r>
      <w:r>
        <w:rPr>
          <w:color w:val="231F20"/>
          <w:spacing w:val="-2"/>
        </w:rPr>
        <w:t>These</w:t>
      </w:r>
      <w:r>
        <w:rPr>
          <w:color w:val="231F20"/>
          <w:spacing w:val="-15"/>
        </w:rPr>
        <w:t xml:space="preserve"> </w:t>
      </w:r>
      <w:r>
        <w:rPr>
          <w:color w:val="231F20"/>
          <w:spacing w:val="-2"/>
        </w:rPr>
        <w:t>could</w:t>
      </w:r>
      <w:r>
        <w:rPr>
          <w:color w:val="231F20"/>
          <w:spacing w:val="-14"/>
        </w:rPr>
        <w:t xml:space="preserve"> </w:t>
      </w:r>
      <w:r>
        <w:rPr>
          <w:color w:val="231F20"/>
          <w:spacing w:val="-2"/>
        </w:rPr>
        <w:t>include</w:t>
      </w:r>
      <w:r>
        <w:rPr>
          <w:color w:val="231F20"/>
          <w:spacing w:val="-15"/>
        </w:rPr>
        <w:t xml:space="preserve"> </w:t>
      </w:r>
      <w:r>
        <w:rPr>
          <w:color w:val="231F20"/>
          <w:spacing w:val="-2"/>
        </w:rPr>
        <w:t>regular</w:t>
      </w:r>
      <w:r>
        <w:rPr>
          <w:color w:val="231F20"/>
          <w:spacing w:val="-14"/>
        </w:rPr>
        <w:t xml:space="preserve"> </w:t>
      </w:r>
      <w:r>
        <w:rPr>
          <w:color w:val="231F20"/>
          <w:spacing w:val="-2"/>
        </w:rPr>
        <w:t>expert-led</w:t>
      </w:r>
      <w:r>
        <w:rPr>
          <w:color w:val="231F20"/>
          <w:spacing w:val="-15"/>
        </w:rPr>
        <w:t xml:space="preserve"> </w:t>
      </w:r>
      <w:r>
        <w:rPr>
          <w:color w:val="231F20"/>
          <w:spacing w:val="-2"/>
        </w:rPr>
        <w:t>seminars</w:t>
      </w:r>
      <w:r>
        <w:rPr>
          <w:color w:val="231F20"/>
          <w:spacing w:val="-15"/>
        </w:rPr>
        <w:t xml:space="preserve"> </w:t>
      </w:r>
      <w:r>
        <w:rPr>
          <w:color w:val="231F20"/>
          <w:spacing w:val="-2"/>
        </w:rPr>
        <w:t>and</w:t>
      </w:r>
      <w:r>
        <w:rPr>
          <w:color w:val="231F20"/>
          <w:spacing w:val="-14"/>
        </w:rPr>
        <w:t xml:space="preserve"> </w:t>
      </w:r>
      <w:r>
        <w:rPr>
          <w:color w:val="231F20"/>
          <w:spacing w:val="-2"/>
        </w:rPr>
        <w:t>workshops</w:t>
      </w:r>
      <w:r>
        <w:rPr>
          <w:color w:val="231F20"/>
          <w:spacing w:val="-15"/>
        </w:rPr>
        <w:t xml:space="preserve"> </w:t>
      </w:r>
      <w:r>
        <w:rPr>
          <w:color w:val="231F20"/>
          <w:spacing w:val="-2"/>
        </w:rPr>
        <w:t xml:space="preserve">on </w:t>
      </w:r>
      <w:r>
        <w:rPr>
          <w:color w:val="231F20"/>
          <w:w w:val="95"/>
        </w:rPr>
        <w:t>workplace</w:t>
      </w:r>
      <w:r>
        <w:rPr>
          <w:color w:val="231F20"/>
          <w:spacing w:val="-8"/>
          <w:w w:val="95"/>
        </w:rPr>
        <w:t xml:space="preserve"> </w:t>
      </w:r>
      <w:r>
        <w:rPr>
          <w:color w:val="231F20"/>
          <w:w w:val="95"/>
        </w:rPr>
        <w:t>gender</w:t>
      </w:r>
      <w:r>
        <w:rPr>
          <w:color w:val="231F20"/>
          <w:spacing w:val="-8"/>
          <w:w w:val="95"/>
        </w:rPr>
        <w:t xml:space="preserve"> </w:t>
      </w:r>
      <w:r>
        <w:rPr>
          <w:color w:val="231F20"/>
          <w:w w:val="95"/>
        </w:rPr>
        <w:t>inclusivity;</w:t>
      </w:r>
      <w:r>
        <w:rPr>
          <w:color w:val="231F20"/>
          <w:spacing w:val="-8"/>
          <w:w w:val="95"/>
        </w:rPr>
        <w:t xml:space="preserve"> </w:t>
      </w:r>
      <w:r>
        <w:rPr>
          <w:color w:val="231F20"/>
          <w:w w:val="95"/>
        </w:rPr>
        <w:t>bonding</w:t>
      </w:r>
      <w:r>
        <w:rPr>
          <w:color w:val="231F20"/>
          <w:spacing w:val="-8"/>
          <w:w w:val="95"/>
        </w:rPr>
        <w:t xml:space="preserve"> </w:t>
      </w:r>
      <w:r>
        <w:rPr>
          <w:color w:val="231F20"/>
          <w:w w:val="95"/>
        </w:rPr>
        <w:t>retreats</w:t>
      </w:r>
      <w:r>
        <w:rPr>
          <w:color w:val="231F20"/>
          <w:spacing w:val="-8"/>
          <w:w w:val="95"/>
        </w:rPr>
        <w:t xml:space="preserve"> </w:t>
      </w:r>
      <w:r>
        <w:rPr>
          <w:color w:val="231F20"/>
          <w:w w:val="95"/>
        </w:rPr>
        <w:t>and</w:t>
      </w:r>
      <w:r>
        <w:rPr>
          <w:color w:val="231F20"/>
          <w:spacing w:val="-8"/>
          <w:w w:val="95"/>
        </w:rPr>
        <w:t xml:space="preserve"> </w:t>
      </w:r>
      <w:r>
        <w:rPr>
          <w:color w:val="231F20"/>
          <w:w w:val="95"/>
        </w:rPr>
        <w:t>related</w:t>
      </w:r>
      <w:r>
        <w:rPr>
          <w:color w:val="231F20"/>
          <w:spacing w:val="-8"/>
          <w:w w:val="95"/>
        </w:rPr>
        <w:t xml:space="preserve"> </w:t>
      </w:r>
      <w:r>
        <w:rPr>
          <w:color w:val="231F20"/>
          <w:w w:val="95"/>
        </w:rPr>
        <w:t>social</w:t>
      </w:r>
      <w:r>
        <w:rPr>
          <w:color w:val="231F20"/>
          <w:spacing w:val="-8"/>
          <w:w w:val="95"/>
        </w:rPr>
        <w:t xml:space="preserve"> </w:t>
      </w:r>
      <w:r>
        <w:rPr>
          <w:color w:val="231F20"/>
          <w:w w:val="95"/>
        </w:rPr>
        <w:t>activities;</w:t>
      </w:r>
      <w:r>
        <w:rPr>
          <w:color w:val="231F20"/>
          <w:spacing w:val="-8"/>
          <w:w w:val="95"/>
        </w:rPr>
        <w:t xml:space="preserve"> </w:t>
      </w:r>
      <w:r>
        <w:rPr>
          <w:color w:val="231F20"/>
          <w:w w:val="95"/>
        </w:rPr>
        <w:t>and</w:t>
      </w:r>
      <w:r>
        <w:rPr>
          <w:color w:val="231F20"/>
          <w:spacing w:val="-8"/>
          <w:w w:val="95"/>
        </w:rPr>
        <w:t xml:space="preserve"> </w:t>
      </w:r>
      <w:r>
        <w:rPr>
          <w:color w:val="231F20"/>
          <w:w w:val="95"/>
        </w:rPr>
        <w:t>social</w:t>
      </w:r>
      <w:r>
        <w:rPr>
          <w:color w:val="231F20"/>
          <w:spacing w:val="-8"/>
          <w:w w:val="95"/>
        </w:rPr>
        <w:t xml:space="preserve"> </w:t>
      </w:r>
      <w:r>
        <w:rPr>
          <w:color w:val="231F20"/>
          <w:w w:val="95"/>
        </w:rPr>
        <w:t>training</w:t>
      </w:r>
      <w:r>
        <w:rPr>
          <w:color w:val="231F20"/>
          <w:spacing w:val="-8"/>
          <w:w w:val="95"/>
        </w:rPr>
        <w:t xml:space="preserve"> </w:t>
      </w:r>
      <w:r>
        <w:rPr>
          <w:color w:val="231F20"/>
          <w:w w:val="95"/>
        </w:rPr>
        <w:t xml:space="preserve">for </w:t>
      </w:r>
      <w:r>
        <w:rPr>
          <w:color w:val="231F20"/>
          <w:spacing w:val="-2"/>
          <w:w w:val="95"/>
        </w:rPr>
        <w:t>managers</w:t>
      </w:r>
      <w:r>
        <w:rPr>
          <w:color w:val="231F20"/>
          <w:spacing w:val="-12"/>
          <w:w w:val="95"/>
        </w:rPr>
        <w:t xml:space="preserve"> </w:t>
      </w:r>
      <w:r>
        <w:rPr>
          <w:color w:val="231F20"/>
          <w:spacing w:val="-2"/>
          <w:w w:val="95"/>
        </w:rPr>
        <w:t>on</w:t>
      </w:r>
      <w:r>
        <w:rPr>
          <w:color w:val="231F20"/>
          <w:spacing w:val="-11"/>
          <w:w w:val="95"/>
        </w:rPr>
        <w:t xml:space="preserve"> </w:t>
      </w:r>
      <w:r>
        <w:rPr>
          <w:color w:val="231F20"/>
          <w:spacing w:val="-2"/>
          <w:w w:val="95"/>
        </w:rPr>
        <w:t>managing</w:t>
      </w:r>
      <w:r>
        <w:rPr>
          <w:color w:val="231F20"/>
          <w:spacing w:val="-11"/>
          <w:w w:val="95"/>
        </w:rPr>
        <w:t xml:space="preserve"> </w:t>
      </w:r>
      <w:r>
        <w:rPr>
          <w:color w:val="231F20"/>
          <w:spacing w:val="-2"/>
          <w:w w:val="95"/>
        </w:rPr>
        <w:t>gender-related</w:t>
      </w:r>
      <w:r>
        <w:rPr>
          <w:color w:val="231F20"/>
          <w:spacing w:val="-12"/>
          <w:w w:val="95"/>
        </w:rPr>
        <w:t xml:space="preserve"> </w:t>
      </w:r>
      <w:r>
        <w:rPr>
          <w:color w:val="231F20"/>
          <w:spacing w:val="-2"/>
          <w:w w:val="95"/>
        </w:rPr>
        <w:t>issues.</w:t>
      </w:r>
      <w:r>
        <w:rPr>
          <w:color w:val="231F20"/>
          <w:spacing w:val="-11"/>
          <w:w w:val="95"/>
        </w:rPr>
        <w:t xml:space="preserve"> </w:t>
      </w:r>
      <w:r>
        <w:rPr>
          <w:color w:val="231F20"/>
          <w:spacing w:val="-2"/>
          <w:w w:val="95"/>
        </w:rPr>
        <w:t>(There</w:t>
      </w:r>
      <w:r>
        <w:rPr>
          <w:color w:val="231F20"/>
          <w:spacing w:val="-11"/>
          <w:w w:val="95"/>
        </w:rPr>
        <w:t xml:space="preserve"> </w:t>
      </w:r>
      <w:r>
        <w:rPr>
          <w:color w:val="231F20"/>
          <w:spacing w:val="-2"/>
          <w:w w:val="95"/>
        </w:rPr>
        <w:t>are</w:t>
      </w:r>
      <w:r>
        <w:rPr>
          <w:color w:val="231F20"/>
          <w:spacing w:val="-11"/>
          <w:w w:val="95"/>
        </w:rPr>
        <w:t xml:space="preserve"> </w:t>
      </w:r>
      <w:r>
        <w:rPr>
          <w:color w:val="231F20"/>
          <w:spacing w:val="-2"/>
          <w:w w:val="95"/>
        </w:rPr>
        <w:t>nuanced</w:t>
      </w:r>
      <w:r>
        <w:rPr>
          <w:color w:val="231F20"/>
          <w:spacing w:val="-12"/>
          <w:w w:val="95"/>
        </w:rPr>
        <w:t xml:space="preserve"> </w:t>
      </w:r>
      <w:r>
        <w:rPr>
          <w:color w:val="231F20"/>
          <w:spacing w:val="-2"/>
          <w:w w:val="95"/>
        </w:rPr>
        <w:t>differences</w:t>
      </w:r>
      <w:r>
        <w:rPr>
          <w:color w:val="231F20"/>
          <w:spacing w:val="-11"/>
          <w:w w:val="95"/>
        </w:rPr>
        <w:t xml:space="preserve"> </w:t>
      </w:r>
      <w:r>
        <w:rPr>
          <w:color w:val="231F20"/>
          <w:spacing w:val="-2"/>
          <w:w w:val="95"/>
        </w:rPr>
        <w:t>between</w:t>
      </w:r>
      <w:r>
        <w:rPr>
          <w:color w:val="231F20"/>
          <w:spacing w:val="-11"/>
          <w:w w:val="95"/>
        </w:rPr>
        <w:t xml:space="preserve"> </w:t>
      </w:r>
      <w:r>
        <w:rPr>
          <w:color w:val="231F20"/>
          <w:spacing w:val="-2"/>
          <w:w w:val="95"/>
        </w:rPr>
        <w:t>DoT</w:t>
      </w:r>
      <w:r>
        <w:rPr>
          <w:color w:val="231F20"/>
          <w:spacing w:val="-11"/>
          <w:w w:val="95"/>
        </w:rPr>
        <w:t xml:space="preserve"> </w:t>
      </w:r>
      <w:r>
        <w:rPr>
          <w:color w:val="231F20"/>
          <w:spacing w:val="-2"/>
          <w:w w:val="95"/>
        </w:rPr>
        <w:t xml:space="preserve">divisions </w:t>
      </w:r>
      <w:r>
        <w:rPr>
          <w:color w:val="231F20"/>
          <w:w w:val="95"/>
        </w:rPr>
        <w:t>and</w:t>
      </w:r>
      <w:r>
        <w:rPr>
          <w:color w:val="231F20"/>
          <w:spacing w:val="-9"/>
          <w:w w:val="95"/>
        </w:rPr>
        <w:t xml:space="preserve"> </w:t>
      </w:r>
      <w:r>
        <w:rPr>
          <w:color w:val="231F20"/>
          <w:w w:val="95"/>
        </w:rPr>
        <w:t>sections</w:t>
      </w:r>
      <w:r>
        <w:rPr>
          <w:color w:val="231F20"/>
          <w:spacing w:val="-9"/>
          <w:w w:val="95"/>
        </w:rPr>
        <w:t xml:space="preserve"> </w:t>
      </w:r>
      <w:r>
        <w:rPr>
          <w:color w:val="231F20"/>
          <w:w w:val="95"/>
        </w:rPr>
        <w:t>regarding</w:t>
      </w:r>
      <w:r>
        <w:rPr>
          <w:color w:val="231F20"/>
          <w:spacing w:val="-9"/>
          <w:w w:val="95"/>
        </w:rPr>
        <w:t xml:space="preserve"> </w:t>
      </w:r>
      <w:r>
        <w:rPr>
          <w:color w:val="231F20"/>
          <w:w w:val="95"/>
        </w:rPr>
        <w:t>workforce</w:t>
      </w:r>
      <w:r>
        <w:rPr>
          <w:color w:val="231F20"/>
          <w:spacing w:val="-9"/>
          <w:w w:val="95"/>
        </w:rPr>
        <w:t xml:space="preserve"> </w:t>
      </w:r>
      <w:r>
        <w:rPr>
          <w:color w:val="231F20"/>
          <w:w w:val="95"/>
        </w:rPr>
        <w:t>gender</w:t>
      </w:r>
      <w:r>
        <w:rPr>
          <w:color w:val="231F20"/>
          <w:spacing w:val="-9"/>
          <w:w w:val="95"/>
        </w:rPr>
        <w:t xml:space="preserve"> </w:t>
      </w:r>
      <w:r>
        <w:rPr>
          <w:color w:val="231F20"/>
          <w:w w:val="95"/>
        </w:rPr>
        <w:t>profiles</w:t>
      </w:r>
      <w:r>
        <w:rPr>
          <w:color w:val="231F20"/>
          <w:spacing w:val="-9"/>
          <w:w w:val="95"/>
        </w:rPr>
        <w:t xml:space="preserve"> </w:t>
      </w:r>
      <w:r>
        <w:rPr>
          <w:color w:val="231F20"/>
          <w:w w:val="95"/>
        </w:rPr>
        <w:t>and</w:t>
      </w:r>
      <w:r>
        <w:rPr>
          <w:color w:val="231F20"/>
          <w:spacing w:val="-9"/>
          <w:w w:val="95"/>
        </w:rPr>
        <w:t xml:space="preserve"> </w:t>
      </w:r>
      <w:r>
        <w:rPr>
          <w:color w:val="231F20"/>
          <w:w w:val="95"/>
        </w:rPr>
        <w:t>experience</w:t>
      </w:r>
      <w:r>
        <w:rPr>
          <w:color w:val="231F20"/>
          <w:spacing w:val="-9"/>
          <w:w w:val="95"/>
        </w:rPr>
        <w:t xml:space="preserve"> </w:t>
      </w:r>
      <w:r>
        <w:rPr>
          <w:color w:val="231F20"/>
          <w:w w:val="95"/>
        </w:rPr>
        <w:t>of</w:t>
      </w:r>
      <w:r>
        <w:rPr>
          <w:color w:val="231F20"/>
          <w:spacing w:val="-9"/>
          <w:w w:val="95"/>
        </w:rPr>
        <w:t xml:space="preserve"> </w:t>
      </w:r>
      <w:r>
        <w:rPr>
          <w:color w:val="231F20"/>
          <w:w w:val="95"/>
        </w:rPr>
        <w:t>gendered</w:t>
      </w:r>
      <w:r>
        <w:rPr>
          <w:color w:val="231F20"/>
          <w:spacing w:val="-9"/>
          <w:w w:val="95"/>
        </w:rPr>
        <w:t xml:space="preserve"> </w:t>
      </w:r>
      <w:r>
        <w:rPr>
          <w:color w:val="231F20"/>
          <w:w w:val="95"/>
        </w:rPr>
        <w:t>spaces.</w:t>
      </w:r>
      <w:r>
        <w:rPr>
          <w:color w:val="231F20"/>
          <w:spacing w:val="-9"/>
          <w:w w:val="95"/>
        </w:rPr>
        <w:t xml:space="preserve"> </w:t>
      </w:r>
      <w:r>
        <w:rPr>
          <w:color w:val="231F20"/>
          <w:w w:val="95"/>
        </w:rPr>
        <w:t>For</w:t>
      </w:r>
      <w:r>
        <w:rPr>
          <w:color w:val="231F20"/>
          <w:spacing w:val="-9"/>
          <w:w w:val="95"/>
        </w:rPr>
        <w:t xml:space="preserve"> </w:t>
      </w:r>
      <w:r>
        <w:rPr>
          <w:color w:val="231F20"/>
          <w:w w:val="95"/>
        </w:rPr>
        <w:t xml:space="preserve">greatest </w:t>
      </w:r>
      <w:r>
        <w:rPr>
          <w:color w:val="231F20"/>
          <w:spacing w:val="-4"/>
          <w:w w:val="95"/>
        </w:rPr>
        <w:t>effect,</w:t>
      </w:r>
      <w:r>
        <w:rPr>
          <w:color w:val="231F20"/>
          <w:spacing w:val="-12"/>
          <w:w w:val="95"/>
        </w:rPr>
        <w:t xml:space="preserve"> </w:t>
      </w:r>
      <w:r>
        <w:rPr>
          <w:color w:val="231F20"/>
          <w:spacing w:val="-4"/>
          <w:w w:val="95"/>
        </w:rPr>
        <w:t>training</w:t>
      </w:r>
      <w:r>
        <w:rPr>
          <w:color w:val="231F20"/>
          <w:spacing w:val="-12"/>
          <w:w w:val="95"/>
        </w:rPr>
        <w:t xml:space="preserve"> </w:t>
      </w:r>
      <w:r>
        <w:rPr>
          <w:color w:val="231F20"/>
          <w:spacing w:val="-4"/>
          <w:w w:val="95"/>
        </w:rPr>
        <w:t>opportunities</w:t>
      </w:r>
      <w:r>
        <w:rPr>
          <w:color w:val="231F20"/>
          <w:spacing w:val="-12"/>
          <w:w w:val="95"/>
        </w:rPr>
        <w:t xml:space="preserve"> </w:t>
      </w:r>
      <w:r>
        <w:rPr>
          <w:color w:val="231F20"/>
          <w:spacing w:val="-4"/>
          <w:w w:val="95"/>
        </w:rPr>
        <w:t>must</w:t>
      </w:r>
      <w:r>
        <w:rPr>
          <w:color w:val="231F20"/>
          <w:spacing w:val="-12"/>
          <w:w w:val="95"/>
        </w:rPr>
        <w:t xml:space="preserve"> </w:t>
      </w:r>
      <w:r>
        <w:rPr>
          <w:color w:val="231F20"/>
          <w:spacing w:val="-4"/>
          <w:w w:val="95"/>
        </w:rPr>
        <w:t>be</w:t>
      </w:r>
      <w:r>
        <w:rPr>
          <w:color w:val="231F20"/>
          <w:spacing w:val="-12"/>
          <w:w w:val="95"/>
        </w:rPr>
        <w:t xml:space="preserve"> </w:t>
      </w:r>
      <w:r>
        <w:rPr>
          <w:color w:val="231F20"/>
          <w:spacing w:val="-4"/>
          <w:w w:val="95"/>
        </w:rPr>
        <w:t>division/section</w:t>
      </w:r>
      <w:r>
        <w:rPr>
          <w:color w:val="231F20"/>
          <w:spacing w:val="-12"/>
          <w:w w:val="95"/>
        </w:rPr>
        <w:t xml:space="preserve"> </w:t>
      </w:r>
      <w:r>
        <w:rPr>
          <w:color w:val="231F20"/>
          <w:spacing w:val="-4"/>
          <w:w w:val="95"/>
        </w:rPr>
        <w:t>specific.)</w:t>
      </w:r>
    </w:p>
    <w:p w14:paraId="30E653A3" w14:textId="77777777" w:rsidR="00574C73" w:rsidRDefault="00574C73">
      <w:pPr>
        <w:pStyle w:val="BodyText"/>
        <w:spacing w:before="2"/>
      </w:pPr>
    </w:p>
    <w:p w14:paraId="30E653A4" w14:textId="77777777" w:rsidR="00574C73" w:rsidRDefault="00660CB0">
      <w:pPr>
        <w:pStyle w:val="Heading7"/>
        <w:numPr>
          <w:ilvl w:val="0"/>
          <w:numId w:val="13"/>
        </w:numPr>
        <w:tabs>
          <w:tab w:val="left" w:pos="1024"/>
        </w:tabs>
        <w:spacing w:before="0" w:line="264" w:lineRule="auto"/>
        <w:ind w:right="1089"/>
      </w:pPr>
      <w:r>
        <w:rPr>
          <w:color w:val="231F20"/>
        </w:rPr>
        <w:t>DoT</w:t>
      </w:r>
      <w:r>
        <w:rPr>
          <w:color w:val="231F20"/>
          <w:spacing w:val="-7"/>
        </w:rPr>
        <w:t xml:space="preserve"> </w:t>
      </w:r>
      <w:r>
        <w:rPr>
          <w:color w:val="231F20"/>
        </w:rPr>
        <w:t>provides</w:t>
      </w:r>
      <w:r>
        <w:rPr>
          <w:color w:val="231F20"/>
          <w:spacing w:val="-7"/>
        </w:rPr>
        <w:t xml:space="preserve"> </w:t>
      </w:r>
      <w:r>
        <w:rPr>
          <w:color w:val="231F20"/>
        </w:rPr>
        <w:t>mandatory</w:t>
      </w:r>
      <w:r>
        <w:rPr>
          <w:color w:val="231F20"/>
          <w:spacing w:val="-7"/>
        </w:rPr>
        <w:t xml:space="preserve"> </w:t>
      </w:r>
      <w:r>
        <w:rPr>
          <w:color w:val="231F20"/>
        </w:rPr>
        <w:t>training</w:t>
      </w:r>
      <w:r>
        <w:rPr>
          <w:color w:val="231F20"/>
          <w:spacing w:val="-7"/>
        </w:rPr>
        <w:t xml:space="preserve"> </w:t>
      </w:r>
      <w:r>
        <w:rPr>
          <w:color w:val="231F20"/>
        </w:rPr>
        <w:t>workshops</w:t>
      </w:r>
      <w:r>
        <w:rPr>
          <w:color w:val="231F20"/>
          <w:spacing w:val="-7"/>
        </w:rPr>
        <w:t xml:space="preserve"> </w:t>
      </w:r>
      <w:r>
        <w:rPr>
          <w:color w:val="231F20"/>
        </w:rPr>
        <w:t>for</w:t>
      </w:r>
      <w:r>
        <w:rPr>
          <w:color w:val="231F20"/>
          <w:spacing w:val="-7"/>
        </w:rPr>
        <w:t xml:space="preserve"> </w:t>
      </w:r>
      <w:r>
        <w:rPr>
          <w:color w:val="231F20"/>
        </w:rPr>
        <w:t>all</w:t>
      </w:r>
      <w:r>
        <w:rPr>
          <w:color w:val="231F20"/>
          <w:spacing w:val="-7"/>
        </w:rPr>
        <w:t xml:space="preserve"> </w:t>
      </w:r>
      <w:r>
        <w:rPr>
          <w:color w:val="231F20"/>
        </w:rPr>
        <w:t>staff</w:t>
      </w:r>
      <w:r>
        <w:rPr>
          <w:color w:val="231F20"/>
          <w:spacing w:val="-7"/>
        </w:rPr>
        <w:t xml:space="preserve"> </w:t>
      </w:r>
      <w:r>
        <w:rPr>
          <w:color w:val="231F20"/>
        </w:rPr>
        <w:t>on</w:t>
      </w:r>
      <w:r>
        <w:rPr>
          <w:color w:val="231F20"/>
          <w:spacing w:val="-7"/>
        </w:rPr>
        <w:t xml:space="preserve"> </w:t>
      </w:r>
      <w:r>
        <w:rPr>
          <w:color w:val="231F20"/>
        </w:rPr>
        <w:t>conscious</w:t>
      </w:r>
      <w:r>
        <w:rPr>
          <w:color w:val="231F20"/>
          <w:spacing w:val="-7"/>
        </w:rPr>
        <w:t xml:space="preserve"> </w:t>
      </w:r>
      <w:r>
        <w:rPr>
          <w:color w:val="231F20"/>
        </w:rPr>
        <w:t>and</w:t>
      </w:r>
      <w:r>
        <w:rPr>
          <w:color w:val="231F20"/>
          <w:spacing w:val="-7"/>
        </w:rPr>
        <w:t xml:space="preserve"> </w:t>
      </w:r>
      <w:r>
        <w:rPr>
          <w:color w:val="231F20"/>
        </w:rPr>
        <w:t>unconscious</w:t>
      </w:r>
      <w:r>
        <w:rPr>
          <w:color w:val="231F20"/>
          <w:spacing w:val="-7"/>
        </w:rPr>
        <w:t xml:space="preserve"> </w:t>
      </w:r>
      <w:r>
        <w:rPr>
          <w:color w:val="231F20"/>
        </w:rPr>
        <w:t xml:space="preserve">biases, </w:t>
      </w:r>
      <w:r>
        <w:rPr>
          <w:color w:val="231F20"/>
          <w:spacing w:val="-2"/>
          <w:w w:val="95"/>
        </w:rPr>
        <w:t>benevolent</w:t>
      </w:r>
      <w:r>
        <w:rPr>
          <w:color w:val="231F20"/>
          <w:spacing w:val="-14"/>
          <w:w w:val="95"/>
        </w:rPr>
        <w:t xml:space="preserve"> </w:t>
      </w:r>
      <w:r>
        <w:rPr>
          <w:color w:val="231F20"/>
          <w:spacing w:val="-2"/>
          <w:w w:val="95"/>
        </w:rPr>
        <w:t>and</w:t>
      </w:r>
      <w:r>
        <w:rPr>
          <w:color w:val="231F20"/>
          <w:spacing w:val="-14"/>
          <w:w w:val="95"/>
        </w:rPr>
        <w:t xml:space="preserve"> </w:t>
      </w:r>
      <w:r>
        <w:rPr>
          <w:color w:val="231F20"/>
          <w:spacing w:val="-2"/>
          <w:w w:val="95"/>
        </w:rPr>
        <w:t>hostile</w:t>
      </w:r>
      <w:r>
        <w:rPr>
          <w:color w:val="231F20"/>
          <w:spacing w:val="-14"/>
          <w:w w:val="95"/>
        </w:rPr>
        <w:t xml:space="preserve"> </w:t>
      </w:r>
      <w:r>
        <w:rPr>
          <w:color w:val="231F20"/>
          <w:spacing w:val="-2"/>
          <w:w w:val="95"/>
        </w:rPr>
        <w:t>sexism,</w:t>
      </w:r>
      <w:r>
        <w:rPr>
          <w:color w:val="231F20"/>
          <w:spacing w:val="-14"/>
          <w:w w:val="95"/>
        </w:rPr>
        <w:t xml:space="preserve"> </w:t>
      </w:r>
      <w:r>
        <w:rPr>
          <w:color w:val="231F20"/>
          <w:spacing w:val="-2"/>
          <w:w w:val="95"/>
        </w:rPr>
        <w:t>and</w:t>
      </w:r>
      <w:r>
        <w:rPr>
          <w:color w:val="231F20"/>
          <w:spacing w:val="-14"/>
          <w:w w:val="95"/>
        </w:rPr>
        <w:t xml:space="preserve"> </w:t>
      </w:r>
      <w:r>
        <w:rPr>
          <w:color w:val="231F20"/>
          <w:spacing w:val="-2"/>
          <w:w w:val="95"/>
        </w:rPr>
        <w:t>stereotypes</w:t>
      </w:r>
      <w:r>
        <w:rPr>
          <w:color w:val="231F20"/>
          <w:spacing w:val="-14"/>
          <w:w w:val="95"/>
        </w:rPr>
        <w:t xml:space="preserve"> </w:t>
      </w:r>
      <w:r>
        <w:rPr>
          <w:color w:val="231F20"/>
          <w:spacing w:val="-2"/>
          <w:w w:val="95"/>
        </w:rPr>
        <w:t>in</w:t>
      </w:r>
      <w:r>
        <w:rPr>
          <w:color w:val="231F20"/>
          <w:spacing w:val="-14"/>
          <w:w w:val="95"/>
        </w:rPr>
        <w:t xml:space="preserve"> </w:t>
      </w:r>
      <w:r>
        <w:rPr>
          <w:color w:val="231F20"/>
          <w:spacing w:val="-2"/>
          <w:w w:val="95"/>
        </w:rPr>
        <w:t>workplaces.</w:t>
      </w:r>
    </w:p>
    <w:p w14:paraId="30E653A5" w14:textId="77777777" w:rsidR="00574C73" w:rsidRDefault="00574C73">
      <w:pPr>
        <w:spacing w:line="264" w:lineRule="auto"/>
        <w:jc w:val="both"/>
        <w:sectPr w:rsidR="00574C73">
          <w:headerReference w:type="default" r:id="rId22"/>
          <w:pgSz w:w="11910" w:h="16840"/>
          <w:pgMar w:top="1040" w:right="320" w:bottom="500" w:left="300" w:header="340" w:footer="318" w:gutter="0"/>
          <w:cols w:space="720"/>
        </w:sectPr>
      </w:pPr>
    </w:p>
    <w:p w14:paraId="30E653A6" w14:textId="77777777" w:rsidR="00574C73" w:rsidRPr="00B93809" w:rsidRDefault="00660CB0" w:rsidP="00B93809">
      <w:pPr>
        <w:pStyle w:val="Heading3"/>
      </w:pPr>
      <w:r w:rsidRPr="00B93809">
        <w:lastRenderedPageBreak/>
        <w:t xml:space="preserve">Recommendation 2 - Build structures and implement resources, systems, and processes required for removing biases in recruitment, </w:t>
      </w:r>
      <w:proofErr w:type="gramStart"/>
      <w:r w:rsidRPr="00B93809">
        <w:t>promotion</w:t>
      </w:r>
      <w:proofErr w:type="gramEnd"/>
      <w:r w:rsidRPr="00B93809">
        <w:t xml:space="preserve"> and role assignments</w:t>
      </w:r>
    </w:p>
    <w:p w14:paraId="30E653A7" w14:textId="77777777" w:rsidR="00574C73" w:rsidRDefault="00574C73">
      <w:pPr>
        <w:pStyle w:val="BodyText"/>
        <w:rPr>
          <w:rFonts w:ascii="Museo 500"/>
        </w:rPr>
      </w:pPr>
    </w:p>
    <w:p w14:paraId="30E653A8" w14:textId="77777777" w:rsidR="00574C73" w:rsidRDefault="00574C73">
      <w:pPr>
        <w:pStyle w:val="BodyText"/>
        <w:spacing w:before="7"/>
        <w:rPr>
          <w:rFonts w:ascii="Museo 500"/>
          <w:sz w:val="16"/>
        </w:rPr>
      </w:pPr>
    </w:p>
    <w:p w14:paraId="30E653A9" w14:textId="77777777" w:rsidR="00574C73" w:rsidRDefault="00660CB0" w:rsidP="00B93809">
      <w:pPr>
        <w:pStyle w:val="Heading4"/>
      </w:pPr>
      <w:r>
        <w:t>Suggested</w:t>
      </w:r>
      <w:r>
        <w:rPr>
          <w:spacing w:val="-8"/>
        </w:rPr>
        <w:t xml:space="preserve"> </w:t>
      </w:r>
      <w:r>
        <w:rPr>
          <w:spacing w:val="-2"/>
        </w:rPr>
        <w:t>actions:</w:t>
      </w:r>
    </w:p>
    <w:p w14:paraId="30E653AA" w14:textId="77777777" w:rsidR="00574C73" w:rsidRDefault="00660CB0">
      <w:pPr>
        <w:pStyle w:val="Heading7"/>
        <w:numPr>
          <w:ilvl w:val="1"/>
          <w:numId w:val="13"/>
        </w:numPr>
        <w:tabs>
          <w:tab w:val="left" w:pos="1217"/>
        </w:tabs>
        <w:spacing w:before="224" w:line="264" w:lineRule="auto"/>
        <w:ind w:right="643"/>
      </w:pPr>
      <w:r>
        <w:rPr>
          <w:color w:val="231F20"/>
          <w:w w:val="95"/>
        </w:rPr>
        <w:t>DoT</w:t>
      </w:r>
      <w:r>
        <w:rPr>
          <w:color w:val="231F20"/>
          <w:spacing w:val="-2"/>
          <w:w w:val="95"/>
        </w:rPr>
        <w:t xml:space="preserve"> </w:t>
      </w:r>
      <w:r>
        <w:rPr>
          <w:color w:val="231F20"/>
          <w:w w:val="95"/>
        </w:rPr>
        <w:t>revisits</w:t>
      </w:r>
      <w:r>
        <w:rPr>
          <w:color w:val="231F20"/>
          <w:spacing w:val="-2"/>
          <w:w w:val="95"/>
        </w:rPr>
        <w:t xml:space="preserve"> </w:t>
      </w:r>
      <w:r>
        <w:rPr>
          <w:color w:val="231F20"/>
          <w:w w:val="95"/>
        </w:rPr>
        <w:t>the</w:t>
      </w:r>
      <w:r>
        <w:rPr>
          <w:color w:val="231F20"/>
          <w:spacing w:val="-2"/>
          <w:w w:val="95"/>
        </w:rPr>
        <w:t xml:space="preserve"> </w:t>
      </w:r>
      <w:r>
        <w:rPr>
          <w:color w:val="231F20"/>
          <w:w w:val="95"/>
        </w:rPr>
        <w:t>recruitment</w:t>
      </w:r>
      <w:r>
        <w:rPr>
          <w:color w:val="231F20"/>
          <w:spacing w:val="-2"/>
          <w:w w:val="95"/>
        </w:rPr>
        <w:t xml:space="preserve"> </w:t>
      </w:r>
      <w:r>
        <w:rPr>
          <w:color w:val="231F20"/>
          <w:w w:val="95"/>
        </w:rPr>
        <w:t>process,</w:t>
      </w:r>
      <w:r>
        <w:rPr>
          <w:color w:val="231F20"/>
          <w:spacing w:val="-2"/>
          <w:w w:val="95"/>
        </w:rPr>
        <w:t xml:space="preserve"> </w:t>
      </w:r>
      <w:r>
        <w:rPr>
          <w:color w:val="231F20"/>
          <w:w w:val="95"/>
        </w:rPr>
        <w:t>including</w:t>
      </w:r>
      <w:r>
        <w:rPr>
          <w:color w:val="231F20"/>
          <w:spacing w:val="-2"/>
          <w:w w:val="95"/>
        </w:rPr>
        <w:t xml:space="preserve"> </w:t>
      </w:r>
      <w:r>
        <w:rPr>
          <w:color w:val="231F20"/>
          <w:w w:val="95"/>
        </w:rPr>
        <w:t>interview</w:t>
      </w:r>
      <w:r>
        <w:rPr>
          <w:color w:val="231F20"/>
          <w:spacing w:val="-2"/>
          <w:w w:val="95"/>
        </w:rPr>
        <w:t xml:space="preserve"> </w:t>
      </w:r>
      <w:r>
        <w:rPr>
          <w:color w:val="231F20"/>
          <w:w w:val="95"/>
        </w:rPr>
        <w:t>panel</w:t>
      </w:r>
      <w:r>
        <w:rPr>
          <w:color w:val="231F20"/>
          <w:spacing w:val="-2"/>
          <w:w w:val="95"/>
        </w:rPr>
        <w:t xml:space="preserve"> </w:t>
      </w:r>
      <w:r>
        <w:rPr>
          <w:color w:val="231F20"/>
          <w:w w:val="95"/>
        </w:rPr>
        <w:t>composition</w:t>
      </w:r>
      <w:r>
        <w:rPr>
          <w:color w:val="231F20"/>
          <w:spacing w:val="-2"/>
          <w:w w:val="95"/>
        </w:rPr>
        <w:t xml:space="preserve"> </w:t>
      </w:r>
      <w:r>
        <w:rPr>
          <w:color w:val="231F20"/>
          <w:w w:val="95"/>
        </w:rPr>
        <w:t>and</w:t>
      </w:r>
      <w:r>
        <w:rPr>
          <w:color w:val="231F20"/>
          <w:spacing w:val="-2"/>
          <w:w w:val="95"/>
        </w:rPr>
        <w:t xml:space="preserve"> </w:t>
      </w:r>
      <w:r>
        <w:rPr>
          <w:color w:val="231F20"/>
          <w:w w:val="95"/>
        </w:rPr>
        <w:t>profile</w:t>
      </w:r>
      <w:r>
        <w:rPr>
          <w:color w:val="231F20"/>
          <w:spacing w:val="-2"/>
          <w:w w:val="95"/>
        </w:rPr>
        <w:t xml:space="preserve"> </w:t>
      </w:r>
      <w:r>
        <w:rPr>
          <w:color w:val="231F20"/>
          <w:w w:val="95"/>
        </w:rPr>
        <w:t>of</w:t>
      </w:r>
      <w:r>
        <w:rPr>
          <w:color w:val="231F20"/>
          <w:spacing w:val="-2"/>
          <w:w w:val="95"/>
        </w:rPr>
        <w:t xml:space="preserve"> </w:t>
      </w:r>
      <w:r>
        <w:rPr>
          <w:color w:val="231F20"/>
          <w:w w:val="95"/>
        </w:rPr>
        <w:t>interview panels.</w:t>
      </w:r>
      <w:r>
        <w:rPr>
          <w:color w:val="231F20"/>
          <w:spacing w:val="-14"/>
          <w:w w:val="95"/>
        </w:rPr>
        <w:t xml:space="preserve"> </w:t>
      </w:r>
      <w:r>
        <w:rPr>
          <w:color w:val="231F20"/>
          <w:w w:val="95"/>
        </w:rPr>
        <w:t>Diverse</w:t>
      </w:r>
      <w:r>
        <w:rPr>
          <w:color w:val="231F20"/>
          <w:spacing w:val="-13"/>
          <w:w w:val="95"/>
        </w:rPr>
        <w:t xml:space="preserve"> </w:t>
      </w:r>
      <w:r>
        <w:rPr>
          <w:color w:val="231F20"/>
          <w:w w:val="95"/>
        </w:rPr>
        <w:t>panel</w:t>
      </w:r>
      <w:r>
        <w:rPr>
          <w:color w:val="231F20"/>
          <w:spacing w:val="-13"/>
          <w:w w:val="95"/>
        </w:rPr>
        <w:t xml:space="preserve"> </w:t>
      </w:r>
      <w:r>
        <w:rPr>
          <w:color w:val="231F20"/>
          <w:w w:val="95"/>
        </w:rPr>
        <w:t>members</w:t>
      </w:r>
      <w:r>
        <w:rPr>
          <w:color w:val="231F20"/>
          <w:spacing w:val="-14"/>
          <w:w w:val="95"/>
        </w:rPr>
        <w:t xml:space="preserve"> </w:t>
      </w:r>
      <w:r>
        <w:rPr>
          <w:color w:val="231F20"/>
          <w:w w:val="95"/>
        </w:rPr>
        <w:t>are</w:t>
      </w:r>
      <w:r>
        <w:rPr>
          <w:color w:val="231F20"/>
          <w:spacing w:val="-13"/>
          <w:w w:val="95"/>
        </w:rPr>
        <w:t xml:space="preserve"> </w:t>
      </w:r>
      <w:r>
        <w:rPr>
          <w:color w:val="231F20"/>
          <w:w w:val="95"/>
        </w:rPr>
        <w:t>essential,</w:t>
      </w:r>
      <w:r>
        <w:rPr>
          <w:color w:val="231F20"/>
          <w:spacing w:val="-13"/>
          <w:w w:val="95"/>
        </w:rPr>
        <w:t xml:space="preserve"> </w:t>
      </w:r>
      <w:r>
        <w:rPr>
          <w:color w:val="231F20"/>
          <w:w w:val="95"/>
        </w:rPr>
        <w:t>however</w:t>
      </w:r>
      <w:r>
        <w:rPr>
          <w:color w:val="231F20"/>
          <w:spacing w:val="-13"/>
          <w:w w:val="95"/>
        </w:rPr>
        <w:t xml:space="preserve"> </w:t>
      </w:r>
      <w:r>
        <w:rPr>
          <w:color w:val="231F20"/>
          <w:w w:val="95"/>
        </w:rPr>
        <w:t>women</w:t>
      </w:r>
      <w:r>
        <w:rPr>
          <w:color w:val="231F20"/>
          <w:spacing w:val="-14"/>
          <w:w w:val="95"/>
        </w:rPr>
        <w:t xml:space="preserve"> </w:t>
      </w:r>
      <w:r>
        <w:rPr>
          <w:color w:val="231F20"/>
          <w:w w:val="95"/>
        </w:rPr>
        <w:t>representation</w:t>
      </w:r>
      <w:r>
        <w:rPr>
          <w:color w:val="231F20"/>
          <w:spacing w:val="-13"/>
          <w:w w:val="95"/>
        </w:rPr>
        <w:t xml:space="preserve"> </w:t>
      </w:r>
      <w:r>
        <w:rPr>
          <w:color w:val="231F20"/>
          <w:w w:val="95"/>
        </w:rPr>
        <w:t>on</w:t>
      </w:r>
      <w:r>
        <w:rPr>
          <w:color w:val="231F20"/>
          <w:spacing w:val="-13"/>
          <w:w w:val="95"/>
        </w:rPr>
        <w:t xml:space="preserve"> </w:t>
      </w:r>
      <w:r>
        <w:rPr>
          <w:color w:val="231F20"/>
          <w:w w:val="95"/>
        </w:rPr>
        <w:t>panels</w:t>
      </w:r>
      <w:r>
        <w:rPr>
          <w:color w:val="231F20"/>
          <w:spacing w:val="-13"/>
          <w:w w:val="95"/>
        </w:rPr>
        <w:t xml:space="preserve"> </w:t>
      </w:r>
      <w:r>
        <w:rPr>
          <w:color w:val="231F20"/>
          <w:w w:val="95"/>
        </w:rPr>
        <w:t>should</w:t>
      </w:r>
      <w:r>
        <w:rPr>
          <w:color w:val="231F20"/>
          <w:spacing w:val="-14"/>
          <w:w w:val="95"/>
        </w:rPr>
        <w:t xml:space="preserve"> </w:t>
      </w:r>
      <w:r>
        <w:rPr>
          <w:color w:val="231F20"/>
          <w:w w:val="95"/>
        </w:rPr>
        <w:t>not</w:t>
      </w:r>
      <w:r>
        <w:rPr>
          <w:color w:val="231F20"/>
          <w:spacing w:val="-13"/>
          <w:w w:val="95"/>
        </w:rPr>
        <w:t xml:space="preserve"> </w:t>
      </w:r>
      <w:r>
        <w:rPr>
          <w:color w:val="231F20"/>
          <w:w w:val="95"/>
        </w:rPr>
        <w:t>be limited</w:t>
      </w:r>
      <w:r>
        <w:rPr>
          <w:color w:val="231F20"/>
          <w:spacing w:val="-22"/>
          <w:w w:val="95"/>
        </w:rPr>
        <w:t xml:space="preserve"> </w:t>
      </w:r>
      <w:r>
        <w:rPr>
          <w:color w:val="231F20"/>
          <w:w w:val="95"/>
        </w:rPr>
        <w:t>to</w:t>
      </w:r>
      <w:r>
        <w:rPr>
          <w:color w:val="231F20"/>
          <w:spacing w:val="-22"/>
          <w:w w:val="95"/>
        </w:rPr>
        <w:t xml:space="preserve"> </w:t>
      </w:r>
      <w:r>
        <w:rPr>
          <w:color w:val="231F20"/>
          <w:w w:val="95"/>
        </w:rPr>
        <w:t>HR</w:t>
      </w:r>
      <w:r>
        <w:rPr>
          <w:color w:val="231F20"/>
          <w:spacing w:val="-22"/>
          <w:w w:val="95"/>
        </w:rPr>
        <w:t xml:space="preserve"> </w:t>
      </w:r>
      <w:r>
        <w:rPr>
          <w:color w:val="231F20"/>
          <w:w w:val="95"/>
        </w:rPr>
        <w:t>representatives.</w:t>
      </w:r>
    </w:p>
    <w:p w14:paraId="30E653AB" w14:textId="77777777" w:rsidR="00574C73" w:rsidRDefault="00660CB0">
      <w:pPr>
        <w:pStyle w:val="Heading7"/>
        <w:numPr>
          <w:ilvl w:val="1"/>
          <w:numId w:val="13"/>
        </w:numPr>
        <w:tabs>
          <w:tab w:val="left" w:pos="1217"/>
        </w:tabs>
        <w:spacing w:before="117" w:line="264" w:lineRule="auto"/>
        <w:ind w:right="643"/>
      </w:pPr>
      <w:r>
        <w:rPr>
          <w:color w:val="231F20"/>
        </w:rPr>
        <w:t>DoT</w:t>
      </w:r>
      <w:r>
        <w:rPr>
          <w:color w:val="231F20"/>
          <w:spacing w:val="-13"/>
        </w:rPr>
        <w:t xml:space="preserve"> </w:t>
      </w:r>
      <w:r>
        <w:rPr>
          <w:color w:val="231F20"/>
        </w:rPr>
        <w:t>ensures</w:t>
      </w:r>
      <w:r>
        <w:rPr>
          <w:color w:val="231F20"/>
          <w:spacing w:val="-13"/>
        </w:rPr>
        <w:t xml:space="preserve"> </w:t>
      </w:r>
      <w:r>
        <w:rPr>
          <w:color w:val="231F20"/>
        </w:rPr>
        <w:t>professional</w:t>
      </w:r>
      <w:r>
        <w:rPr>
          <w:color w:val="231F20"/>
          <w:spacing w:val="-13"/>
        </w:rPr>
        <w:t xml:space="preserve"> </w:t>
      </w:r>
      <w:r>
        <w:rPr>
          <w:color w:val="231F20"/>
        </w:rPr>
        <w:t>HR</w:t>
      </w:r>
      <w:r>
        <w:rPr>
          <w:color w:val="231F20"/>
          <w:spacing w:val="-13"/>
        </w:rPr>
        <w:t xml:space="preserve"> </w:t>
      </w:r>
      <w:r>
        <w:rPr>
          <w:color w:val="231F20"/>
        </w:rPr>
        <w:t>oversight</w:t>
      </w:r>
      <w:r>
        <w:rPr>
          <w:color w:val="231F20"/>
          <w:spacing w:val="-13"/>
        </w:rPr>
        <w:t xml:space="preserve"> </w:t>
      </w:r>
      <w:r>
        <w:rPr>
          <w:color w:val="231F20"/>
        </w:rPr>
        <w:t>to</w:t>
      </w:r>
      <w:r>
        <w:rPr>
          <w:color w:val="231F20"/>
          <w:spacing w:val="-13"/>
        </w:rPr>
        <w:t xml:space="preserve"> </w:t>
      </w:r>
      <w:r>
        <w:rPr>
          <w:color w:val="231F20"/>
        </w:rPr>
        <w:t>ensure</w:t>
      </w:r>
      <w:r>
        <w:rPr>
          <w:color w:val="231F20"/>
          <w:spacing w:val="-13"/>
        </w:rPr>
        <w:t xml:space="preserve"> </w:t>
      </w:r>
      <w:r>
        <w:rPr>
          <w:color w:val="231F20"/>
        </w:rPr>
        <w:t>job</w:t>
      </w:r>
      <w:r>
        <w:rPr>
          <w:color w:val="231F20"/>
          <w:spacing w:val="-13"/>
        </w:rPr>
        <w:t xml:space="preserve"> </w:t>
      </w:r>
      <w:r>
        <w:rPr>
          <w:color w:val="231F20"/>
        </w:rPr>
        <w:t>descriptions</w:t>
      </w:r>
      <w:r>
        <w:rPr>
          <w:color w:val="231F20"/>
          <w:spacing w:val="-13"/>
        </w:rPr>
        <w:t xml:space="preserve"> </w:t>
      </w:r>
      <w:r>
        <w:rPr>
          <w:color w:val="231F20"/>
        </w:rPr>
        <w:t>are</w:t>
      </w:r>
      <w:r>
        <w:rPr>
          <w:color w:val="231F20"/>
          <w:spacing w:val="-13"/>
        </w:rPr>
        <w:t xml:space="preserve"> </w:t>
      </w:r>
      <w:r>
        <w:rPr>
          <w:color w:val="231F20"/>
        </w:rPr>
        <w:t>gender</w:t>
      </w:r>
      <w:r>
        <w:rPr>
          <w:color w:val="231F20"/>
          <w:spacing w:val="-13"/>
        </w:rPr>
        <w:t xml:space="preserve"> </w:t>
      </w:r>
      <w:r>
        <w:rPr>
          <w:color w:val="231F20"/>
        </w:rPr>
        <w:t>sensitive</w:t>
      </w:r>
      <w:r>
        <w:rPr>
          <w:color w:val="231F20"/>
          <w:spacing w:val="-13"/>
        </w:rPr>
        <w:t xml:space="preserve"> </w:t>
      </w:r>
      <w:r>
        <w:rPr>
          <w:color w:val="231F20"/>
        </w:rPr>
        <w:t>and</w:t>
      </w:r>
      <w:r>
        <w:rPr>
          <w:color w:val="231F20"/>
          <w:spacing w:val="-13"/>
        </w:rPr>
        <w:t xml:space="preserve"> </w:t>
      </w:r>
      <w:r>
        <w:rPr>
          <w:color w:val="231F20"/>
        </w:rPr>
        <w:t>do</w:t>
      </w:r>
      <w:r>
        <w:rPr>
          <w:color w:val="231F20"/>
          <w:spacing w:val="-13"/>
        </w:rPr>
        <w:t xml:space="preserve"> </w:t>
      </w:r>
      <w:r>
        <w:rPr>
          <w:color w:val="231F20"/>
        </w:rPr>
        <w:t xml:space="preserve">not </w:t>
      </w:r>
      <w:r>
        <w:rPr>
          <w:color w:val="231F20"/>
          <w:w w:val="95"/>
        </w:rPr>
        <w:t>discourage</w:t>
      </w:r>
      <w:r>
        <w:rPr>
          <w:color w:val="231F20"/>
          <w:spacing w:val="-9"/>
          <w:w w:val="95"/>
        </w:rPr>
        <w:t xml:space="preserve"> </w:t>
      </w:r>
      <w:r>
        <w:rPr>
          <w:color w:val="231F20"/>
          <w:w w:val="95"/>
        </w:rPr>
        <w:t>or</w:t>
      </w:r>
      <w:r>
        <w:rPr>
          <w:color w:val="231F20"/>
          <w:spacing w:val="-9"/>
          <w:w w:val="95"/>
        </w:rPr>
        <w:t xml:space="preserve"> </w:t>
      </w:r>
      <w:r>
        <w:rPr>
          <w:color w:val="231F20"/>
          <w:w w:val="95"/>
        </w:rPr>
        <w:t>disadvantage</w:t>
      </w:r>
      <w:r>
        <w:rPr>
          <w:color w:val="231F20"/>
          <w:spacing w:val="-9"/>
          <w:w w:val="95"/>
        </w:rPr>
        <w:t xml:space="preserve"> </w:t>
      </w:r>
      <w:r>
        <w:rPr>
          <w:color w:val="231F20"/>
          <w:w w:val="95"/>
        </w:rPr>
        <w:t>aspiring</w:t>
      </w:r>
      <w:r>
        <w:rPr>
          <w:color w:val="231F20"/>
          <w:spacing w:val="-9"/>
          <w:w w:val="95"/>
        </w:rPr>
        <w:t xml:space="preserve"> </w:t>
      </w:r>
      <w:r>
        <w:rPr>
          <w:color w:val="231F20"/>
          <w:w w:val="95"/>
        </w:rPr>
        <w:t>women</w:t>
      </w:r>
      <w:r>
        <w:rPr>
          <w:color w:val="231F20"/>
          <w:spacing w:val="-9"/>
          <w:w w:val="95"/>
        </w:rPr>
        <w:t xml:space="preserve"> </w:t>
      </w:r>
      <w:r>
        <w:rPr>
          <w:color w:val="231F20"/>
          <w:w w:val="95"/>
        </w:rPr>
        <w:t>and</w:t>
      </w:r>
      <w:r>
        <w:rPr>
          <w:color w:val="231F20"/>
          <w:spacing w:val="-9"/>
          <w:w w:val="95"/>
        </w:rPr>
        <w:t xml:space="preserve"> </w:t>
      </w:r>
      <w:r>
        <w:rPr>
          <w:color w:val="231F20"/>
          <w:w w:val="95"/>
        </w:rPr>
        <w:t>girls.</w:t>
      </w:r>
      <w:r>
        <w:rPr>
          <w:color w:val="231F20"/>
          <w:spacing w:val="-9"/>
          <w:w w:val="95"/>
        </w:rPr>
        <w:t xml:space="preserve"> </w:t>
      </w:r>
      <w:r>
        <w:rPr>
          <w:color w:val="231F20"/>
          <w:w w:val="95"/>
        </w:rPr>
        <w:t>Recruiting</w:t>
      </w:r>
      <w:r>
        <w:rPr>
          <w:color w:val="231F20"/>
          <w:spacing w:val="-9"/>
          <w:w w:val="95"/>
        </w:rPr>
        <w:t xml:space="preserve"> </w:t>
      </w:r>
      <w:r>
        <w:rPr>
          <w:color w:val="231F20"/>
          <w:w w:val="95"/>
        </w:rPr>
        <w:t>managers</w:t>
      </w:r>
      <w:r>
        <w:rPr>
          <w:color w:val="231F20"/>
          <w:spacing w:val="-9"/>
          <w:w w:val="95"/>
        </w:rPr>
        <w:t xml:space="preserve"> </w:t>
      </w:r>
      <w:r>
        <w:rPr>
          <w:color w:val="231F20"/>
          <w:w w:val="95"/>
        </w:rPr>
        <w:t>should</w:t>
      </w:r>
      <w:r>
        <w:rPr>
          <w:color w:val="231F20"/>
          <w:spacing w:val="-9"/>
          <w:w w:val="95"/>
        </w:rPr>
        <w:t xml:space="preserve"> </w:t>
      </w:r>
      <w:r>
        <w:rPr>
          <w:color w:val="231F20"/>
          <w:w w:val="95"/>
        </w:rPr>
        <w:t>also</w:t>
      </w:r>
      <w:r>
        <w:rPr>
          <w:color w:val="231F20"/>
          <w:spacing w:val="-9"/>
          <w:w w:val="95"/>
        </w:rPr>
        <w:t xml:space="preserve"> </w:t>
      </w:r>
      <w:r>
        <w:rPr>
          <w:color w:val="231F20"/>
          <w:w w:val="95"/>
        </w:rPr>
        <w:t>be</w:t>
      </w:r>
      <w:r>
        <w:rPr>
          <w:color w:val="231F20"/>
          <w:spacing w:val="-9"/>
          <w:w w:val="95"/>
        </w:rPr>
        <w:t xml:space="preserve"> </w:t>
      </w:r>
      <w:r>
        <w:rPr>
          <w:color w:val="231F20"/>
          <w:w w:val="95"/>
        </w:rPr>
        <w:t xml:space="preserve">specifically </w:t>
      </w:r>
      <w:r>
        <w:rPr>
          <w:color w:val="231F20"/>
        </w:rPr>
        <w:t>trained</w:t>
      </w:r>
      <w:r>
        <w:rPr>
          <w:color w:val="231F20"/>
          <w:spacing w:val="-10"/>
        </w:rPr>
        <w:t xml:space="preserve"> </w:t>
      </w:r>
      <w:r>
        <w:rPr>
          <w:color w:val="231F20"/>
        </w:rPr>
        <w:t>on</w:t>
      </w:r>
      <w:r>
        <w:rPr>
          <w:color w:val="231F20"/>
          <w:spacing w:val="-10"/>
        </w:rPr>
        <w:t xml:space="preserve"> </w:t>
      </w:r>
      <w:r>
        <w:rPr>
          <w:color w:val="231F20"/>
        </w:rPr>
        <w:t>gender</w:t>
      </w:r>
      <w:r>
        <w:rPr>
          <w:color w:val="231F20"/>
          <w:spacing w:val="-10"/>
        </w:rPr>
        <w:t xml:space="preserve"> </w:t>
      </w:r>
      <w:r>
        <w:rPr>
          <w:color w:val="231F20"/>
        </w:rPr>
        <w:t>balanced</w:t>
      </w:r>
      <w:r>
        <w:rPr>
          <w:color w:val="231F20"/>
          <w:spacing w:val="-10"/>
        </w:rPr>
        <w:t xml:space="preserve"> </w:t>
      </w:r>
      <w:r>
        <w:rPr>
          <w:color w:val="231F20"/>
        </w:rPr>
        <w:t>recruitment</w:t>
      </w:r>
      <w:r>
        <w:rPr>
          <w:color w:val="231F20"/>
          <w:spacing w:val="-10"/>
        </w:rPr>
        <w:t xml:space="preserve"> </w:t>
      </w:r>
      <w:r>
        <w:rPr>
          <w:color w:val="231F20"/>
        </w:rPr>
        <w:t>processes</w:t>
      </w:r>
      <w:r>
        <w:rPr>
          <w:color w:val="231F20"/>
          <w:spacing w:val="-10"/>
        </w:rPr>
        <w:t xml:space="preserve"> </w:t>
      </w:r>
      <w:r>
        <w:rPr>
          <w:color w:val="231F20"/>
        </w:rPr>
        <w:t>and</w:t>
      </w:r>
      <w:r>
        <w:rPr>
          <w:color w:val="231F20"/>
          <w:spacing w:val="-10"/>
        </w:rPr>
        <w:t xml:space="preserve"> </w:t>
      </w:r>
      <w:r>
        <w:rPr>
          <w:color w:val="231F20"/>
        </w:rPr>
        <w:t>how</w:t>
      </w:r>
      <w:r>
        <w:rPr>
          <w:color w:val="231F20"/>
          <w:spacing w:val="-10"/>
        </w:rPr>
        <w:t xml:space="preserve"> </w:t>
      </w:r>
      <w:r>
        <w:rPr>
          <w:color w:val="231F20"/>
        </w:rPr>
        <w:t>to</w:t>
      </w:r>
      <w:r>
        <w:rPr>
          <w:color w:val="231F20"/>
          <w:spacing w:val="-10"/>
        </w:rPr>
        <w:t xml:space="preserve"> </w:t>
      </w:r>
      <w:r>
        <w:rPr>
          <w:color w:val="231F20"/>
        </w:rPr>
        <w:t>manage</w:t>
      </w:r>
      <w:r>
        <w:rPr>
          <w:color w:val="231F20"/>
          <w:spacing w:val="-10"/>
        </w:rPr>
        <w:t xml:space="preserve"> </w:t>
      </w:r>
      <w:r>
        <w:rPr>
          <w:color w:val="231F20"/>
        </w:rPr>
        <w:t>unconscious</w:t>
      </w:r>
      <w:r>
        <w:rPr>
          <w:color w:val="231F20"/>
          <w:spacing w:val="-10"/>
        </w:rPr>
        <w:t xml:space="preserve"> </w:t>
      </w:r>
      <w:r>
        <w:rPr>
          <w:color w:val="231F20"/>
        </w:rPr>
        <w:t>biases</w:t>
      </w:r>
      <w:r>
        <w:rPr>
          <w:color w:val="231F20"/>
          <w:spacing w:val="-10"/>
        </w:rPr>
        <w:t xml:space="preserve"> </w:t>
      </w:r>
      <w:r>
        <w:rPr>
          <w:color w:val="231F20"/>
        </w:rPr>
        <w:t>in</w:t>
      </w:r>
      <w:r>
        <w:rPr>
          <w:color w:val="231F20"/>
          <w:spacing w:val="-10"/>
        </w:rPr>
        <w:t xml:space="preserve"> </w:t>
      </w:r>
      <w:r>
        <w:rPr>
          <w:color w:val="231F20"/>
        </w:rPr>
        <w:t xml:space="preserve">the </w:t>
      </w:r>
      <w:r>
        <w:rPr>
          <w:color w:val="231F20"/>
          <w:spacing w:val="-2"/>
        </w:rPr>
        <w:t>process.</w:t>
      </w:r>
    </w:p>
    <w:p w14:paraId="30E653AC" w14:textId="77777777" w:rsidR="00574C73" w:rsidRDefault="00660CB0">
      <w:pPr>
        <w:pStyle w:val="Heading7"/>
        <w:numPr>
          <w:ilvl w:val="1"/>
          <w:numId w:val="13"/>
        </w:numPr>
        <w:tabs>
          <w:tab w:val="left" w:pos="1217"/>
        </w:tabs>
        <w:spacing w:before="76" w:line="264" w:lineRule="auto"/>
        <w:ind w:right="641"/>
      </w:pPr>
      <w:r>
        <w:rPr>
          <w:color w:val="231F20"/>
        </w:rPr>
        <w:t>DoT</w:t>
      </w:r>
      <w:r>
        <w:rPr>
          <w:color w:val="231F20"/>
          <w:spacing w:val="-17"/>
        </w:rPr>
        <w:t xml:space="preserve"> </w:t>
      </w:r>
      <w:r>
        <w:rPr>
          <w:color w:val="231F20"/>
        </w:rPr>
        <w:t>conducts</w:t>
      </w:r>
      <w:r>
        <w:rPr>
          <w:color w:val="231F20"/>
          <w:spacing w:val="-16"/>
        </w:rPr>
        <w:t xml:space="preserve"> </w:t>
      </w:r>
      <w:r>
        <w:rPr>
          <w:color w:val="231F20"/>
        </w:rPr>
        <w:t>regular</w:t>
      </w:r>
      <w:r>
        <w:rPr>
          <w:color w:val="231F20"/>
          <w:spacing w:val="-17"/>
        </w:rPr>
        <w:t xml:space="preserve"> </w:t>
      </w:r>
      <w:r>
        <w:rPr>
          <w:color w:val="231F20"/>
        </w:rPr>
        <w:t>audits</w:t>
      </w:r>
      <w:r>
        <w:rPr>
          <w:color w:val="231F20"/>
          <w:spacing w:val="-16"/>
        </w:rPr>
        <w:t xml:space="preserve"> </w:t>
      </w:r>
      <w:r>
        <w:rPr>
          <w:color w:val="231F20"/>
        </w:rPr>
        <w:t>and</w:t>
      </w:r>
      <w:r>
        <w:rPr>
          <w:color w:val="231F20"/>
          <w:spacing w:val="-17"/>
        </w:rPr>
        <w:t xml:space="preserve"> </w:t>
      </w:r>
      <w:r>
        <w:rPr>
          <w:color w:val="231F20"/>
        </w:rPr>
        <w:t>monitoring</w:t>
      </w:r>
      <w:r>
        <w:rPr>
          <w:color w:val="231F20"/>
          <w:spacing w:val="-16"/>
        </w:rPr>
        <w:t xml:space="preserve"> </w:t>
      </w:r>
      <w:r>
        <w:rPr>
          <w:color w:val="231F20"/>
        </w:rPr>
        <w:t>of</w:t>
      </w:r>
      <w:r>
        <w:rPr>
          <w:color w:val="231F20"/>
          <w:spacing w:val="-17"/>
        </w:rPr>
        <w:t xml:space="preserve"> </w:t>
      </w:r>
      <w:r>
        <w:rPr>
          <w:color w:val="231F20"/>
        </w:rPr>
        <w:t>job</w:t>
      </w:r>
      <w:r>
        <w:rPr>
          <w:color w:val="231F20"/>
          <w:spacing w:val="-16"/>
        </w:rPr>
        <w:t xml:space="preserve"> </w:t>
      </w:r>
      <w:r>
        <w:rPr>
          <w:color w:val="231F20"/>
        </w:rPr>
        <w:t>descriptions</w:t>
      </w:r>
      <w:r>
        <w:rPr>
          <w:color w:val="231F20"/>
          <w:spacing w:val="-17"/>
        </w:rPr>
        <w:t xml:space="preserve"> </w:t>
      </w:r>
      <w:r>
        <w:rPr>
          <w:color w:val="231F20"/>
        </w:rPr>
        <w:t>and</w:t>
      </w:r>
      <w:r>
        <w:rPr>
          <w:color w:val="231F20"/>
          <w:spacing w:val="-16"/>
        </w:rPr>
        <w:t xml:space="preserve"> </w:t>
      </w:r>
      <w:r>
        <w:rPr>
          <w:color w:val="231F20"/>
        </w:rPr>
        <w:t>job</w:t>
      </w:r>
      <w:r>
        <w:rPr>
          <w:color w:val="231F20"/>
          <w:spacing w:val="-17"/>
        </w:rPr>
        <w:t xml:space="preserve"> </w:t>
      </w:r>
      <w:r>
        <w:rPr>
          <w:color w:val="231F20"/>
        </w:rPr>
        <w:t>advertisements</w:t>
      </w:r>
      <w:r>
        <w:rPr>
          <w:color w:val="231F20"/>
          <w:spacing w:val="-16"/>
        </w:rPr>
        <w:t xml:space="preserve"> </w:t>
      </w:r>
      <w:r>
        <w:rPr>
          <w:color w:val="231F20"/>
        </w:rPr>
        <w:t>to</w:t>
      </w:r>
      <w:r>
        <w:rPr>
          <w:color w:val="231F20"/>
          <w:spacing w:val="-17"/>
        </w:rPr>
        <w:t xml:space="preserve"> </w:t>
      </w:r>
      <w:r>
        <w:rPr>
          <w:color w:val="231F20"/>
        </w:rPr>
        <w:t xml:space="preserve">ensure </w:t>
      </w:r>
      <w:r>
        <w:rPr>
          <w:color w:val="231F20"/>
          <w:w w:val="95"/>
        </w:rPr>
        <w:t>inclusive language is used. Required qualifications should be revised to be more gender-neutral and appealing</w:t>
      </w:r>
      <w:r>
        <w:rPr>
          <w:color w:val="231F20"/>
          <w:spacing w:val="-13"/>
          <w:w w:val="95"/>
        </w:rPr>
        <w:t xml:space="preserve"> </w:t>
      </w:r>
      <w:r>
        <w:rPr>
          <w:color w:val="231F20"/>
          <w:w w:val="95"/>
        </w:rPr>
        <w:t>to</w:t>
      </w:r>
      <w:r>
        <w:rPr>
          <w:color w:val="231F20"/>
          <w:spacing w:val="-13"/>
          <w:w w:val="95"/>
        </w:rPr>
        <w:t xml:space="preserve"> </w:t>
      </w:r>
      <w:r>
        <w:rPr>
          <w:color w:val="231F20"/>
          <w:w w:val="95"/>
        </w:rPr>
        <w:t>female</w:t>
      </w:r>
      <w:r>
        <w:rPr>
          <w:color w:val="231F20"/>
          <w:spacing w:val="-13"/>
          <w:w w:val="95"/>
        </w:rPr>
        <w:t xml:space="preserve"> </w:t>
      </w:r>
      <w:r>
        <w:rPr>
          <w:color w:val="231F20"/>
          <w:w w:val="95"/>
        </w:rPr>
        <w:t>candidates.</w:t>
      </w:r>
    </w:p>
    <w:p w14:paraId="30E653AD" w14:textId="77777777" w:rsidR="00574C73" w:rsidRDefault="00660CB0">
      <w:pPr>
        <w:pStyle w:val="Heading7"/>
        <w:numPr>
          <w:ilvl w:val="1"/>
          <w:numId w:val="13"/>
        </w:numPr>
        <w:tabs>
          <w:tab w:val="left" w:pos="1217"/>
        </w:tabs>
        <w:spacing w:before="117" w:line="264" w:lineRule="auto"/>
        <w:ind w:right="642"/>
      </w:pPr>
      <w:r>
        <w:rPr>
          <w:color w:val="231F20"/>
          <w:spacing w:val="-4"/>
          <w:w w:val="95"/>
        </w:rPr>
        <w:t xml:space="preserve">DoT ensures that the practice of fairness and meritocracy in employment and recruitment is moderated </w:t>
      </w:r>
      <w:r>
        <w:rPr>
          <w:color w:val="231F20"/>
          <w:w w:val="90"/>
        </w:rPr>
        <w:t xml:space="preserve">by consideration of historical labour market disadvantage. Some level of positive discrimination, perhaps </w:t>
      </w:r>
      <w:r>
        <w:rPr>
          <w:color w:val="231F20"/>
          <w:spacing w:val="-2"/>
          <w:w w:val="95"/>
        </w:rPr>
        <w:t>recruitment</w:t>
      </w:r>
      <w:r>
        <w:rPr>
          <w:color w:val="231F20"/>
          <w:spacing w:val="-20"/>
          <w:w w:val="95"/>
        </w:rPr>
        <w:t xml:space="preserve"> </w:t>
      </w:r>
      <w:r>
        <w:rPr>
          <w:color w:val="231F20"/>
          <w:spacing w:val="-2"/>
          <w:w w:val="95"/>
        </w:rPr>
        <w:t>and</w:t>
      </w:r>
      <w:r>
        <w:rPr>
          <w:color w:val="231F20"/>
          <w:spacing w:val="-20"/>
          <w:w w:val="95"/>
        </w:rPr>
        <w:t xml:space="preserve"> </w:t>
      </w:r>
      <w:r>
        <w:rPr>
          <w:color w:val="231F20"/>
          <w:spacing w:val="-2"/>
          <w:w w:val="95"/>
        </w:rPr>
        <w:t>promotion</w:t>
      </w:r>
      <w:r>
        <w:rPr>
          <w:color w:val="231F20"/>
          <w:spacing w:val="-20"/>
          <w:w w:val="95"/>
        </w:rPr>
        <w:t xml:space="preserve"> </w:t>
      </w:r>
      <w:r>
        <w:rPr>
          <w:color w:val="231F20"/>
          <w:spacing w:val="-2"/>
          <w:w w:val="95"/>
        </w:rPr>
        <w:t>quotas,</w:t>
      </w:r>
      <w:r>
        <w:rPr>
          <w:color w:val="231F20"/>
          <w:spacing w:val="-20"/>
          <w:w w:val="95"/>
        </w:rPr>
        <w:t xml:space="preserve"> </w:t>
      </w:r>
      <w:r>
        <w:rPr>
          <w:color w:val="231F20"/>
          <w:spacing w:val="-2"/>
          <w:w w:val="95"/>
        </w:rPr>
        <w:t>is</w:t>
      </w:r>
      <w:r>
        <w:rPr>
          <w:color w:val="231F20"/>
          <w:spacing w:val="-20"/>
          <w:w w:val="95"/>
        </w:rPr>
        <w:t xml:space="preserve"> </w:t>
      </w:r>
      <w:r>
        <w:rPr>
          <w:color w:val="231F20"/>
          <w:spacing w:val="-2"/>
          <w:w w:val="95"/>
        </w:rPr>
        <w:t>necessary</w:t>
      </w:r>
      <w:r>
        <w:rPr>
          <w:color w:val="231F20"/>
          <w:spacing w:val="-20"/>
          <w:w w:val="95"/>
        </w:rPr>
        <w:t xml:space="preserve"> </w:t>
      </w:r>
      <w:r>
        <w:rPr>
          <w:color w:val="231F20"/>
          <w:spacing w:val="-2"/>
          <w:w w:val="95"/>
        </w:rPr>
        <w:t>to</w:t>
      </w:r>
      <w:r>
        <w:rPr>
          <w:color w:val="231F20"/>
          <w:spacing w:val="-20"/>
          <w:w w:val="95"/>
        </w:rPr>
        <w:t xml:space="preserve"> </w:t>
      </w:r>
      <w:r>
        <w:rPr>
          <w:color w:val="231F20"/>
          <w:spacing w:val="-2"/>
          <w:w w:val="95"/>
        </w:rPr>
        <w:t>correct</w:t>
      </w:r>
      <w:r>
        <w:rPr>
          <w:color w:val="231F20"/>
          <w:spacing w:val="-20"/>
          <w:w w:val="95"/>
        </w:rPr>
        <w:t xml:space="preserve"> </w:t>
      </w:r>
      <w:r>
        <w:rPr>
          <w:color w:val="231F20"/>
          <w:spacing w:val="-2"/>
          <w:w w:val="95"/>
        </w:rPr>
        <w:t>embedded</w:t>
      </w:r>
      <w:r>
        <w:rPr>
          <w:color w:val="231F20"/>
          <w:spacing w:val="-20"/>
          <w:w w:val="95"/>
        </w:rPr>
        <w:t xml:space="preserve"> </w:t>
      </w:r>
      <w:r>
        <w:rPr>
          <w:color w:val="231F20"/>
          <w:spacing w:val="-2"/>
          <w:w w:val="95"/>
        </w:rPr>
        <w:t>and</w:t>
      </w:r>
      <w:r>
        <w:rPr>
          <w:color w:val="231F20"/>
          <w:spacing w:val="-20"/>
          <w:w w:val="95"/>
        </w:rPr>
        <w:t xml:space="preserve"> </w:t>
      </w:r>
      <w:r>
        <w:rPr>
          <w:color w:val="231F20"/>
          <w:spacing w:val="-2"/>
          <w:w w:val="95"/>
        </w:rPr>
        <w:t>historical</w:t>
      </w:r>
      <w:r>
        <w:rPr>
          <w:color w:val="231F20"/>
          <w:spacing w:val="-20"/>
          <w:w w:val="95"/>
        </w:rPr>
        <w:t xml:space="preserve"> </w:t>
      </w:r>
      <w:r>
        <w:rPr>
          <w:color w:val="231F20"/>
          <w:spacing w:val="-2"/>
          <w:w w:val="95"/>
        </w:rPr>
        <w:t>disadvantage.</w:t>
      </w:r>
    </w:p>
    <w:p w14:paraId="30E653AE" w14:textId="77777777" w:rsidR="00574C73" w:rsidRDefault="00660CB0">
      <w:pPr>
        <w:pStyle w:val="Heading7"/>
        <w:numPr>
          <w:ilvl w:val="1"/>
          <w:numId w:val="13"/>
        </w:numPr>
        <w:tabs>
          <w:tab w:val="left" w:pos="1217"/>
        </w:tabs>
        <w:spacing w:before="117" w:line="264" w:lineRule="auto"/>
        <w:ind w:right="644"/>
      </w:pPr>
      <w:r>
        <w:rPr>
          <w:color w:val="231F20"/>
          <w:spacing w:val="-4"/>
          <w:w w:val="95"/>
        </w:rPr>
        <w:t xml:space="preserve">DoT encourages executives to cultivate and manage an effective pipeline into various roles for qualified </w:t>
      </w:r>
      <w:r>
        <w:rPr>
          <w:color w:val="231F20"/>
          <w:spacing w:val="-2"/>
          <w:w w:val="90"/>
        </w:rPr>
        <w:t xml:space="preserve">women. Effective practices could include establishing graduate positions for entry-level roles and providing </w:t>
      </w:r>
      <w:r>
        <w:rPr>
          <w:color w:val="231F20"/>
          <w:w w:val="95"/>
        </w:rPr>
        <w:t>women</w:t>
      </w:r>
      <w:r>
        <w:rPr>
          <w:color w:val="231F20"/>
          <w:spacing w:val="-22"/>
          <w:w w:val="95"/>
        </w:rPr>
        <w:t xml:space="preserve"> </w:t>
      </w:r>
      <w:r>
        <w:rPr>
          <w:color w:val="231F20"/>
          <w:w w:val="95"/>
        </w:rPr>
        <w:t>with</w:t>
      </w:r>
      <w:r>
        <w:rPr>
          <w:color w:val="231F20"/>
          <w:spacing w:val="-22"/>
          <w:w w:val="95"/>
        </w:rPr>
        <w:t xml:space="preserve"> </w:t>
      </w:r>
      <w:r>
        <w:rPr>
          <w:color w:val="231F20"/>
          <w:w w:val="95"/>
        </w:rPr>
        <w:t>improved</w:t>
      </w:r>
      <w:r>
        <w:rPr>
          <w:color w:val="231F20"/>
          <w:spacing w:val="-22"/>
          <w:w w:val="95"/>
        </w:rPr>
        <w:t xml:space="preserve"> </w:t>
      </w:r>
      <w:r>
        <w:rPr>
          <w:color w:val="231F20"/>
          <w:w w:val="95"/>
        </w:rPr>
        <w:t>and</w:t>
      </w:r>
      <w:r>
        <w:rPr>
          <w:color w:val="231F20"/>
          <w:spacing w:val="-21"/>
          <w:w w:val="95"/>
        </w:rPr>
        <w:t xml:space="preserve"> </w:t>
      </w:r>
      <w:r>
        <w:rPr>
          <w:color w:val="231F20"/>
          <w:w w:val="95"/>
        </w:rPr>
        <w:t>equal</w:t>
      </w:r>
      <w:r>
        <w:rPr>
          <w:color w:val="231F20"/>
          <w:spacing w:val="-22"/>
          <w:w w:val="95"/>
        </w:rPr>
        <w:t xml:space="preserve"> </w:t>
      </w:r>
      <w:r>
        <w:rPr>
          <w:color w:val="231F20"/>
          <w:w w:val="95"/>
        </w:rPr>
        <w:t>access</w:t>
      </w:r>
      <w:r>
        <w:rPr>
          <w:color w:val="231F20"/>
          <w:spacing w:val="-22"/>
          <w:w w:val="95"/>
        </w:rPr>
        <w:t xml:space="preserve"> </w:t>
      </w:r>
      <w:r>
        <w:rPr>
          <w:color w:val="231F20"/>
          <w:w w:val="95"/>
        </w:rPr>
        <w:t>to</w:t>
      </w:r>
      <w:r>
        <w:rPr>
          <w:color w:val="231F20"/>
          <w:spacing w:val="-21"/>
          <w:w w:val="95"/>
        </w:rPr>
        <w:t xml:space="preserve"> </w:t>
      </w:r>
      <w:r>
        <w:rPr>
          <w:color w:val="231F20"/>
          <w:w w:val="95"/>
        </w:rPr>
        <w:t>opportunities</w:t>
      </w:r>
      <w:r>
        <w:rPr>
          <w:color w:val="231F20"/>
          <w:spacing w:val="-22"/>
          <w:w w:val="95"/>
        </w:rPr>
        <w:t xml:space="preserve"> </w:t>
      </w:r>
      <w:r>
        <w:rPr>
          <w:color w:val="231F20"/>
          <w:w w:val="95"/>
        </w:rPr>
        <w:t>to</w:t>
      </w:r>
      <w:r>
        <w:rPr>
          <w:color w:val="231F20"/>
          <w:spacing w:val="-22"/>
          <w:w w:val="95"/>
        </w:rPr>
        <w:t xml:space="preserve"> </w:t>
      </w:r>
      <w:r>
        <w:rPr>
          <w:color w:val="231F20"/>
          <w:w w:val="95"/>
        </w:rPr>
        <w:t>act</w:t>
      </w:r>
      <w:r>
        <w:rPr>
          <w:color w:val="231F20"/>
          <w:spacing w:val="-21"/>
          <w:w w:val="95"/>
        </w:rPr>
        <w:t xml:space="preserve"> </w:t>
      </w:r>
      <w:r>
        <w:rPr>
          <w:color w:val="231F20"/>
          <w:w w:val="95"/>
        </w:rPr>
        <w:t>in</w:t>
      </w:r>
      <w:r>
        <w:rPr>
          <w:color w:val="231F20"/>
          <w:spacing w:val="-22"/>
          <w:w w:val="95"/>
        </w:rPr>
        <w:t xml:space="preserve"> </w:t>
      </w:r>
      <w:r>
        <w:rPr>
          <w:color w:val="231F20"/>
          <w:w w:val="95"/>
        </w:rPr>
        <w:t>senior</w:t>
      </w:r>
      <w:r>
        <w:rPr>
          <w:color w:val="231F20"/>
          <w:spacing w:val="-22"/>
          <w:w w:val="95"/>
        </w:rPr>
        <w:t xml:space="preserve"> </w:t>
      </w:r>
      <w:r>
        <w:rPr>
          <w:color w:val="231F20"/>
          <w:w w:val="95"/>
        </w:rPr>
        <w:t>positions.</w:t>
      </w:r>
    </w:p>
    <w:p w14:paraId="30E653AF" w14:textId="77777777" w:rsidR="00574C73" w:rsidRDefault="00660CB0">
      <w:pPr>
        <w:pStyle w:val="Heading7"/>
        <w:numPr>
          <w:ilvl w:val="1"/>
          <w:numId w:val="13"/>
        </w:numPr>
        <w:tabs>
          <w:tab w:val="left" w:pos="1217"/>
        </w:tabs>
        <w:spacing w:before="117" w:line="264" w:lineRule="auto"/>
        <w:ind w:right="643"/>
      </w:pPr>
      <w:r>
        <w:rPr>
          <w:color w:val="231F20"/>
          <w:spacing w:val="-4"/>
        </w:rPr>
        <w:t>DoT</w:t>
      </w:r>
      <w:r>
        <w:rPr>
          <w:color w:val="231F20"/>
          <w:spacing w:val="-7"/>
        </w:rPr>
        <w:t xml:space="preserve"> </w:t>
      </w:r>
      <w:r>
        <w:rPr>
          <w:color w:val="231F20"/>
          <w:spacing w:val="-4"/>
        </w:rPr>
        <w:t>sets</w:t>
      </w:r>
      <w:r>
        <w:rPr>
          <w:color w:val="231F20"/>
          <w:spacing w:val="-7"/>
        </w:rPr>
        <w:t xml:space="preserve"> </w:t>
      </w:r>
      <w:r>
        <w:rPr>
          <w:color w:val="231F20"/>
          <w:spacing w:val="-4"/>
        </w:rPr>
        <w:t>specific</w:t>
      </w:r>
      <w:r>
        <w:rPr>
          <w:color w:val="231F20"/>
          <w:spacing w:val="-7"/>
        </w:rPr>
        <w:t xml:space="preserve"> </w:t>
      </w:r>
      <w:r>
        <w:rPr>
          <w:color w:val="231F20"/>
          <w:spacing w:val="-4"/>
        </w:rPr>
        <w:t>KPIs</w:t>
      </w:r>
      <w:r>
        <w:rPr>
          <w:color w:val="231F20"/>
          <w:spacing w:val="-7"/>
        </w:rPr>
        <w:t xml:space="preserve"> </w:t>
      </w:r>
      <w:r>
        <w:rPr>
          <w:color w:val="231F20"/>
          <w:spacing w:val="-4"/>
        </w:rPr>
        <w:t>on</w:t>
      </w:r>
      <w:r>
        <w:rPr>
          <w:color w:val="231F20"/>
          <w:spacing w:val="-7"/>
        </w:rPr>
        <w:t xml:space="preserve"> </w:t>
      </w:r>
      <w:r>
        <w:rPr>
          <w:color w:val="231F20"/>
          <w:spacing w:val="-4"/>
        </w:rPr>
        <w:t>achieving</w:t>
      </w:r>
      <w:r>
        <w:rPr>
          <w:color w:val="231F20"/>
          <w:spacing w:val="-7"/>
        </w:rPr>
        <w:t xml:space="preserve"> </w:t>
      </w:r>
      <w:r>
        <w:rPr>
          <w:color w:val="231F20"/>
          <w:spacing w:val="-4"/>
        </w:rPr>
        <w:t>gender</w:t>
      </w:r>
      <w:r>
        <w:rPr>
          <w:color w:val="231F20"/>
          <w:spacing w:val="-7"/>
        </w:rPr>
        <w:t xml:space="preserve"> </w:t>
      </w:r>
      <w:r>
        <w:rPr>
          <w:color w:val="231F20"/>
          <w:spacing w:val="-4"/>
        </w:rPr>
        <w:t>equality</w:t>
      </w:r>
      <w:r>
        <w:rPr>
          <w:color w:val="231F20"/>
          <w:spacing w:val="-7"/>
        </w:rPr>
        <w:t xml:space="preserve"> </w:t>
      </w:r>
      <w:r>
        <w:rPr>
          <w:color w:val="231F20"/>
          <w:spacing w:val="-4"/>
        </w:rPr>
        <w:t>for</w:t>
      </w:r>
      <w:r>
        <w:rPr>
          <w:color w:val="231F20"/>
          <w:spacing w:val="-7"/>
        </w:rPr>
        <w:t xml:space="preserve"> </w:t>
      </w:r>
      <w:r>
        <w:rPr>
          <w:color w:val="231F20"/>
          <w:spacing w:val="-4"/>
        </w:rPr>
        <w:t>all</w:t>
      </w:r>
      <w:r>
        <w:rPr>
          <w:color w:val="231F20"/>
          <w:spacing w:val="-7"/>
        </w:rPr>
        <w:t xml:space="preserve"> </w:t>
      </w:r>
      <w:r>
        <w:rPr>
          <w:color w:val="231F20"/>
          <w:spacing w:val="-4"/>
        </w:rPr>
        <w:t>managers</w:t>
      </w:r>
      <w:r>
        <w:rPr>
          <w:color w:val="231F20"/>
          <w:spacing w:val="-7"/>
        </w:rPr>
        <w:t xml:space="preserve"> </w:t>
      </w:r>
      <w:r>
        <w:rPr>
          <w:color w:val="231F20"/>
          <w:spacing w:val="-4"/>
        </w:rPr>
        <w:t>on</w:t>
      </w:r>
      <w:r>
        <w:rPr>
          <w:color w:val="231F20"/>
          <w:spacing w:val="-7"/>
        </w:rPr>
        <w:t xml:space="preserve"> </w:t>
      </w:r>
      <w:r>
        <w:rPr>
          <w:color w:val="231F20"/>
          <w:spacing w:val="-4"/>
        </w:rPr>
        <w:t>achieving</w:t>
      </w:r>
      <w:r>
        <w:rPr>
          <w:color w:val="231F20"/>
          <w:spacing w:val="-7"/>
        </w:rPr>
        <w:t xml:space="preserve"> </w:t>
      </w:r>
      <w:r>
        <w:rPr>
          <w:color w:val="231F20"/>
          <w:spacing w:val="-4"/>
        </w:rPr>
        <w:t>gender</w:t>
      </w:r>
      <w:r>
        <w:rPr>
          <w:color w:val="231F20"/>
          <w:spacing w:val="-7"/>
        </w:rPr>
        <w:t xml:space="preserve"> </w:t>
      </w:r>
      <w:r>
        <w:rPr>
          <w:color w:val="231F20"/>
          <w:spacing w:val="-4"/>
        </w:rPr>
        <w:t>balance</w:t>
      </w:r>
      <w:r>
        <w:rPr>
          <w:color w:val="231F20"/>
          <w:spacing w:val="-7"/>
        </w:rPr>
        <w:t xml:space="preserve"> </w:t>
      </w:r>
      <w:r>
        <w:rPr>
          <w:color w:val="231F20"/>
          <w:spacing w:val="-4"/>
        </w:rPr>
        <w:t xml:space="preserve">in </w:t>
      </w:r>
      <w:r>
        <w:rPr>
          <w:color w:val="231F20"/>
          <w:spacing w:val="-2"/>
          <w:w w:val="95"/>
        </w:rPr>
        <w:t>their</w:t>
      </w:r>
      <w:r>
        <w:rPr>
          <w:color w:val="231F20"/>
          <w:spacing w:val="-11"/>
          <w:w w:val="95"/>
        </w:rPr>
        <w:t xml:space="preserve"> </w:t>
      </w:r>
      <w:r>
        <w:rPr>
          <w:color w:val="231F20"/>
          <w:spacing w:val="-2"/>
          <w:w w:val="95"/>
        </w:rPr>
        <w:t>unit/section</w:t>
      </w:r>
      <w:r>
        <w:rPr>
          <w:color w:val="231F20"/>
          <w:spacing w:val="-11"/>
          <w:w w:val="95"/>
        </w:rPr>
        <w:t xml:space="preserve"> </w:t>
      </w:r>
      <w:r>
        <w:rPr>
          <w:color w:val="231F20"/>
          <w:spacing w:val="-2"/>
          <w:w w:val="95"/>
        </w:rPr>
        <w:t>workforces</w:t>
      </w:r>
      <w:r>
        <w:rPr>
          <w:color w:val="231F20"/>
          <w:spacing w:val="-11"/>
          <w:w w:val="95"/>
        </w:rPr>
        <w:t xml:space="preserve"> </w:t>
      </w:r>
      <w:r>
        <w:rPr>
          <w:color w:val="231F20"/>
          <w:spacing w:val="-2"/>
          <w:w w:val="95"/>
        </w:rPr>
        <w:t>and</w:t>
      </w:r>
      <w:r>
        <w:rPr>
          <w:color w:val="231F20"/>
          <w:spacing w:val="-11"/>
          <w:w w:val="95"/>
        </w:rPr>
        <w:t xml:space="preserve"> </w:t>
      </w:r>
      <w:r>
        <w:rPr>
          <w:color w:val="231F20"/>
          <w:spacing w:val="-2"/>
          <w:w w:val="95"/>
        </w:rPr>
        <w:t>in</w:t>
      </w:r>
      <w:r>
        <w:rPr>
          <w:color w:val="231F20"/>
          <w:spacing w:val="-11"/>
          <w:w w:val="95"/>
        </w:rPr>
        <w:t xml:space="preserve"> </w:t>
      </w:r>
      <w:r>
        <w:rPr>
          <w:color w:val="231F20"/>
          <w:spacing w:val="-2"/>
          <w:w w:val="95"/>
        </w:rPr>
        <w:t>leadership</w:t>
      </w:r>
      <w:r>
        <w:rPr>
          <w:color w:val="231F20"/>
          <w:spacing w:val="-11"/>
          <w:w w:val="95"/>
        </w:rPr>
        <w:t xml:space="preserve"> </w:t>
      </w:r>
      <w:r>
        <w:rPr>
          <w:color w:val="231F20"/>
          <w:spacing w:val="-2"/>
          <w:w w:val="95"/>
        </w:rPr>
        <w:t>to</w:t>
      </w:r>
      <w:r>
        <w:rPr>
          <w:color w:val="231F20"/>
          <w:spacing w:val="-11"/>
          <w:w w:val="95"/>
        </w:rPr>
        <w:t xml:space="preserve"> </w:t>
      </w:r>
      <w:r>
        <w:rPr>
          <w:color w:val="231F20"/>
          <w:spacing w:val="-2"/>
          <w:w w:val="95"/>
        </w:rPr>
        <w:t>encourage</w:t>
      </w:r>
      <w:r>
        <w:rPr>
          <w:color w:val="231F20"/>
          <w:spacing w:val="-11"/>
          <w:w w:val="95"/>
        </w:rPr>
        <w:t xml:space="preserve"> </w:t>
      </w:r>
      <w:r>
        <w:rPr>
          <w:color w:val="231F20"/>
          <w:spacing w:val="-2"/>
          <w:w w:val="95"/>
        </w:rPr>
        <w:t>deliberate</w:t>
      </w:r>
      <w:r>
        <w:rPr>
          <w:color w:val="231F20"/>
          <w:spacing w:val="-11"/>
          <w:w w:val="95"/>
        </w:rPr>
        <w:t xml:space="preserve"> </w:t>
      </w:r>
      <w:r>
        <w:rPr>
          <w:color w:val="231F20"/>
          <w:spacing w:val="-2"/>
          <w:w w:val="95"/>
        </w:rPr>
        <w:t>consideration</w:t>
      </w:r>
      <w:r>
        <w:rPr>
          <w:color w:val="231F20"/>
          <w:spacing w:val="-11"/>
          <w:w w:val="95"/>
        </w:rPr>
        <w:t xml:space="preserve"> </w:t>
      </w:r>
      <w:r>
        <w:rPr>
          <w:color w:val="231F20"/>
          <w:spacing w:val="-2"/>
          <w:w w:val="95"/>
        </w:rPr>
        <w:t>of</w:t>
      </w:r>
      <w:r>
        <w:rPr>
          <w:color w:val="231F20"/>
          <w:spacing w:val="-11"/>
          <w:w w:val="95"/>
        </w:rPr>
        <w:t xml:space="preserve"> </w:t>
      </w:r>
      <w:r>
        <w:rPr>
          <w:color w:val="231F20"/>
          <w:spacing w:val="-2"/>
          <w:w w:val="95"/>
        </w:rPr>
        <w:t>gender</w:t>
      </w:r>
      <w:r>
        <w:rPr>
          <w:color w:val="231F20"/>
          <w:spacing w:val="-11"/>
          <w:w w:val="95"/>
        </w:rPr>
        <w:t xml:space="preserve"> </w:t>
      </w:r>
      <w:r>
        <w:rPr>
          <w:color w:val="231F20"/>
          <w:spacing w:val="-2"/>
          <w:w w:val="95"/>
        </w:rPr>
        <w:t xml:space="preserve">during </w:t>
      </w:r>
      <w:r>
        <w:rPr>
          <w:color w:val="231F20"/>
          <w:spacing w:val="-2"/>
        </w:rPr>
        <w:t>recruitment</w:t>
      </w:r>
      <w:r>
        <w:rPr>
          <w:color w:val="231F20"/>
          <w:spacing w:val="-25"/>
        </w:rPr>
        <w:t xml:space="preserve"> </w:t>
      </w:r>
      <w:r>
        <w:rPr>
          <w:color w:val="231F20"/>
          <w:spacing w:val="-2"/>
        </w:rPr>
        <w:t>and</w:t>
      </w:r>
      <w:r>
        <w:rPr>
          <w:color w:val="231F20"/>
          <w:spacing w:val="-25"/>
        </w:rPr>
        <w:t xml:space="preserve"> </w:t>
      </w:r>
      <w:r>
        <w:rPr>
          <w:color w:val="231F20"/>
          <w:spacing w:val="-2"/>
        </w:rPr>
        <w:t>promotions.</w:t>
      </w:r>
    </w:p>
    <w:p w14:paraId="30E653B0" w14:textId="77777777" w:rsidR="00574C73" w:rsidRDefault="00574C73">
      <w:pPr>
        <w:pStyle w:val="BodyText"/>
        <w:spacing w:before="2"/>
        <w:rPr>
          <w:sz w:val="32"/>
        </w:rPr>
      </w:pPr>
    </w:p>
    <w:p w14:paraId="30E653B1" w14:textId="77777777" w:rsidR="00574C73" w:rsidRDefault="00660CB0" w:rsidP="00B93809">
      <w:pPr>
        <w:pStyle w:val="Heading3"/>
      </w:pPr>
      <w:r>
        <w:t>Recommendation</w:t>
      </w:r>
      <w:r>
        <w:rPr>
          <w:spacing w:val="-18"/>
        </w:rPr>
        <w:t xml:space="preserve"> </w:t>
      </w:r>
      <w:r>
        <w:t>3</w:t>
      </w:r>
      <w:r>
        <w:rPr>
          <w:spacing w:val="-18"/>
        </w:rPr>
        <w:t xml:space="preserve"> </w:t>
      </w:r>
      <w:r>
        <w:t>-</w:t>
      </w:r>
      <w:r>
        <w:rPr>
          <w:spacing w:val="-18"/>
        </w:rPr>
        <w:t xml:space="preserve"> </w:t>
      </w:r>
      <w:r>
        <w:t>Set</w:t>
      </w:r>
      <w:r>
        <w:rPr>
          <w:spacing w:val="-18"/>
        </w:rPr>
        <w:t xml:space="preserve"> </w:t>
      </w:r>
      <w:r>
        <w:t>realistic</w:t>
      </w:r>
      <w:r>
        <w:rPr>
          <w:spacing w:val="-18"/>
        </w:rPr>
        <w:t xml:space="preserve"> </w:t>
      </w:r>
      <w:r>
        <w:t>targets</w:t>
      </w:r>
      <w:r>
        <w:rPr>
          <w:spacing w:val="-18"/>
        </w:rPr>
        <w:t xml:space="preserve"> </w:t>
      </w:r>
      <w:r>
        <w:t>and</w:t>
      </w:r>
      <w:r>
        <w:rPr>
          <w:spacing w:val="-18"/>
        </w:rPr>
        <w:t xml:space="preserve"> </w:t>
      </w:r>
      <w:r>
        <w:t>clear means of achieving them</w:t>
      </w:r>
    </w:p>
    <w:p w14:paraId="30E653B2" w14:textId="77777777" w:rsidR="00574C73" w:rsidRDefault="00574C73">
      <w:pPr>
        <w:pStyle w:val="BodyText"/>
        <w:spacing w:before="8"/>
        <w:rPr>
          <w:rFonts w:ascii="Museo 500"/>
          <w:sz w:val="16"/>
        </w:rPr>
      </w:pPr>
    </w:p>
    <w:p w14:paraId="30E653B3" w14:textId="77777777" w:rsidR="00574C73" w:rsidRDefault="00660CB0" w:rsidP="00B93809">
      <w:pPr>
        <w:pStyle w:val="Heading4"/>
      </w:pPr>
      <w:r>
        <w:t>Suggested</w:t>
      </w:r>
      <w:r>
        <w:rPr>
          <w:spacing w:val="-8"/>
        </w:rPr>
        <w:t xml:space="preserve"> </w:t>
      </w:r>
      <w:r>
        <w:rPr>
          <w:spacing w:val="-2"/>
        </w:rPr>
        <w:t>actions:</w:t>
      </w:r>
    </w:p>
    <w:p w14:paraId="30E653B4" w14:textId="77777777" w:rsidR="00574C73" w:rsidRDefault="00660CB0">
      <w:pPr>
        <w:pStyle w:val="Heading7"/>
        <w:numPr>
          <w:ilvl w:val="1"/>
          <w:numId w:val="13"/>
        </w:numPr>
        <w:tabs>
          <w:tab w:val="left" w:pos="1197"/>
        </w:tabs>
        <w:spacing w:before="224" w:line="264" w:lineRule="auto"/>
        <w:ind w:left="1196" w:right="642"/>
      </w:pPr>
      <w:r>
        <w:rPr>
          <w:color w:val="231F20"/>
          <w:w w:val="95"/>
        </w:rPr>
        <w:t>DoT</w:t>
      </w:r>
      <w:r>
        <w:rPr>
          <w:color w:val="231F20"/>
          <w:spacing w:val="-14"/>
          <w:w w:val="95"/>
        </w:rPr>
        <w:t xml:space="preserve"> </w:t>
      </w:r>
      <w:r>
        <w:rPr>
          <w:color w:val="231F20"/>
          <w:w w:val="95"/>
        </w:rPr>
        <w:t>sets</w:t>
      </w:r>
      <w:r>
        <w:rPr>
          <w:color w:val="231F20"/>
          <w:spacing w:val="-13"/>
          <w:w w:val="95"/>
        </w:rPr>
        <w:t xml:space="preserve"> </w:t>
      </w:r>
      <w:r>
        <w:rPr>
          <w:color w:val="231F20"/>
          <w:w w:val="95"/>
        </w:rPr>
        <w:t>realistic</w:t>
      </w:r>
      <w:r>
        <w:rPr>
          <w:color w:val="231F20"/>
          <w:spacing w:val="-13"/>
          <w:w w:val="95"/>
        </w:rPr>
        <w:t xml:space="preserve"> </w:t>
      </w:r>
      <w:r>
        <w:rPr>
          <w:color w:val="231F20"/>
          <w:w w:val="95"/>
        </w:rPr>
        <w:t>and</w:t>
      </w:r>
      <w:r>
        <w:rPr>
          <w:color w:val="231F20"/>
          <w:spacing w:val="-14"/>
          <w:w w:val="95"/>
        </w:rPr>
        <w:t xml:space="preserve"> </w:t>
      </w:r>
      <w:r>
        <w:rPr>
          <w:color w:val="231F20"/>
          <w:w w:val="95"/>
        </w:rPr>
        <w:t>achievable</w:t>
      </w:r>
      <w:r>
        <w:rPr>
          <w:color w:val="231F20"/>
          <w:spacing w:val="-13"/>
          <w:w w:val="95"/>
        </w:rPr>
        <w:t xml:space="preserve"> </w:t>
      </w:r>
      <w:r>
        <w:rPr>
          <w:color w:val="231F20"/>
          <w:w w:val="95"/>
        </w:rPr>
        <w:t>targets</w:t>
      </w:r>
      <w:r>
        <w:rPr>
          <w:color w:val="231F20"/>
          <w:spacing w:val="-13"/>
          <w:w w:val="95"/>
        </w:rPr>
        <w:t xml:space="preserve"> </w:t>
      </w:r>
      <w:r>
        <w:rPr>
          <w:color w:val="231F20"/>
          <w:w w:val="95"/>
        </w:rPr>
        <w:t>across</w:t>
      </w:r>
      <w:r>
        <w:rPr>
          <w:color w:val="231F20"/>
          <w:spacing w:val="-13"/>
          <w:w w:val="95"/>
        </w:rPr>
        <w:t xml:space="preserve"> </w:t>
      </w:r>
      <w:r>
        <w:rPr>
          <w:color w:val="231F20"/>
          <w:w w:val="95"/>
        </w:rPr>
        <w:t>all</w:t>
      </w:r>
      <w:r>
        <w:rPr>
          <w:color w:val="231F20"/>
          <w:spacing w:val="-14"/>
          <w:w w:val="95"/>
        </w:rPr>
        <w:t xml:space="preserve"> </w:t>
      </w:r>
      <w:r>
        <w:rPr>
          <w:color w:val="231F20"/>
          <w:w w:val="95"/>
        </w:rPr>
        <w:t>divisions</w:t>
      </w:r>
      <w:r>
        <w:rPr>
          <w:color w:val="231F20"/>
          <w:spacing w:val="-13"/>
          <w:w w:val="95"/>
        </w:rPr>
        <w:t xml:space="preserve"> </w:t>
      </w:r>
      <w:r>
        <w:rPr>
          <w:color w:val="231F20"/>
          <w:w w:val="95"/>
        </w:rPr>
        <w:t>and</w:t>
      </w:r>
      <w:r>
        <w:rPr>
          <w:color w:val="231F20"/>
          <w:spacing w:val="-13"/>
          <w:w w:val="95"/>
        </w:rPr>
        <w:t xml:space="preserve"> </w:t>
      </w:r>
      <w:r>
        <w:rPr>
          <w:color w:val="231F20"/>
          <w:w w:val="95"/>
        </w:rPr>
        <w:t>ensure</w:t>
      </w:r>
      <w:r>
        <w:rPr>
          <w:color w:val="231F20"/>
          <w:spacing w:val="-13"/>
          <w:w w:val="95"/>
        </w:rPr>
        <w:t xml:space="preserve"> </w:t>
      </w:r>
      <w:r>
        <w:rPr>
          <w:color w:val="231F20"/>
          <w:w w:val="95"/>
        </w:rPr>
        <w:t>that</w:t>
      </w:r>
      <w:r>
        <w:rPr>
          <w:color w:val="231F20"/>
          <w:spacing w:val="-14"/>
          <w:w w:val="95"/>
        </w:rPr>
        <w:t xml:space="preserve"> </w:t>
      </w:r>
      <w:r>
        <w:rPr>
          <w:color w:val="231F20"/>
          <w:w w:val="95"/>
        </w:rPr>
        <w:t>targets</w:t>
      </w:r>
      <w:r>
        <w:rPr>
          <w:color w:val="231F20"/>
          <w:spacing w:val="-13"/>
          <w:w w:val="95"/>
        </w:rPr>
        <w:t xml:space="preserve"> </w:t>
      </w:r>
      <w:r>
        <w:rPr>
          <w:color w:val="231F20"/>
          <w:w w:val="95"/>
        </w:rPr>
        <w:t>remain</w:t>
      </w:r>
      <w:r>
        <w:rPr>
          <w:color w:val="231F20"/>
          <w:spacing w:val="-13"/>
          <w:w w:val="95"/>
        </w:rPr>
        <w:t xml:space="preserve"> </w:t>
      </w:r>
      <w:r>
        <w:rPr>
          <w:color w:val="231F20"/>
          <w:w w:val="95"/>
        </w:rPr>
        <w:t>in</w:t>
      </w:r>
      <w:r>
        <w:rPr>
          <w:color w:val="231F20"/>
          <w:spacing w:val="-13"/>
          <w:w w:val="95"/>
        </w:rPr>
        <w:t xml:space="preserve"> </w:t>
      </w:r>
      <w:r>
        <w:rPr>
          <w:color w:val="231F20"/>
          <w:w w:val="95"/>
        </w:rPr>
        <w:t>place</w:t>
      </w:r>
      <w:r>
        <w:rPr>
          <w:color w:val="231F20"/>
          <w:spacing w:val="-14"/>
          <w:w w:val="95"/>
        </w:rPr>
        <w:t xml:space="preserve"> </w:t>
      </w:r>
      <w:r>
        <w:rPr>
          <w:color w:val="231F20"/>
          <w:w w:val="95"/>
        </w:rPr>
        <w:t>as a</w:t>
      </w:r>
      <w:r>
        <w:rPr>
          <w:color w:val="231F20"/>
          <w:spacing w:val="-19"/>
          <w:w w:val="95"/>
        </w:rPr>
        <w:t xml:space="preserve"> </w:t>
      </w:r>
      <w:r>
        <w:rPr>
          <w:color w:val="231F20"/>
          <w:w w:val="95"/>
        </w:rPr>
        <w:t>cornerstone</w:t>
      </w:r>
      <w:r>
        <w:rPr>
          <w:color w:val="231F20"/>
          <w:spacing w:val="-19"/>
          <w:w w:val="95"/>
        </w:rPr>
        <w:t xml:space="preserve"> </w:t>
      </w:r>
      <w:r>
        <w:rPr>
          <w:color w:val="231F20"/>
          <w:w w:val="95"/>
        </w:rPr>
        <w:t>of</w:t>
      </w:r>
      <w:r>
        <w:rPr>
          <w:color w:val="231F20"/>
          <w:spacing w:val="-19"/>
          <w:w w:val="95"/>
        </w:rPr>
        <w:t xml:space="preserve"> </w:t>
      </w:r>
      <w:r>
        <w:rPr>
          <w:color w:val="231F20"/>
          <w:w w:val="95"/>
        </w:rPr>
        <w:t>securing</w:t>
      </w:r>
      <w:r>
        <w:rPr>
          <w:color w:val="231F20"/>
          <w:spacing w:val="-19"/>
          <w:w w:val="95"/>
        </w:rPr>
        <w:t xml:space="preserve"> </w:t>
      </w:r>
      <w:r>
        <w:rPr>
          <w:color w:val="231F20"/>
          <w:w w:val="95"/>
        </w:rPr>
        <w:t>gender</w:t>
      </w:r>
      <w:r>
        <w:rPr>
          <w:color w:val="231F20"/>
          <w:spacing w:val="-19"/>
          <w:w w:val="95"/>
        </w:rPr>
        <w:t xml:space="preserve"> </w:t>
      </w:r>
      <w:r>
        <w:rPr>
          <w:color w:val="231F20"/>
          <w:w w:val="95"/>
        </w:rPr>
        <w:t>equality</w:t>
      </w:r>
      <w:r>
        <w:rPr>
          <w:color w:val="231F20"/>
          <w:spacing w:val="-19"/>
          <w:w w:val="95"/>
        </w:rPr>
        <w:t xml:space="preserve"> </w:t>
      </w:r>
      <w:r>
        <w:rPr>
          <w:color w:val="231F20"/>
          <w:w w:val="95"/>
        </w:rPr>
        <w:t>and</w:t>
      </w:r>
      <w:r>
        <w:rPr>
          <w:color w:val="231F20"/>
          <w:spacing w:val="-19"/>
          <w:w w:val="95"/>
        </w:rPr>
        <w:t xml:space="preserve"> </w:t>
      </w:r>
      <w:r>
        <w:rPr>
          <w:color w:val="231F20"/>
          <w:w w:val="95"/>
        </w:rPr>
        <w:t>ending</w:t>
      </w:r>
      <w:r>
        <w:rPr>
          <w:color w:val="231F20"/>
          <w:spacing w:val="-19"/>
          <w:w w:val="95"/>
        </w:rPr>
        <w:t xml:space="preserve"> </w:t>
      </w:r>
      <w:r>
        <w:rPr>
          <w:color w:val="231F20"/>
          <w:w w:val="95"/>
        </w:rPr>
        <w:t>gender</w:t>
      </w:r>
      <w:r>
        <w:rPr>
          <w:color w:val="231F20"/>
          <w:spacing w:val="-19"/>
          <w:w w:val="95"/>
        </w:rPr>
        <w:t xml:space="preserve"> </w:t>
      </w:r>
      <w:r>
        <w:rPr>
          <w:color w:val="231F20"/>
          <w:w w:val="95"/>
        </w:rPr>
        <w:t>segregation.</w:t>
      </w:r>
    </w:p>
    <w:p w14:paraId="30E653B5" w14:textId="77777777" w:rsidR="00574C73" w:rsidRDefault="00660CB0">
      <w:pPr>
        <w:pStyle w:val="Heading7"/>
        <w:numPr>
          <w:ilvl w:val="1"/>
          <w:numId w:val="13"/>
        </w:numPr>
        <w:tabs>
          <w:tab w:val="left" w:pos="1197"/>
        </w:tabs>
        <w:spacing w:line="264" w:lineRule="auto"/>
        <w:ind w:left="1196" w:right="641"/>
      </w:pPr>
      <w:r>
        <w:rPr>
          <w:color w:val="231F20"/>
          <w:w w:val="95"/>
        </w:rPr>
        <w:t>DoT</w:t>
      </w:r>
      <w:r>
        <w:rPr>
          <w:color w:val="231F20"/>
          <w:spacing w:val="-11"/>
          <w:w w:val="95"/>
        </w:rPr>
        <w:t xml:space="preserve"> </w:t>
      </w:r>
      <w:r>
        <w:rPr>
          <w:color w:val="231F20"/>
          <w:w w:val="95"/>
        </w:rPr>
        <w:t>sets</w:t>
      </w:r>
      <w:r>
        <w:rPr>
          <w:color w:val="231F20"/>
          <w:spacing w:val="-11"/>
          <w:w w:val="95"/>
        </w:rPr>
        <w:t xml:space="preserve"> </w:t>
      </w:r>
      <w:r>
        <w:rPr>
          <w:color w:val="231F20"/>
          <w:w w:val="95"/>
        </w:rPr>
        <w:t>gender</w:t>
      </w:r>
      <w:r>
        <w:rPr>
          <w:color w:val="231F20"/>
          <w:spacing w:val="-11"/>
          <w:w w:val="95"/>
        </w:rPr>
        <w:t xml:space="preserve"> </w:t>
      </w:r>
      <w:r>
        <w:rPr>
          <w:color w:val="231F20"/>
          <w:w w:val="95"/>
        </w:rPr>
        <w:t>equity</w:t>
      </w:r>
      <w:r>
        <w:rPr>
          <w:color w:val="231F20"/>
          <w:spacing w:val="-11"/>
          <w:w w:val="95"/>
        </w:rPr>
        <w:t xml:space="preserve"> </w:t>
      </w:r>
      <w:r>
        <w:rPr>
          <w:color w:val="231F20"/>
          <w:w w:val="95"/>
        </w:rPr>
        <w:t>targets</w:t>
      </w:r>
      <w:r>
        <w:rPr>
          <w:color w:val="231F20"/>
          <w:spacing w:val="-11"/>
          <w:w w:val="95"/>
        </w:rPr>
        <w:t xml:space="preserve"> </w:t>
      </w:r>
      <w:r>
        <w:rPr>
          <w:color w:val="231F20"/>
          <w:w w:val="95"/>
        </w:rPr>
        <w:t>for</w:t>
      </w:r>
      <w:r>
        <w:rPr>
          <w:color w:val="231F20"/>
          <w:spacing w:val="-11"/>
          <w:w w:val="95"/>
        </w:rPr>
        <w:t xml:space="preserve"> </w:t>
      </w:r>
      <w:r>
        <w:rPr>
          <w:color w:val="231F20"/>
          <w:w w:val="95"/>
        </w:rPr>
        <w:t>each</w:t>
      </w:r>
      <w:r>
        <w:rPr>
          <w:color w:val="231F20"/>
          <w:spacing w:val="-11"/>
          <w:w w:val="95"/>
        </w:rPr>
        <w:t xml:space="preserve"> </w:t>
      </w:r>
      <w:r>
        <w:rPr>
          <w:color w:val="231F20"/>
          <w:w w:val="95"/>
        </w:rPr>
        <w:t>division</w:t>
      </w:r>
      <w:r>
        <w:rPr>
          <w:color w:val="231F20"/>
          <w:spacing w:val="-11"/>
          <w:w w:val="95"/>
        </w:rPr>
        <w:t xml:space="preserve"> </w:t>
      </w:r>
      <w:r>
        <w:rPr>
          <w:color w:val="231F20"/>
          <w:w w:val="95"/>
        </w:rPr>
        <w:t>and</w:t>
      </w:r>
      <w:r>
        <w:rPr>
          <w:color w:val="231F20"/>
          <w:spacing w:val="-11"/>
          <w:w w:val="95"/>
        </w:rPr>
        <w:t xml:space="preserve"> </w:t>
      </w:r>
      <w:r>
        <w:rPr>
          <w:color w:val="231F20"/>
          <w:w w:val="95"/>
        </w:rPr>
        <w:t>section,</w:t>
      </w:r>
      <w:r>
        <w:rPr>
          <w:color w:val="231F20"/>
          <w:spacing w:val="-11"/>
          <w:w w:val="95"/>
        </w:rPr>
        <w:t xml:space="preserve"> </w:t>
      </w:r>
      <w:r>
        <w:rPr>
          <w:color w:val="231F20"/>
          <w:w w:val="95"/>
        </w:rPr>
        <w:t>and</w:t>
      </w:r>
      <w:r>
        <w:rPr>
          <w:color w:val="231F20"/>
          <w:spacing w:val="-11"/>
          <w:w w:val="95"/>
        </w:rPr>
        <w:t xml:space="preserve"> </w:t>
      </w:r>
      <w:r>
        <w:rPr>
          <w:color w:val="231F20"/>
          <w:w w:val="95"/>
        </w:rPr>
        <w:t>annually</w:t>
      </w:r>
      <w:r>
        <w:rPr>
          <w:color w:val="231F20"/>
          <w:spacing w:val="-11"/>
          <w:w w:val="95"/>
        </w:rPr>
        <w:t xml:space="preserve"> </w:t>
      </w:r>
      <w:r>
        <w:rPr>
          <w:color w:val="231F20"/>
          <w:w w:val="95"/>
        </w:rPr>
        <w:t>reviews</w:t>
      </w:r>
      <w:r>
        <w:rPr>
          <w:color w:val="231F20"/>
          <w:spacing w:val="-11"/>
          <w:w w:val="95"/>
        </w:rPr>
        <w:t xml:space="preserve"> </w:t>
      </w:r>
      <w:r>
        <w:rPr>
          <w:color w:val="231F20"/>
          <w:w w:val="95"/>
        </w:rPr>
        <w:t>all</w:t>
      </w:r>
      <w:r>
        <w:rPr>
          <w:color w:val="231F20"/>
          <w:spacing w:val="-11"/>
          <w:w w:val="95"/>
        </w:rPr>
        <w:t xml:space="preserve"> </w:t>
      </w:r>
      <w:r>
        <w:rPr>
          <w:color w:val="231F20"/>
          <w:w w:val="95"/>
        </w:rPr>
        <w:t>targets</w:t>
      </w:r>
      <w:r>
        <w:rPr>
          <w:color w:val="231F20"/>
          <w:spacing w:val="-11"/>
          <w:w w:val="95"/>
        </w:rPr>
        <w:t xml:space="preserve"> </w:t>
      </w:r>
      <w:r>
        <w:rPr>
          <w:color w:val="231F20"/>
          <w:w w:val="95"/>
        </w:rPr>
        <w:t>for</w:t>
      </w:r>
      <w:r>
        <w:rPr>
          <w:color w:val="231F20"/>
          <w:spacing w:val="-11"/>
          <w:w w:val="95"/>
        </w:rPr>
        <w:t xml:space="preserve"> </w:t>
      </w:r>
      <w:r>
        <w:rPr>
          <w:color w:val="231F20"/>
          <w:w w:val="95"/>
        </w:rPr>
        <w:t>each division</w:t>
      </w:r>
      <w:r>
        <w:rPr>
          <w:color w:val="231F20"/>
          <w:spacing w:val="-9"/>
          <w:w w:val="95"/>
        </w:rPr>
        <w:t xml:space="preserve"> </w:t>
      </w:r>
      <w:r>
        <w:rPr>
          <w:color w:val="231F20"/>
          <w:w w:val="95"/>
        </w:rPr>
        <w:t>and</w:t>
      </w:r>
      <w:r>
        <w:rPr>
          <w:color w:val="231F20"/>
          <w:spacing w:val="-9"/>
          <w:w w:val="95"/>
        </w:rPr>
        <w:t xml:space="preserve"> </w:t>
      </w:r>
      <w:r>
        <w:rPr>
          <w:color w:val="231F20"/>
          <w:w w:val="95"/>
        </w:rPr>
        <w:t>section.</w:t>
      </w:r>
      <w:r>
        <w:rPr>
          <w:color w:val="231F20"/>
          <w:spacing w:val="-9"/>
          <w:w w:val="95"/>
        </w:rPr>
        <w:t xml:space="preserve"> </w:t>
      </w:r>
      <w:r>
        <w:rPr>
          <w:color w:val="231F20"/>
          <w:w w:val="95"/>
        </w:rPr>
        <w:t>Focusing</w:t>
      </w:r>
      <w:r>
        <w:rPr>
          <w:color w:val="231F20"/>
          <w:spacing w:val="-9"/>
          <w:w w:val="95"/>
        </w:rPr>
        <w:t xml:space="preserve"> </w:t>
      </w:r>
      <w:r>
        <w:rPr>
          <w:color w:val="231F20"/>
          <w:w w:val="95"/>
        </w:rPr>
        <w:t>targets</w:t>
      </w:r>
      <w:r>
        <w:rPr>
          <w:color w:val="231F20"/>
          <w:spacing w:val="-9"/>
          <w:w w:val="95"/>
        </w:rPr>
        <w:t xml:space="preserve"> </w:t>
      </w:r>
      <w:proofErr w:type="gramStart"/>
      <w:r>
        <w:rPr>
          <w:color w:val="231F20"/>
          <w:w w:val="95"/>
        </w:rPr>
        <w:t>in</w:t>
      </w:r>
      <w:proofErr w:type="gramEnd"/>
      <w:r>
        <w:rPr>
          <w:color w:val="231F20"/>
          <w:spacing w:val="-9"/>
          <w:w w:val="95"/>
        </w:rPr>
        <w:t xml:space="preserve"> </w:t>
      </w:r>
      <w:r>
        <w:rPr>
          <w:color w:val="231F20"/>
          <w:w w:val="95"/>
        </w:rPr>
        <w:t>this</w:t>
      </w:r>
      <w:r>
        <w:rPr>
          <w:color w:val="231F20"/>
          <w:spacing w:val="-9"/>
          <w:w w:val="95"/>
        </w:rPr>
        <w:t xml:space="preserve"> </w:t>
      </w:r>
      <w:r>
        <w:rPr>
          <w:color w:val="231F20"/>
          <w:w w:val="95"/>
        </w:rPr>
        <w:t>way,</w:t>
      </w:r>
      <w:r>
        <w:rPr>
          <w:color w:val="231F20"/>
          <w:spacing w:val="-9"/>
          <w:w w:val="95"/>
        </w:rPr>
        <w:t xml:space="preserve"> </w:t>
      </w:r>
      <w:r>
        <w:rPr>
          <w:color w:val="231F20"/>
          <w:w w:val="95"/>
        </w:rPr>
        <w:t>rather</w:t>
      </w:r>
      <w:r>
        <w:rPr>
          <w:color w:val="231F20"/>
          <w:spacing w:val="-9"/>
          <w:w w:val="95"/>
        </w:rPr>
        <w:t xml:space="preserve"> </w:t>
      </w:r>
      <w:r>
        <w:rPr>
          <w:color w:val="231F20"/>
          <w:w w:val="95"/>
        </w:rPr>
        <w:t>than</w:t>
      </w:r>
      <w:r>
        <w:rPr>
          <w:color w:val="231F20"/>
          <w:spacing w:val="-9"/>
          <w:w w:val="95"/>
        </w:rPr>
        <w:t xml:space="preserve"> </w:t>
      </w:r>
      <w:r>
        <w:rPr>
          <w:color w:val="231F20"/>
          <w:w w:val="95"/>
        </w:rPr>
        <w:t>establishing</w:t>
      </w:r>
      <w:r>
        <w:rPr>
          <w:color w:val="231F20"/>
          <w:spacing w:val="-9"/>
          <w:w w:val="95"/>
        </w:rPr>
        <w:t xml:space="preserve"> </w:t>
      </w:r>
      <w:r>
        <w:rPr>
          <w:color w:val="231F20"/>
          <w:w w:val="95"/>
        </w:rPr>
        <w:t>a</w:t>
      </w:r>
      <w:r>
        <w:rPr>
          <w:color w:val="231F20"/>
          <w:spacing w:val="-9"/>
          <w:w w:val="95"/>
        </w:rPr>
        <w:t xml:space="preserve"> </w:t>
      </w:r>
      <w:r>
        <w:rPr>
          <w:color w:val="231F20"/>
          <w:w w:val="95"/>
        </w:rPr>
        <w:t>single</w:t>
      </w:r>
      <w:r>
        <w:rPr>
          <w:color w:val="231F20"/>
          <w:spacing w:val="-9"/>
          <w:w w:val="95"/>
        </w:rPr>
        <w:t xml:space="preserve"> </w:t>
      </w:r>
      <w:r>
        <w:rPr>
          <w:color w:val="231F20"/>
          <w:w w:val="95"/>
        </w:rPr>
        <w:t>target</w:t>
      </w:r>
      <w:r>
        <w:rPr>
          <w:color w:val="231F20"/>
          <w:spacing w:val="-9"/>
          <w:w w:val="95"/>
        </w:rPr>
        <w:t xml:space="preserve"> </w:t>
      </w:r>
      <w:r>
        <w:rPr>
          <w:color w:val="231F20"/>
          <w:w w:val="95"/>
        </w:rPr>
        <w:t>for</w:t>
      </w:r>
      <w:r>
        <w:rPr>
          <w:color w:val="231F20"/>
          <w:spacing w:val="-9"/>
          <w:w w:val="95"/>
        </w:rPr>
        <w:t xml:space="preserve"> </w:t>
      </w:r>
      <w:r>
        <w:rPr>
          <w:color w:val="231F20"/>
          <w:w w:val="95"/>
        </w:rPr>
        <w:t>DoT</w:t>
      </w:r>
      <w:r>
        <w:rPr>
          <w:color w:val="231F20"/>
          <w:spacing w:val="-9"/>
          <w:w w:val="95"/>
        </w:rPr>
        <w:t xml:space="preserve"> </w:t>
      </w:r>
      <w:r>
        <w:rPr>
          <w:color w:val="231F20"/>
          <w:w w:val="95"/>
        </w:rPr>
        <w:t>as</w:t>
      </w:r>
      <w:r>
        <w:rPr>
          <w:color w:val="231F20"/>
          <w:spacing w:val="-9"/>
          <w:w w:val="95"/>
        </w:rPr>
        <w:t xml:space="preserve"> </w:t>
      </w:r>
      <w:r>
        <w:rPr>
          <w:color w:val="231F20"/>
          <w:w w:val="95"/>
        </w:rPr>
        <w:t xml:space="preserve">a </w:t>
      </w:r>
      <w:r>
        <w:rPr>
          <w:color w:val="231F20"/>
          <w:spacing w:val="-2"/>
          <w:w w:val="95"/>
        </w:rPr>
        <w:t>whole,</w:t>
      </w:r>
      <w:r>
        <w:rPr>
          <w:color w:val="231F20"/>
          <w:spacing w:val="-16"/>
          <w:w w:val="95"/>
        </w:rPr>
        <w:t xml:space="preserve"> </w:t>
      </w:r>
      <w:r>
        <w:rPr>
          <w:color w:val="231F20"/>
          <w:spacing w:val="-2"/>
          <w:w w:val="95"/>
        </w:rPr>
        <w:t>means</w:t>
      </w:r>
      <w:r>
        <w:rPr>
          <w:color w:val="231F20"/>
          <w:spacing w:val="-16"/>
          <w:w w:val="95"/>
        </w:rPr>
        <w:t xml:space="preserve"> </w:t>
      </w:r>
      <w:r>
        <w:rPr>
          <w:color w:val="231F20"/>
          <w:spacing w:val="-2"/>
          <w:w w:val="95"/>
        </w:rPr>
        <w:t>nuanced</w:t>
      </w:r>
      <w:r>
        <w:rPr>
          <w:color w:val="231F20"/>
          <w:spacing w:val="-16"/>
          <w:w w:val="95"/>
        </w:rPr>
        <w:t xml:space="preserve"> </w:t>
      </w:r>
      <w:r>
        <w:rPr>
          <w:color w:val="231F20"/>
          <w:spacing w:val="-2"/>
          <w:w w:val="95"/>
        </w:rPr>
        <w:t>differences</w:t>
      </w:r>
      <w:r>
        <w:rPr>
          <w:color w:val="231F20"/>
          <w:spacing w:val="-16"/>
          <w:w w:val="95"/>
        </w:rPr>
        <w:t xml:space="preserve"> </w:t>
      </w:r>
      <w:r>
        <w:rPr>
          <w:color w:val="231F20"/>
          <w:spacing w:val="-2"/>
          <w:w w:val="95"/>
        </w:rPr>
        <w:t>between</w:t>
      </w:r>
      <w:r>
        <w:rPr>
          <w:color w:val="231F20"/>
          <w:spacing w:val="-16"/>
          <w:w w:val="95"/>
        </w:rPr>
        <w:t xml:space="preserve"> </w:t>
      </w:r>
      <w:r>
        <w:rPr>
          <w:color w:val="231F20"/>
          <w:spacing w:val="-2"/>
          <w:w w:val="95"/>
        </w:rPr>
        <w:t>divisions</w:t>
      </w:r>
      <w:r>
        <w:rPr>
          <w:color w:val="231F20"/>
          <w:spacing w:val="-16"/>
          <w:w w:val="95"/>
        </w:rPr>
        <w:t xml:space="preserve"> </w:t>
      </w:r>
      <w:r>
        <w:rPr>
          <w:color w:val="231F20"/>
          <w:spacing w:val="-2"/>
          <w:w w:val="95"/>
        </w:rPr>
        <w:t>and</w:t>
      </w:r>
      <w:r>
        <w:rPr>
          <w:color w:val="231F20"/>
          <w:spacing w:val="-16"/>
          <w:w w:val="95"/>
        </w:rPr>
        <w:t xml:space="preserve"> </w:t>
      </w:r>
      <w:r>
        <w:rPr>
          <w:color w:val="231F20"/>
          <w:spacing w:val="-2"/>
          <w:w w:val="95"/>
        </w:rPr>
        <w:t>sections</w:t>
      </w:r>
      <w:r>
        <w:rPr>
          <w:color w:val="231F20"/>
          <w:spacing w:val="-16"/>
          <w:w w:val="95"/>
        </w:rPr>
        <w:t xml:space="preserve"> </w:t>
      </w:r>
      <w:r>
        <w:rPr>
          <w:color w:val="231F20"/>
          <w:spacing w:val="-2"/>
          <w:w w:val="95"/>
        </w:rPr>
        <w:t>are</w:t>
      </w:r>
      <w:r>
        <w:rPr>
          <w:color w:val="231F20"/>
          <w:spacing w:val="-16"/>
          <w:w w:val="95"/>
        </w:rPr>
        <w:t xml:space="preserve"> </w:t>
      </w:r>
      <w:r>
        <w:rPr>
          <w:color w:val="231F20"/>
          <w:spacing w:val="-2"/>
          <w:w w:val="95"/>
        </w:rPr>
        <w:t>responded</w:t>
      </w:r>
      <w:r>
        <w:rPr>
          <w:color w:val="231F20"/>
          <w:spacing w:val="-16"/>
          <w:w w:val="95"/>
        </w:rPr>
        <w:t xml:space="preserve"> </w:t>
      </w:r>
      <w:r>
        <w:rPr>
          <w:color w:val="231F20"/>
          <w:spacing w:val="-2"/>
          <w:w w:val="95"/>
        </w:rPr>
        <w:t>to.</w:t>
      </w:r>
    </w:p>
    <w:p w14:paraId="30E653B6" w14:textId="77777777" w:rsidR="00574C73" w:rsidRDefault="00660CB0">
      <w:pPr>
        <w:pStyle w:val="Heading7"/>
        <w:numPr>
          <w:ilvl w:val="1"/>
          <w:numId w:val="13"/>
        </w:numPr>
        <w:tabs>
          <w:tab w:val="left" w:pos="1197"/>
        </w:tabs>
        <w:spacing w:before="117" w:line="264" w:lineRule="auto"/>
        <w:ind w:left="1196" w:right="645"/>
      </w:pPr>
      <w:r>
        <w:rPr>
          <w:color w:val="231F20"/>
          <w:spacing w:val="-2"/>
          <w:w w:val="95"/>
        </w:rPr>
        <w:t>To</w:t>
      </w:r>
      <w:r>
        <w:rPr>
          <w:color w:val="231F20"/>
          <w:spacing w:val="-9"/>
          <w:w w:val="95"/>
        </w:rPr>
        <w:t xml:space="preserve"> </w:t>
      </w:r>
      <w:r>
        <w:rPr>
          <w:color w:val="231F20"/>
          <w:spacing w:val="-2"/>
          <w:w w:val="95"/>
        </w:rPr>
        <w:t>effectively</w:t>
      </w:r>
      <w:r>
        <w:rPr>
          <w:color w:val="231F20"/>
          <w:spacing w:val="-9"/>
          <w:w w:val="95"/>
        </w:rPr>
        <w:t xml:space="preserve"> </w:t>
      </w:r>
      <w:r>
        <w:rPr>
          <w:color w:val="231F20"/>
          <w:spacing w:val="-2"/>
          <w:w w:val="95"/>
        </w:rPr>
        <w:t>implement</w:t>
      </w:r>
      <w:r>
        <w:rPr>
          <w:color w:val="231F20"/>
          <w:spacing w:val="-9"/>
          <w:w w:val="95"/>
        </w:rPr>
        <w:t xml:space="preserve"> </w:t>
      </w:r>
      <w:r>
        <w:rPr>
          <w:color w:val="231F20"/>
          <w:spacing w:val="-2"/>
          <w:w w:val="95"/>
        </w:rPr>
        <w:t>targets</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related</w:t>
      </w:r>
      <w:r>
        <w:rPr>
          <w:color w:val="231F20"/>
          <w:spacing w:val="-9"/>
          <w:w w:val="95"/>
        </w:rPr>
        <w:t xml:space="preserve"> </w:t>
      </w:r>
      <w:r>
        <w:rPr>
          <w:color w:val="231F20"/>
          <w:spacing w:val="-2"/>
          <w:w w:val="95"/>
        </w:rPr>
        <w:t>tracking</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reporting</w:t>
      </w:r>
      <w:r>
        <w:rPr>
          <w:color w:val="231F20"/>
          <w:spacing w:val="-9"/>
          <w:w w:val="95"/>
        </w:rPr>
        <w:t xml:space="preserve"> </w:t>
      </w:r>
      <w:r>
        <w:rPr>
          <w:color w:val="231F20"/>
          <w:spacing w:val="-2"/>
          <w:w w:val="95"/>
        </w:rPr>
        <w:t>processes,</w:t>
      </w:r>
      <w:r>
        <w:rPr>
          <w:color w:val="231F20"/>
          <w:spacing w:val="-9"/>
          <w:w w:val="95"/>
        </w:rPr>
        <w:t xml:space="preserve"> </w:t>
      </w:r>
      <w:r>
        <w:rPr>
          <w:color w:val="231F20"/>
          <w:spacing w:val="-2"/>
          <w:w w:val="95"/>
        </w:rPr>
        <w:t>DoT</w:t>
      </w:r>
      <w:r>
        <w:rPr>
          <w:color w:val="231F20"/>
          <w:spacing w:val="-9"/>
          <w:w w:val="95"/>
        </w:rPr>
        <w:t xml:space="preserve"> </w:t>
      </w:r>
      <w:r>
        <w:rPr>
          <w:color w:val="231F20"/>
          <w:spacing w:val="-2"/>
          <w:w w:val="95"/>
        </w:rPr>
        <w:t>links</w:t>
      </w:r>
      <w:r>
        <w:rPr>
          <w:color w:val="231F20"/>
          <w:spacing w:val="-9"/>
          <w:w w:val="95"/>
        </w:rPr>
        <w:t xml:space="preserve"> </w:t>
      </w:r>
      <w:r>
        <w:rPr>
          <w:color w:val="231F20"/>
          <w:spacing w:val="-2"/>
          <w:w w:val="95"/>
        </w:rPr>
        <w:t>targets</w:t>
      </w:r>
      <w:r>
        <w:rPr>
          <w:color w:val="231F20"/>
          <w:spacing w:val="-9"/>
          <w:w w:val="95"/>
        </w:rPr>
        <w:t xml:space="preserve"> </w:t>
      </w:r>
      <w:r>
        <w:rPr>
          <w:color w:val="231F20"/>
          <w:spacing w:val="-2"/>
          <w:w w:val="95"/>
        </w:rPr>
        <w:t>to</w:t>
      </w:r>
      <w:r>
        <w:rPr>
          <w:color w:val="231F20"/>
          <w:spacing w:val="-9"/>
          <w:w w:val="95"/>
        </w:rPr>
        <w:t xml:space="preserve"> </w:t>
      </w:r>
      <w:r>
        <w:rPr>
          <w:color w:val="231F20"/>
          <w:spacing w:val="-2"/>
          <w:w w:val="95"/>
        </w:rPr>
        <w:t xml:space="preserve">the </w:t>
      </w:r>
      <w:r>
        <w:rPr>
          <w:color w:val="231F20"/>
        </w:rPr>
        <w:t>managers’</w:t>
      </w:r>
      <w:r>
        <w:rPr>
          <w:color w:val="231F20"/>
          <w:spacing w:val="-43"/>
        </w:rPr>
        <w:t xml:space="preserve"> </w:t>
      </w:r>
      <w:r>
        <w:rPr>
          <w:color w:val="231F20"/>
        </w:rPr>
        <w:t>KPIs.</w:t>
      </w:r>
    </w:p>
    <w:p w14:paraId="30E653B7" w14:textId="77777777" w:rsidR="00574C73" w:rsidRDefault="00660CB0">
      <w:pPr>
        <w:pStyle w:val="Heading7"/>
        <w:numPr>
          <w:ilvl w:val="1"/>
          <w:numId w:val="13"/>
        </w:numPr>
        <w:tabs>
          <w:tab w:val="left" w:pos="1195"/>
          <w:tab w:val="left" w:pos="1197"/>
        </w:tabs>
        <w:ind w:left="1196" w:hanging="361"/>
        <w:jc w:val="left"/>
      </w:pPr>
      <w:r>
        <w:rPr>
          <w:color w:val="231F20"/>
          <w:w w:val="90"/>
        </w:rPr>
        <w:t>DoT</w:t>
      </w:r>
      <w:r>
        <w:rPr>
          <w:color w:val="231F20"/>
          <w:spacing w:val="-8"/>
          <w:w w:val="90"/>
        </w:rPr>
        <w:t xml:space="preserve"> </w:t>
      </w:r>
      <w:r>
        <w:rPr>
          <w:color w:val="231F20"/>
          <w:w w:val="90"/>
        </w:rPr>
        <w:t>monitors</w:t>
      </w:r>
      <w:r>
        <w:rPr>
          <w:color w:val="231F20"/>
          <w:spacing w:val="-8"/>
          <w:w w:val="90"/>
        </w:rPr>
        <w:t xml:space="preserve"> </w:t>
      </w:r>
      <w:r>
        <w:rPr>
          <w:color w:val="231F20"/>
          <w:w w:val="90"/>
        </w:rPr>
        <w:t>targets</w:t>
      </w:r>
      <w:r>
        <w:rPr>
          <w:color w:val="231F20"/>
          <w:spacing w:val="-7"/>
          <w:w w:val="90"/>
        </w:rPr>
        <w:t xml:space="preserve"> </w:t>
      </w:r>
      <w:r>
        <w:rPr>
          <w:color w:val="231F20"/>
          <w:w w:val="90"/>
        </w:rPr>
        <w:t>regularly</w:t>
      </w:r>
      <w:r>
        <w:rPr>
          <w:color w:val="231F20"/>
          <w:spacing w:val="-8"/>
          <w:w w:val="90"/>
        </w:rPr>
        <w:t xml:space="preserve"> </w:t>
      </w:r>
      <w:r>
        <w:rPr>
          <w:color w:val="231F20"/>
          <w:w w:val="90"/>
        </w:rPr>
        <w:t>throughout</w:t>
      </w:r>
      <w:r>
        <w:rPr>
          <w:color w:val="231F20"/>
          <w:spacing w:val="-7"/>
          <w:w w:val="90"/>
        </w:rPr>
        <w:t xml:space="preserve"> </w:t>
      </w:r>
      <w:r>
        <w:rPr>
          <w:color w:val="231F20"/>
          <w:w w:val="90"/>
        </w:rPr>
        <w:t>the</w:t>
      </w:r>
      <w:r>
        <w:rPr>
          <w:color w:val="231F20"/>
          <w:spacing w:val="-8"/>
          <w:w w:val="90"/>
        </w:rPr>
        <w:t xml:space="preserve"> </w:t>
      </w:r>
      <w:r>
        <w:rPr>
          <w:color w:val="231F20"/>
          <w:w w:val="90"/>
        </w:rPr>
        <w:t>year</w:t>
      </w:r>
      <w:r>
        <w:rPr>
          <w:color w:val="231F20"/>
          <w:spacing w:val="-7"/>
          <w:w w:val="90"/>
        </w:rPr>
        <w:t xml:space="preserve"> </w:t>
      </w:r>
      <w:r>
        <w:rPr>
          <w:color w:val="231F20"/>
          <w:w w:val="90"/>
        </w:rPr>
        <w:t>rather</w:t>
      </w:r>
      <w:r>
        <w:rPr>
          <w:color w:val="231F20"/>
          <w:spacing w:val="-8"/>
          <w:w w:val="90"/>
        </w:rPr>
        <w:t xml:space="preserve"> </w:t>
      </w:r>
      <w:r>
        <w:rPr>
          <w:color w:val="231F20"/>
          <w:w w:val="90"/>
        </w:rPr>
        <w:t>than</w:t>
      </w:r>
      <w:r>
        <w:rPr>
          <w:color w:val="231F20"/>
          <w:spacing w:val="-7"/>
          <w:w w:val="90"/>
        </w:rPr>
        <w:t xml:space="preserve"> </w:t>
      </w:r>
      <w:r>
        <w:rPr>
          <w:color w:val="231F20"/>
          <w:w w:val="90"/>
        </w:rPr>
        <w:t>annual</w:t>
      </w:r>
      <w:r>
        <w:rPr>
          <w:color w:val="231F20"/>
          <w:spacing w:val="-8"/>
          <w:w w:val="90"/>
        </w:rPr>
        <w:t xml:space="preserve"> </w:t>
      </w:r>
      <w:r>
        <w:rPr>
          <w:color w:val="231F20"/>
          <w:w w:val="90"/>
        </w:rPr>
        <w:t>reporting</w:t>
      </w:r>
      <w:r>
        <w:rPr>
          <w:color w:val="231F20"/>
          <w:spacing w:val="-8"/>
          <w:w w:val="90"/>
        </w:rPr>
        <w:t xml:space="preserve"> </w:t>
      </w:r>
      <w:r>
        <w:rPr>
          <w:color w:val="231F20"/>
          <w:spacing w:val="-2"/>
          <w:w w:val="90"/>
        </w:rPr>
        <w:t>only.</w:t>
      </w:r>
    </w:p>
    <w:p w14:paraId="30E653B8" w14:textId="77777777" w:rsidR="00574C73" w:rsidRDefault="00660CB0">
      <w:pPr>
        <w:pStyle w:val="Heading7"/>
        <w:numPr>
          <w:ilvl w:val="1"/>
          <w:numId w:val="13"/>
        </w:numPr>
        <w:tabs>
          <w:tab w:val="left" w:pos="1197"/>
        </w:tabs>
        <w:spacing w:before="225" w:line="264" w:lineRule="auto"/>
        <w:ind w:left="1196" w:right="642"/>
      </w:pPr>
      <w:r>
        <w:rPr>
          <w:color w:val="231F20"/>
        </w:rPr>
        <w:t>DoT</w:t>
      </w:r>
      <w:r>
        <w:rPr>
          <w:color w:val="231F20"/>
          <w:spacing w:val="-10"/>
        </w:rPr>
        <w:t xml:space="preserve"> </w:t>
      </w:r>
      <w:r>
        <w:rPr>
          <w:color w:val="231F20"/>
        </w:rPr>
        <w:t>increases</w:t>
      </w:r>
      <w:r>
        <w:rPr>
          <w:color w:val="231F20"/>
          <w:spacing w:val="-10"/>
        </w:rPr>
        <w:t xml:space="preserve"> </w:t>
      </w:r>
      <w:r>
        <w:rPr>
          <w:color w:val="231F20"/>
        </w:rPr>
        <w:t>awareness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efficacy</w:t>
      </w:r>
      <w:r>
        <w:rPr>
          <w:color w:val="231F20"/>
          <w:spacing w:val="-10"/>
        </w:rPr>
        <w:t xml:space="preserve"> </w:t>
      </w:r>
      <w:r>
        <w:rPr>
          <w:color w:val="231F20"/>
        </w:rPr>
        <w:t>of</w:t>
      </w:r>
      <w:r>
        <w:rPr>
          <w:color w:val="231F20"/>
          <w:spacing w:val="-10"/>
        </w:rPr>
        <w:t xml:space="preserve"> </w:t>
      </w:r>
      <w:r>
        <w:rPr>
          <w:color w:val="231F20"/>
        </w:rPr>
        <w:t>targets</w:t>
      </w:r>
      <w:r>
        <w:rPr>
          <w:color w:val="231F20"/>
          <w:spacing w:val="-10"/>
        </w:rPr>
        <w:t xml:space="preserve"> </w:t>
      </w:r>
      <w:r>
        <w:rPr>
          <w:color w:val="231F20"/>
        </w:rPr>
        <w:t>and</w:t>
      </w:r>
      <w:r>
        <w:rPr>
          <w:color w:val="231F20"/>
          <w:spacing w:val="-10"/>
        </w:rPr>
        <w:t xml:space="preserve"> </w:t>
      </w:r>
      <w:r>
        <w:rPr>
          <w:color w:val="231F20"/>
        </w:rPr>
        <w:t>leads</w:t>
      </w:r>
      <w:r>
        <w:rPr>
          <w:color w:val="231F20"/>
          <w:spacing w:val="-10"/>
        </w:rPr>
        <w:t xml:space="preserve"> </w:t>
      </w:r>
      <w:r>
        <w:rPr>
          <w:color w:val="231F20"/>
        </w:rPr>
        <w:t>conversations</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importance</w:t>
      </w:r>
      <w:r>
        <w:rPr>
          <w:color w:val="231F20"/>
          <w:spacing w:val="-10"/>
        </w:rPr>
        <w:t xml:space="preserve"> </w:t>
      </w:r>
      <w:r>
        <w:rPr>
          <w:color w:val="231F20"/>
        </w:rPr>
        <w:t xml:space="preserve">of </w:t>
      </w:r>
      <w:r>
        <w:rPr>
          <w:color w:val="231F20"/>
          <w:spacing w:val="-2"/>
          <w:w w:val="95"/>
        </w:rPr>
        <w:t>targets,</w:t>
      </w:r>
      <w:r>
        <w:rPr>
          <w:color w:val="231F20"/>
          <w:spacing w:val="-22"/>
          <w:w w:val="95"/>
        </w:rPr>
        <w:t xml:space="preserve"> </w:t>
      </w:r>
      <w:r>
        <w:rPr>
          <w:color w:val="231F20"/>
          <w:spacing w:val="-2"/>
          <w:w w:val="95"/>
        </w:rPr>
        <w:t>with</w:t>
      </w:r>
      <w:r>
        <w:rPr>
          <w:color w:val="231F20"/>
          <w:spacing w:val="-22"/>
          <w:w w:val="95"/>
        </w:rPr>
        <w:t xml:space="preserve"> </w:t>
      </w:r>
      <w:r>
        <w:rPr>
          <w:color w:val="231F20"/>
          <w:spacing w:val="-2"/>
          <w:w w:val="95"/>
        </w:rPr>
        <w:t>particular</w:t>
      </w:r>
      <w:r>
        <w:rPr>
          <w:color w:val="231F20"/>
          <w:spacing w:val="-22"/>
          <w:w w:val="95"/>
        </w:rPr>
        <w:t xml:space="preserve"> </w:t>
      </w:r>
      <w:r>
        <w:rPr>
          <w:color w:val="231F20"/>
          <w:spacing w:val="-2"/>
          <w:w w:val="95"/>
        </w:rPr>
        <w:t>attention</w:t>
      </w:r>
      <w:r>
        <w:rPr>
          <w:color w:val="231F20"/>
          <w:spacing w:val="-21"/>
          <w:w w:val="95"/>
        </w:rPr>
        <w:t xml:space="preserve"> </w:t>
      </w:r>
      <w:r>
        <w:rPr>
          <w:color w:val="231F20"/>
          <w:spacing w:val="-2"/>
          <w:w w:val="95"/>
        </w:rPr>
        <w:t>to</w:t>
      </w:r>
      <w:r>
        <w:rPr>
          <w:color w:val="231F20"/>
          <w:spacing w:val="-22"/>
          <w:w w:val="95"/>
        </w:rPr>
        <w:t xml:space="preserve"> </w:t>
      </w:r>
      <w:r>
        <w:rPr>
          <w:color w:val="231F20"/>
          <w:spacing w:val="-2"/>
          <w:w w:val="95"/>
        </w:rPr>
        <w:t>male-dominated</w:t>
      </w:r>
      <w:r>
        <w:rPr>
          <w:color w:val="231F20"/>
          <w:spacing w:val="-22"/>
          <w:w w:val="95"/>
        </w:rPr>
        <w:t xml:space="preserve"> </w:t>
      </w:r>
      <w:r>
        <w:rPr>
          <w:color w:val="231F20"/>
          <w:spacing w:val="-2"/>
          <w:w w:val="95"/>
        </w:rPr>
        <w:t>divisions.</w:t>
      </w:r>
    </w:p>
    <w:p w14:paraId="30E653B9" w14:textId="77777777" w:rsidR="00574C73" w:rsidRDefault="00574C73">
      <w:pPr>
        <w:spacing w:line="264" w:lineRule="auto"/>
        <w:jc w:val="both"/>
        <w:sectPr w:rsidR="00574C73">
          <w:headerReference w:type="even" r:id="rId23"/>
          <w:footerReference w:type="even" r:id="rId24"/>
          <w:footerReference w:type="default" r:id="rId25"/>
          <w:pgSz w:w="11910" w:h="16840"/>
          <w:pgMar w:top="1720" w:right="320" w:bottom="500" w:left="300" w:header="0" w:footer="312" w:gutter="0"/>
          <w:pgNumType w:start="8"/>
          <w:cols w:space="720"/>
        </w:sectPr>
      </w:pPr>
    </w:p>
    <w:p w14:paraId="30E653BA" w14:textId="77777777" w:rsidR="00574C73" w:rsidRDefault="00574C73">
      <w:pPr>
        <w:pStyle w:val="BodyText"/>
      </w:pPr>
    </w:p>
    <w:p w14:paraId="30E653BB" w14:textId="77777777" w:rsidR="00574C73" w:rsidRDefault="00574C73">
      <w:pPr>
        <w:pStyle w:val="BodyText"/>
      </w:pPr>
    </w:p>
    <w:p w14:paraId="30E653BC" w14:textId="77777777" w:rsidR="00574C73" w:rsidRDefault="00574C73">
      <w:pPr>
        <w:pStyle w:val="BodyText"/>
        <w:spacing w:before="6"/>
        <w:rPr>
          <w:sz w:val="17"/>
        </w:rPr>
      </w:pPr>
    </w:p>
    <w:p w14:paraId="30E653BD" w14:textId="77777777" w:rsidR="00574C73" w:rsidRDefault="00660CB0" w:rsidP="00B93809">
      <w:pPr>
        <w:pStyle w:val="Heading3"/>
      </w:pPr>
      <w:r>
        <w:t>Recommendation</w:t>
      </w:r>
      <w:r>
        <w:rPr>
          <w:spacing w:val="-24"/>
        </w:rPr>
        <w:t xml:space="preserve"> </w:t>
      </w:r>
      <w:r>
        <w:t>4</w:t>
      </w:r>
      <w:r>
        <w:rPr>
          <w:spacing w:val="-23"/>
        </w:rPr>
        <w:t xml:space="preserve"> </w:t>
      </w:r>
      <w:r>
        <w:t>-</w:t>
      </w:r>
      <w:r>
        <w:rPr>
          <w:spacing w:val="-22"/>
        </w:rPr>
        <w:t xml:space="preserve"> </w:t>
      </w:r>
      <w:proofErr w:type="gramStart"/>
      <w:r>
        <w:t>Increase</w:t>
      </w:r>
      <w:proofErr w:type="gramEnd"/>
      <w:r>
        <w:rPr>
          <w:spacing w:val="-23"/>
        </w:rPr>
        <w:t xml:space="preserve"> </w:t>
      </w:r>
      <w:r>
        <w:t>awareness</w:t>
      </w:r>
      <w:r>
        <w:rPr>
          <w:spacing w:val="-23"/>
        </w:rPr>
        <w:t xml:space="preserve"> </w:t>
      </w:r>
      <w:r>
        <w:t>about the</w:t>
      </w:r>
      <w:r>
        <w:rPr>
          <w:spacing w:val="-18"/>
        </w:rPr>
        <w:t xml:space="preserve"> </w:t>
      </w:r>
      <w:r>
        <w:t>value</w:t>
      </w:r>
      <w:r>
        <w:rPr>
          <w:spacing w:val="-19"/>
        </w:rPr>
        <w:t xml:space="preserve"> </w:t>
      </w:r>
      <w:r>
        <w:t>of</w:t>
      </w:r>
      <w:r>
        <w:rPr>
          <w:spacing w:val="-17"/>
        </w:rPr>
        <w:t xml:space="preserve"> </w:t>
      </w:r>
      <w:r>
        <w:t>flexible</w:t>
      </w:r>
      <w:r>
        <w:rPr>
          <w:spacing w:val="-18"/>
        </w:rPr>
        <w:t xml:space="preserve"> </w:t>
      </w:r>
      <w:r>
        <w:t>work</w:t>
      </w:r>
      <w:r>
        <w:rPr>
          <w:spacing w:val="-17"/>
        </w:rPr>
        <w:t xml:space="preserve"> </w:t>
      </w:r>
      <w:r>
        <w:t>arrangements</w:t>
      </w:r>
      <w:r>
        <w:rPr>
          <w:spacing w:val="-18"/>
        </w:rPr>
        <w:t xml:space="preserve"> </w:t>
      </w:r>
      <w:r>
        <w:t>for</w:t>
      </w:r>
      <w:r>
        <w:rPr>
          <w:spacing w:val="-18"/>
        </w:rPr>
        <w:t xml:space="preserve"> </w:t>
      </w:r>
      <w:r>
        <w:rPr>
          <w:spacing w:val="-4"/>
        </w:rPr>
        <w:t>both</w:t>
      </w:r>
    </w:p>
    <w:p w14:paraId="30E653BE" w14:textId="77777777" w:rsidR="00574C73" w:rsidRDefault="00660CB0" w:rsidP="00B93809">
      <w:pPr>
        <w:pStyle w:val="Heading3"/>
      </w:pPr>
      <w:r>
        <w:t>women</w:t>
      </w:r>
      <w:r>
        <w:rPr>
          <w:spacing w:val="-18"/>
        </w:rPr>
        <w:t xml:space="preserve"> </w:t>
      </w:r>
      <w:r>
        <w:t>and</w:t>
      </w:r>
      <w:r>
        <w:rPr>
          <w:spacing w:val="-18"/>
        </w:rPr>
        <w:t xml:space="preserve"> </w:t>
      </w:r>
      <w:r>
        <w:t>men,</w:t>
      </w:r>
      <w:r>
        <w:rPr>
          <w:spacing w:val="-18"/>
        </w:rPr>
        <w:t xml:space="preserve"> </w:t>
      </w:r>
      <w:r>
        <w:t>and</w:t>
      </w:r>
      <w:r>
        <w:rPr>
          <w:spacing w:val="-18"/>
        </w:rPr>
        <w:t xml:space="preserve"> </w:t>
      </w:r>
      <w:r>
        <w:t>provide</w:t>
      </w:r>
      <w:r>
        <w:rPr>
          <w:spacing w:val="-18"/>
        </w:rPr>
        <w:t xml:space="preserve"> </w:t>
      </w:r>
      <w:r>
        <w:t>sufficient</w:t>
      </w:r>
      <w:r>
        <w:rPr>
          <w:spacing w:val="-19"/>
        </w:rPr>
        <w:t xml:space="preserve"> </w:t>
      </w:r>
      <w:r>
        <w:t>capacity</w:t>
      </w:r>
      <w:r>
        <w:rPr>
          <w:spacing w:val="-18"/>
        </w:rPr>
        <w:t xml:space="preserve"> </w:t>
      </w:r>
      <w:r>
        <w:t xml:space="preserve">for managers to actively promote and implement such </w:t>
      </w:r>
      <w:r>
        <w:rPr>
          <w:spacing w:val="-2"/>
        </w:rPr>
        <w:t>arrangements</w:t>
      </w:r>
    </w:p>
    <w:p w14:paraId="30E653BF" w14:textId="77777777" w:rsidR="00574C73" w:rsidRDefault="00574C73">
      <w:pPr>
        <w:pStyle w:val="BodyText"/>
        <w:spacing w:before="2"/>
        <w:rPr>
          <w:rFonts w:ascii="Museo 500"/>
          <w:sz w:val="48"/>
        </w:rPr>
      </w:pPr>
    </w:p>
    <w:p w14:paraId="30E653C0" w14:textId="77777777" w:rsidR="00574C73" w:rsidRDefault="00660CB0" w:rsidP="00B93809">
      <w:pPr>
        <w:pStyle w:val="Heading4"/>
      </w:pPr>
      <w:r>
        <w:t>Suggested</w:t>
      </w:r>
      <w:r>
        <w:rPr>
          <w:spacing w:val="-8"/>
        </w:rPr>
        <w:t xml:space="preserve"> </w:t>
      </w:r>
      <w:r>
        <w:rPr>
          <w:spacing w:val="-2"/>
        </w:rPr>
        <w:t>actions:</w:t>
      </w:r>
    </w:p>
    <w:p w14:paraId="30E653C1" w14:textId="77777777" w:rsidR="00574C73" w:rsidRDefault="00660CB0">
      <w:pPr>
        <w:pStyle w:val="Heading7"/>
        <w:numPr>
          <w:ilvl w:val="0"/>
          <w:numId w:val="13"/>
        </w:numPr>
        <w:tabs>
          <w:tab w:val="left" w:pos="1045"/>
          <w:tab w:val="left" w:pos="1046"/>
        </w:tabs>
        <w:spacing w:before="224" w:line="264" w:lineRule="auto"/>
        <w:ind w:left="1045" w:right="795"/>
        <w:jc w:val="left"/>
      </w:pPr>
      <w:r>
        <w:rPr>
          <w:color w:val="231F20"/>
          <w:spacing w:val="-4"/>
        </w:rPr>
        <w:t xml:space="preserve">DoT actively promotes flexible work arrangements for men as a positive strategy for removing the </w:t>
      </w:r>
      <w:r>
        <w:rPr>
          <w:color w:val="231F20"/>
          <w:spacing w:val="-2"/>
          <w:w w:val="95"/>
        </w:rPr>
        <w:t>stereotypical</w:t>
      </w:r>
      <w:r>
        <w:rPr>
          <w:color w:val="231F20"/>
          <w:spacing w:val="-22"/>
          <w:w w:val="95"/>
        </w:rPr>
        <w:t xml:space="preserve"> </w:t>
      </w:r>
      <w:r>
        <w:rPr>
          <w:color w:val="231F20"/>
          <w:spacing w:val="-2"/>
          <w:w w:val="95"/>
        </w:rPr>
        <w:t>perception</w:t>
      </w:r>
      <w:r>
        <w:rPr>
          <w:color w:val="231F20"/>
          <w:spacing w:val="-22"/>
          <w:w w:val="95"/>
        </w:rPr>
        <w:t xml:space="preserve"> </w:t>
      </w:r>
      <w:r>
        <w:rPr>
          <w:color w:val="231F20"/>
          <w:spacing w:val="-2"/>
          <w:w w:val="95"/>
        </w:rPr>
        <w:t>or</w:t>
      </w:r>
      <w:r>
        <w:rPr>
          <w:color w:val="231F20"/>
          <w:spacing w:val="-22"/>
          <w:w w:val="95"/>
        </w:rPr>
        <w:t xml:space="preserve"> </w:t>
      </w:r>
      <w:r>
        <w:rPr>
          <w:color w:val="231F20"/>
          <w:spacing w:val="-2"/>
          <w:w w:val="95"/>
        </w:rPr>
        <w:t>belief</w:t>
      </w:r>
      <w:r>
        <w:rPr>
          <w:color w:val="231F20"/>
          <w:spacing w:val="-21"/>
          <w:w w:val="95"/>
        </w:rPr>
        <w:t xml:space="preserve"> </w:t>
      </w:r>
      <w:r>
        <w:rPr>
          <w:color w:val="231F20"/>
          <w:spacing w:val="-2"/>
          <w:w w:val="95"/>
        </w:rPr>
        <w:t>that</w:t>
      </w:r>
      <w:r>
        <w:rPr>
          <w:color w:val="231F20"/>
          <w:spacing w:val="-22"/>
          <w:w w:val="95"/>
        </w:rPr>
        <w:t xml:space="preserve"> </w:t>
      </w:r>
      <w:r>
        <w:rPr>
          <w:color w:val="231F20"/>
          <w:spacing w:val="-2"/>
          <w:w w:val="95"/>
        </w:rPr>
        <w:t>part-time</w:t>
      </w:r>
      <w:r>
        <w:rPr>
          <w:color w:val="231F20"/>
          <w:spacing w:val="-22"/>
          <w:w w:val="95"/>
        </w:rPr>
        <w:t xml:space="preserve"> </w:t>
      </w:r>
      <w:r>
        <w:rPr>
          <w:color w:val="231F20"/>
          <w:spacing w:val="-2"/>
          <w:w w:val="95"/>
        </w:rPr>
        <w:t>jobs</w:t>
      </w:r>
      <w:r>
        <w:rPr>
          <w:color w:val="231F20"/>
          <w:spacing w:val="-21"/>
          <w:w w:val="95"/>
        </w:rPr>
        <w:t xml:space="preserve"> </w:t>
      </w:r>
      <w:r>
        <w:rPr>
          <w:color w:val="231F20"/>
          <w:spacing w:val="-2"/>
          <w:w w:val="95"/>
        </w:rPr>
        <w:t>are</w:t>
      </w:r>
      <w:r>
        <w:rPr>
          <w:color w:val="231F20"/>
          <w:spacing w:val="-22"/>
          <w:w w:val="95"/>
        </w:rPr>
        <w:t xml:space="preserve"> </w:t>
      </w:r>
      <w:r>
        <w:rPr>
          <w:color w:val="231F20"/>
          <w:spacing w:val="-2"/>
          <w:w w:val="95"/>
        </w:rPr>
        <w:t>designed</w:t>
      </w:r>
      <w:r>
        <w:rPr>
          <w:color w:val="231F20"/>
          <w:spacing w:val="-22"/>
          <w:w w:val="95"/>
        </w:rPr>
        <w:t xml:space="preserve"> </w:t>
      </w:r>
      <w:r>
        <w:rPr>
          <w:color w:val="231F20"/>
          <w:spacing w:val="-2"/>
          <w:w w:val="95"/>
        </w:rPr>
        <w:t>for</w:t>
      </w:r>
      <w:r>
        <w:rPr>
          <w:color w:val="231F20"/>
          <w:spacing w:val="-21"/>
          <w:w w:val="95"/>
        </w:rPr>
        <w:t xml:space="preserve"> </w:t>
      </w:r>
      <w:r>
        <w:rPr>
          <w:color w:val="231F20"/>
          <w:spacing w:val="-2"/>
          <w:w w:val="95"/>
        </w:rPr>
        <w:t>women.</w:t>
      </w:r>
    </w:p>
    <w:p w14:paraId="30E653C2" w14:textId="77777777" w:rsidR="00574C73" w:rsidRDefault="00660CB0">
      <w:pPr>
        <w:pStyle w:val="Heading7"/>
        <w:numPr>
          <w:ilvl w:val="0"/>
          <w:numId w:val="13"/>
        </w:numPr>
        <w:tabs>
          <w:tab w:val="left" w:pos="1045"/>
          <w:tab w:val="left" w:pos="1046"/>
        </w:tabs>
        <w:spacing w:line="264" w:lineRule="auto"/>
        <w:ind w:left="1045" w:right="796"/>
        <w:jc w:val="left"/>
      </w:pPr>
      <w:r>
        <w:rPr>
          <w:color w:val="231F20"/>
          <w:w w:val="90"/>
        </w:rPr>
        <w:t>DoT</w:t>
      </w:r>
      <w:r>
        <w:rPr>
          <w:color w:val="231F20"/>
          <w:spacing w:val="-6"/>
          <w:w w:val="90"/>
        </w:rPr>
        <w:t xml:space="preserve"> </w:t>
      </w:r>
      <w:r>
        <w:rPr>
          <w:color w:val="231F20"/>
          <w:w w:val="90"/>
        </w:rPr>
        <w:t>revisits</w:t>
      </w:r>
      <w:r>
        <w:rPr>
          <w:color w:val="231F20"/>
          <w:spacing w:val="-6"/>
          <w:w w:val="90"/>
        </w:rPr>
        <w:t xml:space="preserve"> </w:t>
      </w:r>
      <w:r>
        <w:rPr>
          <w:color w:val="231F20"/>
          <w:w w:val="90"/>
        </w:rPr>
        <w:t>the</w:t>
      </w:r>
      <w:r>
        <w:rPr>
          <w:color w:val="231F20"/>
          <w:spacing w:val="-6"/>
          <w:w w:val="90"/>
        </w:rPr>
        <w:t xml:space="preserve"> </w:t>
      </w:r>
      <w:r>
        <w:rPr>
          <w:color w:val="231F20"/>
          <w:w w:val="90"/>
        </w:rPr>
        <w:t>design</w:t>
      </w:r>
      <w:r>
        <w:rPr>
          <w:color w:val="231F20"/>
          <w:spacing w:val="-6"/>
          <w:w w:val="90"/>
        </w:rPr>
        <w:t xml:space="preserve"> </w:t>
      </w:r>
      <w:r>
        <w:rPr>
          <w:color w:val="231F20"/>
          <w:w w:val="90"/>
        </w:rPr>
        <w:t>of</w:t>
      </w:r>
      <w:r>
        <w:rPr>
          <w:color w:val="231F20"/>
          <w:spacing w:val="-6"/>
          <w:w w:val="90"/>
        </w:rPr>
        <w:t xml:space="preserve"> </w:t>
      </w:r>
      <w:r>
        <w:rPr>
          <w:color w:val="231F20"/>
          <w:w w:val="90"/>
        </w:rPr>
        <w:t>flexible</w:t>
      </w:r>
      <w:r>
        <w:rPr>
          <w:color w:val="231F20"/>
          <w:spacing w:val="-6"/>
          <w:w w:val="90"/>
        </w:rPr>
        <w:t xml:space="preserve"> </w:t>
      </w:r>
      <w:r>
        <w:rPr>
          <w:color w:val="231F20"/>
          <w:w w:val="90"/>
        </w:rPr>
        <w:t>work</w:t>
      </w:r>
      <w:r>
        <w:rPr>
          <w:color w:val="231F20"/>
          <w:spacing w:val="-6"/>
          <w:w w:val="90"/>
        </w:rPr>
        <w:t xml:space="preserve"> </w:t>
      </w:r>
      <w:r>
        <w:rPr>
          <w:color w:val="231F20"/>
          <w:w w:val="90"/>
        </w:rPr>
        <w:t>arrangements</w:t>
      </w:r>
      <w:r>
        <w:rPr>
          <w:color w:val="231F20"/>
          <w:spacing w:val="-6"/>
          <w:w w:val="90"/>
        </w:rPr>
        <w:t xml:space="preserve"> </w:t>
      </w:r>
      <w:r>
        <w:rPr>
          <w:color w:val="231F20"/>
          <w:w w:val="90"/>
        </w:rPr>
        <w:t>to</w:t>
      </w:r>
      <w:r>
        <w:rPr>
          <w:color w:val="231F20"/>
          <w:spacing w:val="-6"/>
          <w:w w:val="90"/>
        </w:rPr>
        <w:t xml:space="preserve"> </w:t>
      </w:r>
      <w:r>
        <w:rPr>
          <w:color w:val="231F20"/>
          <w:w w:val="90"/>
        </w:rPr>
        <w:t>ensure</w:t>
      </w:r>
      <w:r>
        <w:rPr>
          <w:color w:val="231F20"/>
          <w:spacing w:val="-6"/>
          <w:w w:val="90"/>
        </w:rPr>
        <w:t xml:space="preserve"> </w:t>
      </w:r>
      <w:r>
        <w:rPr>
          <w:color w:val="231F20"/>
          <w:w w:val="90"/>
        </w:rPr>
        <w:t>that</w:t>
      </w:r>
      <w:r>
        <w:rPr>
          <w:color w:val="231F20"/>
          <w:spacing w:val="-6"/>
          <w:w w:val="90"/>
        </w:rPr>
        <w:t xml:space="preserve"> </w:t>
      </w:r>
      <w:r>
        <w:rPr>
          <w:color w:val="231F20"/>
          <w:w w:val="90"/>
        </w:rPr>
        <w:t>it</w:t>
      </w:r>
      <w:r>
        <w:rPr>
          <w:color w:val="231F20"/>
          <w:spacing w:val="-6"/>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inadvertently,</w:t>
      </w:r>
      <w:r>
        <w:rPr>
          <w:color w:val="231F20"/>
          <w:spacing w:val="-6"/>
          <w:w w:val="90"/>
        </w:rPr>
        <w:t xml:space="preserve"> </w:t>
      </w:r>
      <w:r>
        <w:rPr>
          <w:color w:val="231F20"/>
          <w:w w:val="90"/>
        </w:rPr>
        <w:t xml:space="preserve">undermine </w:t>
      </w:r>
      <w:r>
        <w:rPr>
          <w:color w:val="231F20"/>
          <w:spacing w:val="-2"/>
          <w:w w:val="95"/>
        </w:rPr>
        <w:t>women’s</w:t>
      </w:r>
      <w:r>
        <w:rPr>
          <w:color w:val="231F20"/>
          <w:spacing w:val="-21"/>
          <w:w w:val="95"/>
        </w:rPr>
        <w:t xml:space="preserve"> </w:t>
      </w:r>
      <w:r>
        <w:rPr>
          <w:color w:val="231F20"/>
          <w:spacing w:val="-2"/>
          <w:w w:val="95"/>
        </w:rPr>
        <w:t>experience</w:t>
      </w:r>
      <w:r>
        <w:rPr>
          <w:color w:val="231F20"/>
          <w:spacing w:val="-21"/>
          <w:w w:val="95"/>
        </w:rPr>
        <w:t xml:space="preserve"> </w:t>
      </w:r>
      <w:r>
        <w:rPr>
          <w:color w:val="231F20"/>
          <w:spacing w:val="-2"/>
          <w:w w:val="95"/>
        </w:rPr>
        <w:t>of</w:t>
      </w:r>
      <w:r>
        <w:rPr>
          <w:color w:val="231F20"/>
          <w:spacing w:val="-21"/>
          <w:w w:val="95"/>
        </w:rPr>
        <w:t xml:space="preserve"> </w:t>
      </w:r>
      <w:r>
        <w:rPr>
          <w:color w:val="231F20"/>
          <w:spacing w:val="-2"/>
          <w:w w:val="95"/>
        </w:rPr>
        <w:t>work,</w:t>
      </w:r>
      <w:r>
        <w:rPr>
          <w:color w:val="231F20"/>
          <w:spacing w:val="-21"/>
          <w:w w:val="95"/>
        </w:rPr>
        <w:t xml:space="preserve"> </w:t>
      </w:r>
      <w:r>
        <w:rPr>
          <w:color w:val="231F20"/>
          <w:spacing w:val="-2"/>
          <w:w w:val="95"/>
        </w:rPr>
        <w:t>career</w:t>
      </w:r>
      <w:r>
        <w:rPr>
          <w:color w:val="231F20"/>
          <w:spacing w:val="-21"/>
          <w:w w:val="95"/>
        </w:rPr>
        <w:t xml:space="preserve"> </w:t>
      </w:r>
      <w:r>
        <w:rPr>
          <w:color w:val="231F20"/>
          <w:spacing w:val="-2"/>
          <w:w w:val="95"/>
        </w:rPr>
        <w:t>advancement</w:t>
      </w:r>
      <w:r>
        <w:rPr>
          <w:color w:val="231F20"/>
          <w:spacing w:val="-21"/>
          <w:w w:val="95"/>
        </w:rPr>
        <w:t xml:space="preserve"> </w:t>
      </w:r>
      <w:r>
        <w:rPr>
          <w:color w:val="231F20"/>
          <w:spacing w:val="-2"/>
          <w:w w:val="95"/>
        </w:rPr>
        <w:t>and</w:t>
      </w:r>
      <w:r>
        <w:rPr>
          <w:color w:val="231F20"/>
          <w:spacing w:val="-21"/>
          <w:w w:val="95"/>
        </w:rPr>
        <w:t xml:space="preserve"> </w:t>
      </w:r>
      <w:r>
        <w:rPr>
          <w:color w:val="231F20"/>
          <w:spacing w:val="-2"/>
          <w:w w:val="95"/>
        </w:rPr>
        <w:t>earning.</w:t>
      </w:r>
    </w:p>
    <w:p w14:paraId="30E653C3" w14:textId="0D14B4D8" w:rsidR="00574C73" w:rsidRDefault="00660CB0">
      <w:pPr>
        <w:pStyle w:val="Heading7"/>
        <w:numPr>
          <w:ilvl w:val="0"/>
          <w:numId w:val="13"/>
        </w:numPr>
        <w:tabs>
          <w:tab w:val="left" w:pos="1045"/>
          <w:tab w:val="left" w:pos="1046"/>
        </w:tabs>
        <w:spacing w:line="264" w:lineRule="auto"/>
        <w:ind w:left="1045" w:right="794"/>
        <w:jc w:val="left"/>
      </w:pPr>
      <w:r>
        <w:rPr>
          <w:color w:val="231F20"/>
          <w:spacing w:val="-4"/>
          <w:w w:val="95"/>
        </w:rPr>
        <w:t>DoT</w:t>
      </w:r>
      <w:r>
        <w:rPr>
          <w:color w:val="231F20"/>
          <w:spacing w:val="-14"/>
          <w:w w:val="95"/>
        </w:rPr>
        <w:t xml:space="preserve"> </w:t>
      </w:r>
      <w:r>
        <w:rPr>
          <w:color w:val="231F20"/>
          <w:spacing w:val="-4"/>
          <w:w w:val="95"/>
        </w:rPr>
        <w:t>examines</w:t>
      </w:r>
      <w:r>
        <w:rPr>
          <w:color w:val="231F20"/>
          <w:spacing w:val="-14"/>
          <w:w w:val="95"/>
        </w:rPr>
        <w:t xml:space="preserve"> </w:t>
      </w:r>
      <w:r>
        <w:rPr>
          <w:color w:val="231F20"/>
          <w:spacing w:val="-4"/>
          <w:w w:val="95"/>
        </w:rPr>
        <w:t>the</w:t>
      </w:r>
      <w:r>
        <w:rPr>
          <w:color w:val="231F20"/>
          <w:spacing w:val="-14"/>
          <w:w w:val="95"/>
        </w:rPr>
        <w:t xml:space="preserve"> </w:t>
      </w:r>
      <w:r>
        <w:rPr>
          <w:color w:val="231F20"/>
          <w:spacing w:val="-4"/>
          <w:w w:val="95"/>
        </w:rPr>
        <w:t>capacity</w:t>
      </w:r>
      <w:r>
        <w:rPr>
          <w:color w:val="231F20"/>
          <w:spacing w:val="-14"/>
          <w:w w:val="95"/>
        </w:rPr>
        <w:t xml:space="preserve"> </w:t>
      </w:r>
      <w:r>
        <w:rPr>
          <w:color w:val="231F20"/>
          <w:spacing w:val="-4"/>
          <w:w w:val="95"/>
        </w:rPr>
        <w:t>of</w:t>
      </w:r>
      <w:r>
        <w:rPr>
          <w:color w:val="231F20"/>
          <w:spacing w:val="-14"/>
          <w:w w:val="95"/>
        </w:rPr>
        <w:t xml:space="preserve"> </w:t>
      </w:r>
      <w:r>
        <w:rPr>
          <w:color w:val="231F20"/>
          <w:spacing w:val="-4"/>
          <w:w w:val="95"/>
        </w:rPr>
        <w:t>all</w:t>
      </w:r>
      <w:r>
        <w:rPr>
          <w:color w:val="231F20"/>
          <w:spacing w:val="-14"/>
          <w:w w:val="95"/>
        </w:rPr>
        <w:t xml:space="preserve"> </w:t>
      </w:r>
      <w:r>
        <w:rPr>
          <w:color w:val="231F20"/>
          <w:spacing w:val="-4"/>
          <w:w w:val="95"/>
        </w:rPr>
        <w:t>roles</w:t>
      </w:r>
      <w:r>
        <w:rPr>
          <w:color w:val="231F20"/>
          <w:spacing w:val="-14"/>
          <w:w w:val="95"/>
        </w:rPr>
        <w:t xml:space="preserve"> </w:t>
      </w:r>
      <w:r>
        <w:rPr>
          <w:color w:val="231F20"/>
          <w:spacing w:val="-4"/>
          <w:w w:val="95"/>
        </w:rPr>
        <w:t>to</w:t>
      </w:r>
      <w:r>
        <w:rPr>
          <w:color w:val="231F20"/>
          <w:spacing w:val="-14"/>
          <w:w w:val="95"/>
        </w:rPr>
        <w:t xml:space="preserve"> </w:t>
      </w:r>
      <w:r>
        <w:rPr>
          <w:color w:val="231F20"/>
          <w:spacing w:val="-4"/>
          <w:w w:val="95"/>
        </w:rPr>
        <w:t>be</w:t>
      </w:r>
      <w:r>
        <w:rPr>
          <w:color w:val="231F20"/>
          <w:spacing w:val="-14"/>
          <w:w w:val="95"/>
        </w:rPr>
        <w:t xml:space="preserve"> </w:t>
      </w:r>
      <w:r>
        <w:rPr>
          <w:color w:val="231F20"/>
          <w:spacing w:val="-4"/>
          <w:w w:val="95"/>
        </w:rPr>
        <w:t>undertaken</w:t>
      </w:r>
      <w:r>
        <w:rPr>
          <w:color w:val="231F20"/>
          <w:spacing w:val="-14"/>
          <w:w w:val="95"/>
        </w:rPr>
        <w:t xml:space="preserve"> </w:t>
      </w:r>
      <w:r>
        <w:rPr>
          <w:color w:val="231F20"/>
          <w:spacing w:val="-4"/>
          <w:w w:val="95"/>
        </w:rPr>
        <w:t>through</w:t>
      </w:r>
      <w:r>
        <w:rPr>
          <w:color w:val="231F20"/>
          <w:spacing w:val="-14"/>
          <w:w w:val="95"/>
        </w:rPr>
        <w:t xml:space="preserve"> </w:t>
      </w:r>
      <w:r>
        <w:rPr>
          <w:color w:val="231F20"/>
          <w:spacing w:val="-4"/>
          <w:w w:val="95"/>
        </w:rPr>
        <w:t>a</w:t>
      </w:r>
      <w:r>
        <w:rPr>
          <w:color w:val="231F20"/>
          <w:spacing w:val="-14"/>
          <w:w w:val="95"/>
        </w:rPr>
        <w:t xml:space="preserve"> </w:t>
      </w:r>
      <w:r>
        <w:rPr>
          <w:color w:val="231F20"/>
          <w:spacing w:val="-4"/>
          <w:w w:val="95"/>
        </w:rPr>
        <w:t>range</w:t>
      </w:r>
      <w:r>
        <w:rPr>
          <w:color w:val="231F20"/>
          <w:spacing w:val="-14"/>
          <w:w w:val="95"/>
        </w:rPr>
        <w:t xml:space="preserve"> </w:t>
      </w:r>
      <w:r>
        <w:rPr>
          <w:color w:val="231F20"/>
          <w:spacing w:val="-4"/>
          <w:w w:val="95"/>
        </w:rPr>
        <w:t>of</w:t>
      </w:r>
      <w:r>
        <w:rPr>
          <w:color w:val="231F20"/>
          <w:spacing w:val="-14"/>
          <w:w w:val="95"/>
        </w:rPr>
        <w:t xml:space="preserve"> </w:t>
      </w:r>
      <w:r>
        <w:rPr>
          <w:color w:val="231F20"/>
          <w:spacing w:val="-4"/>
          <w:w w:val="95"/>
        </w:rPr>
        <w:t>flexible</w:t>
      </w:r>
      <w:r>
        <w:rPr>
          <w:color w:val="231F20"/>
          <w:spacing w:val="-14"/>
          <w:w w:val="95"/>
        </w:rPr>
        <w:t xml:space="preserve"> </w:t>
      </w:r>
      <w:r>
        <w:rPr>
          <w:color w:val="231F20"/>
          <w:spacing w:val="-4"/>
          <w:w w:val="95"/>
        </w:rPr>
        <w:t xml:space="preserve">arrangements </w:t>
      </w:r>
      <w:r>
        <w:rPr>
          <w:color w:val="231F20"/>
          <w:w w:val="95"/>
        </w:rPr>
        <w:t>to</w:t>
      </w:r>
      <w:r>
        <w:rPr>
          <w:color w:val="231F20"/>
          <w:spacing w:val="-15"/>
          <w:w w:val="95"/>
        </w:rPr>
        <w:t xml:space="preserve"> </w:t>
      </w:r>
      <w:r>
        <w:rPr>
          <w:color w:val="231F20"/>
          <w:w w:val="95"/>
        </w:rPr>
        <w:t>suit</w:t>
      </w:r>
      <w:r>
        <w:rPr>
          <w:color w:val="231F20"/>
          <w:spacing w:val="-15"/>
          <w:w w:val="95"/>
        </w:rPr>
        <w:t xml:space="preserve"> </w:t>
      </w:r>
      <w:r>
        <w:rPr>
          <w:color w:val="231F20"/>
          <w:w w:val="95"/>
        </w:rPr>
        <w:t>all</w:t>
      </w:r>
      <w:r>
        <w:rPr>
          <w:color w:val="231F20"/>
          <w:spacing w:val="-15"/>
          <w:w w:val="95"/>
        </w:rPr>
        <w:t xml:space="preserve"> </w:t>
      </w:r>
      <w:r>
        <w:rPr>
          <w:color w:val="231F20"/>
          <w:w w:val="95"/>
        </w:rPr>
        <w:t>employment</w:t>
      </w:r>
      <w:r>
        <w:rPr>
          <w:color w:val="231F20"/>
          <w:spacing w:val="-15"/>
          <w:w w:val="95"/>
        </w:rPr>
        <w:t xml:space="preserve"> </w:t>
      </w:r>
      <w:r>
        <w:rPr>
          <w:color w:val="231F20"/>
          <w:w w:val="95"/>
        </w:rPr>
        <w:t>arrangements.</w:t>
      </w:r>
    </w:p>
    <w:p w14:paraId="30E653C4" w14:textId="77777777" w:rsidR="00574C73" w:rsidRDefault="00660CB0">
      <w:pPr>
        <w:pStyle w:val="Heading7"/>
        <w:numPr>
          <w:ilvl w:val="0"/>
          <w:numId w:val="13"/>
        </w:numPr>
        <w:tabs>
          <w:tab w:val="left" w:pos="1045"/>
          <w:tab w:val="left" w:pos="1046"/>
        </w:tabs>
        <w:spacing w:line="264" w:lineRule="auto"/>
        <w:ind w:left="1045" w:right="796"/>
        <w:jc w:val="left"/>
      </w:pPr>
      <w:r>
        <w:rPr>
          <w:color w:val="231F20"/>
          <w:spacing w:val="-4"/>
        </w:rPr>
        <w:t>DoT</w:t>
      </w:r>
      <w:r>
        <w:rPr>
          <w:color w:val="231F20"/>
          <w:spacing w:val="-5"/>
        </w:rPr>
        <w:t xml:space="preserve"> </w:t>
      </w:r>
      <w:r>
        <w:rPr>
          <w:color w:val="231F20"/>
          <w:spacing w:val="-4"/>
        </w:rPr>
        <w:t>assesses</w:t>
      </w:r>
      <w:r>
        <w:rPr>
          <w:color w:val="231F20"/>
          <w:spacing w:val="-5"/>
        </w:rPr>
        <w:t xml:space="preserve"> </w:t>
      </w:r>
      <w:r>
        <w:rPr>
          <w:color w:val="231F20"/>
          <w:spacing w:val="-4"/>
        </w:rPr>
        <w:t>the</w:t>
      </w:r>
      <w:r>
        <w:rPr>
          <w:color w:val="231F20"/>
          <w:spacing w:val="-5"/>
        </w:rPr>
        <w:t xml:space="preserve"> </w:t>
      </w:r>
      <w:r>
        <w:rPr>
          <w:color w:val="231F20"/>
          <w:spacing w:val="-4"/>
        </w:rPr>
        <w:t>impediments</w:t>
      </w:r>
      <w:r>
        <w:rPr>
          <w:color w:val="231F20"/>
          <w:spacing w:val="-5"/>
        </w:rPr>
        <w:t xml:space="preserve"> </w:t>
      </w:r>
      <w:r>
        <w:rPr>
          <w:color w:val="231F20"/>
          <w:spacing w:val="-4"/>
        </w:rPr>
        <w:t>and</w:t>
      </w:r>
      <w:r>
        <w:rPr>
          <w:color w:val="231F20"/>
          <w:spacing w:val="-5"/>
        </w:rPr>
        <w:t xml:space="preserve"> </w:t>
      </w:r>
      <w:r>
        <w:rPr>
          <w:color w:val="231F20"/>
          <w:spacing w:val="-4"/>
        </w:rPr>
        <w:t>opportunities</w:t>
      </w:r>
      <w:r>
        <w:rPr>
          <w:color w:val="231F20"/>
          <w:spacing w:val="-5"/>
        </w:rPr>
        <w:t xml:space="preserve"> </w:t>
      </w:r>
      <w:r>
        <w:rPr>
          <w:color w:val="231F20"/>
          <w:spacing w:val="-4"/>
        </w:rPr>
        <w:t>for</w:t>
      </w:r>
      <w:r>
        <w:rPr>
          <w:color w:val="231F20"/>
          <w:spacing w:val="-5"/>
        </w:rPr>
        <w:t xml:space="preserve"> </w:t>
      </w:r>
      <w:r>
        <w:rPr>
          <w:color w:val="231F20"/>
          <w:spacing w:val="-4"/>
        </w:rPr>
        <w:t>the</w:t>
      </w:r>
      <w:r>
        <w:rPr>
          <w:color w:val="231F20"/>
          <w:spacing w:val="-5"/>
        </w:rPr>
        <w:t xml:space="preserve"> </w:t>
      </w:r>
      <w:r>
        <w:rPr>
          <w:color w:val="231F20"/>
          <w:spacing w:val="-4"/>
        </w:rPr>
        <w:t>implementation</w:t>
      </w:r>
      <w:r>
        <w:rPr>
          <w:color w:val="231F20"/>
          <w:spacing w:val="-5"/>
        </w:rPr>
        <w:t xml:space="preserve"> </w:t>
      </w:r>
      <w:r>
        <w:rPr>
          <w:color w:val="231F20"/>
          <w:spacing w:val="-4"/>
        </w:rPr>
        <w:t>of</w:t>
      </w:r>
      <w:r>
        <w:rPr>
          <w:color w:val="231F20"/>
          <w:spacing w:val="-5"/>
        </w:rPr>
        <w:t xml:space="preserve"> </w:t>
      </w:r>
      <w:r>
        <w:rPr>
          <w:color w:val="231F20"/>
          <w:spacing w:val="-4"/>
        </w:rPr>
        <w:t>wide</w:t>
      </w:r>
      <w:r>
        <w:rPr>
          <w:color w:val="231F20"/>
          <w:spacing w:val="-5"/>
        </w:rPr>
        <w:t xml:space="preserve"> </w:t>
      </w:r>
      <w:r>
        <w:rPr>
          <w:color w:val="231F20"/>
          <w:spacing w:val="-4"/>
        </w:rPr>
        <w:t>use</w:t>
      </w:r>
      <w:r>
        <w:rPr>
          <w:color w:val="231F20"/>
          <w:spacing w:val="-5"/>
        </w:rPr>
        <w:t xml:space="preserve"> </w:t>
      </w:r>
      <w:r>
        <w:rPr>
          <w:color w:val="231F20"/>
          <w:spacing w:val="-4"/>
        </w:rPr>
        <w:t>of</w:t>
      </w:r>
      <w:r>
        <w:rPr>
          <w:color w:val="231F20"/>
          <w:spacing w:val="-5"/>
        </w:rPr>
        <w:t xml:space="preserve"> </w:t>
      </w:r>
      <w:r>
        <w:rPr>
          <w:color w:val="231F20"/>
          <w:spacing w:val="-4"/>
        </w:rPr>
        <w:t xml:space="preserve">job-sharing </w:t>
      </w:r>
      <w:r>
        <w:rPr>
          <w:color w:val="231F20"/>
          <w:w w:val="95"/>
        </w:rPr>
        <w:t>opportunities,</w:t>
      </w:r>
      <w:r>
        <w:rPr>
          <w:color w:val="231F20"/>
          <w:spacing w:val="-22"/>
          <w:w w:val="95"/>
        </w:rPr>
        <w:t xml:space="preserve"> </w:t>
      </w:r>
      <w:r>
        <w:rPr>
          <w:color w:val="231F20"/>
          <w:w w:val="95"/>
        </w:rPr>
        <w:t>especially</w:t>
      </w:r>
      <w:r>
        <w:rPr>
          <w:color w:val="231F20"/>
          <w:spacing w:val="-22"/>
          <w:w w:val="95"/>
        </w:rPr>
        <w:t xml:space="preserve"> </w:t>
      </w:r>
      <w:r>
        <w:rPr>
          <w:color w:val="231F20"/>
          <w:w w:val="95"/>
        </w:rPr>
        <w:t>in</w:t>
      </w:r>
      <w:r>
        <w:rPr>
          <w:color w:val="231F20"/>
          <w:spacing w:val="-22"/>
          <w:w w:val="95"/>
        </w:rPr>
        <w:t xml:space="preserve"> </w:t>
      </w:r>
      <w:r>
        <w:rPr>
          <w:color w:val="231F20"/>
          <w:w w:val="95"/>
        </w:rPr>
        <w:t>senior</w:t>
      </w:r>
      <w:r>
        <w:rPr>
          <w:color w:val="231F20"/>
          <w:spacing w:val="-21"/>
          <w:w w:val="95"/>
        </w:rPr>
        <w:t xml:space="preserve"> </w:t>
      </w:r>
      <w:r>
        <w:rPr>
          <w:color w:val="231F20"/>
          <w:w w:val="95"/>
        </w:rPr>
        <w:t>management</w:t>
      </w:r>
      <w:r>
        <w:rPr>
          <w:color w:val="231F20"/>
          <w:spacing w:val="-22"/>
          <w:w w:val="95"/>
        </w:rPr>
        <w:t xml:space="preserve"> </w:t>
      </w:r>
      <w:r>
        <w:rPr>
          <w:color w:val="231F20"/>
          <w:w w:val="95"/>
        </w:rPr>
        <w:t>positions.</w:t>
      </w:r>
    </w:p>
    <w:p w14:paraId="30E653C5" w14:textId="77777777" w:rsidR="00574C73" w:rsidRDefault="00660CB0">
      <w:pPr>
        <w:pStyle w:val="Heading7"/>
        <w:numPr>
          <w:ilvl w:val="0"/>
          <w:numId w:val="13"/>
        </w:numPr>
        <w:tabs>
          <w:tab w:val="left" w:pos="1045"/>
          <w:tab w:val="left" w:pos="1046"/>
        </w:tabs>
        <w:spacing w:line="264" w:lineRule="auto"/>
        <w:ind w:left="1045" w:right="796"/>
        <w:jc w:val="left"/>
      </w:pPr>
      <w:r>
        <w:rPr>
          <w:color w:val="231F20"/>
          <w:spacing w:val="-2"/>
          <w:w w:val="95"/>
        </w:rPr>
        <w:t>DoT</w:t>
      </w:r>
      <w:r>
        <w:rPr>
          <w:color w:val="231F20"/>
          <w:spacing w:val="-12"/>
          <w:w w:val="95"/>
        </w:rPr>
        <w:t xml:space="preserve"> </w:t>
      </w:r>
      <w:r>
        <w:rPr>
          <w:color w:val="231F20"/>
          <w:spacing w:val="-2"/>
          <w:w w:val="95"/>
        </w:rPr>
        <w:t>regularly</w:t>
      </w:r>
      <w:r>
        <w:rPr>
          <w:color w:val="231F20"/>
          <w:spacing w:val="-8"/>
          <w:w w:val="95"/>
        </w:rPr>
        <w:t xml:space="preserve"> </w:t>
      </w:r>
      <w:r>
        <w:rPr>
          <w:color w:val="231F20"/>
          <w:spacing w:val="-2"/>
          <w:w w:val="95"/>
        </w:rPr>
        <w:t>monitors</w:t>
      </w:r>
      <w:r>
        <w:rPr>
          <w:color w:val="231F20"/>
          <w:spacing w:val="-6"/>
          <w:w w:val="95"/>
        </w:rPr>
        <w:t xml:space="preserve"> </w:t>
      </w:r>
      <w:r>
        <w:rPr>
          <w:color w:val="231F20"/>
          <w:spacing w:val="-2"/>
          <w:w w:val="95"/>
        </w:rPr>
        <w:t>part-time</w:t>
      </w:r>
      <w:r>
        <w:rPr>
          <w:color w:val="231F20"/>
          <w:spacing w:val="-6"/>
          <w:w w:val="95"/>
        </w:rPr>
        <w:t xml:space="preserve"> </w:t>
      </w:r>
      <w:r>
        <w:rPr>
          <w:color w:val="231F20"/>
          <w:spacing w:val="-2"/>
          <w:w w:val="95"/>
        </w:rPr>
        <w:t>employees’</w:t>
      </w:r>
      <w:r>
        <w:rPr>
          <w:color w:val="231F20"/>
          <w:spacing w:val="-14"/>
          <w:w w:val="95"/>
        </w:rPr>
        <w:t xml:space="preserve"> </w:t>
      </w:r>
      <w:r>
        <w:rPr>
          <w:color w:val="231F20"/>
          <w:spacing w:val="-2"/>
          <w:w w:val="95"/>
        </w:rPr>
        <w:t>role</w:t>
      </w:r>
      <w:r>
        <w:rPr>
          <w:color w:val="231F20"/>
          <w:spacing w:val="-6"/>
          <w:w w:val="95"/>
        </w:rPr>
        <w:t xml:space="preserve"> </w:t>
      </w:r>
      <w:r>
        <w:rPr>
          <w:color w:val="231F20"/>
          <w:spacing w:val="-2"/>
          <w:w w:val="95"/>
        </w:rPr>
        <w:t>allocations</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job</w:t>
      </w:r>
      <w:r>
        <w:rPr>
          <w:color w:val="231F20"/>
          <w:spacing w:val="-6"/>
          <w:w w:val="95"/>
        </w:rPr>
        <w:t xml:space="preserve"> </w:t>
      </w:r>
      <w:r>
        <w:rPr>
          <w:color w:val="231F20"/>
          <w:spacing w:val="-2"/>
          <w:w w:val="95"/>
        </w:rPr>
        <w:t>assignments</w:t>
      </w:r>
      <w:r>
        <w:rPr>
          <w:color w:val="231F20"/>
          <w:spacing w:val="-6"/>
          <w:w w:val="95"/>
        </w:rPr>
        <w:t xml:space="preserve"> </w:t>
      </w:r>
      <w:r>
        <w:rPr>
          <w:color w:val="231F20"/>
          <w:spacing w:val="-2"/>
          <w:w w:val="95"/>
        </w:rPr>
        <w:t>to</w:t>
      </w:r>
      <w:r>
        <w:rPr>
          <w:color w:val="231F20"/>
          <w:spacing w:val="-6"/>
          <w:w w:val="95"/>
        </w:rPr>
        <w:t xml:space="preserve"> </w:t>
      </w:r>
      <w:r>
        <w:rPr>
          <w:color w:val="231F20"/>
          <w:spacing w:val="-2"/>
          <w:w w:val="95"/>
        </w:rPr>
        <w:t>ensure</w:t>
      </w:r>
      <w:r>
        <w:rPr>
          <w:color w:val="231F20"/>
          <w:spacing w:val="-6"/>
          <w:w w:val="95"/>
        </w:rPr>
        <w:t xml:space="preserve"> </w:t>
      </w:r>
      <w:r>
        <w:rPr>
          <w:color w:val="231F20"/>
          <w:spacing w:val="-2"/>
          <w:w w:val="95"/>
        </w:rPr>
        <w:t>their</w:t>
      </w:r>
      <w:r>
        <w:rPr>
          <w:color w:val="231F20"/>
          <w:spacing w:val="-6"/>
          <w:w w:val="95"/>
        </w:rPr>
        <w:t xml:space="preserve"> </w:t>
      </w:r>
      <w:r>
        <w:rPr>
          <w:color w:val="231F20"/>
          <w:spacing w:val="-2"/>
          <w:w w:val="95"/>
        </w:rPr>
        <w:t>roles are</w:t>
      </w:r>
      <w:r>
        <w:rPr>
          <w:color w:val="231F20"/>
          <w:spacing w:val="-14"/>
          <w:w w:val="95"/>
        </w:rPr>
        <w:t xml:space="preserve"> </w:t>
      </w:r>
      <w:r>
        <w:rPr>
          <w:color w:val="231F20"/>
          <w:spacing w:val="-2"/>
          <w:w w:val="95"/>
        </w:rPr>
        <w:t>appropriately</w:t>
      </w:r>
      <w:r>
        <w:rPr>
          <w:color w:val="231F20"/>
          <w:spacing w:val="-14"/>
          <w:w w:val="95"/>
        </w:rPr>
        <w:t xml:space="preserve"> </w:t>
      </w:r>
      <w:r>
        <w:rPr>
          <w:color w:val="231F20"/>
          <w:spacing w:val="-2"/>
          <w:w w:val="95"/>
        </w:rPr>
        <w:t>valued</w:t>
      </w:r>
      <w:r>
        <w:rPr>
          <w:color w:val="231F20"/>
          <w:spacing w:val="-14"/>
          <w:w w:val="95"/>
        </w:rPr>
        <w:t xml:space="preserve"> </w:t>
      </w:r>
      <w:r>
        <w:rPr>
          <w:color w:val="231F20"/>
          <w:spacing w:val="-2"/>
          <w:w w:val="95"/>
        </w:rPr>
        <w:t>rather</w:t>
      </w:r>
      <w:r>
        <w:rPr>
          <w:color w:val="231F20"/>
          <w:spacing w:val="-14"/>
          <w:w w:val="95"/>
        </w:rPr>
        <w:t xml:space="preserve"> </w:t>
      </w:r>
      <w:r>
        <w:rPr>
          <w:color w:val="231F20"/>
          <w:spacing w:val="-2"/>
          <w:w w:val="95"/>
        </w:rPr>
        <w:t>than</w:t>
      </w:r>
      <w:r>
        <w:rPr>
          <w:color w:val="231F20"/>
          <w:spacing w:val="-14"/>
          <w:w w:val="95"/>
        </w:rPr>
        <w:t xml:space="preserve"> </w:t>
      </w:r>
      <w:r>
        <w:rPr>
          <w:color w:val="231F20"/>
          <w:spacing w:val="-2"/>
          <w:w w:val="95"/>
        </w:rPr>
        <w:t>undervalued.</w:t>
      </w:r>
    </w:p>
    <w:p w14:paraId="30E653C6" w14:textId="77777777" w:rsidR="00574C73" w:rsidRDefault="00574C73">
      <w:pPr>
        <w:pStyle w:val="BodyText"/>
        <w:rPr>
          <w:sz w:val="26"/>
        </w:rPr>
      </w:pPr>
    </w:p>
    <w:p w14:paraId="30E653C7" w14:textId="77777777" w:rsidR="00574C73" w:rsidRDefault="00574C73">
      <w:pPr>
        <w:pStyle w:val="BodyText"/>
        <w:spacing w:before="6"/>
        <w:rPr>
          <w:sz w:val="37"/>
        </w:rPr>
      </w:pPr>
    </w:p>
    <w:p w14:paraId="30E653C8" w14:textId="77777777" w:rsidR="00574C73" w:rsidRDefault="00660CB0" w:rsidP="00B93809">
      <w:pPr>
        <w:pStyle w:val="Heading3"/>
      </w:pPr>
      <w:r>
        <w:t>Recommendation</w:t>
      </w:r>
      <w:r>
        <w:rPr>
          <w:spacing w:val="-10"/>
        </w:rPr>
        <w:t xml:space="preserve"> </w:t>
      </w:r>
      <w:r>
        <w:t>5</w:t>
      </w:r>
      <w:r>
        <w:rPr>
          <w:spacing w:val="-9"/>
        </w:rPr>
        <w:t xml:space="preserve"> </w:t>
      </w:r>
      <w:r>
        <w:t>-</w:t>
      </w:r>
      <w:r>
        <w:rPr>
          <w:spacing w:val="-9"/>
        </w:rPr>
        <w:t xml:space="preserve"> </w:t>
      </w:r>
      <w:proofErr w:type="gramStart"/>
      <w:r>
        <w:t>Increase</w:t>
      </w:r>
      <w:proofErr w:type="gramEnd"/>
      <w:r>
        <w:rPr>
          <w:spacing w:val="-10"/>
        </w:rPr>
        <w:t xml:space="preserve"> </w:t>
      </w:r>
      <w:r>
        <w:t>awareness</w:t>
      </w:r>
      <w:r>
        <w:rPr>
          <w:spacing w:val="-10"/>
        </w:rPr>
        <w:t xml:space="preserve"> </w:t>
      </w:r>
      <w:r>
        <w:t>of,</w:t>
      </w:r>
      <w:r>
        <w:rPr>
          <w:spacing w:val="-10"/>
        </w:rPr>
        <w:t xml:space="preserve"> </w:t>
      </w:r>
      <w:r>
        <w:t>and responsiveness</w:t>
      </w:r>
      <w:r>
        <w:rPr>
          <w:spacing w:val="-16"/>
        </w:rPr>
        <w:t xml:space="preserve"> </w:t>
      </w:r>
      <w:r>
        <w:t>to</w:t>
      </w:r>
      <w:r>
        <w:rPr>
          <w:spacing w:val="-16"/>
        </w:rPr>
        <w:t xml:space="preserve"> </w:t>
      </w:r>
      <w:r>
        <w:t>intersectionality</w:t>
      </w:r>
      <w:r>
        <w:rPr>
          <w:spacing w:val="-16"/>
        </w:rPr>
        <w:t xml:space="preserve"> </w:t>
      </w:r>
      <w:r>
        <w:t>characteristics</w:t>
      </w:r>
    </w:p>
    <w:p w14:paraId="30E653C9" w14:textId="77777777" w:rsidR="00574C73" w:rsidRDefault="00574C73">
      <w:pPr>
        <w:pStyle w:val="BodyText"/>
        <w:spacing w:before="2"/>
        <w:rPr>
          <w:rFonts w:ascii="Museo 500"/>
          <w:sz w:val="58"/>
        </w:rPr>
      </w:pPr>
    </w:p>
    <w:p w14:paraId="30E653CA" w14:textId="77777777" w:rsidR="00574C73" w:rsidRDefault="00660CB0">
      <w:pPr>
        <w:pStyle w:val="Heading7"/>
        <w:spacing w:before="1"/>
        <w:ind w:left="685" w:firstLine="0"/>
        <w:jc w:val="left"/>
      </w:pPr>
      <w:r>
        <w:rPr>
          <w:color w:val="009BDB"/>
          <w:w w:val="95"/>
        </w:rPr>
        <w:t>Suggested</w:t>
      </w:r>
      <w:r>
        <w:rPr>
          <w:color w:val="009BDB"/>
          <w:spacing w:val="-8"/>
          <w:w w:val="95"/>
        </w:rPr>
        <w:t xml:space="preserve"> </w:t>
      </w:r>
      <w:r>
        <w:rPr>
          <w:color w:val="009BDB"/>
          <w:spacing w:val="-2"/>
        </w:rPr>
        <w:t>actions:</w:t>
      </w:r>
    </w:p>
    <w:p w14:paraId="30E653CB" w14:textId="77777777" w:rsidR="00574C73" w:rsidRDefault="00660CB0">
      <w:pPr>
        <w:pStyle w:val="Heading7"/>
        <w:numPr>
          <w:ilvl w:val="0"/>
          <w:numId w:val="13"/>
        </w:numPr>
        <w:tabs>
          <w:tab w:val="left" w:pos="1045"/>
          <w:tab w:val="left" w:pos="1046"/>
        </w:tabs>
        <w:spacing w:before="224" w:line="264" w:lineRule="auto"/>
        <w:ind w:left="1045" w:right="966"/>
        <w:jc w:val="left"/>
      </w:pPr>
      <w:r>
        <w:rPr>
          <w:color w:val="231F20"/>
          <w:spacing w:val="-2"/>
          <w:w w:val="95"/>
        </w:rPr>
        <w:t>DoT</w:t>
      </w:r>
      <w:r>
        <w:rPr>
          <w:color w:val="231F20"/>
          <w:spacing w:val="-7"/>
          <w:w w:val="95"/>
        </w:rPr>
        <w:t xml:space="preserve"> </w:t>
      </w:r>
      <w:r>
        <w:rPr>
          <w:color w:val="231F20"/>
          <w:spacing w:val="-2"/>
          <w:w w:val="95"/>
        </w:rPr>
        <w:t>considers</w:t>
      </w:r>
      <w:r>
        <w:rPr>
          <w:color w:val="231F20"/>
          <w:spacing w:val="-7"/>
          <w:w w:val="95"/>
        </w:rPr>
        <w:t xml:space="preserve"> </w:t>
      </w:r>
      <w:r>
        <w:rPr>
          <w:color w:val="231F20"/>
          <w:spacing w:val="-2"/>
          <w:w w:val="95"/>
        </w:rPr>
        <w:t>intersectionality</w:t>
      </w:r>
      <w:r>
        <w:rPr>
          <w:color w:val="231F20"/>
          <w:spacing w:val="-7"/>
          <w:w w:val="95"/>
        </w:rPr>
        <w:t xml:space="preserve"> </w:t>
      </w:r>
      <w:r>
        <w:rPr>
          <w:color w:val="231F20"/>
          <w:spacing w:val="-2"/>
          <w:w w:val="95"/>
        </w:rPr>
        <w:t>characteristics</w:t>
      </w:r>
      <w:r>
        <w:rPr>
          <w:color w:val="231F20"/>
          <w:spacing w:val="-7"/>
          <w:w w:val="95"/>
        </w:rPr>
        <w:t xml:space="preserve"> </w:t>
      </w:r>
      <w:r>
        <w:rPr>
          <w:color w:val="231F20"/>
          <w:spacing w:val="-2"/>
          <w:w w:val="95"/>
        </w:rPr>
        <w:t>in</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policy</w:t>
      </w:r>
      <w:r>
        <w:rPr>
          <w:color w:val="231F20"/>
          <w:spacing w:val="-7"/>
          <w:w w:val="95"/>
        </w:rPr>
        <w:t xml:space="preserve"> </w:t>
      </w:r>
      <w:r>
        <w:rPr>
          <w:color w:val="231F20"/>
          <w:spacing w:val="-2"/>
          <w:w w:val="95"/>
        </w:rPr>
        <w:t>formulation</w:t>
      </w:r>
      <w:r>
        <w:rPr>
          <w:color w:val="231F20"/>
          <w:spacing w:val="-7"/>
          <w:w w:val="95"/>
        </w:rPr>
        <w:t xml:space="preserve"> </w:t>
      </w:r>
      <w:r>
        <w:rPr>
          <w:color w:val="231F20"/>
          <w:spacing w:val="-2"/>
          <w:w w:val="95"/>
        </w:rPr>
        <w:t>processes,</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by</w:t>
      </w:r>
      <w:r>
        <w:rPr>
          <w:color w:val="231F20"/>
          <w:spacing w:val="-7"/>
          <w:w w:val="95"/>
        </w:rPr>
        <w:t xml:space="preserve"> </w:t>
      </w:r>
      <w:r>
        <w:rPr>
          <w:color w:val="231F20"/>
          <w:spacing w:val="-2"/>
          <w:w w:val="95"/>
        </w:rPr>
        <w:t>extension, in</w:t>
      </w:r>
      <w:r>
        <w:rPr>
          <w:color w:val="231F20"/>
          <w:spacing w:val="-20"/>
          <w:w w:val="95"/>
        </w:rPr>
        <w:t xml:space="preserve"> </w:t>
      </w:r>
      <w:r>
        <w:rPr>
          <w:color w:val="231F20"/>
          <w:spacing w:val="-2"/>
          <w:w w:val="95"/>
        </w:rPr>
        <w:t>the</w:t>
      </w:r>
      <w:r>
        <w:rPr>
          <w:color w:val="231F20"/>
          <w:spacing w:val="-20"/>
          <w:w w:val="95"/>
        </w:rPr>
        <w:t xml:space="preserve"> </w:t>
      </w:r>
      <w:r>
        <w:rPr>
          <w:color w:val="231F20"/>
          <w:spacing w:val="-2"/>
          <w:w w:val="95"/>
        </w:rPr>
        <w:t>final</w:t>
      </w:r>
      <w:r>
        <w:rPr>
          <w:color w:val="231F20"/>
          <w:spacing w:val="-20"/>
          <w:w w:val="95"/>
        </w:rPr>
        <w:t xml:space="preserve"> </w:t>
      </w:r>
      <w:r>
        <w:rPr>
          <w:color w:val="231F20"/>
          <w:spacing w:val="-2"/>
          <w:w w:val="95"/>
        </w:rPr>
        <w:t>design</w:t>
      </w:r>
      <w:r>
        <w:rPr>
          <w:color w:val="231F20"/>
          <w:spacing w:val="-20"/>
          <w:w w:val="95"/>
        </w:rPr>
        <w:t xml:space="preserve"> </w:t>
      </w:r>
      <w:r>
        <w:rPr>
          <w:color w:val="231F20"/>
          <w:spacing w:val="-2"/>
          <w:w w:val="95"/>
        </w:rPr>
        <w:t>of</w:t>
      </w:r>
      <w:r>
        <w:rPr>
          <w:color w:val="231F20"/>
          <w:spacing w:val="-20"/>
          <w:w w:val="95"/>
        </w:rPr>
        <w:t xml:space="preserve"> </w:t>
      </w:r>
      <w:r>
        <w:rPr>
          <w:color w:val="231F20"/>
          <w:spacing w:val="-2"/>
          <w:w w:val="95"/>
        </w:rPr>
        <w:t>diversity</w:t>
      </w:r>
      <w:r>
        <w:rPr>
          <w:color w:val="231F20"/>
          <w:spacing w:val="-20"/>
          <w:w w:val="95"/>
        </w:rPr>
        <w:t xml:space="preserve"> </w:t>
      </w:r>
      <w:r>
        <w:rPr>
          <w:color w:val="231F20"/>
          <w:spacing w:val="-2"/>
          <w:w w:val="95"/>
        </w:rPr>
        <w:t>policies</w:t>
      </w:r>
      <w:r>
        <w:rPr>
          <w:color w:val="231F20"/>
          <w:spacing w:val="-20"/>
          <w:w w:val="95"/>
        </w:rPr>
        <w:t xml:space="preserve"> </w:t>
      </w:r>
      <w:r>
        <w:rPr>
          <w:color w:val="231F20"/>
          <w:spacing w:val="-2"/>
          <w:w w:val="95"/>
        </w:rPr>
        <w:t>and</w:t>
      </w:r>
      <w:r>
        <w:rPr>
          <w:color w:val="231F20"/>
          <w:spacing w:val="-20"/>
          <w:w w:val="95"/>
        </w:rPr>
        <w:t xml:space="preserve"> </w:t>
      </w:r>
      <w:r>
        <w:rPr>
          <w:color w:val="231F20"/>
          <w:spacing w:val="-2"/>
          <w:w w:val="95"/>
        </w:rPr>
        <w:t>related</w:t>
      </w:r>
      <w:r>
        <w:rPr>
          <w:color w:val="231F20"/>
          <w:spacing w:val="-20"/>
          <w:w w:val="95"/>
        </w:rPr>
        <w:t xml:space="preserve"> </w:t>
      </w:r>
      <w:r>
        <w:rPr>
          <w:color w:val="231F20"/>
          <w:spacing w:val="-2"/>
          <w:w w:val="95"/>
        </w:rPr>
        <w:t>actions.</w:t>
      </w:r>
    </w:p>
    <w:p w14:paraId="30E653CC" w14:textId="77777777" w:rsidR="00574C73" w:rsidRDefault="00660CB0">
      <w:pPr>
        <w:pStyle w:val="Heading7"/>
        <w:numPr>
          <w:ilvl w:val="0"/>
          <w:numId w:val="13"/>
        </w:numPr>
        <w:tabs>
          <w:tab w:val="left" w:pos="1045"/>
          <w:tab w:val="left" w:pos="1046"/>
        </w:tabs>
        <w:ind w:left="1045" w:hanging="361"/>
        <w:jc w:val="left"/>
      </w:pPr>
      <w:r>
        <w:rPr>
          <w:color w:val="231F20"/>
          <w:w w:val="90"/>
        </w:rPr>
        <w:t>DoT</w:t>
      </w:r>
      <w:r>
        <w:rPr>
          <w:color w:val="231F20"/>
          <w:spacing w:val="-17"/>
          <w:w w:val="90"/>
        </w:rPr>
        <w:t xml:space="preserve"> </w:t>
      </w:r>
      <w:r>
        <w:rPr>
          <w:color w:val="231F20"/>
          <w:w w:val="90"/>
        </w:rPr>
        <w:t>actively</w:t>
      </w:r>
      <w:r>
        <w:rPr>
          <w:color w:val="231F20"/>
          <w:spacing w:val="-17"/>
          <w:w w:val="90"/>
        </w:rPr>
        <w:t xml:space="preserve"> </w:t>
      </w:r>
      <w:r>
        <w:rPr>
          <w:color w:val="231F20"/>
          <w:w w:val="90"/>
        </w:rPr>
        <w:t>leads</w:t>
      </w:r>
      <w:r>
        <w:rPr>
          <w:color w:val="231F20"/>
          <w:spacing w:val="-17"/>
          <w:w w:val="90"/>
        </w:rPr>
        <w:t xml:space="preserve"> </w:t>
      </w:r>
      <w:r>
        <w:rPr>
          <w:color w:val="231F20"/>
          <w:w w:val="90"/>
        </w:rPr>
        <w:t>conversations</w:t>
      </w:r>
      <w:r>
        <w:rPr>
          <w:color w:val="231F20"/>
          <w:spacing w:val="-17"/>
          <w:w w:val="90"/>
        </w:rPr>
        <w:t xml:space="preserve"> </w:t>
      </w:r>
      <w:r>
        <w:rPr>
          <w:color w:val="231F20"/>
          <w:w w:val="90"/>
        </w:rPr>
        <w:t>on</w:t>
      </w:r>
      <w:r>
        <w:rPr>
          <w:color w:val="231F20"/>
          <w:spacing w:val="-17"/>
          <w:w w:val="90"/>
        </w:rPr>
        <w:t xml:space="preserve"> </w:t>
      </w:r>
      <w:r>
        <w:rPr>
          <w:color w:val="231F20"/>
          <w:w w:val="90"/>
        </w:rPr>
        <w:t>intersectionality</w:t>
      </w:r>
      <w:r>
        <w:rPr>
          <w:color w:val="231F20"/>
          <w:spacing w:val="-17"/>
          <w:w w:val="90"/>
        </w:rPr>
        <w:t xml:space="preserve"> </w:t>
      </w:r>
      <w:r>
        <w:rPr>
          <w:color w:val="231F20"/>
          <w:w w:val="90"/>
        </w:rPr>
        <w:t>within</w:t>
      </w:r>
      <w:r>
        <w:rPr>
          <w:color w:val="231F20"/>
          <w:spacing w:val="-17"/>
          <w:w w:val="90"/>
        </w:rPr>
        <w:t xml:space="preserve"> </w:t>
      </w:r>
      <w:r>
        <w:rPr>
          <w:color w:val="231F20"/>
          <w:w w:val="90"/>
        </w:rPr>
        <w:t>the</w:t>
      </w:r>
      <w:r>
        <w:rPr>
          <w:color w:val="231F20"/>
          <w:spacing w:val="-17"/>
          <w:w w:val="90"/>
        </w:rPr>
        <w:t xml:space="preserve"> </w:t>
      </w:r>
      <w:r>
        <w:rPr>
          <w:color w:val="231F20"/>
          <w:w w:val="90"/>
        </w:rPr>
        <w:t>executive</w:t>
      </w:r>
      <w:r>
        <w:rPr>
          <w:color w:val="231F20"/>
          <w:spacing w:val="-17"/>
          <w:w w:val="90"/>
        </w:rPr>
        <w:t xml:space="preserve"> </w:t>
      </w:r>
      <w:r>
        <w:rPr>
          <w:color w:val="231F20"/>
          <w:spacing w:val="-2"/>
          <w:w w:val="90"/>
        </w:rPr>
        <w:t>team.</w:t>
      </w:r>
    </w:p>
    <w:p w14:paraId="30E653CD" w14:textId="77777777" w:rsidR="00574C73" w:rsidRDefault="00660CB0">
      <w:pPr>
        <w:pStyle w:val="Heading7"/>
        <w:numPr>
          <w:ilvl w:val="0"/>
          <w:numId w:val="13"/>
        </w:numPr>
        <w:tabs>
          <w:tab w:val="left" w:pos="1045"/>
          <w:tab w:val="left" w:pos="1046"/>
        </w:tabs>
        <w:spacing w:before="225" w:line="264" w:lineRule="auto"/>
        <w:ind w:left="1045" w:right="963"/>
        <w:jc w:val="left"/>
      </w:pPr>
      <w:r>
        <w:rPr>
          <w:color w:val="231F20"/>
          <w:w w:val="95"/>
        </w:rPr>
        <w:t xml:space="preserve">DoT revises the Executive Champion role and approach in implementing its Inclusion and Diversity </w:t>
      </w:r>
      <w:r>
        <w:rPr>
          <w:color w:val="231F20"/>
          <w:spacing w:val="-2"/>
          <w:w w:val="95"/>
        </w:rPr>
        <w:t>Strategy</w:t>
      </w:r>
      <w:r>
        <w:rPr>
          <w:color w:val="231F20"/>
          <w:spacing w:val="-22"/>
          <w:w w:val="95"/>
        </w:rPr>
        <w:t xml:space="preserve"> </w:t>
      </w:r>
      <w:r>
        <w:rPr>
          <w:color w:val="231F20"/>
          <w:spacing w:val="-2"/>
          <w:w w:val="95"/>
        </w:rPr>
        <w:t>so</w:t>
      </w:r>
      <w:r>
        <w:rPr>
          <w:color w:val="231F20"/>
          <w:spacing w:val="-22"/>
          <w:w w:val="95"/>
        </w:rPr>
        <w:t xml:space="preserve"> </w:t>
      </w:r>
      <w:r>
        <w:rPr>
          <w:color w:val="231F20"/>
          <w:spacing w:val="-2"/>
          <w:w w:val="95"/>
        </w:rPr>
        <w:t>that</w:t>
      </w:r>
      <w:r>
        <w:rPr>
          <w:color w:val="231F20"/>
          <w:spacing w:val="-22"/>
          <w:w w:val="95"/>
        </w:rPr>
        <w:t xml:space="preserve"> </w:t>
      </w:r>
      <w:r>
        <w:rPr>
          <w:color w:val="231F20"/>
          <w:spacing w:val="-2"/>
          <w:w w:val="95"/>
        </w:rPr>
        <w:t>the</w:t>
      </w:r>
      <w:r>
        <w:rPr>
          <w:color w:val="231F20"/>
          <w:spacing w:val="-21"/>
          <w:w w:val="95"/>
        </w:rPr>
        <w:t xml:space="preserve"> </w:t>
      </w:r>
      <w:r>
        <w:rPr>
          <w:color w:val="231F20"/>
          <w:spacing w:val="-2"/>
          <w:w w:val="95"/>
        </w:rPr>
        <w:t>Executive</w:t>
      </w:r>
      <w:r>
        <w:rPr>
          <w:color w:val="231F20"/>
          <w:spacing w:val="-22"/>
          <w:w w:val="95"/>
        </w:rPr>
        <w:t xml:space="preserve"> </w:t>
      </w:r>
      <w:r>
        <w:rPr>
          <w:color w:val="231F20"/>
          <w:spacing w:val="-2"/>
          <w:w w:val="95"/>
        </w:rPr>
        <w:t>Champion</w:t>
      </w:r>
      <w:r>
        <w:rPr>
          <w:color w:val="231F20"/>
          <w:spacing w:val="-22"/>
          <w:w w:val="95"/>
        </w:rPr>
        <w:t xml:space="preserve"> </w:t>
      </w:r>
      <w:r>
        <w:rPr>
          <w:color w:val="231F20"/>
          <w:spacing w:val="-2"/>
          <w:w w:val="95"/>
        </w:rPr>
        <w:t>role</w:t>
      </w:r>
      <w:r>
        <w:rPr>
          <w:color w:val="231F20"/>
          <w:spacing w:val="-21"/>
          <w:w w:val="95"/>
        </w:rPr>
        <w:t xml:space="preserve"> </w:t>
      </w:r>
      <w:r>
        <w:rPr>
          <w:color w:val="231F20"/>
          <w:spacing w:val="-2"/>
          <w:w w:val="95"/>
        </w:rPr>
        <w:t>encompasses</w:t>
      </w:r>
      <w:r>
        <w:rPr>
          <w:color w:val="231F20"/>
          <w:spacing w:val="-22"/>
          <w:w w:val="95"/>
        </w:rPr>
        <w:t xml:space="preserve"> </w:t>
      </w:r>
      <w:r>
        <w:rPr>
          <w:color w:val="231F20"/>
          <w:spacing w:val="-2"/>
          <w:w w:val="95"/>
        </w:rPr>
        <w:t>intersectionality</w:t>
      </w:r>
      <w:r>
        <w:rPr>
          <w:color w:val="231F20"/>
          <w:spacing w:val="-22"/>
          <w:w w:val="95"/>
        </w:rPr>
        <w:t xml:space="preserve"> </w:t>
      </w:r>
      <w:r>
        <w:rPr>
          <w:color w:val="231F20"/>
          <w:spacing w:val="-2"/>
          <w:w w:val="95"/>
        </w:rPr>
        <w:t>considerations.</w:t>
      </w:r>
    </w:p>
    <w:p w14:paraId="30E653CE" w14:textId="77777777" w:rsidR="00574C73" w:rsidRDefault="00660CB0">
      <w:pPr>
        <w:pStyle w:val="Heading7"/>
        <w:numPr>
          <w:ilvl w:val="0"/>
          <w:numId w:val="13"/>
        </w:numPr>
        <w:tabs>
          <w:tab w:val="left" w:pos="1046"/>
        </w:tabs>
        <w:spacing w:line="264" w:lineRule="auto"/>
        <w:ind w:left="1045" w:right="964"/>
      </w:pPr>
      <w:r>
        <w:rPr>
          <w:color w:val="231F20"/>
          <w:w w:val="90"/>
        </w:rPr>
        <w:t xml:space="preserve">DoT starts collecting data on aspects of intersectionality in its workforce and uses these data to frame, </w:t>
      </w:r>
      <w:r>
        <w:rPr>
          <w:color w:val="231F20"/>
          <w:spacing w:val="-2"/>
          <w:w w:val="95"/>
        </w:rPr>
        <w:t>implement</w:t>
      </w:r>
      <w:r>
        <w:rPr>
          <w:color w:val="231F20"/>
          <w:spacing w:val="-5"/>
          <w:w w:val="95"/>
        </w:rPr>
        <w:t xml:space="preserve"> </w:t>
      </w:r>
      <w:r>
        <w:rPr>
          <w:color w:val="231F20"/>
          <w:spacing w:val="-2"/>
          <w:w w:val="95"/>
        </w:rPr>
        <w:t>and</w:t>
      </w:r>
      <w:r>
        <w:rPr>
          <w:color w:val="231F20"/>
          <w:spacing w:val="-5"/>
          <w:w w:val="95"/>
        </w:rPr>
        <w:t xml:space="preserve"> </w:t>
      </w:r>
      <w:r>
        <w:rPr>
          <w:color w:val="231F20"/>
          <w:spacing w:val="-2"/>
          <w:w w:val="95"/>
        </w:rPr>
        <w:t>monitor</w:t>
      </w:r>
      <w:r>
        <w:rPr>
          <w:color w:val="231F20"/>
          <w:spacing w:val="-5"/>
          <w:w w:val="95"/>
        </w:rPr>
        <w:t xml:space="preserve"> </w:t>
      </w:r>
      <w:r>
        <w:rPr>
          <w:color w:val="231F20"/>
          <w:spacing w:val="-2"/>
          <w:w w:val="95"/>
        </w:rPr>
        <w:t>support</w:t>
      </w:r>
      <w:r>
        <w:rPr>
          <w:color w:val="231F20"/>
          <w:spacing w:val="-5"/>
          <w:w w:val="95"/>
        </w:rPr>
        <w:t xml:space="preserve"> </w:t>
      </w:r>
      <w:r>
        <w:rPr>
          <w:color w:val="231F20"/>
          <w:spacing w:val="-2"/>
          <w:w w:val="95"/>
        </w:rPr>
        <w:t>designed</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enable</w:t>
      </w:r>
      <w:r>
        <w:rPr>
          <w:color w:val="231F20"/>
          <w:spacing w:val="-5"/>
          <w:w w:val="95"/>
        </w:rPr>
        <w:t xml:space="preserve"> </w:t>
      </w:r>
      <w:r>
        <w:rPr>
          <w:color w:val="231F20"/>
          <w:spacing w:val="-2"/>
          <w:w w:val="95"/>
        </w:rPr>
        <w:t>managers</w:t>
      </w:r>
      <w:r>
        <w:rPr>
          <w:color w:val="231F20"/>
          <w:spacing w:val="-5"/>
          <w:w w:val="95"/>
        </w:rPr>
        <w:t xml:space="preserve"> </w:t>
      </w:r>
      <w:r>
        <w:rPr>
          <w:color w:val="231F20"/>
          <w:spacing w:val="-2"/>
          <w:w w:val="95"/>
        </w:rPr>
        <w:t>and</w:t>
      </w:r>
      <w:r>
        <w:rPr>
          <w:color w:val="231F20"/>
          <w:spacing w:val="-5"/>
          <w:w w:val="95"/>
        </w:rPr>
        <w:t xml:space="preserve"> </w:t>
      </w:r>
      <w:r>
        <w:rPr>
          <w:color w:val="231F20"/>
          <w:spacing w:val="-2"/>
          <w:w w:val="95"/>
        </w:rPr>
        <w:t>employees</w:t>
      </w:r>
      <w:r>
        <w:rPr>
          <w:color w:val="231F20"/>
          <w:spacing w:val="-5"/>
          <w:w w:val="95"/>
        </w:rPr>
        <w:t xml:space="preserve"> </w:t>
      </w:r>
      <w:r>
        <w:rPr>
          <w:color w:val="231F20"/>
          <w:spacing w:val="-2"/>
          <w:w w:val="95"/>
        </w:rPr>
        <w:t>across</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 xml:space="preserve">organisation </w:t>
      </w:r>
      <w:r>
        <w:rPr>
          <w:color w:val="231F20"/>
          <w:w w:val="95"/>
        </w:rPr>
        <w:t>to</w:t>
      </w:r>
      <w:r>
        <w:rPr>
          <w:color w:val="231F20"/>
          <w:spacing w:val="-21"/>
          <w:w w:val="95"/>
        </w:rPr>
        <w:t xml:space="preserve"> </w:t>
      </w:r>
      <w:r>
        <w:rPr>
          <w:color w:val="231F20"/>
          <w:w w:val="95"/>
        </w:rPr>
        <w:t>improve</w:t>
      </w:r>
      <w:r>
        <w:rPr>
          <w:color w:val="231F20"/>
          <w:spacing w:val="-21"/>
          <w:w w:val="95"/>
        </w:rPr>
        <w:t xml:space="preserve"> </w:t>
      </w:r>
      <w:r>
        <w:rPr>
          <w:color w:val="231F20"/>
          <w:w w:val="95"/>
        </w:rPr>
        <w:t>the</w:t>
      </w:r>
      <w:r>
        <w:rPr>
          <w:color w:val="231F20"/>
          <w:spacing w:val="-21"/>
          <w:w w:val="95"/>
        </w:rPr>
        <w:t xml:space="preserve"> </w:t>
      </w:r>
      <w:r>
        <w:rPr>
          <w:color w:val="231F20"/>
          <w:w w:val="95"/>
        </w:rPr>
        <w:t>work</w:t>
      </w:r>
      <w:r>
        <w:rPr>
          <w:color w:val="231F20"/>
          <w:spacing w:val="-21"/>
          <w:w w:val="95"/>
        </w:rPr>
        <w:t xml:space="preserve"> </w:t>
      </w:r>
      <w:r>
        <w:rPr>
          <w:color w:val="231F20"/>
          <w:w w:val="95"/>
        </w:rPr>
        <w:t>environment</w:t>
      </w:r>
      <w:r>
        <w:rPr>
          <w:color w:val="231F20"/>
          <w:spacing w:val="-21"/>
          <w:w w:val="95"/>
        </w:rPr>
        <w:t xml:space="preserve"> </w:t>
      </w:r>
      <w:r>
        <w:rPr>
          <w:color w:val="231F20"/>
          <w:w w:val="95"/>
        </w:rPr>
        <w:t>for</w:t>
      </w:r>
      <w:r>
        <w:rPr>
          <w:color w:val="231F20"/>
          <w:spacing w:val="-21"/>
          <w:w w:val="95"/>
        </w:rPr>
        <w:t xml:space="preserve"> </w:t>
      </w:r>
      <w:r>
        <w:rPr>
          <w:color w:val="231F20"/>
          <w:w w:val="95"/>
        </w:rPr>
        <w:t>all.</w:t>
      </w:r>
    </w:p>
    <w:p w14:paraId="30E653CF" w14:textId="77777777" w:rsidR="00574C73" w:rsidRDefault="00574C73">
      <w:pPr>
        <w:spacing w:line="264" w:lineRule="auto"/>
        <w:jc w:val="both"/>
        <w:sectPr w:rsidR="00574C73">
          <w:headerReference w:type="default" r:id="rId26"/>
          <w:pgSz w:w="11910" w:h="16840"/>
          <w:pgMar w:top="1040" w:right="320" w:bottom="500" w:left="300" w:header="340" w:footer="318" w:gutter="0"/>
          <w:cols w:space="720"/>
        </w:sectPr>
      </w:pPr>
    </w:p>
    <w:p w14:paraId="30E653D0" w14:textId="77777777" w:rsidR="00574C73" w:rsidRDefault="00660CB0">
      <w:pPr>
        <w:pStyle w:val="Heading1"/>
        <w:numPr>
          <w:ilvl w:val="0"/>
          <w:numId w:val="12"/>
        </w:numPr>
        <w:tabs>
          <w:tab w:val="left" w:pos="1528"/>
        </w:tabs>
        <w:spacing w:before="43"/>
        <w:ind w:hanging="695"/>
        <w:jc w:val="left"/>
      </w:pPr>
      <w:bookmarkStart w:id="4" w:name="_TOC_250020"/>
      <w:bookmarkEnd w:id="4"/>
      <w:r>
        <w:rPr>
          <w:color w:val="68C6B4"/>
          <w:spacing w:val="-2"/>
        </w:rPr>
        <w:lastRenderedPageBreak/>
        <w:t>Introduction</w:t>
      </w:r>
    </w:p>
    <w:p w14:paraId="30E653D1" w14:textId="77777777" w:rsidR="00574C73" w:rsidRDefault="00574C73">
      <w:pPr>
        <w:pStyle w:val="BodyText"/>
        <w:rPr>
          <w:rFonts w:ascii="Museo 500"/>
        </w:rPr>
      </w:pPr>
    </w:p>
    <w:p w14:paraId="30E653D2" w14:textId="77777777" w:rsidR="00574C73" w:rsidRDefault="00574C73">
      <w:pPr>
        <w:pStyle w:val="BodyText"/>
        <w:rPr>
          <w:rFonts w:ascii="Museo 500"/>
        </w:rPr>
      </w:pPr>
    </w:p>
    <w:p w14:paraId="30E653D3" w14:textId="77777777" w:rsidR="00574C73" w:rsidRDefault="00574C73">
      <w:pPr>
        <w:pStyle w:val="BodyText"/>
        <w:spacing w:before="8"/>
        <w:rPr>
          <w:rFonts w:ascii="Museo 500"/>
          <w:sz w:val="25"/>
        </w:rPr>
      </w:pPr>
    </w:p>
    <w:p w14:paraId="30E653D4" w14:textId="77777777" w:rsidR="00574C73" w:rsidRDefault="00660CB0">
      <w:pPr>
        <w:pStyle w:val="BodyText"/>
        <w:spacing w:before="103" w:line="290" w:lineRule="auto"/>
        <w:ind w:left="893" w:right="699"/>
        <w:jc w:val="both"/>
      </w:pPr>
      <w:r>
        <w:rPr>
          <w:color w:val="231F20"/>
          <w:w w:val="95"/>
        </w:rPr>
        <w:t>Workplace</w:t>
      </w:r>
      <w:r>
        <w:rPr>
          <w:color w:val="231F20"/>
          <w:spacing w:val="-7"/>
          <w:w w:val="95"/>
        </w:rPr>
        <w:t xml:space="preserve"> </w:t>
      </w:r>
      <w:r>
        <w:rPr>
          <w:color w:val="231F20"/>
          <w:w w:val="95"/>
        </w:rPr>
        <w:t>gender</w:t>
      </w:r>
      <w:r>
        <w:rPr>
          <w:color w:val="231F20"/>
          <w:spacing w:val="-7"/>
          <w:w w:val="95"/>
        </w:rPr>
        <w:t xml:space="preserve"> </w:t>
      </w:r>
      <w:r>
        <w:rPr>
          <w:color w:val="231F20"/>
          <w:w w:val="95"/>
        </w:rPr>
        <w:t>inequality</w:t>
      </w:r>
      <w:r>
        <w:rPr>
          <w:color w:val="231F20"/>
          <w:spacing w:val="-7"/>
          <w:w w:val="95"/>
        </w:rPr>
        <w:t xml:space="preserve"> </w:t>
      </w:r>
      <w:r>
        <w:rPr>
          <w:color w:val="231F20"/>
          <w:w w:val="95"/>
        </w:rPr>
        <w:t>is</w:t>
      </w:r>
      <w:r>
        <w:rPr>
          <w:color w:val="231F20"/>
          <w:spacing w:val="-7"/>
          <w:w w:val="95"/>
        </w:rPr>
        <w:t xml:space="preserve"> </w:t>
      </w:r>
      <w:r>
        <w:rPr>
          <w:color w:val="231F20"/>
          <w:w w:val="95"/>
        </w:rPr>
        <w:t>an</w:t>
      </w:r>
      <w:r>
        <w:rPr>
          <w:color w:val="231F20"/>
          <w:spacing w:val="-7"/>
          <w:w w:val="95"/>
        </w:rPr>
        <w:t xml:space="preserve"> </w:t>
      </w:r>
      <w:r>
        <w:rPr>
          <w:color w:val="231F20"/>
          <w:w w:val="95"/>
        </w:rPr>
        <w:t>enduring,</w:t>
      </w:r>
      <w:r>
        <w:rPr>
          <w:color w:val="231F20"/>
          <w:spacing w:val="-7"/>
          <w:w w:val="95"/>
        </w:rPr>
        <w:t xml:space="preserve"> </w:t>
      </w:r>
      <w:r>
        <w:rPr>
          <w:color w:val="231F20"/>
          <w:w w:val="95"/>
        </w:rPr>
        <w:t>global</w:t>
      </w:r>
      <w:r>
        <w:rPr>
          <w:color w:val="231F20"/>
          <w:spacing w:val="-7"/>
          <w:w w:val="95"/>
        </w:rPr>
        <w:t xml:space="preserve"> </w:t>
      </w:r>
      <w:r>
        <w:rPr>
          <w:color w:val="231F20"/>
          <w:w w:val="95"/>
        </w:rPr>
        <w:t>socio-economic</w:t>
      </w:r>
      <w:r>
        <w:rPr>
          <w:color w:val="231F20"/>
          <w:spacing w:val="-7"/>
          <w:w w:val="95"/>
        </w:rPr>
        <w:t xml:space="preserve"> </w:t>
      </w:r>
      <w:r>
        <w:rPr>
          <w:color w:val="231F20"/>
          <w:w w:val="95"/>
        </w:rPr>
        <w:t>problem.</w:t>
      </w:r>
      <w:r>
        <w:rPr>
          <w:color w:val="231F20"/>
          <w:spacing w:val="-7"/>
          <w:w w:val="95"/>
        </w:rPr>
        <w:t xml:space="preserve"> </w:t>
      </w:r>
      <w:r>
        <w:rPr>
          <w:color w:val="231F20"/>
          <w:w w:val="95"/>
        </w:rPr>
        <w:t>Despite</w:t>
      </w:r>
      <w:r>
        <w:rPr>
          <w:color w:val="231F20"/>
          <w:spacing w:val="-7"/>
          <w:w w:val="95"/>
        </w:rPr>
        <w:t xml:space="preserve"> </w:t>
      </w:r>
      <w:r>
        <w:rPr>
          <w:color w:val="231F20"/>
          <w:w w:val="95"/>
        </w:rPr>
        <w:t>significant</w:t>
      </w:r>
      <w:r>
        <w:rPr>
          <w:color w:val="231F20"/>
          <w:spacing w:val="-7"/>
          <w:w w:val="95"/>
        </w:rPr>
        <w:t xml:space="preserve"> </w:t>
      </w:r>
      <w:r>
        <w:rPr>
          <w:color w:val="231F20"/>
          <w:w w:val="95"/>
        </w:rPr>
        <w:t>strides</w:t>
      </w:r>
      <w:r>
        <w:rPr>
          <w:color w:val="231F20"/>
          <w:spacing w:val="-7"/>
          <w:w w:val="95"/>
        </w:rPr>
        <w:t xml:space="preserve"> </w:t>
      </w:r>
      <w:r>
        <w:rPr>
          <w:color w:val="231F20"/>
          <w:w w:val="95"/>
        </w:rPr>
        <w:t>made</w:t>
      </w:r>
      <w:r>
        <w:rPr>
          <w:color w:val="231F20"/>
          <w:spacing w:val="-7"/>
          <w:w w:val="95"/>
        </w:rPr>
        <w:t xml:space="preserve"> </w:t>
      </w:r>
      <w:r>
        <w:rPr>
          <w:color w:val="231F20"/>
          <w:w w:val="95"/>
        </w:rPr>
        <w:t>over many</w:t>
      </w:r>
      <w:r>
        <w:rPr>
          <w:color w:val="231F20"/>
          <w:spacing w:val="-5"/>
          <w:w w:val="95"/>
        </w:rPr>
        <w:t xml:space="preserve"> </w:t>
      </w:r>
      <w:r>
        <w:rPr>
          <w:color w:val="231F20"/>
          <w:w w:val="95"/>
        </w:rPr>
        <w:t>decades,</w:t>
      </w:r>
      <w:r>
        <w:rPr>
          <w:color w:val="231F20"/>
          <w:spacing w:val="-5"/>
          <w:w w:val="95"/>
        </w:rPr>
        <w:t xml:space="preserve"> </w:t>
      </w:r>
      <w:r>
        <w:rPr>
          <w:color w:val="231F20"/>
          <w:w w:val="95"/>
        </w:rPr>
        <w:t>most</w:t>
      </w:r>
      <w:r>
        <w:rPr>
          <w:color w:val="231F20"/>
          <w:spacing w:val="-5"/>
          <w:w w:val="95"/>
        </w:rPr>
        <w:t xml:space="preserve"> </w:t>
      </w:r>
      <w:r>
        <w:rPr>
          <w:color w:val="231F20"/>
          <w:w w:val="95"/>
        </w:rPr>
        <w:t>Australian</w:t>
      </w:r>
      <w:r>
        <w:rPr>
          <w:color w:val="231F20"/>
          <w:spacing w:val="-5"/>
          <w:w w:val="95"/>
        </w:rPr>
        <w:t xml:space="preserve"> </w:t>
      </w:r>
      <w:r>
        <w:rPr>
          <w:color w:val="231F20"/>
          <w:w w:val="95"/>
        </w:rPr>
        <w:t>workplaces</w:t>
      </w:r>
      <w:r>
        <w:rPr>
          <w:color w:val="231F20"/>
          <w:spacing w:val="-5"/>
          <w:w w:val="95"/>
        </w:rPr>
        <w:t xml:space="preserve"> </w:t>
      </w:r>
      <w:r>
        <w:rPr>
          <w:color w:val="231F20"/>
          <w:w w:val="95"/>
        </w:rPr>
        <w:t>continue</w:t>
      </w:r>
      <w:r>
        <w:rPr>
          <w:color w:val="231F20"/>
          <w:spacing w:val="-5"/>
          <w:w w:val="95"/>
        </w:rPr>
        <w:t xml:space="preserve"> </w:t>
      </w:r>
      <w:r>
        <w:rPr>
          <w:color w:val="231F20"/>
          <w:w w:val="95"/>
        </w:rPr>
        <w:t>to</w:t>
      </w:r>
      <w:r>
        <w:rPr>
          <w:color w:val="231F20"/>
          <w:spacing w:val="-5"/>
          <w:w w:val="95"/>
        </w:rPr>
        <w:t xml:space="preserve"> </w:t>
      </w:r>
      <w:r>
        <w:rPr>
          <w:color w:val="231F20"/>
          <w:w w:val="95"/>
        </w:rPr>
        <w:t>exhibit</w:t>
      </w:r>
      <w:r>
        <w:rPr>
          <w:color w:val="231F20"/>
          <w:spacing w:val="-5"/>
          <w:w w:val="95"/>
        </w:rPr>
        <w:t xml:space="preserve"> </w:t>
      </w:r>
      <w:r>
        <w:rPr>
          <w:color w:val="231F20"/>
          <w:w w:val="95"/>
        </w:rPr>
        <w:t>gender</w:t>
      </w:r>
      <w:r>
        <w:rPr>
          <w:color w:val="231F20"/>
          <w:spacing w:val="-5"/>
          <w:w w:val="95"/>
        </w:rPr>
        <w:t xml:space="preserve"> </w:t>
      </w:r>
      <w:r>
        <w:rPr>
          <w:color w:val="231F20"/>
          <w:w w:val="95"/>
        </w:rPr>
        <w:t>inequalities.</w:t>
      </w:r>
      <w:r>
        <w:rPr>
          <w:color w:val="231F20"/>
          <w:spacing w:val="-11"/>
          <w:w w:val="95"/>
        </w:rPr>
        <w:t xml:space="preserve"> </w:t>
      </w:r>
      <w:r>
        <w:rPr>
          <w:color w:val="231F20"/>
          <w:w w:val="95"/>
        </w:rPr>
        <w:t>The</w:t>
      </w:r>
      <w:r>
        <w:rPr>
          <w:color w:val="231F20"/>
          <w:spacing w:val="-10"/>
          <w:w w:val="95"/>
        </w:rPr>
        <w:t xml:space="preserve"> </w:t>
      </w:r>
      <w:r>
        <w:rPr>
          <w:color w:val="231F20"/>
          <w:w w:val="95"/>
        </w:rPr>
        <w:t>Victorian</w:t>
      </w:r>
      <w:r>
        <w:rPr>
          <w:color w:val="231F20"/>
          <w:spacing w:val="-5"/>
          <w:w w:val="95"/>
        </w:rPr>
        <w:t xml:space="preserve"> </w:t>
      </w:r>
      <w:r>
        <w:rPr>
          <w:color w:val="231F20"/>
          <w:w w:val="95"/>
        </w:rPr>
        <w:t>Gender</w:t>
      </w:r>
      <w:r>
        <w:rPr>
          <w:color w:val="231F20"/>
          <w:spacing w:val="-5"/>
          <w:w w:val="95"/>
        </w:rPr>
        <w:t xml:space="preserve"> </w:t>
      </w:r>
      <w:r>
        <w:rPr>
          <w:color w:val="231F20"/>
          <w:w w:val="95"/>
        </w:rPr>
        <w:t>Equality Act</w:t>
      </w:r>
      <w:r>
        <w:rPr>
          <w:color w:val="231F20"/>
          <w:spacing w:val="-12"/>
          <w:w w:val="95"/>
        </w:rPr>
        <w:t xml:space="preserve"> </w:t>
      </w:r>
      <w:r>
        <w:rPr>
          <w:color w:val="231F20"/>
          <w:w w:val="95"/>
        </w:rPr>
        <w:t>2020</w:t>
      </w:r>
      <w:r>
        <w:rPr>
          <w:color w:val="231F20"/>
          <w:spacing w:val="-12"/>
          <w:w w:val="95"/>
        </w:rPr>
        <w:t xml:space="preserve"> </w:t>
      </w:r>
      <w:r>
        <w:rPr>
          <w:color w:val="231F20"/>
          <w:w w:val="95"/>
        </w:rPr>
        <w:t>requires</w:t>
      </w:r>
      <w:r>
        <w:rPr>
          <w:color w:val="231F20"/>
          <w:spacing w:val="-12"/>
          <w:w w:val="95"/>
        </w:rPr>
        <w:t xml:space="preserve"> </w:t>
      </w:r>
      <w:r>
        <w:rPr>
          <w:color w:val="231F20"/>
          <w:w w:val="95"/>
        </w:rPr>
        <w:t>identified</w:t>
      </w:r>
      <w:r>
        <w:rPr>
          <w:color w:val="231F20"/>
          <w:spacing w:val="-12"/>
          <w:w w:val="95"/>
        </w:rPr>
        <w:t xml:space="preserve"> </w:t>
      </w:r>
      <w:r>
        <w:rPr>
          <w:color w:val="231F20"/>
          <w:w w:val="95"/>
        </w:rPr>
        <w:t>public</w:t>
      </w:r>
      <w:r>
        <w:rPr>
          <w:color w:val="231F20"/>
          <w:spacing w:val="-12"/>
          <w:w w:val="95"/>
        </w:rPr>
        <w:t xml:space="preserve"> </w:t>
      </w:r>
      <w:r>
        <w:rPr>
          <w:color w:val="231F20"/>
          <w:w w:val="95"/>
        </w:rPr>
        <w:t>sector</w:t>
      </w:r>
      <w:r>
        <w:rPr>
          <w:color w:val="231F20"/>
          <w:spacing w:val="-12"/>
          <w:w w:val="95"/>
        </w:rPr>
        <w:t xml:space="preserve"> </w:t>
      </w:r>
      <w:r>
        <w:rPr>
          <w:color w:val="231F20"/>
          <w:w w:val="95"/>
        </w:rPr>
        <w:t>organisations</w:t>
      </w:r>
      <w:r>
        <w:rPr>
          <w:color w:val="231F20"/>
          <w:spacing w:val="-12"/>
          <w:w w:val="95"/>
        </w:rPr>
        <w:t xml:space="preserve"> </w:t>
      </w:r>
      <w:r>
        <w:rPr>
          <w:color w:val="231F20"/>
          <w:w w:val="95"/>
        </w:rPr>
        <w:t>to</w:t>
      </w:r>
      <w:r>
        <w:rPr>
          <w:color w:val="231F20"/>
          <w:spacing w:val="-12"/>
          <w:w w:val="95"/>
        </w:rPr>
        <w:t xml:space="preserve"> </w:t>
      </w:r>
      <w:r>
        <w:rPr>
          <w:color w:val="231F20"/>
          <w:w w:val="95"/>
        </w:rPr>
        <w:t>drive</w:t>
      </w:r>
      <w:r>
        <w:rPr>
          <w:color w:val="231F20"/>
          <w:spacing w:val="-12"/>
          <w:w w:val="95"/>
        </w:rPr>
        <w:t xml:space="preserve"> </w:t>
      </w:r>
      <w:r>
        <w:rPr>
          <w:color w:val="231F20"/>
          <w:w w:val="95"/>
        </w:rPr>
        <w:t>more</w:t>
      </w:r>
      <w:r>
        <w:rPr>
          <w:color w:val="231F20"/>
          <w:spacing w:val="-12"/>
          <w:w w:val="95"/>
        </w:rPr>
        <w:t xml:space="preserve"> </w:t>
      </w:r>
      <w:r>
        <w:rPr>
          <w:color w:val="231F20"/>
          <w:w w:val="95"/>
        </w:rPr>
        <w:t>equal</w:t>
      </w:r>
      <w:r>
        <w:rPr>
          <w:color w:val="231F20"/>
          <w:spacing w:val="-12"/>
          <w:w w:val="95"/>
        </w:rPr>
        <w:t xml:space="preserve"> </w:t>
      </w:r>
      <w:r>
        <w:rPr>
          <w:color w:val="231F20"/>
          <w:w w:val="95"/>
        </w:rPr>
        <w:t>and</w:t>
      </w:r>
      <w:r>
        <w:rPr>
          <w:color w:val="231F20"/>
          <w:spacing w:val="-12"/>
          <w:w w:val="95"/>
        </w:rPr>
        <w:t xml:space="preserve"> </w:t>
      </w:r>
      <w:r>
        <w:rPr>
          <w:color w:val="231F20"/>
          <w:w w:val="95"/>
        </w:rPr>
        <w:t>inclusive</w:t>
      </w:r>
      <w:r>
        <w:rPr>
          <w:color w:val="231F20"/>
          <w:spacing w:val="-12"/>
          <w:w w:val="95"/>
        </w:rPr>
        <w:t xml:space="preserve"> </w:t>
      </w:r>
      <w:r>
        <w:rPr>
          <w:color w:val="231F20"/>
          <w:w w:val="95"/>
        </w:rPr>
        <w:t>workplaces</w:t>
      </w:r>
      <w:r>
        <w:rPr>
          <w:color w:val="231F20"/>
          <w:spacing w:val="-12"/>
          <w:w w:val="95"/>
        </w:rPr>
        <w:t xml:space="preserve"> </w:t>
      </w:r>
      <w:r>
        <w:rPr>
          <w:color w:val="231F20"/>
          <w:w w:val="95"/>
        </w:rPr>
        <w:t>by</w:t>
      </w:r>
      <w:r>
        <w:rPr>
          <w:color w:val="231F20"/>
          <w:spacing w:val="-12"/>
          <w:w w:val="95"/>
        </w:rPr>
        <w:t xml:space="preserve"> </w:t>
      </w:r>
      <w:r>
        <w:rPr>
          <w:color w:val="231F20"/>
          <w:w w:val="95"/>
        </w:rPr>
        <w:t xml:space="preserve">addressing </w:t>
      </w:r>
      <w:r>
        <w:rPr>
          <w:color w:val="231F20"/>
        </w:rPr>
        <w:t>structural</w:t>
      </w:r>
      <w:r>
        <w:rPr>
          <w:color w:val="231F20"/>
          <w:spacing w:val="-9"/>
        </w:rPr>
        <w:t xml:space="preserve"> </w:t>
      </w:r>
      <w:r>
        <w:rPr>
          <w:color w:val="231F20"/>
        </w:rPr>
        <w:t>disadvantage</w:t>
      </w:r>
      <w:r>
        <w:rPr>
          <w:color w:val="231F20"/>
          <w:spacing w:val="-9"/>
        </w:rPr>
        <w:t xml:space="preserve"> </w:t>
      </w:r>
      <w:r>
        <w:rPr>
          <w:color w:val="231F20"/>
        </w:rPr>
        <w:t>and</w:t>
      </w:r>
      <w:r>
        <w:rPr>
          <w:color w:val="231F20"/>
          <w:spacing w:val="-9"/>
        </w:rPr>
        <w:t xml:space="preserve"> </w:t>
      </w:r>
      <w:r>
        <w:rPr>
          <w:color w:val="231F20"/>
        </w:rPr>
        <w:t>promoting</w:t>
      </w:r>
      <w:r>
        <w:rPr>
          <w:color w:val="231F20"/>
          <w:spacing w:val="-9"/>
        </w:rPr>
        <w:t xml:space="preserve"> </w:t>
      </w:r>
      <w:r>
        <w:rPr>
          <w:color w:val="231F20"/>
        </w:rPr>
        <w:t>gender</w:t>
      </w:r>
      <w:r>
        <w:rPr>
          <w:color w:val="231F20"/>
          <w:spacing w:val="-9"/>
        </w:rPr>
        <w:t xml:space="preserve"> </w:t>
      </w:r>
      <w:r>
        <w:rPr>
          <w:color w:val="231F20"/>
        </w:rPr>
        <w:t>equality</w:t>
      </w:r>
      <w:r>
        <w:rPr>
          <w:color w:val="231F20"/>
          <w:spacing w:val="-9"/>
        </w:rPr>
        <w:t xml:space="preserve"> </w:t>
      </w:r>
      <w:r>
        <w:rPr>
          <w:color w:val="231F20"/>
        </w:rPr>
        <w:t>through</w:t>
      </w:r>
      <w:r>
        <w:rPr>
          <w:color w:val="231F20"/>
          <w:spacing w:val="-9"/>
        </w:rPr>
        <w:t xml:space="preserve"> </w:t>
      </w:r>
      <w:r>
        <w:rPr>
          <w:color w:val="231F20"/>
        </w:rPr>
        <w:t>a</w:t>
      </w:r>
      <w:r>
        <w:rPr>
          <w:color w:val="231F20"/>
          <w:spacing w:val="-9"/>
        </w:rPr>
        <w:t xml:space="preserve"> </w:t>
      </w:r>
      <w:r>
        <w:rPr>
          <w:color w:val="231F20"/>
        </w:rPr>
        <w:t>variety</w:t>
      </w:r>
      <w:r>
        <w:rPr>
          <w:color w:val="231F20"/>
          <w:spacing w:val="-9"/>
        </w:rPr>
        <w:t xml:space="preserve"> </w:t>
      </w:r>
      <w:r>
        <w:rPr>
          <w:color w:val="231F20"/>
        </w:rPr>
        <w:t>of</w:t>
      </w:r>
      <w:r>
        <w:rPr>
          <w:color w:val="231F20"/>
          <w:spacing w:val="-9"/>
        </w:rPr>
        <w:t xml:space="preserve"> </w:t>
      </w:r>
      <w:r>
        <w:rPr>
          <w:color w:val="231F20"/>
        </w:rPr>
        <w:t>policies,</w:t>
      </w:r>
      <w:r>
        <w:rPr>
          <w:color w:val="231F20"/>
          <w:spacing w:val="-9"/>
        </w:rPr>
        <w:t xml:space="preserve"> </w:t>
      </w:r>
      <w:r>
        <w:rPr>
          <w:color w:val="231F20"/>
        </w:rPr>
        <w:t>strategies,</w:t>
      </w:r>
      <w:r>
        <w:rPr>
          <w:color w:val="231F20"/>
          <w:spacing w:val="-9"/>
        </w:rPr>
        <w:t xml:space="preserve"> </w:t>
      </w:r>
      <w:r>
        <w:rPr>
          <w:color w:val="231F20"/>
        </w:rPr>
        <w:t>and</w:t>
      </w:r>
      <w:r>
        <w:rPr>
          <w:color w:val="231F20"/>
          <w:spacing w:val="-9"/>
        </w:rPr>
        <w:t xml:space="preserve"> </w:t>
      </w:r>
      <w:r>
        <w:rPr>
          <w:color w:val="231F20"/>
        </w:rPr>
        <w:t xml:space="preserve">actions. </w:t>
      </w:r>
      <w:r>
        <w:rPr>
          <w:color w:val="231F20"/>
          <w:spacing w:val="-2"/>
        </w:rPr>
        <w:t>Organisations</w:t>
      </w:r>
      <w:r>
        <w:rPr>
          <w:color w:val="231F20"/>
          <w:spacing w:val="-10"/>
        </w:rPr>
        <w:t xml:space="preserve"> </w:t>
      </w:r>
      <w:r>
        <w:rPr>
          <w:color w:val="231F20"/>
          <w:spacing w:val="-2"/>
        </w:rPr>
        <w:t>are</w:t>
      </w:r>
      <w:r>
        <w:rPr>
          <w:color w:val="231F20"/>
          <w:spacing w:val="-10"/>
        </w:rPr>
        <w:t xml:space="preserve"> </w:t>
      </w:r>
      <w:r>
        <w:rPr>
          <w:color w:val="231F20"/>
          <w:spacing w:val="-2"/>
        </w:rPr>
        <w:t>also</w:t>
      </w:r>
      <w:r>
        <w:rPr>
          <w:color w:val="231F20"/>
          <w:spacing w:val="-10"/>
        </w:rPr>
        <w:t xml:space="preserve"> </w:t>
      </w:r>
      <w:r>
        <w:rPr>
          <w:color w:val="231F20"/>
          <w:spacing w:val="-2"/>
        </w:rPr>
        <w:t>expected</w:t>
      </w:r>
      <w:r>
        <w:rPr>
          <w:color w:val="231F20"/>
          <w:spacing w:val="-10"/>
        </w:rPr>
        <w:t xml:space="preserve"> </w:t>
      </w:r>
      <w:r>
        <w:rPr>
          <w:color w:val="231F20"/>
          <w:spacing w:val="-2"/>
        </w:rPr>
        <w:t>to</w:t>
      </w:r>
      <w:r>
        <w:rPr>
          <w:color w:val="231F20"/>
          <w:spacing w:val="-10"/>
        </w:rPr>
        <w:t xml:space="preserve"> </w:t>
      </w:r>
      <w:r>
        <w:rPr>
          <w:color w:val="231F20"/>
          <w:spacing w:val="-2"/>
        </w:rPr>
        <w:t>recognise,</w:t>
      </w:r>
      <w:r>
        <w:rPr>
          <w:color w:val="231F20"/>
          <w:spacing w:val="-10"/>
        </w:rPr>
        <w:t xml:space="preserve"> </w:t>
      </w:r>
      <w:r>
        <w:rPr>
          <w:color w:val="231F20"/>
          <w:spacing w:val="-2"/>
        </w:rPr>
        <w:t>and</w:t>
      </w:r>
      <w:r>
        <w:rPr>
          <w:color w:val="231F20"/>
          <w:spacing w:val="-10"/>
        </w:rPr>
        <w:t xml:space="preserve"> </w:t>
      </w:r>
      <w:r>
        <w:rPr>
          <w:color w:val="231F20"/>
          <w:spacing w:val="-2"/>
        </w:rPr>
        <w:t>act</w:t>
      </w:r>
      <w:r>
        <w:rPr>
          <w:color w:val="231F20"/>
          <w:spacing w:val="-10"/>
        </w:rPr>
        <w:t xml:space="preserve"> </w:t>
      </w:r>
      <w:r>
        <w:rPr>
          <w:color w:val="231F20"/>
          <w:spacing w:val="-2"/>
        </w:rPr>
        <w:t>on</w:t>
      </w:r>
      <w:r>
        <w:rPr>
          <w:color w:val="231F20"/>
          <w:spacing w:val="-10"/>
        </w:rPr>
        <w:t xml:space="preserve"> </w:t>
      </w:r>
      <w:r>
        <w:rPr>
          <w:color w:val="231F20"/>
          <w:spacing w:val="-2"/>
        </w:rPr>
        <w:t>the</w:t>
      </w:r>
      <w:r>
        <w:rPr>
          <w:color w:val="231F20"/>
          <w:spacing w:val="-10"/>
        </w:rPr>
        <w:t xml:space="preserve"> </w:t>
      </w:r>
      <w:r>
        <w:rPr>
          <w:color w:val="231F20"/>
          <w:spacing w:val="-2"/>
        </w:rPr>
        <w:t>fact,</w:t>
      </w:r>
      <w:r>
        <w:rPr>
          <w:color w:val="231F20"/>
          <w:spacing w:val="-10"/>
        </w:rPr>
        <w:t xml:space="preserve"> </w:t>
      </w:r>
      <w:r>
        <w:rPr>
          <w:color w:val="231F20"/>
          <w:spacing w:val="-2"/>
        </w:rPr>
        <w:t>that</w:t>
      </w:r>
      <w:r>
        <w:rPr>
          <w:color w:val="231F20"/>
          <w:spacing w:val="-10"/>
        </w:rPr>
        <w:t xml:space="preserve"> </w:t>
      </w:r>
      <w:r>
        <w:rPr>
          <w:color w:val="231F20"/>
          <w:spacing w:val="-2"/>
        </w:rPr>
        <w:t>gender</w:t>
      </w:r>
      <w:r>
        <w:rPr>
          <w:color w:val="231F20"/>
          <w:spacing w:val="-10"/>
        </w:rPr>
        <w:t xml:space="preserve"> </w:t>
      </w:r>
      <w:r>
        <w:rPr>
          <w:color w:val="231F20"/>
          <w:spacing w:val="-2"/>
        </w:rPr>
        <w:t>inequality</w:t>
      </w:r>
      <w:r>
        <w:rPr>
          <w:color w:val="231F20"/>
          <w:spacing w:val="-10"/>
        </w:rPr>
        <w:t xml:space="preserve"> </w:t>
      </w:r>
      <w:r>
        <w:rPr>
          <w:color w:val="231F20"/>
          <w:spacing w:val="-2"/>
        </w:rPr>
        <w:t>may</w:t>
      </w:r>
      <w:r>
        <w:rPr>
          <w:color w:val="231F20"/>
          <w:spacing w:val="-10"/>
        </w:rPr>
        <w:t xml:space="preserve"> </w:t>
      </w:r>
      <w:r>
        <w:rPr>
          <w:color w:val="231F20"/>
          <w:spacing w:val="-2"/>
        </w:rPr>
        <w:t>be</w:t>
      </w:r>
      <w:r>
        <w:rPr>
          <w:color w:val="231F20"/>
          <w:spacing w:val="-10"/>
        </w:rPr>
        <w:t xml:space="preserve"> </w:t>
      </w:r>
      <w:r>
        <w:rPr>
          <w:color w:val="231F20"/>
          <w:spacing w:val="-2"/>
        </w:rPr>
        <w:t>intensified</w:t>
      </w:r>
      <w:r>
        <w:rPr>
          <w:color w:val="231F20"/>
          <w:spacing w:val="-10"/>
        </w:rPr>
        <w:t xml:space="preserve"> </w:t>
      </w:r>
      <w:r>
        <w:rPr>
          <w:color w:val="231F20"/>
          <w:spacing w:val="-2"/>
        </w:rPr>
        <w:t xml:space="preserve">by </w:t>
      </w:r>
      <w:r>
        <w:rPr>
          <w:color w:val="231F20"/>
          <w:spacing w:val="-2"/>
          <w:w w:val="95"/>
        </w:rPr>
        <w:t>people’s</w:t>
      </w:r>
      <w:r>
        <w:rPr>
          <w:color w:val="231F20"/>
          <w:spacing w:val="-19"/>
          <w:w w:val="95"/>
        </w:rPr>
        <w:t xml:space="preserve"> </w:t>
      </w:r>
      <w:r>
        <w:rPr>
          <w:color w:val="231F20"/>
          <w:spacing w:val="-2"/>
          <w:w w:val="95"/>
        </w:rPr>
        <w:t>intersectional</w:t>
      </w:r>
      <w:r>
        <w:rPr>
          <w:color w:val="231F20"/>
          <w:spacing w:val="-19"/>
          <w:w w:val="95"/>
        </w:rPr>
        <w:t xml:space="preserve"> </w:t>
      </w:r>
      <w:r>
        <w:rPr>
          <w:color w:val="231F20"/>
          <w:spacing w:val="-2"/>
          <w:w w:val="95"/>
        </w:rPr>
        <w:t>characteristics.</w:t>
      </w:r>
    </w:p>
    <w:p w14:paraId="30E653D5" w14:textId="77777777" w:rsidR="00574C73" w:rsidRDefault="00574C73">
      <w:pPr>
        <w:pStyle w:val="BodyText"/>
        <w:spacing w:before="2"/>
      </w:pPr>
    </w:p>
    <w:p w14:paraId="30E653D6" w14:textId="77777777" w:rsidR="00574C73" w:rsidRDefault="00660CB0">
      <w:pPr>
        <w:pStyle w:val="BodyText"/>
        <w:spacing w:line="290" w:lineRule="auto"/>
        <w:ind w:left="893" w:right="701"/>
        <w:jc w:val="both"/>
      </w:pPr>
      <w:r>
        <w:rPr>
          <w:color w:val="231F20"/>
          <w:w w:val="95"/>
        </w:rPr>
        <w:t>Developing</w:t>
      </w:r>
      <w:r>
        <w:rPr>
          <w:color w:val="231F20"/>
          <w:spacing w:val="-2"/>
          <w:w w:val="95"/>
        </w:rPr>
        <w:t xml:space="preserve"> </w:t>
      </w:r>
      <w:r>
        <w:rPr>
          <w:color w:val="231F20"/>
          <w:w w:val="95"/>
        </w:rPr>
        <w:t>responses</w:t>
      </w:r>
      <w:r>
        <w:rPr>
          <w:color w:val="231F20"/>
          <w:spacing w:val="-2"/>
          <w:w w:val="95"/>
        </w:rPr>
        <w:t xml:space="preserve"> </w:t>
      </w:r>
      <w:r>
        <w:rPr>
          <w:color w:val="231F20"/>
          <w:w w:val="95"/>
        </w:rPr>
        <w:t>to</w:t>
      </w:r>
      <w:r>
        <w:rPr>
          <w:color w:val="231F20"/>
          <w:spacing w:val="-2"/>
          <w:w w:val="95"/>
        </w:rPr>
        <w:t xml:space="preserve"> </w:t>
      </w:r>
      <w:r>
        <w:rPr>
          <w:color w:val="231F20"/>
          <w:w w:val="95"/>
        </w:rPr>
        <w:t>gender</w:t>
      </w:r>
      <w:r>
        <w:rPr>
          <w:color w:val="231F20"/>
          <w:spacing w:val="-2"/>
          <w:w w:val="95"/>
        </w:rPr>
        <w:t xml:space="preserve"> </w:t>
      </w:r>
      <w:r>
        <w:rPr>
          <w:color w:val="231F20"/>
          <w:w w:val="95"/>
        </w:rPr>
        <w:t>inequality</w:t>
      </w:r>
      <w:r>
        <w:rPr>
          <w:color w:val="231F20"/>
          <w:spacing w:val="-2"/>
          <w:w w:val="95"/>
        </w:rPr>
        <w:t xml:space="preserve"> </w:t>
      </w:r>
      <w:r>
        <w:rPr>
          <w:color w:val="231F20"/>
          <w:w w:val="95"/>
        </w:rPr>
        <w:t>requires</w:t>
      </w:r>
      <w:r>
        <w:rPr>
          <w:color w:val="231F20"/>
          <w:spacing w:val="-2"/>
          <w:w w:val="95"/>
        </w:rPr>
        <w:t xml:space="preserve"> </w:t>
      </w:r>
      <w:r>
        <w:rPr>
          <w:color w:val="231F20"/>
          <w:w w:val="95"/>
        </w:rPr>
        <w:t>organisations</w:t>
      </w:r>
      <w:r>
        <w:rPr>
          <w:color w:val="231F20"/>
          <w:spacing w:val="-2"/>
          <w:w w:val="95"/>
        </w:rPr>
        <w:t xml:space="preserve"> </w:t>
      </w:r>
      <w:r>
        <w:rPr>
          <w:color w:val="231F20"/>
          <w:w w:val="95"/>
        </w:rPr>
        <w:t>to</w:t>
      </w:r>
      <w:r>
        <w:rPr>
          <w:color w:val="231F20"/>
          <w:spacing w:val="-2"/>
          <w:w w:val="95"/>
        </w:rPr>
        <w:t xml:space="preserve"> </w:t>
      </w:r>
      <w:r>
        <w:rPr>
          <w:color w:val="231F20"/>
          <w:w w:val="95"/>
        </w:rPr>
        <w:t>understand</w:t>
      </w:r>
      <w:r>
        <w:rPr>
          <w:color w:val="231F20"/>
          <w:spacing w:val="-2"/>
          <w:w w:val="95"/>
        </w:rPr>
        <w:t xml:space="preserve"> </w:t>
      </w:r>
      <w:r>
        <w:rPr>
          <w:color w:val="231F20"/>
          <w:w w:val="95"/>
        </w:rPr>
        <w:t>what</w:t>
      </w:r>
      <w:r>
        <w:rPr>
          <w:color w:val="231F20"/>
          <w:spacing w:val="-2"/>
          <w:w w:val="95"/>
        </w:rPr>
        <w:t xml:space="preserve"> </w:t>
      </w:r>
      <w:r>
        <w:rPr>
          <w:color w:val="231F20"/>
          <w:w w:val="95"/>
        </w:rPr>
        <w:t>creates</w:t>
      </w:r>
      <w:r>
        <w:rPr>
          <w:color w:val="231F20"/>
          <w:spacing w:val="-2"/>
          <w:w w:val="95"/>
        </w:rPr>
        <w:t xml:space="preserve"> </w:t>
      </w:r>
      <w:r>
        <w:rPr>
          <w:color w:val="231F20"/>
          <w:w w:val="95"/>
        </w:rPr>
        <w:t>unequal</w:t>
      </w:r>
      <w:r>
        <w:rPr>
          <w:color w:val="231F20"/>
          <w:spacing w:val="-2"/>
          <w:w w:val="95"/>
        </w:rPr>
        <w:t xml:space="preserve"> </w:t>
      </w:r>
      <w:r>
        <w:rPr>
          <w:color w:val="231F20"/>
          <w:w w:val="95"/>
        </w:rPr>
        <w:t xml:space="preserve">workplaces </w:t>
      </w:r>
      <w:r>
        <w:rPr>
          <w:color w:val="231F20"/>
          <w:w w:val="90"/>
        </w:rPr>
        <w:t>and what workplace inequality looks like.</w:t>
      </w:r>
      <w:r>
        <w:rPr>
          <w:color w:val="231F20"/>
          <w:spacing w:val="-10"/>
          <w:w w:val="90"/>
        </w:rPr>
        <w:t xml:space="preserve"> </w:t>
      </w:r>
      <w:r>
        <w:rPr>
          <w:color w:val="231F20"/>
          <w:w w:val="90"/>
        </w:rPr>
        <w:t xml:space="preserve">The study presented in this report was funded by the Commission for Gender </w:t>
      </w:r>
      <w:r>
        <w:rPr>
          <w:color w:val="231F20"/>
        </w:rPr>
        <w:t>Equality</w:t>
      </w:r>
      <w:r>
        <w:rPr>
          <w:color w:val="231F20"/>
          <w:spacing w:val="-16"/>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Public</w:t>
      </w:r>
      <w:r>
        <w:rPr>
          <w:color w:val="231F20"/>
          <w:spacing w:val="-15"/>
        </w:rPr>
        <w:t xml:space="preserve"> </w:t>
      </w:r>
      <w:r>
        <w:rPr>
          <w:color w:val="231F20"/>
        </w:rPr>
        <w:t>Sector</w:t>
      </w:r>
      <w:r>
        <w:rPr>
          <w:color w:val="231F20"/>
          <w:spacing w:val="-15"/>
        </w:rPr>
        <w:t xml:space="preserve"> </w:t>
      </w:r>
      <w:r>
        <w:rPr>
          <w:color w:val="231F20"/>
        </w:rPr>
        <w:t>as</w:t>
      </w:r>
      <w:r>
        <w:rPr>
          <w:color w:val="231F20"/>
          <w:spacing w:val="-15"/>
        </w:rPr>
        <w:t xml:space="preserve"> </w:t>
      </w:r>
      <w:r>
        <w:rPr>
          <w:color w:val="231F20"/>
        </w:rPr>
        <w:t>part</w:t>
      </w:r>
      <w:r>
        <w:rPr>
          <w:color w:val="231F20"/>
          <w:spacing w:val="-15"/>
        </w:rPr>
        <w:t xml:space="preserve"> </w:t>
      </w:r>
      <w:r>
        <w:rPr>
          <w:color w:val="231F20"/>
        </w:rPr>
        <w:t>of</w:t>
      </w:r>
      <w:r>
        <w:rPr>
          <w:color w:val="231F20"/>
          <w:spacing w:val="-15"/>
        </w:rPr>
        <w:t xml:space="preserve"> </w:t>
      </w:r>
      <w:r>
        <w:rPr>
          <w:color w:val="231F20"/>
        </w:rPr>
        <w:t>its</w:t>
      </w:r>
      <w:r>
        <w:rPr>
          <w:color w:val="231F20"/>
          <w:spacing w:val="-15"/>
        </w:rPr>
        <w:t xml:space="preserve"> </w:t>
      </w:r>
      <w:r>
        <w:rPr>
          <w:color w:val="231F20"/>
        </w:rPr>
        <w:t>Inaugural</w:t>
      </w:r>
      <w:r>
        <w:rPr>
          <w:color w:val="231F20"/>
          <w:spacing w:val="-15"/>
        </w:rPr>
        <w:t xml:space="preserve"> </w:t>
      </w:r>
      <w:r>
        <w:rPr>
          <w:color w:val="231F20"/>
        </w:rPr>
        <w:t>Research</w:t>
      </w:r>
      <w:r>
        <w:rPr>
          <w:color w:val="231F20"/>
          <w:spacing w:val="-15"/>
        </w:rPr>
        <w:t xml:space="preserve"> </w:t>
      </w:r>
      <w:r>
        <w:rPr>
          <w:color w:val="231F20"/>
        </w:rPr>
        <w:t>Grants</w:t>
      </w:r>
      <w:r>
        <w:rPr>
          <w:color w:val="231F20"/>
          <w:spacing w:val="-15"/>
        </w:rPr>
        <w:t xml:space="preserve"> </w:t>
      </w:r>
      <w:r>
        <w:rPr>
          <w:color w:val="231F20"/>
        </w:rPr>
        <w:t>round</w:t>
      </w:r>
      <w:r>
        <w:rPr>
          <w:color w:val="231F20"/>
          <w:spacing w:val="-15"/>
        </w:rPr>
        <w:t xml:space="preserve"> </w:t>
      </w:r>
      <w:r>
        <w:rPr>
          <w:color w:val="231F20"/>
        </w:rPr>
        <w:t>in</w:t>
      </w:r>
      <w:r>
        <w:rPr>
          <w:color w:val="231F20"/>
          <w:spacing w:val="-15"/>
        </w:rPr>
        <w:t xml:space="preserve"> </w:t>
      </w:r>
      <w:r>
        <w:rPr>
          <w:color w:val="231F20"/>
        </w:rPr>
        <w:t>2021</w:t>
      </w:r>
      <w:r>
        <w:rPr>
          <w:color w:val="231F20"/>
          <w:spacing w:val="-15"/>
        </w:rPr>
        <w:t xml:space="preserve"> </w:t>
      </w:r>
      <w:r>
        <w:rPr>
          <w:color w:val="231F20"/>
        </w:rPr>
        <w:t>and</w:t>
      </w:r>
      <w:r>
        <w:rPr>
          <w:color w:val="231F20"/>
          <w:spacing w:val="-16"/>
        </w:rPr>
        <w:t xml:space="preserve"> </w:t>
      </w:r>
      <w:r>
        <w:rPr>
          <w:color w:val="231F20"/>
        </w:rPr>
        <w:t>focused</w:t>
      </w:r>
      <w:r>
        <w:rPr>
          <w:color w:val="231F20"/>
          <w:spacing w:val="-15"/>
        </w:rPr>
        <w:t xml:space="preserve"> </w:t>
      </w:r>
      <w:r>
        <w:rPr>
          <w:color w:val="231F20"/>
        </w:rPr>
        <w:t>on</w:t>
      </w:r>
      <w:r>
        <w:rPr>
          <w:color w:val="231F20"/>
          <w:spacing w:val="-15"/>
        </w:rPr>
        <w:t xml:space="preserve"> </w:t>
      </w:r>
      <w:r>
        <w:rPr>
          <w:color w:val="231F20"/>
        </w:rPr>
        <w:t>the</w:t>
      </w:r>
      <w:r>
        <w:rPr>
          <w:color w:val="231F20"/>
          <w:spacing w:val="-15"/>
        </w:rPr>
        <w:t xml:space="preserve"> </w:t>
      </w:r>
      <w:r>
        <w:rPr>
          <w:color w:val="231F20"/>
        </w:rPr>
        <w:t xml:space="preserve">Victoria </w:t>
      </w:r>
      <w:r>
        <w:rPr>
          <w:color w:val="231F20"/>
          <w:spacing w:val="-2"/>
          <w:w w:val="95"/>
        </w:rPr>
        <w:t>government</w:t>
      </w:r>
      <w:r>
        <w:rPr>
          <w:color w:val="231F20"/>
          <w:spacing w:val="-11"/>
          <w:w w:val="95"/>
        </w:rPr>
        <w:t xml:space="preserve"> </w:t>
      </w:r>
      <w:r>
        <w:rPr>
          <w:color w:val="231F20"/>
          <w:spacing w:val="-2"/>
          <w:w w:val="95"/>
        </w:rPr>
        <w:t>Department</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Transport</w:t>
      </w:r>
      <w:r>
        <w:rPr>
          <w:color w:val="231F20"/>
          <w:spacing w:val="-10"/>
          <w:w w:val="95"/>
        </w:rPr>
        <w:t xml:space="preserve"> </w:t>
      </w:r>
      <w:r>
        <w:rPr>
          <w:color w:val="231F20"/>
          <w:spacing w:val="-2"/>
          <w:w w:val="95"/>
        </w:rPr>
        <w:t>(DoT)</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Major</w:t>
      </w:r>
      <w:r>
        <w:rPr>
          <w:color w:val="231F20"/>
          <w:spacing w:val="-10"/>
          <w:w w:val="95"/>
        </w:rPr>
        <w:t xml:space="preserve"> </w:t>
      </w:r>
      <w:r>
        <w:rPr>
          <w:color w:val="231F20"/>
          <w:spacing w:val="-2"/>
          <w:w w:val="95"/>
        </w:rPr>
        <w:t>Transport</w:t>
      </w:r>
      <w:r>
        <w:rPr>
          <w:color w:val="231F20"/>
          <w:spacing w:val="-10"/>
          <w:w w:val="95"/>
        </w:rPr>
        <w:t xml:space="preserve"> </w:t>
      </w:r>
      <w:r>
        <w:rPr>
          <w:color w:val="231F20"/>
          <w:spacing w:val="-2"/>
          <w:w w:val="95"/>
        </w:rPr>
        <w:t>Infrastructure</w:t>
      </w:r>
      <w:r>
        <w:rPr>
          <w:color w:val="231F20"/>
          <w:spacing w:val="-10"/>
          <w:w w:val="95"/>
        </w:rPr>
        <w:t xml:space="preserve"> </w:t>
      </w:r>
      <w:r>
        <w:rPr>
          <w:color w:val="231F20"/>
          <w:spacing w:val="-2"/>
          <w:w w:val="95"/>
        </w:rPr>
        <w:t>Authority</w:t>
      </w:r>
      <w:r>
        <w:rPr>
          <w:color w:val="231F20"/>
          <w:spacing w:val="-10"/>
          <w:w w:val="95"/>
        </w:rPr>
        <w:t xml:space="preserve"> </w:t>
      </w:r>
      <w:r>
        <w:rPr>
          <w:color w:val="231F20"/>
          <w:spacing w:val="-2"/>
          <w:w w:val="95"/>
        </w:rPr>
        <w:t>(MTIA),</w:t>
      </w:r>
      <w:r>
        <w:rPr>
          <w:color w:val="231F20"/>
          <w:spacing w:val="-10"/>
          <w:w w:val="95"/>
        </w:rPr>
        <w:t xml:space="preserve"> </w:t>
      </w:r>
      <w:r>
        <w:rPr>
          <w:color w:val="231F20"/>
          <w:spacing w:val="-2"/>
          <w:w w:val="95"/>
        </w:rPr>
        <w:t>collectively</w:t>
      </w:r>
      <w:r>
        <w:rPr>
          <w:color w:val="231F20"/>
          <w:spacing w:val="-9"/>
          <w:w w:val="95"/>
        </w:rPr>
        <w:t xml:space="preserve"> </w:t>
      </w:r>
      <w:r>
        <w:rPr>
          <w:color w:val="231F20"/>
          <w:spacing w:val="-2"/>
          <w:w w:val="95"/>
        </w:rPr>
        <w:t xml:space="preserve">the </w:t>
      </w:r>
      <w:r>
        <w:rPr>
          <w:color w:val="231F20"/>
          <w:w w:val="90"/>
        </w:rPr>
        <w:t xml:space="preserve">DoT. It investigated the DoT’s capacity to effectively address traditional and persistent workplace gender inequalities </w:t>
      </w:r>
      <w:r>
        <w:rPr>
          <w:color w:val="231F20"/>
          <w:w w:val="95"/>
        </w:rPr>
        <w:t>in</w:t>
      </w:r>
      <w:r>
        <w:rPr>
          <w:color w:val="231F20"/>
          <w:spacing w:val="-16"/>
          <w:w w:val="95"/>
        </w:rPr>
        <w:t xml:space="preserve"> </w:t>
      </w:r>
      <w:r>
        <w:rPr>
          <w:color w:val="231F20"/>
          <w:w w:val="95"/>
        </w:rPr>
        <w:t>response</w:t>
      </w:r>
      <w:r>
        <w:rPr>
          <w:color w:val="231F20"/>
          <w:spacing w:val="-16"/>
          <w:w w:val="95"/>
        </w:rPr>
        <w:t xml:space="preserve"> </w:t>
      </w:r>
      <w:r>
        <w:rPr>
          <w:color w:val="231F20"/>
          <w:w w:val="95"/>
        </w:rPr>
        <w:t>to</w:t>
      </w:r>
      <w:r>
        <w:rPr>
          <w:color w:val="231F20"/>
          <w:spacing w:val="-16"/>
          <w:w w:val="95"/>
        </w:rPr>
        <w:t xml:space="preserve"> </w:t>
      </w:r>
      <w:r>
        <w:rPr>
          <w:color w:val="231F20"/>
          <w:w w:val="95"/>
        </w:rPr>
        <w:t>the</w:t>
      </w:r>
      <w:r>
        <w:rPr>
          <w:color w:val="231F20"/>
          <w:spacing w:val="-16"/>
          <w:w w:val="95"/>
        </w:rPr>
        <w:t xml:space="preserve"> </w:t>
      </w:r>
      <w:r>
        <w:rPr>
          <w:color w:val="231F20"/>
          <w:w w:val="95"/>
        </w:rPr>
        <w:t>newly</w:t>
      </w:r>
      <w:r>
        <w:rPr>
          <w:color w:val="231F20"/>
          <w:spacing w:val="-16"/>
          <w:w w:val="95"/>
        </w:rPr>
        <w:t xml:space="preserve"> </w:t>
      </w:r>
      <w:r>
        <w:rPr>
          <w:color w:val="231F20"/>
          <w:w w:val="95"/>
        </w:rPr>
        <w:t>enacted</w:t>
      </w:r>
      <w:r>
        <w:rPr>
          <w:color w:val="231F20"/>
          <w:spacing w:val="-16"/>
          <w:w w:val="95"/>
        </w:rPr>
        <w:t xml:space="preserve"> </w:t>
      </w:r>
      <w:r>
        <w:rPr>
          <w:color w:val="231F20"/>
          <w:w w:val="95"/>
        </w:rPr>
        <w:t>Gender</w:t>
      </w:r>
      <w:r>
        <w:rPr>
          <w:color w:val="231F20"/>
          <w:spacing w:val="-16"/>
          <w:w w:val="95"/>
        </w:rPr>
        <w:t xml:space="preserve"> </w:t>
      </w:r>
      <w:r>
        <w:rPr>
          <w:color w:val="231F20"/>
          <w:w w:val="95"/>
        </w:rPr>
        <w:t>Equality</w:t>
      </w:r>
      <w:r>
        <w:rPr>
          <w:color w:val="231F20"/>
          <w:spacing w:val="-16"/>
          <w:w w:val="95"/>
        </w:rPr>
        <w:t xml:space="preserve"> </w:t>
      </w:r>
      <w:r>
        <w:rPr>
          <w:color w:val="231F20"/>
          <w:w w:val="95"/>
        </w:rPr>
        <w:t>Act</w:t>
      </w:r>
      <w:r>
        <w:rPr>
          <w:color w:val="231F20"/>
          <w:spacing w:val="-16"/>
          <w:w w:val="95"/>
        </w:rPr>
        <w:t xml:space="preserve"> </w:t>
      </w:r>
      <w:r>
        <w:rPr>
          <w:color w:val="231F20"/>
          <w:w w:val="95"/>
        </w:rPr>
        <w:t>2020.</w:t>
      </w:r>
    </w:p>
    <w:p w14:paraId="30E653D7" w14:textId="77777777" w:rsidR="00574C73" w:rsidRDefault="00574C73">
      <w:pPr>
        <w:pStyle w:val="BodyText"/>
        <w:spacing w:before="2"/>
      </w:pPr>
    </w:p>
    <w:p w14:paraId="30E653D8" w14:textId="77777777" w:rsidR="00574C73" w:rsidRDefault="00660CB0">
      <w:pPr>
        <w:pStyle w:val="BodyText"/>
        <w:spacing w:line="290" w:lineRule="auto"/>
        <w:ind w:left="893" w:right="701"/>
        <w:jc w:val="both"/>
      </w:pPr>
      <w:r>
        <w:rPr>
          <w:color w:val="231F20"/>
          <w:w w:val="90"/>
        </w:rPr>
        <w:t>We</w:t>
      </w:r>
      <w:r>
        <w:rPr>
          <w:color w:val="231F20"/>
          <w:spacing w:val="-5"/>
          <w:w w:val="90"/>
        </w:rPr>
        <w:t xml:space="preserve"> </w:t>
      </w:r>
      <w:r>
        <w:rPr>
          <w:color w:val="231F20"/>
          <w:w w:val="90"/>
        </w:rPr>
        <w:t>spoke</w:t>
      </w:r>
      <w:r>
        <w:rPr>
          <w:color w:val="231F20"/>
          <w:spacing w:val="-5"/>
          <w:w w:val="90"/>
        </w:rPr>
        <w:t xml:space="preserve"> </w:t>
      </w:r>
      <w:r>
        <w:rPr>
          <w:color w:val="231F20"/>
          <w:w w:val="90"/>
        </w:rPr>
        <w:t>to</w:t>
      </w:r>
      <w:r>
        <w:rPr>
          <w:color w:val="231F20"/>
          <w:spacing w:val="-5"/>
          <w:w w:val="90"/>
        </w:rPr>
        <w:t xml:space="preserve"> </w:t>
      </w:r>
      <w:r>
        <w:rPr>
          <w:color w:val="231F20"/>
          <w:w w:val="90"/>
        </w:rPr>
        <w:t>DoT</w:t>
      </w:r>
      <w:r>
        <w:rPr>
          <w:color w:val="231F20"/>
          <w:spacing w:val="-5"/>
          <w:w w:val="90"/>
        </w:rPr>
        <w:t xml:space="preserve"> </w:t>
      </w:r>
      <w:r>
        <w:rPr>
          <w:color w:val="231F20"/>
          <w:w w:val="90"/>
        </w:rPr>
        <w:t>senior</w:t>
      </w:r>
      <w:r>
        <w:rPr>
          <w:color w:val="231F20"/>
          <w:spacing w:val="-5"/>
          <w:w w:val="90"/>
        </w:rPr>
        <w:t xml:space="preserve"> </w:t>
      </w:r>
      <w:r>
        <w:rPr>
          <w:color w:val="231F20"/>
          <w:w w:val="90"/>
        </w:rPr>
        <w:t>executives</w:t>
      </w:r>
      <w:r>
        <w:rPr>
          <w:color w:val="231F20"/>
          <w:spacing w:val="-5"/>
          <w:w w:val="90"/>
        </w:rPr>
        <w:t xml:space="preserve"> </w:t>
      </w:r>
      <w:r>
        <w:rPr>
          <w:color w:val="231F20"/>
          <w:w w:val="90"/>
        </w:rPr>
        <w:t>and</w:t>
      </w:r>
      <w:r>
        <w:rPr>
          <w:color w:val="231F20"/>
          <w:spacing w:val="-5"/>
          <w:w w:val="90"/>
        </w:rPr>
        <w:t xml:space="preserve"> </w:t>
      </w:r>
      <w:r>
        <w:rPr>
          <w:color w:val="231F20"/>
          <w:w w:val="90"/>
        </w:rPr>
        <w:t>staff</w:t>
      </w:r>
      <w:r>
        <w:rPr>
          <w:color w:val="231F20"/>
          <w:spacing w:val="-5"/>
          <w:w w:val="90"/>
        </w:rPr>
        <w:t xml:space="preserve"> </w:t>
      </w:r>
      <w:r>
        <w:rPr>
          <w:color w:val="231F20"/>
          <w:w w:val="90"/>
        </w:rPr>
        <w:t>to</w:t>
      </w:r>
      <w:r>
        <w:rPr>
          <w:color w:val="231F20"/>
          <w:spacing w:val="-5"/>
          <w:w w:val="90"/>
        </w:rPr>
        <w:t xml:space="preserve"> </w:t>
      </w:r>
      <w:r>
        <w:rPr>
          <w:color w:val="231F20"/>
          <w:w w:val="90"/>
        </w:rPr>
        <w:t>determine</w:t>
      </w:r>
      <w:r>
        <w:rPr>
          <w:color w:val="231F20"/>
          <w:spacing w:val="-5"/>
          <w:w w:val="90"/>
        </w:rPr>
        <w:t xml:space="preserve"> </w:t>
      </w:r>
      <w:r>
        <w:rPr>
          <w:color w:val="231F20"/>
          <w:w w:val="90"/>
        </w:rPr>
        <w:t>the</w:t>
      </w:r>
      <w:r>
        <w:rPr>
          <w:color w:val="231F20"/>
          <w:spacing w:val="-5"/>
          <w:w w:val="90"/>
        </w:rPr>
        <w:t xml:space="preserve"> </w:t>
      </w:r>
      <w:r>
        <w:rPr>
          <w:color w:val="231F20"/>
          <w:w w:val="90"/>
        </w:rPr>
        <w:t>policies,</w:t>
      </w:r>
      <w:r>
        <w:rPr>
          <w:color w:val="231F20"/>
          <w:spacing w:val="-5"/>
          <w:w w:val="90"/>
        </w:rPr>
        <w:t xml:space="preserve"> </w:t>
      </w:r>
      <w:r>
        <w:rPr>
          <w:color w:val="231F20"/>
          <w:w w:val="90"/>
        </w:rPr>
        <w:t>challenges,</w:t>
      </w:r>
      <w:r>
        <w:rPr>
          <w:color w:val="231F20"/>
          <w:spacing w:val="-5"/>
          <w:w w:val="90"/>
        </w:rPr>
        <w:t xml:space="preserve"> </w:t>
      </w:r>
      <w:r>
        <w:rPr>
          <w:color w:val="231F20"/>
          <w:w w:val="90"/>
        </w:rPr>
        <w:t>impediments,</w:t>
      </w:r>
      <w:r>
        <w:rPr>
          <w:color w:val="231F20"/>
          <w:spacing w:val="-5"/>
          <w:w w:val="90"/>
        </w:rPr>
        <w:t xml:space="preserve"> </w:t>
      </w:r>
      <w:r>
        <w:rPr>
          <w:color w:val="231F20"/>
          <w:w w:val="90"/>
        </w:rPr>
        <w:t>and</w:t>
      </w:r>
      <w:r>
        <w:rPr>
          <w:color w:val="231F20"/>
          <w:spacing w:val="-5"/>
          <w:w w:val="90"/>
        </w:rPr>
        <w:t xml:space="preserve"> </w:t>
      </w:r>
      <w:r>
        <w:rPr>
          <w:color w:val="231F20"/>
          <w:w w:val="90"/>
        </w:rPr>
        <w:t>enablers</w:t>
      </w:r>
      <w:r>
        <w:rPr>
          <w:color w:val="231F20"/>
          <w:spacing w:val="-5"/>
          <w:w w:val="90"/>
        </w:rPr>
        <w:t xml:space="preserve"> </w:t>
      </w:r>
      <w:r>
        <w:rPr>
          <w:color w:val="231F20"/>
          <w:w w:val="90"/>
        </w:rPr>
        <w:t>linked</w:t>
      </w:r>
      <w:r>
        <w:rPr>
          <w:color w:val="231F20"/>
          <w:spacing w:val="-5"/>
          <w:w w:val="90"/>
        </w:rPr>
        <w:t xml:space="preserve"> </w:t>
      </w:r>
      <w:r>
        <w:rPr>
          <w:color w:val="231F20"/>
          <w:w w:val="90"/>
        </w:rPr>
        <w:t xml:space="preserve">to </w:t>
      </w:r>
      <w:r>
        <w:rPr>
          <w:color w:val="231F20"/>
        </w:rPr>
        <w:t>achieving</w:t>
      </w:r>
      <w:r>
        <w:rPr>
          <w:color w:val="231F20"/>
          <w:spacing w:val="-22"/>
        </w:rPr>
        <w:t xml:space="preserve"> </w:t>
      </w:r>
      <w:r>
        <w:rPr>
          <w:color w:val="231F20"/>
        </w:rPr>
        <w:t>gender</w:t>
      </w:r>
      <w:r>
        <w:rPr>
          <w:color w:val="231F20"/>
          <w:spacing w:val="-22"/>
        </w:rPr>
        <w:t xml:space="preserve"> </w:t>
      </w:r>
      <w:r>
        <w:rPr>
          <w:color w:val="231F20"/>
        </w:rPr>
        <w:t>equality.</w:t>
      </w:r>
    </w:p>
    <w:p w14:paraId="30E653D9" w14:textId="77777777" w:rsidR="00574C73" w:rsidRDefault="00660CB0">
      <w:pPr>
        <w:pStyle w:val="BodyText"/>
        <w:spacing w:before="158" w:line="290" w:lineRule="auto"/>
        <w:ind w:left="893" w:right="700"/>
        <w:jc w:val="both"/>
      </w:pPr>
      <w:r>
        <w:rPr>
          <w:color w:val="231F20"/>
          <w:w w:val="95"/>
        </w:rPr>
        <w:t>This</w:t>
      </w:r>
      <w:r>
        <w:rPr>
          <w:color w:val="231F20"/>
          <w:spacing w:val="-8"/>
          <w:w w:val="95"/>
        </w:rPr>
        <w:t xml:space="preserve"> </w:t>
      </w:r>
      <w:r>
        <w:rPr>
          <w:color w:val="231F20"/>
          <w:w w:val="95"/>
        </w:rPr>
        <w:t>report</w:t>
      </w:r>
      <w:r>
        <w:rPr>
          <w:color w:val="231F20"/>
          <w:spacing w:val="-8"/>
          <w:w w:val="95"/>
        </w:rPr>
        <w:t xml:space="preserve"> </w:t>
      </w:r>
      <w:r>
        <w:rPr>
          <w:color w:val="231F20"/>
          <w:w w:val="95"/>
        </w:rPr>
        <w:t>provides</w:t>
      </w:r>
      <w:r>
        <w:rPr>
          <w:color w:val="231F20"/>
          <w:spacing w:val="-8"/>
          <w:w w:val="95"/>
        </w:rPr>
        <w:t xml:space="preserve"> </w:t>
      </w:r>
      <w:r>
        <w:rPr>
          <w:color w:val="231F20"/>
          <w:w w:val="95"/>
        </w:rPr>
        <w:t>key</w:t>
      </w:r>
      <w:r>
        <w:rPr>
          <w:color w:val="231F20"/>
          <w:spacing w:val="40"/>
        </w:rPr>
        <w:t xml:space="preserve"> </w:t>
      </w:r>
      <w:r>
        <w:rPr>
          <w:color w:val="231F20"/>
          <w:w w:val="95"/>
        </w:rPr>
        <w:t>findings</w:t>
      </w:r>
      <w:r>
        <w:rPr>
          <w:color w:val="231F20"/>
          <w:spacing w:val="-8"/>
          <w:w w:val="95"/>
        </w:rPr>
        <w:t xml:space="preserve"> </w:t>
      </w:r>
      <w:r>
        <w:rPr>
          <w:color w:val="231F20"/>
          <w:w w:val="95"/>
        </w:rPr>
        <w:t>from</w:t>
      </w:r>
      <w:r>
        <w:rPr>
          <w:color w:val="231F20"/>
          <w:spacing w:val="-8"/>
          <w:w w:val="95"/>
        </w:rPr>
        <w:t xml:space="preserve"> </w:t>
      </w:r>
      <w:r>
        <w:rPr>
          <w:color w:val="231F20"/>
          <w:w w:val="95"/>
        </w:rPr>
        <w:t>an</w:t>
      </w:r>
      <w:r>
        <w:rPr>
          <w:color w:val="231F20"/>
          <w:spacing w:val="-8"/>
          <w:w w:val="95"/>
        </w:rPr>
        <w:t xml:space="preserve"> </w:t>
      </w:r>
      <w:r>
        <w:rPr>
          <w:color w:val="231F20"/>
          <w:w w:val="95"/>
        </w:rPr>
        <w:t>in-depth</w:t>
      </w:r>
      <w:r>
        <w:rPr>
          <w:color w:val="231F20"/>
          <w:spacing w:val="-8"/>
          <w:w w:val="95"/>
        </w:rPr>
        <w:t xml:space="preserve"> </w:t>
      </w:r>
      <w:r>
        <w:rPr>
          <w:color w:val="231F20"/>
          <w:w w:val="95"/>
        </w:rPr>
        <w:t>exploration</w:t>
      </w:r>
      <w:r>
        <w:rPr>
          <w:color w:val="231F20"/>
          <w:spacing w:val="-8"/>
          <w:w w:val="95"/>
        </w:rPr>
        <w:t xml:space="preserve"> </w:t>
      </w:r>
      <w:r>
        <w:rPr>
          <w:color w:val="231F20"/>
          <w:w w:val="95"/>
        </w:rPr>
        <w:t>of</w:t>
      </w:r>
      <w:r>
        <w:rPr>
          <w:color w:val="231F20"/>
          <w:spacing w:val="-8"/>
          <w:w w:val="95"/>
        </w:rPr>
        <w:t xml:space="preserve"> </w:t>
      </w:r>
      <w:r>
        <w:rPr>
          <w:color w:val="231F20"/>
          <w:w w:val="95"/>
        </w:rPr>
        <w:t>policies,</w:t>
      </w:r>
      <w:r>
        <w:rPr>
          <w:color w:val="231F20"/>
          <w:spacing w:val="-8"/>
          <w:w w:val="95"/>
        </w:rPr>
        <w:t xml:space="preserve"> </w:t>
      </w:r>
      <w:r>
        <w:rPr>
          <w:color w:val="231F20"/>
          <w:w w:val="95"/>
        </w:rPr>
        <w:t>structures</w:t>
      </w:r>
      <w:r>
        <w:rPr>
          <w:color w:val="231F20"/>
          <w:spacing w:val="-8"/>
          <w:w w:val="95"/>
        </w:rPr>
        <w:t xml:space="preserve"> </w:t>
      </w:r>
      <w:r>
        <w:rPr>
          <w:color w:val="231F20"/>
          <w:w w:val="95"/>
        </w:rPr>
        <w:t>and</w:t>
      </w:r>
      <w:r>
        <w:rPr>
          <w:color w:val="231F20"/>
          <w:spacing w:val="-8"/>
          <w:w w:val="95"/>
        </w:rPr>
        <w:t xml:space="preserve"> </w:t>
      </w:r>
      <w:r>
        <w:rPr>
          <w:color w:val="231F20"/>
          <w:w w:val="95"/>
        </w:rPr>
        <w:t>processes</w:t>
      </w:r>
      <w:r>
        <w:rPr>
          <w:color w:val="231F20"/>
          <w:spacing w:val="-8"/>
          <w:w w:val="95"/>
        </w:rPr>
        <w:t xml:space="preserve"> </w:t>
      </w:r>
      <w:r>
        <w:rPr>
          <w:color w:val="231F20"/>
          <w:w w:val="95"/>
        </w:rPr>
        <w:t>established</w:t>
      </w:r>
      <w:r>
        <w:rPr>
          <w:color w:val="231F20"/>
          <w:spacing w:val="-8"/>
          <w:w w:val="95"/>
        </w:rPr>
        <w:t xml:space="preserve"> </w:t>
      </w:r>
      <w:r>
        <w:rPr>
          <w:color w:val="231F20"/>
          <w:w w:val="95"/>
        </w:rPr>
        <w:t xml:space="preserve">to </w:t>
      </w:r>
      <w:r>
        <w:rPr>
          <w:color w:val="231F20"/>
          <w:w w:val="90"/>
        </w:rPr>
        <w:t>address gender equality issues within the Department of</w:t>
      </w:r>
      <w:r>
        <w:rPr>
          <w:color w:val="231F20"/>
          <w:spacing w:val="-8"/>
          <w:w w:val="90"/>
        </w:rPr>
        <w:t xml:space="preserve"> </w:t>
      </w:r>
      <w:r>
        <w:rPr>
          <w:color w:val="231F20"/>
          <w:w w:val="90"/>
        </w:rPr>
        <w:t>Transport (DoT), and Major</w:t>
      </w:r>
      <w:r>
        <w:rPr>
          <w:color w:val="231F20"/>
          <w:spacing w:val="-8"/>
          <w:w w:val="90"/>
        </w:rPr>
        <w:t xml:space="preserve"> </w:t>
      </w:r>
      <w:r>
        <w:rPr>
          <w:color w:val="231F20"/>
          <w:w w:val="90"/>
        </w:rPr>
        <w:t xml:space="preserve">Transport Infrastructure Authority </w:t>
      </w:r>
      <w:r>
        <w:rPr>
          <w:color w:val="231F20"/>
          <w:spacing w:val="-2"/>
        </w:rPr>
        <w:t>(MTIA).</w:t>
      </w:r>
    </w:p>
    <w:p w14:paraId="30E653DA" w14:textId="77777777" w:rsidR="00574C73" w:rsidRDefault="00660CB0">
      <w:pPr>
        <w:pStyle w:val="BodyText"/>
        <w:spacing w:before="117" w:line="290" w:lineRule="auto"/>
        <w:ind w:left="893" w:right="703"/>
        <w:jc w:val="both"/>
      </w:pPr>
      <w:r>
        <w:rPr>
          <w:color w:val="231F20"/>
          <w:w w:val="90"/>
        </w:rPr>
        <w:t>The</w:t>
      </w:r>
      <w:r>
        <w:rPr>
          <w:color w:val="231F20"/>
          <w:spacing w:val="-4"/>
          <w:w w:val="90"/>
        </w:rPr>
        <w:t xml:space="preserve"> </w:t>
      </w:r>
      <w:r>
        <w:rPr>
          <w:color w:val="231F20"/>
          <w:w w:val="90"/>
        </w:rPr>
        <w:t>study</w:t>
      </w:r>
      <w:r>
        <w:rPr>
          <w:color w:val="231F20"/>
          <w:spacing w:val="-4"/>
          <w:w w:val="90"/>
        </w:rPr>
        <w:t xml:space="preserve"> </w:t>
      </w:r>
      <w:r>
        <w:rPr>
          <w:color w:val="231F20"/>
          <w:w w:val="90"/>
        </w:rPr>
        <w:t>used</w:t>
      </w:r>
      <w:r>
        <w:rPr>
          <w:color w:val="231F20"/>
          <w:spacing w:val="-4"/>
          <w:w w:val="90"/>
        </w:rPr>
        <w:t xml:space="preserve"> </w:t>
      </w:r>
      <w:r>
        <w:rPr>
          <w:color w:val="231F20"/>
          <w:w w:val="90"/>
        </w:rPr>
        <w:t>a</w:t>
      </w:r>
      <w:r>
        <w:rPr>
          <w:color w:val="231F20"/>
          <w:spacing w:val="-4"/>
          <w:w w:val="90"/>
        </w:rPr>
        <w:t xml:space="preserve"> </w:t>
      </w:r>
      <w:r>
        <w:rPr>
          <w:color w:val="231F20"/>
          <w:w w:val="90"/>
        </w:rPr>
        <w:t>qualitative</w:t>
      </w:r>
      <w:r>
        <w:rPr>
          <w:color w:val="231F20"/>
          <w:spacing w:val="-4"/>
          <w:w w:val="90"/>
        </w:rPr>
        <w:t xml:space="preserve"> </w:t>
      </w:r>
      <w:r>
        <w:rPr>
          <w:color w:val="231F20"/>
          <w:w w:val="90"/>
        </w:rPr>
        <w:t>multi-method</w:t>
      </w:r>
      <w:r>
        <w:rPr>
          <w:color w:val="231F20"/>
          <w:spacing w:val="-4"/>
          <w:w w:val="90"/>
        </w:rPr>
        <w:t xml:space="preserve"> </w:t>
      </w:r>
      <w:r>
        <w:rPr>
          <w:color w:val="231F20"/>
          <w:w w:val="90"/>
        </w:rPr>
        <w:t>case</w:t>
      </w:r>
      <w:r>
        <w:rPr>
          <w:color w:val="231F20"/>
          <w:spacing w:val="-4"/>
          <w:w w:val="90"/>
        </w:rPr>
        <w:t xml:space="preserve"> </w:t>
      </w:r>
      <w:r>
        <w:rPr>
          <w:color w:val="231F20"/>
          <w:w w:val="90"/>
        </w:rPr>
        <w:t>study</w:t>
      </w:r>
      <w:r>
        <w:rPr>
          <w:color w:val="231F20"/>
          <w:spacing w:val="-4"/>
          <w:w w:val="90"/>
        </w:rPr>
        <w:t xml:space="preserve"> </w:t>
      </w:r>
      <w:r>
        <w:rPr>
          <w:color w:val="231F20"/>
          <w:w w:val="90"/>
        </w:rPr>
        <w:t>methodology,</w:t>
      </w:r>
      <w:r>
        <w:rPr>
          <w:color w:val="231F20"/>
          <w:spacing w:val="-4"/>
          <w:w w:val="90"/>
        </w:rPr>
        <w:t xml:space="preserve"> </w:t>
      </w:r>
      <w:r>
        <w:rPr>
          <w:color w:val="231F20"/>
          <w:w w:val="90"/>
        </w:rPr>
        <w:t>involving</w:t>
      </w:r>
      <w:r>
        <w:rPr>
          <w:color w:val="231F20"/>
          <w:spacing w:val="-4"/>
          <w:w w:val="90"/>
        </w:rPr>
        <w:t xml:space="preserve"> </w:t>
      </w:r>
      <w:r>
        <w:rPr>
          <w:color w:val="231F20"/>
          <w:w w:val="90"/>
        </w:rPr>
        <w:t>secondary</w:t>
      </w:r>
      <w:r>
        <w:rPr>
          <w:color w:val="231F20"/>
          <w:spacing w:val="-4"/>
          <w:w w:val="90"/>
        </w:rPr>
        <w:t xml:space="preserve"> </w:t>
      </w:r>
      <w:r>
        <w:rPr>
          <w:color w:val="231F20"/>
          <w:w w:val="90"/>
        </w:rPr>
        <w:t>data</w:t>
      </w:r>
      <w:r>
        <w:rPr>
          <w:color w:val="231F20"/>
          <w:spacing w:val="-4"/>
          <w:w w:val="90"/>
        </w:rPr>
        <w:t xml:space="preserve"> </w:t>
      </w:r>
      <w:r>
        <w:rPr>
          <w:color w:val="231F20"/>
          <w:w w:val="90"/>
        </w:rPr>
        <w:t>analysis</w:t>
      </w:r>
      <w:r>
        <w:rPr>
          <w:color w:val="231F20"/>
          <w:spacing w:val="-4"/>
          <w:w w:val="90"/>
        </w:rPr>
        <w:t xml:space="preserve"> </w:t>
      </w:r>
      <w:r>
        <w:rPr>
          <w:color w:val="231F20"/>
          <w:w w:val="90"/>
        </w:rPr>
        <w:t>(workforce</w:t>
      </w:r>
      <w:r>
        <w:rPr>
          <w:color w:val="231F20"/>
          <w:spacing w:val="-4"/>
          <w:w w:val="90"/>
        </w:rPr>
        <w:t xml:space="preserve"> </w:t>
      </w:r>
      <w:r>
        <w:rPr>
          <w:color w:val="231F20"/>
          <w:w w:val="90"/>
        </w:rPr>
        <w:t>data), policy</w:t>
      </w:r>
      <w:r>
        <w:rPr>
          <w:color w:val="231F20"/>
          <w:spacing w:val="-10"/>
          <w:w w:val="90"/>
        </w:rPr>
        <w:t xml:space="preserve"> </w:t>
      </w:r>
      <w:r>
        <w:rPr>
          <w:color w:val="231F20"/>
          <w:w w:val="90"/>
        </w:rPr>
        <w:t>analysis,</w:t>
      </w:r>
      <w:r>
        <w:rPr>
          <w:color w:val="231F20"/>
          <w:spacing w:val="-9"/>
          <w:w w:val="90"/>
        </w:rPr>
        <w:t xml:space="preserve"> </w:t>
      </w:r>
      <w:r>
        <w:rPr>
          <w:color w:val="231F20"/>
          <w:w w:val="90"/>
        </w:rPr>
        <w:t>semi-structured</w:t>
      </w:r>
      <w:r>
        <w:rPr>
          <w:color w:val="231F20"/>
          <w:spacing w:val="-9"/>
          <w:w w:val="90"/>
        </w:rPr>
        <w:t xml:space="preserve"> </w:t>
      </w:r>
      <w:r>
        <w:rPr>
          <w:color w:val="231F20"/>
          <w:w w:val="90"/>
        </w:rPr>
        <w:t>interviews</w:t>
      </w:r>
      <w:r>
        <w:rPr>
          <w:color w:val="231F20"/>
          <w:spacing w:val="-9"/>
          <w:w w:val="90"/>
        </w:rPr>
        <w:t xml:space="preserve"> </w:t>
      </w:r>
      <w:r>
        <w:rPr>
          <w:color w:val="231F20"/>
          <w:w w:val="90"/>
        </w:rPr>
        <w:t>and</w:t>
      </w:r>
      <w:r>
        <w:rPr>
          <w:color w:val="231F20"/>
          <w:spacing w:val="-9"/>
          <w:w w:val="90"/>
        </w:rPr>
        <w:t xml:space="preserve"> </w:t>
      </w:r>
      <w:r>
        <w:rPr>
          <w:color w:val="231F20"/>
          <w:w w:val="90"/>
        </w:rPr>
        <w:t>focus</w:t>
      </w:r>
      <w:r>
        <w:rPr>
          <w:color w:val="231F20"/>
          <w:spacing w:val="-9"/>
          <w:w w:val="90"/>
        </w:rPr>
        <w:t xml:space="preserve"> </w:t>
      </w:r>
      <w:r>
        <w:rPr>
          <w:color w:val="231F20"/>
          <w:w w:val="90"/>
        </w:rPr>
        <w:t>groups.</w:t>
      </w:r>
      <w:r>
        <w:rPr>
          <w:color w:val="231F20"/>
          <w:spacing w:val="-9"/>
          <w:w w:val="90"/>
        </w:rPr>
        <w:t xml:space="preserve"> </w:t>
      </w:r>
      <w:r>
        <w:rPr>
          <w:color w:val="231F20"/>
          <w:w w:val="90"/>
        </w:rPr>
        <w:t>Through</w:t>
      </w:r>
      <w:r>
        <w:rPr>
          <w:color w:val="231F20"/>
          <w:spacing w:val="-9"/>
          <w:w w:val="90"/>
        </w:rPr>
        <w:t xml:space="preserve"> </w:t>
      </w:r>
      <w:r>
        <w:rPr>
          <w:color w:val="231F20"/>
          <w:w w:val="90"/>
        </w:rPr>
        <w:t>interviews</w:t>
      </w:r>
      <w:r>
        <w:rPr>
          <w:color w:val="231F20"/>
          <w:spacing w:val="-9"/>
          <w:w w:val="90"/>
        </w:rPr>
        <w:t xml:space="preserve"> </w:t>
      </w:r>
      <w:r>
        <w:rPr>
          <w:color w:val="231F20"/>
          <w:w w:val="90"/>
        </w:rPr>
        <w:t>and</w:t>
      </w:r>
      <w:r>
        <w:rPr>
          <w:color w:val="231F20"/>
          <w:spacing w:val="-9"/>
          <w:w w:val="90"/>
        </w:rPr>
        <w:t xml:space="preserve"> </w:t>
      </w:r>
      <w:r>
        <w:rPr>
          <w:color w:val="231F20"/>
          <w:w w:val="90"/>
        </w:rPr>
        <w:t>focus</w:t>
      </w:r>
      <w:r>
        <w:rPr>
          <w:color w:val="231F20"/>
          <w:spacing w:val="-9"/>
          <w:w w:val="90"/>
        </w:rPr>
        <w:t xml:space="preserve"> </w:t>
      </w:r>
      <w:r>
        <w:rPr>
          <w:color w:val="231F20"/>
          <w:w w:val="90"/>
        </w:rPr>
        <w:t>groups,</w:t>
      </w:r>
      <w:r>
        <w:rPr>
          <w:color w:val="231F20"/>
          <w:spacing w:val="-9"/>
          <w:w w:val="90"/>
        </w:rPr>
        <w:t xml:space="preserve"> </w:t>
      </w:r>
      <w:r>
        <w:rPr>
          <w:color w:val="231F20"/>
          <w:w w:val="90"/>
        </w:rPr>
        <w:t>senior</w:t>
      </w:r>
      <w:r>
        <w:rPr>
          <w:color w:val="231F20"/>
          <w:spacing w:val="-9"/>
          <w:w w:val="90"/>
        </w:rPr>
        <w:t xml:space="preserve"> </w:t>
      </w:r>
      <w:r>
        <w:rPr>
          <w:color w:val="231F20"/>
          <w:w w:val="90"/>
        </w:rPr>
        <w:t>executives</w:t>
      </w:r>
      <w:r>
        <w:rPr>
          <w:color w:val="231F20"/>
          <w:spacing w:val="-9"/>
          <w:w w:val="90"/>
        </w:rPr>
        <w:t xml:space="preserve"> </w:t>
      </w:r>
      <w:r>
        <w:rPr>
          <w:color w:val="231F20"/>
          <w:w w:val="90"/>
        </w:rPr>
        <w:t xml:space="preserve">and staff were asked to highlight and discuss some of the major the challenges, impediments, and enablers, as well as the </w:t>
      </w:r>
      <w:r>
        <w:rPr>
          <w:color w:val="231F20"/>
          <w:spacing w:val="-2"/>
          <w:w w:val="95"/>
        </w:rPr>
        <w:t>progress,</w:t>
      </w:r>
      <w:r>
        <w:rPr>
          <w:color w:val="231F20"/>
          <w:spacing w:val="-12"/>
          <w:w w:val="95"/>
        </w:rPr>
        <w:t xml:space="preserve"> </w:t>
      </w:r>
      <w:r>
        <w:rPr>
          <w:color w:val="231F20"/>
          <w:spacing w:val="-2"/>
          <w:w w:val="95"/>
        </w:rPr>
        <w:t>in</w:t>
      </w:r>
      <w:r>
        <w:rPr>
          <w:color w:val="231F20"/>
          <w:spacing w:val="-12"/>
          <w:w w:val="95"/>
        </w:rPr>
        <w:t xml:space="preserve"> </w:t>
      </w:r>
      <w:r>
        <w:rPr>
          <w:color w:val="231F20"/>
          <w:spacing w:val="-2"/>
          <w:w w:val="95"/>
        </w:rPr>
        <w:t>the</w:t>
      </w:r>
      <w:r>
        <w:rPr>
          <w:color w:val="231F20"/>
          <w:spacing w:val="-12"/>
          <w:w w:val="95"/>
        </w:rPr>
        <w:t xml:space="preserve"> </w:t>
      </w:r>
      <w:r>
        <w:rPr>
          <w:color w:val="231F20"/>
          <w:spacing w:val="-2"/>
          <w:w w:val="95"/>
        </w:rPr>
        <w:t>establishment</w:t>
      </w:r>
      <w:r>
        <w:rPr>
          <w:color w:val="231F20"/>
          <w:spacing w:val="-12"/>
          <w:w w:val="95"/>
        </w:rPr>
        <w:t xml:space="preserve"> </w:t>
      </w:r>
      <w:r>
        <w:rPr>
          <w:color w:val="231F20"/>
          <w:spacing w:val="-2"/>
          <w:w w:val="95"/>
        </w:rPr>
        <w:t>of</w:t>
      </w:r>
      <w:r>
        <w:rPr>
          <w:color w:val="231F20"/>
          <w:spacing w:val="-12"/>
          <w:w w:val="95"/>
        </w:rPr>
        <w:t xml:space="preserve"> </w:t>
      </w:r>
      <w:r>
        <w:rPr>
          <w:color w:val="231F20"/>
          <w:spacing w:val="-2"/>
          <w:w w:val="95"/>
        </w:rPr>
        <w:t>a</w:t>
      </w:r>
      <w:r>
        <w:rPr>
          <w:color w:val="231F20"/>
          <w:spacing w:val="-12"/>
          <w:w w:val="95"/>
        </w:rPr>
        <w:t xml:space="preserve"> </w:t>
      </w:r>
      <w:r>
        <w:rPr>
          <w:color w:val="231F20"/>
          <w:spacing w:val="-2"/>
          <w:w w:val="95"/>
        </w:rPr>
        <w:t>more</w:t>
      </w:r>
      <w:r>
        <w:rPr>
          <w:color w:val="231F20"/>
          <w:spacing w:val="-12"/>
          <w:w w:val="95"/>
        </w:rPr>
        <w:t xml:space="preserve"> </w:t>
      </w:r>
      <w:r>
        <w:rPr>
          <w:color w:val="231F20"/>
          <w:spacing w:val="-2"/>
          <w:w w:val="95"/>
        </w:rPr>
        <w:t>gender</w:t>
      </w:r>
      <w:r>
        <w:rPr>
          <w:color w:val="231F20"/>
          <w:spacing w:val="-12"/>
          <w:w w:val="95"/>
        </w:rPr>
        <w:t xml:space="preserve"> </w:t>
      </w:r>
      <w:r>
        <w:rPr>
          <w:color w:val="231F20"/>
          <w:spacing w:val="-2"/>
          <w:w w:val="95"/>
        </w:rPr>
        <w:t>equal</w:t>
      </w:r>
      <w:r>
        <w:rPr>
          <w:color w:val="231F20"/>
          <w:spacing w:val="-12"/>
          <w:w w:val="95"/>
        </w:rPr>
        <w:t xml:space="preserve"> </w:t>
      </w:r>
      <w:r>
        <w:rPr>
          <w:color w:val="231F20"/>
          <w:spacing w:val="-2"/>
          <w:w w:val="95"/>
        </w:rPr>
        <w:t>workplace</w:t>
      </w:r>
      <w:r>
        <w:rPr>
          <w:color w:val="231F20"/>
          <w:spacing w:val="-12"/>
          <w:w w:val="95"/>
        </w:rPr>
        <w:t xml:space="preserve"> </w:t>
      </w:r>
      <w:r>
        <w:rPr>
          <w:color w:val="231F20"/>
          <w:spacing w:val="-2"/>
          <w:w w:val="95"/>
        </w:rPr>
        <w:t>at</w:t>
      </w:r>
      <w:r>
        <w:rPr>
          <w:color w:val="231F20"/>
          <w:spacing w:val="-12"/>
          <w:w w:val="95"/>
        </w:rPr>
        <w:t xml:space="preserve"> </w:t>
      </w:r>
      <w:r>
        <w:rPr>
          <w:color w:val="231F20"/>
          <w:spacing w:val="-2"/>
          <w:w w:val="95"/>
        </w:rPr>
        <w:t>the</w:t>
      </w:r>
      <w:r>
        <w:rPr>
          <w:color w:val="231F20"/>
          <w:spacing w:val="-12"/>
          <w:w w:val="95"/>
        </w:rPr>
        <w:t xml:space="preserve"> </w:t>
      </w:r>
      <w:r>
        <w:rPr>
          <w:color w:val="231F20"/>
          <w:spacing w:val="-2"/>
          <w:w w:val="95"/>
        </w:rPr>
        <w:t>DoT.</w:t>
      </w:r>
    </w:p>
    <w:p w14:paraId="30E653DB" w14:textId="77777777" w:rsidR="00574C73" w:rsidRDefault="00660CB0">
      <w:pPr>
        <w:pStyle w:val="BodyText"/>
        <w:spacing w:before="76" w:line="290" w:lineRule="auto"/>
        <w:ind w:left="893" w:right="699"/>
        <w:jc w:val="both"/>
      </w:pPr>
      <w:proofErr w:type="gramStart"/>
      <w:r>
        <w:rPr>
          <w:color w:val="231F20"/>
          <w:spacing w:val="-2"/>
        </w:rPr>
        <w:t>In</w:t>
      </w:r>
      <w:r>
        <w:rPr>
          <w:color w:val="231F20"/>
          <w:spacing w:val="-11"/>
        </w:rPr>
        <w:t xml:space="preserve"> </w:t>
      </w:r>
      <w:r>
        <w:rPr>
          <w:color w:val="231F20"/>
          <w:spacing w:val="-2"/>
        </w:rPr>
        <w:t>order</w:t>
      </w:r>
      <w:r>
        <w:rPr>
          <w:color w:val="231F20"/>
          <w:spacing w:val="-11"/>
        </w:rPr>
        <w:t xml:space="preserve"> </w:t>
      </w:r>
      <w:r>
        <w:rPr>
          <w:color w:val="231F20"/>
          <w:spacing w:val="-2"/>
        </w:rPr>
        <w:t>to</w:t>
      </w:r>
      <w:proofErr w:type="gramEnd"/>
      <w:r>
        <w:rPr>
          <w:color w:val="231F20"/>
          <w:spacing w:val="-11"/>
        </w:rPr>
        <w:t xml:space="preserve"> </w:t>
      </w:r>
      <w:r>
        <w:rPr>
          <w:color w:val="231F20"/>
          <w:spacing w:val="-2"/>
        </w:rPr>
        <w:t>ground</w:t>
      </w:r>
      <w:r>
        <w:rPr>
          <w:color w:val="231F20"/>
          <w:spacing w:val="-11"/>
        </w:rPr>
        <w:t xml:space="preserve"> </w:t>
      </w:r>
      <w:r>
        <w:rPr>
          <w:color w:val="231F20"/>
          <w:spacing w:val="-2"/>
        </w:rPr>
        <w:t>the</w:t>
      </w:r>
      <w:r>
        <w:rPr>
          <w:color w:val="231F20"/>
          <w:spacing w:val="-11"/>
        </w:rPr>
        <w:t xml:space="preserve"> </w:t>
      </w:r>
      <w:r>
        <w:rPr>
          <w:color w:val="231F20"/>
          <w:spacing w:val="-2"/>
        </w:rPr>
        <w:t>study</w:t>
      </w:r>
      <w:r>
        <w:rPr>
          <w:color w:val="231F20"/>
          <w:spacing w:val="-11"/>
        </w:rPr>
        <w:t xml:space="preserve"> </w:t>
      </w:r>
      <w:r>
        <w:rPr>
          <w:color w:val="231F20"/>
          <w:spacing w:val="-2"/>
        </w:rPr>
        <w:t>in</w:t>
      </w:r>
      <w:r>
        <w:rPr>
          <w:color w:val="231F20"/>
          <w:spacing w:val="-11"/>
        </w:rPr>
        <w:t xml:space="preserve"> </w:t>
      </w:r>
      <w:r>
        <w:rPr>
          <w:color w:val="231F20"/>
          <w:spacing w:val="-2"/>
        </w:rPr>
        <w:t>a</w:t>
      </w:r>
      <w:r>
        <w:rPr>
          <w:color w:val="231F20"/>
          <w:spacing w:val="-11"/>
        </w:rPr>
        <w:t xml:space="preserve"> </w:t>
      </w:r>
      <w:r>
        <w:rPr>
          <w:color w:val="231F20"/>
          <w:spacing w:val="-2"/>
        </w:rPr>
        <w:t>national</w:t>
      </w:r>
      <w:r>
        <w:rPr>
          <w:color w:val="231F20"/>
          <w:spacing w:val="-11"/>
        </w:rPr>
        <w:t xml:space="preserve"> </w:t>
      </w:r>
      <w:r>
        <w:rPr>
          <w:color w:val="231F20"/>
          <w:spacing w:val="-2"/>
        </w:rPr>
        <w:t>context,</w:t>
      </w:r>
      <w:r>
        <w:rPr>
          <w:color w:val="231F20"/>
          <w:spacing w:val="-11"/>
        </w:rPr>
        <w:t xml:space="preserve"> </w:t>
      </w:r>
      <w:r>
        <w:rPr>
          <w:color w:val="231F20"/>
          <w:spacing w:val="-2"/>
        </w:rPr>
        <w:t>we</w:t>
      </w:r>
      <w:r>
        <w:rPr>
          <w:color w:val="231F20"/>
          <w:spacing w:val="-11"/>
        </w:rPr>
        <w:t xml:space="preserve"> </w:t>
      </w:r>
      <w:r>
        <w:rPr>
          <w:color w:val="231F20"/>
          <w:spacing w:val="-2"/>
        </w:rPr>
        <w:t>started</w:t>
      </w:r>
      <w:r>
        <w:rPr>
          <w:color w:val="231F20"/>
          <w:spacing w:val="-11"/>
        </w:rPr>
        <w:t xml:space="preserve"> </w:t>
      </w:r>
      <w:r>
        <w:rPr>
          <w:color w:val="231F20"/>
          <w:spacing w:val="-2"/>
        </w:rPr>
        <w:t>with</w:t>
      </w:r>
      <w:r>
        <w:rPr>
          <w:color w:val="231F20"/>
          <w:spacing w:val="-11"/>
        </w:rPr>
        <w:t xml:space="preserve"> </w:t>
      </w:r>
      <w:r>
        <w:rPr>
          <w:color w:val="231F20"/>
          <w:spacing w:val="-2"/>
        </w:rPr>
        <w:t>a</w:t>
      </w:r>
      <w:r>
        <w:rPr>
          <w:color w:val="231F20"/>
          <w:spacing w:val="-11"/>
        </w:rPr>
        <w:t xml:space="preserve"> </w:t>
      </w:r>
      <w:r>
        <w:rPr>
          <w:color w:val="231F20"/>
          <w:spacing w:val="-2"/>
        </w:rPr>
        <w:t>review</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workplace</w:t>
      </w:r>
      <w:r>
        <w:rPr>
          <w:color w:val="231F20"/>
          <w:spacing w:val="-11"/>
        </w:rPr>
        <w:t xml:space="preserve"> </w:t>
      </w:r>
      <w:r>
        <w:rPr>
          <w:color w:val="231F20"/>
          <w:spacing w:val="-2"/>
        </w:rPr>
        <w:t>gender</w:t>
      </w:r>
      <w:r>
        <w:rPr>
          <w:color w:val="231F20"/>
          <w:spacing w:val="-11"/>
        </w:rPr>
        <w:t xml:space="preserve"> </w:t>
      </w:r>
      <w:r>
        <w:rPr>
          <w:color w:val="231F20"/>
          <w:spacing w:val="-2"/>
        </w:rPr>
        <w:t xml:space="preserve">inequality </w:t>
      </w:r>
      <w:r>
        <w:rPr>
          <w:color w:val="231F20"/>
          <w:spacing w:val="-2"/>
          <w:w w:val="95"/>
        </w:rPr>
        <w:t>problem</w:t>
      </w:r>
      <w:r>
        <w:rPr>
          <w:color w:val="231F20"/>
          <w:spacing w:val="-6"/>
          <w:w w:val="95"/>
        </w:rPr>
        <w:t xml:space="preserve"> </w:t>
      </w:r>
      <w:r>
        <w:rPr>
          <w:color w:val="231F20"/>
          <w:spacing w:val="-2"/>
          <w:w w:val="95"/>
        </w:rPr>
        <w:t>nationally</w:t>
      </w:r>
      <w:r>
        <w:rPr>
          <w:color w:val="231F20"/>
          <w:spacing w:val="-5"/>
          <w:w w:val="95"/>
        </w:rPr>
        <w:t xml:space="preserve"> </w:t>
      </w:r>
      <w:r>
        <w:rPr>
          <w:color w:val="231F20"/>
          <w:spacing w:val="-2"/>
          <w:w w:val="95"/>
        </w:rPr>
        <w:t>as</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history</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workplace</w:t>
      </w:r>
      <w:r>
        <w:rPr>
          <w:color w:val="231F20"/>
          <w:spacing w:val="-5"/>
          <w:w w:val="95"/>
        </w:rPr>
        <w:t xml:space="preserve"> </w:t>
      </w:r>
      <w:r>
        <w:rPr>
          <w:color w:val="231F20"/>
          <w:spacing w:val="-2"/>
          <w:w w:val="95"/>
        </w:rPr>
        <w:t>gender</w:t>
      </w:r>
      <w:r>
        <w:rPr>
          <w:color w:val="231F20"/>
          <w:spacing w:val="-5"/>
          <w:w w:val="95"/>
        </w:rPr>
        <w:t xml:space="preserve"> </w:t>
      </w:r>
      <w:r>
        <w:rPr>
          <w:color w:val="231F20"/>
          <w:spacing w:val="-2"/>
          <w:w w:val="95"/>
        </w:rPr>
        <w:t>legislation</w:t>
      </w:r>
      <w:r>
        <w:rPr>
          <w:color w:val="231F20"/>
          <w:spacing w:val="-5"/>
          <w:w w:val="95"/>
        </w:rPr>
        <w:t xml:space="preserve"> </w:t>
      </w:r>
      <w:r>
        <w:rPr>
          <w:color w:val="231F20"/>
          <w:spacing w:val="-2"/>
          <w:w w:val="95"/>
        </w:rPr>
        <w:t>in</w:t>
      </w:r>
      <w:r>
        <w:rPr>
          <w:color w:val="231F20"/>
          <w:spacing w:val="-5"/>
          <w:w w:val="95"/>
        </w:rPr>
        <w:t xml:space="preserve"> </w:t>
      </w:r>
      <w:r>
        <w:rPr>
          <w:color w:val="231F20"/>
          <w:spacing w:val="-2"/>
          <w:w w:val="95"/>
        </w:rPr>
        <w:t>Australia.</w:t>
      </w:r>
      <w:r>
        <w:rPr>
          <w:color w:val="231F20"/>
          <w:spacing w:val="-11"/>
          <w:w w:val="95"/>
        </w:rPr>
        <w:t xml:space="preserve"> </w:t>
      </w:r>
      <w:r>
        <w:rPr>
          <w:color w:val="231F20"/>
          <w:spacing w:val="-2"/>
          <w:w w:val="95"/>
        </w:rPr>
        <w:t>The</w:t>
      </w:r>
      <w:r>
        <w:rPr>
          <w:color w:val="231F20"/>
          <w:spacing w:val="-4"/>
          <w:w w:val="95"/>
        </w:rPr>
        <w:t xml:space="preserve"> </w:t>
      </w:r>
      <w:r>
        <w:rPr>
          <w:color w:val="231F20"/>
          <w:spacing w:val="-2"/>
          <w:w w:val="95"/>
        </w:rPr>
        <w:t>product</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this</w:t>
      </w:r>
      <w:r>
        <w:rPr>
          <w:color w:val="231F20"/>
          <w:spacing w:val="-5"/>
          <w:w w:val="95"/>
        </w:rPr>
        <w:t xml:space="preserve"> </w:t>
      </w:r>
      <w:r>
        <w:rPr>
          <w:color w:val="231F20"/>
          <w:spacing w:val="-2"/>
          <w:w w:val="95"/>
        </w:rPr>
        <w:t>review</w:t>
      </w:r>
      <w:r>
        <w:rPr>
          <w:color w:val="231F20"/>
          <w:spacing w:val="-5"/>
          <w:w w:val="95"/>
        </w:rPr>
        <w:t xml:space="preserve"> </w:t>
      </w:r>
      <w:r>
        <w:rPr>
          <w:color w:val="231F20"/>
          <w:spacing w:val="-2"/>
          <w:w w:val="95"/>
        </w:rPr>
        <w:t>is</w:t>
      </w:r>
      <w:r>
        <w:rPr>
          <w:color w:val="231F20"/>
          <w:spacing w:val="-5"/>
          <w:w w:val="95"/>
        </w:rPr>
        <w:t xml:space="preserve"> </w:t>
      </w:r>
      <w:r>
        <w:rPr>
          <w:color w:val="231F20"/>
          <w:spacing w:val="-2"/>
          <w:w w:val="95"/>
        </w:rPr>
        <w:t xml:space="preserve">included </w:t>
      </w:r>
      <w:r>
        <w:rPr>
          <w:color w:val="231F20"/>
        </w:rPr>
        <w:t>as</w:t>
      </w:r>
      <w:r>
        <w:rPr>
          <w:color w:val="231F20"/>
          <w:spacing w:val="-4"/>
        </w:rPr>
        <w:t xml:space="preserve"> </w:t>
      </w:r>
      <w:r>
        <w:rPr>
          <w:color w:val="231F20"/>
        </w:rPr>
        <w:t>Appendix</w:t>
      </w:r>
      <w:r>
        <w:rPr>
          <w:color w:val="231F20"/>
          <w:spacing w:val="-4"/>
        </w:rPr>
        <w:t xml:space="preserve"> </w:t>
      </w:r>
      <w:r>
        <w:rPr>
          <w:color w:val="231F20"/>
        </w:rPr>
        <w:t>A.</w:t>
      </w:r>
    </w:p>
    <w:p w14:paraId="30E653DC" w14:textId="77777777" w:rsidR="00574C73" w:rsidRDefault="00660CB0">
      <w:pPr>
        <w:pStyle w:val="BodyText"/>
        <w:spacing w:before="117" w:line="290" w:lineRule="auto"/>
        <w:ind w:left="893" w:right="699"/>
        <w:jc w:val="both"/>
      </w:pPr>
      <w:r>
        <w:rPr>
          <w:color w:val="231F20"/>
          <w:w w:val="90"/>
        </w:rPr>
        <w:t>The report is organised into eight sections. Section 2 provides a brief description of the research methods and process, followed</w:t>
      </w:r>
      <w:r>
        <w:rPr>
          <w:color w:val="231F20"/>
          <w:spacing w:val="-10"/>
          <w:w w:val="90"/>
        </w:rPr>
        <w:t xml:space="preserve"> </w:t>
      </w:r>
      <w:r>
        <w:rPr>
          <w:color w:val="231F20"/>
          <w:w w:val="90"/>
        </w:rPr>
        <w:t>by</w:t>
      </w:r>
      <w:r>
        <w:rPr>
          <w:color w:val="231F20"/>
          <w:spacing w:val="-9"/>
          <w:w w:val="90"/>
        </w:rPr>
        <w:t xml:space="preserve"> </w:t>
      </w:r>
      <w:r>
        <w:rPr>
          <w:color w:val="231F20"/>
          <w:w w:val="90"/>
        </w:rPr>
        <w:t>a</w:t>
      </w:r>
      <w:r>
        <w:rPr>
          <w:color w:val="231F20"/>
          <w:spacing w:val="-9"/>
          <w:w w:val="90"/>
        </w:rPr>
        <w:t xml:space="preserve"> </w:t>
      </w:r>
      <w:r>
        <w:rPr>
          <w:color w:val="231F20"/>
          <w:w w:val="90"/>
        </w:rPr>
        <w:t>demographic</w:t>
      </w:r>
      <w:r>
        <w:rPr>
          <w:color w:val="231F20"/>
          <w:spacing w:val="-9"/>
          <w:w w:val="90"/>
        </w:rPr>
        <w:t xml:space="preserve"> </w:t>
      </w:r>
      <w:r>
        <w:rPr>
          <w:color w:val="231F20"/>
          <w:w w:val="90"/>
        </w:rPr>
        <w:t>snapshot</w:t>
      </w:r>
      <w:r>
        <w:rPr>
          <w:color w:val="231F20"/>
          <w:spacing w:val="-9"/>
          <w:w w:val="90"/>
        </w:rPr>
        <w:t xml:space="preserve"> </w:t>
      </w:r>
      <w:r>
        <w:rPr>
          <w:color w:val="231F20"/>
          <w:w w:val="90"/>
        </w:rPr>
        <w:t>of</w:t>
      </w:r>
      <w:r>
        <w:rPr>
          <w:color w:val="231F20"/>
          <w:spacing w:val="-9"/>
          <w:w w:val="90"/>
        </w:rPr>
        <w:t xml:space="preserve"> </w:t>
      </w:r>
      <w:r>
        <w:rPr>
          <w:color w:val="231F20"/>
          <w:w w:val="90"/>
        </w:rPr>
        <w:t>the</w:t>
      </w:r>
      <w:r>
        <w:rPr>
          <w:color w:val="231F20"/>
          <w:spacing w:val="-9"/>
          <w:w w:val="90"/>
        </w:rPr>
        <w:t xml:space="preserve"> </w:t>
      </w:r>
      <w:r>
        <w:rPr>
          <w:color w:val="231F20"/>
          <w:w w:val="90"/>
        </w:rPr>
        <w:t>DoT’s</w:t>
      </w:r>
      <w:r>
        <w:rPr>
          <w:color w:val="231F20"/>
          <w:spacing w:val="-9"/>
          <w:w w:val="90"/>
        </w:rPr>
        <w:t xml:space="preserve"> </w:t>
      </w:r>
      <w:r>
        <w:rPr>
          <w:color w:val="231F20"/>
          <w:w w:val="90"/>
        </w:rPr>
        <w:t>workforce</w:t>
      </w:r>
      <w:r>
        <w:rPr>
          <w:color w:val="231F20"/>
          <w:spacing w:val="-9"/>
          <w:w w:val="90"/>
        </w:rPr>
        <w:t xml:space="preserve"> </w:t>
      </w:r>
      <w:r>
        <w:rPr>
          <w:color w:val="231F20"/>
          <w:w w:val="90"/>
        </w:rPr>
        <w:t>gender</w:t>
      </w:r>
      <w:r>
        <w:rPr>
          <w:color w:val="231F20"/>
          <w:spacing w:val="-9"/>
          <w:w w:val="90"/>
        </w:rPr>
        <w:t xml:space="preserve"> </w:t>
      </w:r>
      <w:r>
        <w:rPr>
          <w:color w:val="231F20"/>
          <w:w w:val="90"/>
        </w:rPr>
        <w:t>landscape</w:t>
      </w:r>
      <w:r>
        <w:rPr>
          <w:color w:val="231F20"/>
          <w:spacing w:val="-9"/>
          <w:w w:val="90"/>
        </w:rPr>
        <w:t xml:space="preserve"> </w:t>
      </w:r>
      <w:r>
        <w:rPr>
          <w:color w:val="231F20"/>
          <w:w w:val="90"/>
        </w:rPr>
        <w:t>in</w:t>
      </w:r>
      <w:r>
        <w:rPr>
          <w:color w:val="231F20"/>
          <w:spacing w:val="-9"/>
          <w:w w:val="90"/>
        </w:rPr>
        <w:t xml:space="preserve"> </w:t>
      </w:r>
      <w:r>
        <w:rPr>
          <w:color w:val="231F20"/>
          <w:w w:val="90"/>
        </w:rPr>
        <w:t>Section</w:t>
      </w:r>
      <w:r>
        <w:rPr>
          <w:color w:val="231F20"/>
          <w:spacing w:val="-9"/>
          <w:w w:val="90"/>
        </w:rPr>
        <w:t xml:space="preserve"> </w:t>
      </w:r>
      <w:r>
        <w:rPr>
          <w:color w:val="231F20"/>
          <w:w w:val="90"/>
        </w:rPr>
        <w:t>3.</w:t>
      </w:r>
      <w:r>
        <w:rPr>
          <w:color w:val="231F20"/>
          <w:spacing w:val="-9"/>
          <w:w w:val="90"/>
        </w:rPr>
        <w:t xml:space="preserve"> </w:t>
      </w:r>
      <w:r>
        <w:rPr>
          <w:color w:val="231F20"/>
          <w:w w:val="90"/>
        </w:rPr>
        <w:t>Section</w:t>
      </w:r>
      <w:r>
        <w:rPr>
          <w:color w:val="231F20"/>
          <w:spacing w:val="-9"/>
          <w:w w:val="90"/>
        </w:rPr>
        <w:t xml:space="preserve"> </w:t>
      </w:r>
      <w:r>
        <w:rPr>
          <w:color w:val="231F20"/>
          <w:w w:val="90"/>
        </w:rPr>
        <w:t>4</w:t>
      </w:r>
      <w:r>
        <w:rPr>
          <w:color w:val="231F20"/>
          <w:spacing w:val="-9"/>
          <w:w w:val="90"/>
        </w:rPr>
        <w:t xml:space="preserve"> </w:t>
      </w:r>
      <w:r>
        <w:rPr>
          <w:color w:val="231F20"/>
          <w:w w:val="90"/>
        </w:rPr>
        <w:t>provides</w:t>
      </w:r>
      <w:r>
        <w:rPr>
          <w:color w:val="231F20"/>
          <w:spacing w:val="-9"/>
          <w:w w:val="90"/>
        </w:rPr>
        <w:t xml:space="preserve"> </w:t>
      </w:r>
      <w:r>
        <w:rPr>
          <w:color w:val="231F20"/>
          <w:w w:val="90"/>
        </w:rPr>
        <w:t>an</w:t>
      </w:r>
      <w:r>
        <w:rPr>
          <w:color w:val="231F20"/>
          <w:spacing w:val="-9"/>
          <w:w w:val="90"/>
        </w:rPr>
        <w:t xml:space="preserve"> </w:t>
      </w:r>
      <w:r>
        <w:rPr>
          <w:color w:val="231F20"/>
          <w:w w:val="90"/>
        </w:rPr>
        <w:t xml:space="preserve">analysis </w:t>
      </w:r>
      <w:r>
        <w:rPr>
          <w:color w:val="231F20"/>
          <w:spacing w:val="-2"/>
          <w:w w:val="95"/>
        </w:rPr>
        <w:t>of</w:t>
      </w:r>
      <w:r>
        <w:rPr>
          <w:color w:val="231F20"/>
          <w:spacing w:val="-6"/>
          <w:w w:val="95"/>
        </w:rPr>
        <w:t xml:space="preserve"> </w:t>
      </w:r>
      <w:r>
        <w:rPr>
          <w:color w:val="231F20"/>
          <w:spacing w:val="-2"/>
          <w:w w:val="95"/>
        </w:rPr>
        <w:t>the</w:t>
      </w:r>
      <w:r>
        <w:rPr>
          <w:color w:val="231F20"/>
          <w:spacing w:val="-6"/>
          <w:w w:val="95"/>
        </w:rPr>
        <w:t xml:space="preserve"> </w:t>
      </w:r>
      <w:r>
        <w:rPr>
          <w:color w:val="231F20"/>
          <w:spacing w:val="-2"/>
          <w:w w:val="95"/>
        </w:rPr>
        <w:t>current</w:t>
      </w:r>
      <w:r>
        <w:rPr>
          <w:color w:val="231F20"/>
          <w:spacing w:val="-6"/>
          <w:w w:val="95"/>
        </w:rPr>
        <w:t xml:space="preserve"> </w:t>
      </w:r>
      <w:r>
        <w:rPr>
          <w:color w:val="231F20"/>
          <w:spacing w:val="-2"/>
          <w:w w:val="95"/>
        </w:rPr>
        <w:t>gender</w:t>
      </w:r>
      <w:r>
        <w:rPr>
          <w:color w:val="231F20"/>
          <w:spacing w:val="-6"/>
          <w:w w:val="95"/>
        </w:rPr>
        <w:t xml:space="preserve"> </w:t>
      </w:r>
      <w:r>
        <w:rPr>
          <w:color w:val="231F20"/>
          <w:spacing w:val="-2"/>
          <w:w w:val="95"/>
        </w:rPr>
        <w:t>policies</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strategies</w:t>
      </w:r>
      <w:r>
        <w:rPr>
          <w:color w:val="231F20"/>
          <w:spacing w:val="-6"/>
          <w:w w:val="95"/>
        </w:rPr>
        <w:t xml:space="preserve"> </w:t>
      </w:r>
      <w:r>
        <w:rPr>
          <w:color w:val="231F20"/>
          <w:spacing w:val="-2"/>
          <w:w w:val="95"/>
        </w:rPr>
        <w:t>at</w:t>
      </w:r>
      <w:r>
        <w:rPr>
          <w:color w:val="231F20"/>
          <w:spacing w:val="-6"/>
          <w:w w:val="95"/>
        </w:rPr>
        <w:t xml:space="preserve"> </w:t>
      </w:r>
      <w:r>
        <w:rPr>
          <w:color w:val="231F20"/>
          <w:spacing w:val="-2"/>
          <w:w w:val="95"/>
        </w:rPr>
        <w:t>the</w:t>
      </w:r>
      <w:r>
        <w:rPr>
          <w:color w:val="231F20"/>
          <w:spacing w:val="-6"/>
          <w:w w:val="95"/>
        </w:rPr>
        <w:t xml:space="preserve"> </w:t>
      </w:r>
      <w:r>
        <w:rPr>
          <w:color w:val="231F20"/>
          <w:spacing w:val="-2"/>
          <w:w w:val="95"/>
        </w:rPr>
        <w:t>DoT.</w:t>
      </w:r>
      <w:r>
        <w:rPr>
          <w:color w:val="231F20"/>
          <w:spacing w:val="-6"/>
          <w:w w:val="95"/>
        </w:rPr>
        <w:t xml:space="preserve"> </w:t>
      </w:r>
      <w:r>
        <w:rPr>
          <w:color w:val="231F20"/>
          <w:spacing w:val="-2"/>
          <w:w w:val="95"/>
        </w:rPr>
        <w:t>Sections</w:t>
      </w:r>
      <w:r>
        <w:rPr>
          <w:color w:val="231F20"/>
          <w:spacing w:val="-6"/>
          <w:w w:val="95"/>
        </w:rPr>
        <w:t xml:space="preserve"> </w:t>
      </w:r>
      <w:r>
        <w:rPr>
          <w:color w:val="231F20"/>
          <w:spacing w:val="-2"/>
          <w:w w:val="95"/>
        </w:rPr>
        <w:t>5</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6</w:t>
      </w:r>
      <w:r>
        <w:rPr>
          <w:color w:val="231F20"/>
          <w:spacing w:val="-6"/>
          <w:w w:val="95"/>
        </w:rPr>
        <w:t xml:space="preserve"> </w:t>
      </w:r>
      <w:r>
        <w:rPr>
          <w:color w:val="231F20"/>
          <w:spacing w:val="-2"/>
          <w:w w:val="95"/>
        </w:rPr>
        <w:t>draw</w:t>
      </w:r>
      <w:r>
        <w:rPr>
          <w:color w:val="231F20"/>
          <w:spacing w:val="-6"/>
          <w:w w:val="95"/>
        </w:rPr>
        <w:t xml:space="preserve"> </w:t>
      </w:r>
      <w:r>
        <w:rPr>
          <w:color w:val="231F20"/>
          <w:spacing w:val="-2"/>
          <w:w w:val="95"/>
        </w:rPr>
        <w:t>on</w:t>
      </w:r>
      <w:r>
        <w:rPr>
          <w:color w:val="231F20"/>
          <w:spacing w:val="-6"/>
          <w:w w:val="95"/>
        </w:rPr>
        <w:t xml:space="preserve"> </w:t>
      </w:r>
      <w:r>
        <w:rPr>
          <w:color w:val="231F20"/>
          <w:spacing w:val="-2"/>
          <w:w w:val="95"/>
        </w:rPr>
        <w:t>interview</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focus-group</w:t>
      </w:r>
      <w:r>
        <w:rPr>
          <w:color w:val="231F20"/>
          <w:spacing w:val="-6"/>
          <w:w w:val="95"/>
        </w:rPr>
        <w:t xml:space="preserve"> </w:t>
      </w:r>
      <w:r>
        <w:rPr>
          <w:color w:val="231F20"/>
          <w:spacing w:val="-2"/>
          <w:w w:val="95"/>
        </w:rPr>
        <w:t>data</w:t>
      </w:r>
      <w:r>
        <w:rPr>
          <w:color w:val="231F20"/>
          <w:spacing w:val="-6"/>
          <w:w w:val="95"/>
        </w:rPr>
        <w:t xml:space="preserve"> </w:t>
      </w:r>
      <w:r>
        <w:rPr>
          <w:color w:val="231F20"/>
          <w:spacing w:val="-2"/>
          <w:w w:val="95"/>
        </w:rPr>
        <w:t xml:space="preserve">to </w:t>
      </w:r>
      <w:r>
        <w:rPr>
          <w:color w:val="231F20"/>
          <w:w w:val="90"/>
        </w:rPr>
        <w:t>discuss</w:t>
      </w:r>
      <w:r>
        <w:rPr>
          <w:color w:val="231F20"/>
          <w:spacing w:val="-10"/>
          <w:w w:val="90"/>
        </w:rPr>
        <w:t xml:space="preserve"> </w:t>
      </w:r>
      <w:r>
        <w:rPr>
          <w:color w:val="231F20"/>
          <w:w w:val="90"/>
        </w:rPr>
        <w:t>the</w:t>
      </w:r>
      <w:r>
        <w:rPr>
          <w:color w:val="231F20"/>
          <w:spacing w:val="-9"/>
          <w:w w:val="90"/>
        </w:rPr>
        <w:t xml:space="preserve"> </w:t>
      </w:r>
      <w:r>
        <w:rPr>
          <w:color w:val="231F20"/>
          <w:w w:val="90"/>
        </w:rPr>
        <w:t>key</w:t>
      </w:r>
      <w:r>
        <w:rPr>
          <w:color w:val="231F20"/>
          <w:spacing w:val="-8"/>
          <w:w w:val="90"/>
        </w:rPr>
        <w:t xml:space="preserve"> </w:t>
      </w:r>
      <w:r>
        <w:rPr>
          <w:color w:val="231F20"/>
          <w:w w:val="90"/>
        </w:rPr>
        <w:t>causes</w:t>
      </w:r>
      <w:r>
        <w:rPr>
          <w:color w:val="231F20"/>
          <w:spacing w:val="-6"/>
          <w:w w:val="90"/>
        </w:rPr>
        <w:t xml:space="preserve"> </w:t>
      </w:r>
      <w:r>
        <w:rPr>
          <w:color w:val="231F20"/>
          <w:w w:val="90"/>
        </w:rPr>
        <w:t>and</w:t>
      </w:r>
      <w:r>
        <w:rPr>
          <w:color w:val="231F20"/>
          <w:spacing w:val="-7"/>
          <w:w w:val="90"/>
        </w:rPr>
        <w:t xml:space="preserve"> </w:t>
      </w:r>
      <w:r>
        <w:rPr>
          <w:color w:val="231F20"/>
          <w:w w:val="90"/>
        </w:rPr>
        <w:t>influences</w:t>
      </w:r>
      <w:r>
        <w:rPr>
          <w:color w:val="231F20"/>
          <w:spacing w:val="-7"/>
          <w:w w:val="90"/>
        </w:rPr>
        <w:t xml:space="preserve"> </w:t>
      </w:r>
      <w:r>
        <w:rPr>
          <w:color w:val="231F20"/>
          <w:w w:val="90"/>
        </w:rPr>
        <w:t>of</w:t>
      </w:r>
      <w:r>
        <w:rPr>
          <w:color w:val="231F20"/>
          <w:spacing w:val="-7"/>
          <w:w w:val="90"/>
        </w:rPr>
        <w:t xml:space="preserve"> </w:t>
      </w:r>
      <w:r>
        <w:rPr>
          <w:color w:val="231F20"/>
          <w:w w:val="90"/>
        </w:rPr>
        <w:t>gender</w:t>
      </w:r>
      <w:r>
        <w:rPr>
          <w:color w:val="231F20"/>
          <w:spacing w:val="-7"/>
          <w:w w:val="90"/>
        </w:rPr>
        <w:t xml:space="preserve"> </w:t>
      </w:r>
      <w:r>
        <w:rPr>
          <w:color w:val="231F20"/>
          <w:w w:val="90"/>
        </w:rPr>
        <w:t>inequalities</w:t>
      </w:r>
      <w:r>
        <w:rPr>
          <w:color w:val="231F20"/>
          <w:spacing w:val="-7"/>
          <w:w w:val="90"/>
        </w:rPr>
        <w:t xml:space="preserve"> </w:t>
      </w:r>
      <w:r>
        <w:rPr>
          <w:color w:val="231F20"/>
          <w:w w:val="90"/>
        </w:rPr>
        <w:t>at</w:t>
      </w:r>
      <w:r>
        <w:rPr>
          <w:color w:val="231F20"/>
          <w:spacing w:val="-7"/>
          <w:w w:val="90"/>
        </w:rPr>
        <w:t xml:space="preserve"> </w:t>
      </w:r>
      <w:r>
        <w:rPr>
          <w:color w:val="231F20"/>
          <w:w w:val="90"/>
        </w:rPr>
        <w:t>DoT.</w:t>
      </w:r>
      <w:r>
        <w:rPr>
          <w:color w:val="231F20"/>
          <w:spacing w:val="-10"/>
          <w:w w:val="90"/>
        </w:rPr>
        <w:t xml:space="preserve"> </w:t>
      </w:r>
      <w:r>
        <w:rPr>
          <w:color w:val="231F20"/>
          <w:w w:val="90"/>
        </w:rPr>
        <w:t>The</w:t>
      </w:r>
      <w:r>
        <w:rPr>
          <w:color w:val="231F20"/>
          <w:spacing w:val="-6"/>
          <w:w w:val="90"/>
        </w:rPr>
        <w:t xml:space="preserve"> </w:t>
      </w:r>
      <w:r>
        <w:rPr>
          <w:color w:val="231F20"/>
          <w:w w:val="90"/>
        </w:rPr>
        <w:t>intersectionality</w:t>
      </w:r>
      <w:r>
        <w:rPr>
          <w:color w:val="231F20"/>
          <w:spacing w:val="-7"/>
          <w:w w:val="90"/>
        </w:rPr>
        <w:t xml:space="preserve"> </w:t>
      </w:r>
      <w:r>
        <w:rPr>
          <w:color w:val="231F20"/>
          <w:w w:val="90"/>
        </w:rPr>
        <w:t>problem</w:t>
      </w:r>
      <w:r>
        <w:rPr>
          <w:color w:val="231F20"/>
          <w:spacing w:val="-7"/>
          <w:w w:val="90"/>
        </w:rPr>
        <w:t xml:space="preserve"> </w:t>
      </w:r>
      <w:r>
        <w:rPr>
          <w:color w:val="231F20"/>
          <w:w w:val="90"/>
        </w:rPr>
        <w:t>and</w:t>
      </w:r>
      <w:r>
        <w:rPr>
          <w:color w:val="231F20"/>
          <w:spacing w:val="-7"/>
          <w:w w:val="90"/>
        </w:rPr>
        <w:t xml:space="preserve"> </w:t>
      </w:r>
      <w:r>
        <w:rPr>
          <w:color w:val="231F20"/>
          <w:w w:val="90"/>
        </w:rPr>
        <w:t>DoT’s</w:t>
      </w:r>
      <w:r>
        <w:rPr>
          <w:color w:val="231F20"/>
          <w:spacing w:val="-7"/>
          <w:w w:val="90"/>
        </w:rPr>
        <w:t xml:space="preserve"> </w:t>
      </w:r>
      <w:r>
        <w:rPr>
          <w:color w:val="231F20"/>
          <w:w w:val="90"/>
        </w:rPr>
        <w:t>actions</w:t>
      </w:r>
      <w:r>
        <w:rPr>
          <w:color w:val="231F20"/>
          <w:spacing w:val="-7"/>
          <w:w w:val="90"/>
        </w:rPr>
        <w:t xml:space="preserve"> </w:t>
      </w:r>
      <w:r>
        <w:rPr>
          <w:color w:val="231F20"/>
          <w:w w:val="90"/>
        </w:rPr>
        <w:t xml:space="preserve">and </w:t>
      </w:r>
      <w:r>
        <w:rPr>
          <w:color w:val="231F20"/>
          <w:spacing w:val="-2"/>
          <w:w w:val="95"/>
        </w:rPr>
        <w:t>progress</w:t>
      </w:r>
      <w:r>
        <w:rPr>
          <w:color w:val="231F20"/>
          <w:spacing w:val="-13"/>
          <w:w w:val="95"/>
        </w:rPr>
        <w:t xml:space="preserve"> </w:t>
      </w:r>
      <w:r>
        <w:rPr>
          <w:color w:val="231F20"/>
          <w:spacing w:val="-2"/>
          <w:w w:val="95"/>
        </w:rPr>
        <w:t>so</w:t>
      </w:r>
      <w:r>
        <w:rPr>
          <w:color w:val="231F20"/>
          <w:spacing w:val="-13"/>
          <w:w w:val="95"/>
        </w:rPr>
        <w:t xml:space="preserve"> </w:t>
      </w:r>
      <w:r>
        <w:rPr>
          <w:color w:val="231F20"/>
          <w:spacing w:val="-2"/>
          <w:w w:val="95"/>
        </w:rPr>
        <w:t>far</w:t>
      </w:r>
      <w:r>
        <w:rPr>
          <w:color w:val="231F20"/>
          <w:spacing w:val="-13"/>
          <w:w w:val="95"/>
        </w:rPr>
        <w:t xml:space="preserve"> </w:t>
      </w:r>
      <w:r>
        <w:rPr>
          <w:color w:val="231F20"/>
          <w:spacing w:val="-2"/>
          <w:w w:val="95"/>
        </w:rPr>
        <w:t>is</w:t>
      </w:r>
      <w:r>
        <w:rPr>
          <w:color w:val="231F20"/>
          <w:spacing w:val="-13"/>
          <w:w w:val="95"/>
        </w:rPr>
        <w:t xml:space="preserve"> </w:t>
      </w:r>
      <w:r>
        <w:rPr>
          <w:color w:val="231F20"/>
          <w:spacing w:val="-2"/>
          <w:w w:val="95"/>
        </w:rPr>
        <w:t>discussed</w:t>
      </w:r>
      <w:r>
        <w:rPr>
          <w:color w:val="231F20"/>
          <w:spacing w:val="-13"/>
          <w:w w:val="95"/>
        </w:rPr>
        <w:t xml:space="preserve"> </w:t>
      </w:r>
      <w:r>
        <w:rPr>
          <w:color w:val="231F20"/>
          <w:spacing w:val="-2"/>
          <w:w w:val="95"/>
        </w:rPr>
        <w:t>in</w:t>
      </w:r>
      <w:r>
        <w:rPr>
          <w:color w:val="231F20"/>
          <w:spacing w:val="-13"/>
          <w:w w:val="95"/>
        </w:rPr>
        <w:t xml:space="preserve"> </w:t>
      </w:r>
      <w:r>
        <w:rPr>
          <w:color w:val="231F20"/>
          <w:spacing w:val="-2"/>
          <w:w w:val="95"/>
        </w:rPr>
        <w:t>Section</w:t>
      </w:r>
      <w:r>
        <w:rPr>
          <w:color w:val="231F20"/>
          <w:spacing w:val="-13"/>
          <w:w w:val="95"/>
        </w:rPr>
        <w:t xml:space="preserve"> </w:t>
      </w:r>
      <w:r>
        <w:rPr>
          <w:color w:val="231F20"/>
          <w:spacing w:val="-2"/>
          <w:w w:val="95"/>
        </w:rPr>
        <w:t>7.</w:t>
      </w:r>
      <w:r>
        <w:rPr>
          <w:color w:val="231F20"/>
          <w:spacing w:val="-13"/>
          <w:w w:val="95"/>
        </w:rPr>
        <w:t xml:space="preserve"> </w:t>
      </w:r>
      <w:r>
        <w:rPr>
          <w:color w:val="231F20"/>
          <w:spacing w:val="-2"/>
          <w:w w:val="95"/>
        </w:rPr>
        <w:t>Finally,</w:t>
      </w:r>
      <w:r>
        <w:rPr>
          <w:color w:val="231F20"/>
          <w:spacing w:val="-13"/>
          <w:w w:val="95"/>
        </w:rPr>
        <w:t xml:space="preserve"> </w:t>
      </w:r>
      <w:r>
        <w:rPr>
          <w:color w:val="231F20"/>
          <w:spacing w:val="-2"/>
          <w:w w:val="95"/>
        </w:rPr>
        <w:t>conclusions</w:t>
      </w:r>
      <w:r>
        <w:rPr>
          <w:color w:val="231F20"/>
          <w:spacing w:val="-13"/>
          <w:w w:val="95"/>
        </w:rPr>
        <w:t xml:space="preserve"> </w:t>
      </w:r>
      <w:r>
        <w:rPr>
          <w:color w:val="231F20"/>
          <w:spacing w:val="-2"/>
          <w:w w:val="95"/>
        </w:rPr>
        <w:t>and</w:t>
      </w:r>
      <w:r>
        <w:rPr>
          <w:color w:val="231F20"/>
          <w:spacing w:val="-13"/>
          <w:w w:val="95"/>
        </w:rPr>
        <w:t xml:space="preserve"> </w:t>
      </w:r>
      <w:r>
        <w:rPr>
          <w:color w:val="231F20"/>
          <w:spacing w:val="-2"/>
          <w:w w:val="95"/>
        </w:rPr>
        <w:t>recommendations</w:t>
      </w:r>
      <w:r>
        <w:rPr>
          <w:color w:val="231F20"/>
          <w:spacing w:val="-13"/>
          <w:w w:val="95"/>
        </w:rPr>
        <w:t xml:space="preserve"> </w:t>
      </w:r>
      <w:r>
        <w:rPr>
          <w:color w:val="231F20"/>
          <w:spacing w:val="-2"/>
          <w:w w:val="95"/>
        </w:rPr>
        <w:t>are</w:t>
      </w:r>
      <w:r>
        <w:rPr>
          <w:color w:val="231F20"/>
          <w:spacing w:val="-13"/>
          <w:w w:val="95"/>
        </w:rPr>
        <w:t xml:space="preserve"> </w:t>
      </w:r>
      <w:r>
        <w:rPr>
          <w:color w:val="231F20"/>
          <w:spacing w:val="-2"/>
          <w:w w:val="95"/>
        </w:rPr>
        <w:t>provided</w:t>
      </w:r>
      <w:r>
        <w:rPr>
          <w:color w:val="231F20"/>
          <w:spacing w:val="-13"/>
          <w:w w:val="95"/>
        </w:rPr>
        <w:t xml:space="preserve"> </w:t>
      </w:r>
      <w:r>
        <w:rPr>
          <w:color w:val="231F20"/>
          <w:spacing w:val="-2"/>
          <w:w w:val="95"/>
        </w:rPr>
        <w:t>in</w:t>
      </w:r>
      <w:r>
        <w:rPr>
          <w:color w:val="231F20"/>
          <w:spacing w:val="-13"/>
          <w:w w:val="95"/>
        </w:rPr>
        <w:t xml:space="preserve"> </w:t>
      </w:r>
      <w:r>
        <w:rPr>
          <w:color w:val="231F20"/>
          <w:spacing w:val="-2"/>
          <w:w w:val="95"/>
        </w:rPr>
        <w:t>Section</w:t>
      </w:r>
      <w:r>
        <w:rPr>
          <w:color w:val="231F20"/>
          <w:spacing w:val="-13"/>
          <w:w w:val="95"/>
        </w:rPr>
        <w:t xml:space="preserve"> </w:t>
      </w:r>
      <w:r>
        <w:rPr>
          <w:color w:val="231F20"/>
          <w:spacing w:val="-2"/>
          <w:w w:val="95"/>
        </w:rPr>
        <w:t>8.</w:t>
      </w:r>
    </w:p>
    <w:p w14:paraId="30E653DD" w14:textId="77777777" w:rsidR="00574C73" w:rsidRDefault="00574C73">
      <w:pPr>
        <w:spacing w:line="290" w:lineRule="auto"/>
        <w:jc w:val="both"/>
        <w:sectPr w:rsidR="00574C73">
          <w:headerReference w:type="even" r:id="rId27"/>
          <w:pgSz w:w="11910" w:h="16840"/>
          <w:pgMar w:top="1620" w:right="320" w:bottom="500" w:left="300" w:header="0" w:footer="312" w:gutter="0"/>
          <w:cols w:space="720"/>
        </w:sectPr>
      </w:pPr>
    </w:p>
    <w:p w14:paraId="30E653DE" w14:textId="77777777" w:rsidR="00574C73" w:rsidRDefault="00574C73">
      <w:pPr>
        <w:pStyle w:val="BodyText"/>
      </w:pPr>
    </w:p>
    <w:p w14:paraId="30E653DF" w14:textId="77777777" w:rsidR="00574C73" w:rsidRDefault="00574C73">
      <w:pPr>
        <w:pStyle w:val="BodyText"/>
        <w:rPr>
          <w:sz w:val="28"/>
        </w:rPr>
      </w:pPr>
    </w:p>
    <w:p w14:paraId="30E653E0" w14:textId="77777777" w:rsidR="00574C73" w:rsidRDefault="00660CB0">
      <w:pPr>
        <w:pStyle w:val="Heading1"/>
        <w:numPr>
          <w:ilvl w:val="0"/>
          <w:numId w:val="12"/>
        </w:numPr>
        <w:tabs>
          <w:tab w:val="left" w:pos="1409"/>
        </w:tabs>
        <w:ind w:left="1408" w:hanging="746"/>
        <w:jc w:val="left"/>
      </w:pPr>
      <w:bookmarkStart w:id="5" w:name="_TOC_250019"/>
      <w:r>
        <w:rPr>
          <w:color w:val="68C6B4"/>
        </w:rPr>
        <w:t>The</w:t>
      </w:r>
      <w:r>
        <w:rPr>
          <w:color w:val="68C6B4"/>
          <w:spacing w:val="-30"/>
        </w:rPr>
        <w:t xml:space="preserve"> </w:t>
      </w:r>
      <w:bookmarkEnd w:id="5"/>
      <w:r>
        <w:rPr>
          <w:color w:val="68C6B4"/>
          <w:spacing w:val="-2"/>
        </w:rPr>
        <w:t>study</w:t>
      </w:r>
    </w:p>
    <w:p w14:paraId="30E653E1" w14:textId="77777777" w:rsidR="00574C73" w:rsidRDefault="00660CB0" w:rsidP="00372B6A">
      <w:pPr>
        <w:pStyle w:val="Heading2"/>
      </w:pPr>
      <w:bookmarkStart w:id="6" w:name="_TOC_250018"/>
      <w:r>
        <w:t>Aims</w:t>
      </w:r>
      <w:r>
        <w:rPr>
          <w:spacing w:val="-12"/>
        </w:rPr>
        <w:t xml:space="preserve"> </w:t>
      </w:r>
      <w:r>
        <w:t>and</w:t>
      </w:r>
      <w:r>
        <w:rPr>
          <w:spacing w:val="-10"/>
        </w:rPr>
        <w:t xml:space="preserve"> </w:t>
      </w:r>
      <w:bookmarkEnd w:id="6"/>
      <w:r>
        <w:t>objectives</w:t>
      </w:r>
    </w:p>
    <w:p w14:paraId="30E653E2" w14:textId="77777777" w:rsidR="00574C73" w:rsidRDefault="00574C73">
      <w:pPr>
        <w:pStyle w:val="BodyText"/>
        <w:rPr>
          <w:rFonts w:ascii="Museo 500"/>
        </w:rPr>
      </w:pPr>
    </w:p>
    <w:p w14:paraId="30E653E3" w14:textId="77777777" w:rsidR="00574C73" w:rsidRDefault="00574C73">
      <w:pPr>
        <w:pStyle w:val="BodyText"/>
        <w:spacing w:before="5"/>
        <w:rPr>
          <w:rFonts w:ascii="Museo 500"/>
          <w:sz w:val="22"/>
        </w:rPr>
      </w:pPr>
    </w:p>
    <w:p w14:paraId="30E653E4" w14:textId="77777777" w:rsidR="00574C73" w:rsidRDefault="00660CB0">
      <w:pPr>
        <w:pStyle w:val="BodyText"/>
        <w:spacing w:line="290" w:lineRule="auto"/>
        <w:ind w:left="722" w:right="872"/>
        <w:jc w:val="both"/>
      </w:pPr>
      <w:r>
        <w:rPr>
          <w:color w:val="231F20"/>
          <w:w w:val="90"/>
        </w:rPr>
        <w:t>The</w:t>
      </w:r>
      <w:r>
        <w:rPr>
          <w:color w:val="231F20"/>
          <w:spacing w:val="-5"/>
          <w:w w:val="90"/>
        </w:rPr>
        <w:t xml:space="preserve"> </w:t>
      </w:r>
      <w:r>
        <w:rPr>
          <w:color w:val="231F20"/>
          <w:w w:val="90"/>
        </w:rPr>
        <w:t>overarching</w:t>
      </w:r>
      <w:r>
        <w:rPr>
          <w:color w:val="231F20"/>
          <w:spacing w:val="-5"/>
          <w:w w:val="90"/>
        </w:rPr>
        <w:t xml:space="preserve"> </w:t>
      </w:r>
      <w:r>
        <w:rPr>
          <w:color w:val="231F20"/>
          <w:w w:val="90"/>
        </w:rPr>
        <w:t>aim</w:t>
      </w:r>
      <w:r>
        <w:rPr>
          <w:color w:val="231F20"/>
          <w:spacing w:val="-5"/>
          <w:w w:val="90"/>
        </w:rPr>
        <w:t xml:space="preserve"> </w:t>
      </w:r>
      <w:r>
        <w:rPr>
          <w:color w:val="231F20"/>
          <w:w w:val="90"/>
        </w:rPr>
        <w:t>of</w:t>
      </w:r>
      <w:r>
        <w:rPr>
          <w:color w:val="231F20"/>
          <w:spacing w:val="-5"/>
          <w:w w:val="90"/>
        </w:rPr>
        <w:t xml:space="preserve"> </w:t>
      </w:r>
      <w:r>
        <w:rPr>
          <w:color w:val="231F20"/>
          <w:w w:val="90"/>
        </w:rPr>
        <w:t>the</w:t>
      </w:r>
      <w:r>
        <w:rPr>
          <w:color w:val="231F20"/>
          <w:spacing w:val="-5"/>
          <w:w w:val="90"/>
        </w:rPr>
        <w:t xml:space="preserve"> </w:t>
      </w:r>
      <w:r>
        <w:rPr>
          <w:color w:val="231F20"/>
          <w:w w:val="90"/>
        </w:rPr>
        <w:t>study</w:t>
      </w:r>
      <w:r>
        <w:rPr>
          <w:color w:val="231F20"/>
          <w:spacing w:val="-5"/>
          <w:w w:val="90"/>
        </w:rPr>
        <w:t xml:space="preserve"> </w:t>
      </w:r>
      <w:r>
        <w:rPr>
          <w:color w:val="231F20"/>
          <w:w w:val="90"/>
        </w:rPr>
        <w:t>was</w:t>
      </w:r>
      <w:r>
        <w:rPr>
          <w:color w:val="231F20"/>
          <w:spacing w:val="-5"/>
          <w:w w:val="90"/>
        </w:rPr>
        <w:t xml:space="preserve"> </w:t>
      </w:r>
      <w:r>
        <w:rPr>
          <w:color w:val="231F20"/>
          <w:w w:val="90"/>
        </w:rPr>
        <w:t>to</w:t>
      </w:r>
      <w:r>
        <w:rPr>
          <w:color w:val="231F20"/>
          <w:spacing w:val="-5"/>
          <w:w w:val="90"/>
        </w:rPr>
        <w:t xml:space="preserve"> </w:t>
      </w:r>
      <w:r>
        <w:rPr>
          <w:color w:val="231F20"/>
          <w:w w:val="90"/>
        </w:rPr>
        <w:t>develop</w:t>
      </w:r>
      <w:r>
        <w:rPr>
          <w:color w:val="231F20"/>
          <w:spacing w:val="-5"/>
          <w:w w:val="90"/>
        </w:rPr>
        <w:t xml:space="preserve"> </w:t>
      </w:r>
      <w:r>
        <w:rPr>
          <w:color w:val="231F20"/>
          <w:w w:val="90"/>
        </w:rPr>
        <w:t>a</w:t>
      </w:r>
      <w:r>
        <w:rPr>
          <w:color w:val="231F20"/>
          <w:spacing w:val="-5"/>
          <w:w w:val="90"/>
        </w:rPr>
        <w:t xml:space="preserve"> </w:t>
      </w:r>
      <w:r>
        <w:rPr>
          <w:color w:val="231F20"/>
          <w:w w:val="90"/>
        </w:rPr>
        <w:t>case</w:t>
      </w:r>
      <w:r>
        <w:rPr>
          <w:color w:val="231F20"/>
          <w:spacing w:val="-5"/>
          <w:w w:val="90"/>
        </w:rPr>
        <w:t xml:space="preserve"> </w:t>
      </w:r>
      <w:r>
        <w:rPr>
          <w:color w:val="231F20"/>
          <w:w w:val="90"/>
        </w:rPr>
        <w:t>study</w:t>
      </w:r>
      <w:r>
        <w:rPr>
          <w:color w:val="231F20"/>
          <w:spacing w:val="-5"/>
          <w:w w:val="90"/>
        </w:rPr>
        <w:t xml:space="preserve"> </w:t>
      </w:r>
      <w:r>
        <w:rPr>
          <w:color w:val="231F20"/>
          <w:w w:val="90"/>
        </w:rPr>
        <w:t>that</w:t>
      </w:r>
      <w:r>
        <w:rPr>
          <w:color w:val="231F20"/>
          <w:spacing w:val="-5"/>
          <w:w w:val="90"/>
        </w:rPr>
        <w:t xml:space="preserve"> </w:t>
      </w:r>
      <w:r>
        <w:rPr>
          <w:color w:val="231F20"/>
          <w:w w:val="90"/>
        </w:rPr>
        <w:t>would</w:t>
      </w:r>
      <w:r>
        <w:rPr>
          <w:color w:val="231F20"/>
          <w:spacing w:val="-5"/>
          <w:w w:val="90"/>
        </w:rPr>
        <w:t xml:space="preserve"> </w:t>
      </w:r>
      <w:r>
        <w:rPr>
          <w:color w:val="231F20"/>
          <w:w w:val="90"/>
        </w:rPr>
        <w:t>be</w:t>
      </w:r>
      <w:r>
        <w:rPr>
          <w:color w:val="231F20"/>
          <w:spacing w:val="-5"/>
          <w:w w:val="90"/>
        </w:rPr>
        <w:t xml:space="preserve"> </w:t>
      </w:r>
      <w:r>
        <w:rPr>
          <w:color w:val="231F20"/>
          <w:w w:val="90"/>
        </w:rPr>
        <w:t>applied</w:t>
      </w:r>
      <w:r>
        <w:rPr>
          <w:color w:val="231F20"/>
          <w:spacing w:val="-5"/>
          <w:w w:val="90"/>
        </w:rPr>
        <w:t xml:space="preserve"> </w:t>
      </w:r>
      <w:r>
        <w:rPr>
          <w:color w:val="231F20"/>
          <w:w w:val="90"/>
        </w:rPr>
        <w:t>to</w:t>
      </w:r>
      <w:r>
        <w:rPr>
          <w:color w:val="231F20"/>
          <w:spacing w:val="-5"/>
          <w:w w:val="90"/>
        </w:rPr>
        <w:t xml:space="preserve"> </w:t>
      </w:r>
      <w:r>
        <w:rPr>
          <w:color w:val="231F20"/>
          <w:w w:val="90"/>
        </w:rPr>
        <w:t>inform</w:t>
      </w:r>
      <w:r>
        <w:rPr>
          <w:color w:val="231F20"/>
          <w:spacing w:val="-5"/>
          <w:w w:val="90"/>
        </w:rPr>
        <w:t xml:space="preserve"> </w:t>
      </w:r>
      <w:r>
        <w:rPr>
          <w:color w:val="231F20"/>
          <w:w w:val="90"/>
        </w:rPr>
        <w:t>effective</w:t>
      </w:r>
      <w:r>
        <w:rPr>
          <w:color w:val="231F20"/>
          <w:spacing w:val="-5"/>
          <w:w w:val="90"/>
        </w:rPr>
        <w:t xml:space="preserve"> </w:t>
      </w:r>
      <w:r>
        <w:rPr>
          <w:color w:val="231F20"/>
          <w:w w:val="90"/>
        </w:rPr>
        <w:t xml:space="preserve">implementation </w:t>
      </w:r>
      <w:r>
        <w:rPr>
          <w:color w:val="231F20"/>
          <w:spacing w:val="-2"/>
        </w:rPr>
        <w:t>of</w:t>
      </w:r>
      <w:r>
        <w:rPr>
          <w:color w:val="231F20"/>
          <w:spacing w:val="-14"/>
        </w:rPr>
        <w:t xml:space="preserve"> </w:t>
      </w:r>
      <w:r>
        <w:rPr>
          <w:color w:val="231F20"/>
          <w:spacing w:val="-2"/>
        </w:rPr>
        <w:t>Victoria’s</w:t>
      </w:r>
      <w:r>
        <w:rPr>
          <w:color w:val="231F20"/>
          <w:spacing w:val="-13"/>
        </w:rPr>
        <w:t xml:space="preserve"> </w:t>
      </w:r>
      <w:r>
        <w:rPr>
          <w:color w:val="231F20"/>
          <w:spacing w:val="-2"/>
        </w:rPr>
        <w:t>Workplace</w:t>
      </w:r>
      <w:r>
        <w:rPr>
          <w:color w:val="231F20"/>
          <w:spacing w:val="-13"/>
        </w:rPr>
        <w:t xml:space="preserve"> </w:t>
      </w:r>
      <w:r>
        <w:rPr>
          <w:color w:val="231F20"/>
          <w:spacing w:val="-2"/>
        </w:rPr>
        <w:t>Gender</w:t>
      </w:r>
      <w:r>
        <w:rPr>
          <w:color w:val="231F20"/>
          <w:spacing w:val="-13"/>
        </w:rPr>
        <w:t xml:space="preserve"> </w:t>
      </w:r>
      <w:r>
        <w:rPr>
          <w:color w:val="231F20"/>
          <w:spacing w:val="-2"/>
        </w:rPr>
        <w:t>Equality</w:t>
      </w:r>
      <w:r>
        <w:rPr>
          <w:color w:val="231F20"/>
          <w:spacing w:val="-13"/>
        </w:rPr>
        <w:t xml:space="preserve"> </w:t>
      </w:r>
      <w:r>
        <w:rPr>
          <w:color w:val="231F20"/>
          <w:spacing w:val="-2"/>
        </w:rPr>
        <w:t>Act</w:t>
      </w:r>
      <w:r>
        <w:rPr>
          <w:color w:val="231F20"/>
          <w:spacing w:val="-13"/>
        </w:rPr>
        <w:t xml:space="preserve"> </w:t>
      </w:r>
      <w:r>
        <w:rPr>
          <w:color w:val="231F20"/>
          <w:spacing w:val="-2"/>
        </w:rPr>
        <w:t>across</w:t>
      </w:r>
      <w:r>
        <w:rPr>
          <w:color w:val="231F20"/>
          <w:spacing w:val="-13"/>
        </w:rPr>
        <w:t xml:space="preserve"> </w:t>
      </w:r>
      <w:r>
        <w:rPr>
          <w:color w:val="231F20"/>
          <w:spacing w:val="-2"/>
        </w:rPr>
        <w:t>a</w:t>
      </w:r>
      <w:r>
        <w:rPr>
          <w:color w:val="231F20"/>
          <w:spacing w:val="-13"/>
        </w:rPr>
        <w:t xml:space="preserve"> </w:t>
      </w:r>
      <w:r>
        <w:rPr>
          <w:color w:val="231F20"/>
          <w:spacing w:val="-2"/>
        </w:rPr>
        <w:t>wide</w:t>
      </w:r>
      <w:r>
        <w:rPr>
          <w:color w:val="231F20"/>
          <w:spacing w:val="-13"/>
        </w:rPr>
        <w:t xml:space="preserve"> </w:t>
      </w:r>
      <w:r>
        <w:rPr>
          <w:color w:val="231F20"/>
          <w:spacing w:val="-2"/>
        </w:rPr>
        <w:t>range</w:t>
      </w:r>
      <w:r>
        <w:rPr>
          <w:color w:val="231F20"/>
          <w:spacing w:val="-13"/>
        </w:rPr>
        <w:t xml:space="preserve"> </w:t>
      </w:r>
      <w:r>
        <w:rPr>
          <w:color w:val="231F20"/>
          <w:spacing w:val="-2"/>
        </w:rPr>
        <w:t>of</w:t>
      </w:r>
      <w:r>
        <w:rPr>
          <w:color w:val="231F20"/>
          <w:spacing w:val="-13"/>
        </w:rPr>
        <w:t xml:space="preserve"> </w:t>
      </w:r>
      <w:r>
        <w:rPr>
          <w:color w:val="231F20"/>
          <w:spacing w:val="-2"/>
        </w:rPr>
        <w:t>defined</w:t>
      </w:r>
      <w:r>
        <w:rPr>
          <w:color w:val="231F20"/>
          <w:spacing w:val="-13"/>
        </w:rPr>
        <w:t xml:space="preserve"> </w:t>
      </w:r>
      <w:r>
        <w:rPr>
          <w:color w:val="231F20"/>
          <w:spacing w:val="-2"/>
        </w:rPr>
        <w:t>entities.</w:t>
      </w:r>
      <w:r>
        <w:rPr>
          <w:color w:val="231F20"/>
          <w:spacing w:val="-13"/>
        </w:rPr>
        <w:t xml:space="preserve"> </w:t>
      </w:r>
      <w:r>
        <w:rPr>
          <w:color w:val="231F20"/>
          <w:spacing w:val="-2"/>
        </w:rPr>
        <w:t>This</w:t>
      </w:r>
      <w:r>
        <w:rPr>
          <w:color w:val="231F20"/>
          <w:spacing w:val="-13"/>
        </w:rPr>
        <w:t xml:space="preserve"> </w:t>
      </w:r>
      <w:r>
        <w:rPr>
          <w:color w:val="231F20"/>
          <w:spacing w:val="-2"/>
        </w:rPr>
        <w:t>aim</w:t>
      </w:r>
      <w:r>
        <w:rPr>
          <w:color w:val="231F20"/>
          <w:spacing w:val="-13"/>
        </w:rPr>
        <w:t xml:space="preserve"> </w:t>
      </w:r>
      <w:r>
        <w:rPr>
          <w:color w:val="231F20"/>
          <w:spacing w:val="-2"/>
        </w:rPr>
        <w:t>was</w:t>
      </w:r>
      <w:r>
        <w:rPr>
          <w:color w:val="231F20"/>
          <w:spacing w:val="-14"/>
        </w:rPr>
        <w:t xml:space="preserve"> </w:t>
      </w:r>
      <w:r>
        <w:rPr>
          <w:color w:val="231F20"/>
          <w:spacing w:val="-2"/>
        </w:rPr>
        <w:t>shaped</w:t>
      </w:r>
      <w:r>
        <w:rPr>
          <w:color w:val="231F20"/>
          <w:spacing w:val="-13"/>
        </w:rPr>
        <w:t xml:space="preserve"> </w:t>
      </w:r>
      <w:r>
        <w:rPr>
          <w:color w:val="231F20"/>
          <w:spacing w:val="-2"/>
        </w:rPr>
        <w:t>by</w:t>
      </w:r>
      <w:r>
        <w:rPr>
          <w:color w:val="231F20"/>
          <w:spacing w:val="-13"/>
        </w:rPr>
        <w:t xml:space="preserve"> </w:t>
      </w:r>
      <w:r>
        <w:rPr>
          <w:color w:val="231F20"/>
          <w:spacing w:val="-2"/>
        </w:rPr>
        <w:t>the following</w:t>
      </w:r>
      <w:r>
        <w:rPr>
          <w:color w:val="231F20"/>
          <w:spacing w:val="-22"/>
        </w:rPr>
        <w:t xml:space="preserve"> </w:t>
      </w:r>
      <w:r>
        <w:rPr>
          <w:color w:val="231F20"/>
          <w:spacing w:val="-2"/>
        </w:rPr>
        <w:t>key</w:t>
      </w:r>
      <w:r>
        <w:rPr>
          <w:color w:val="231F20"/>
          <w:spacing w:val="-22"/>
        </w:rPr>
        <w:t xml:space="preserve"> </w:t>
      </w:r>
      <w:r>
        <w:rPr>
          <w:color w:val="231F20"/>
          <w:spacing w:val="-2"/>
        </w:rPr>
        <w:t>objectives:</w:t>
      </w:r>
    </w:p>
    <w:p w14:paraId="30E653E5" w14:textId="77777777" w:rsidR="00574C73" w:rsidRDefault="00660CB0">
      <w:pPr>
        <w:pStyle w:val="ListParagraph"/>
        <w:numPr>
          <w:ilvl w:val="0"/>
          <w:numId w:val="11"/>
        </w:numPr>
        <w:tabs>
          <w:tab w:val="left" w:pos="1083"/>
        </w:tabs>
        <w:spacing w:before="117"/>
        <w:ind w:hanging="361"/>
        <w:rPr>
          <w:sz w:val="20"/>
        </w:rPr>
      </w:pPr>
      <w:r>
        <w:rPr>
          <w:color w:val="231F20"/>
          <w:w w:val="90"/>
          <w:sz w:val="20"/>
        </w:rPr>
        <w:t>Map</w:t>
      </w:r>
      <w:r>
        <w:rPr>
          <w:color w:val="231F20"/>
          <w:spacing w:val="-2"/>
          <w:w w:val="90"/>
          <w:sz w:val="20"/>
        </w:rPr>
        <w:t xml:space="preserve"> </w:t>
      </w:r>
      <w:r>
        <w:rPr>
          <w:color w:val="231F20"/>
          <w:w w:val="90"/>
          <w:sz w:val="20"/>
        </w:rPr>
        <w:t>out</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current</w:t>
      </w:r>
      <w:r>
        <w:rPr>
          <w:color w:val="231F20"/>
          <w:spacing w:val="-1"/>
          <w:w w:val="90"/>
          <w:sz w:val="20"/>
        </w:rPr>
        <w:t xml:space="preserve"> </w:t>
      </w:r>
      <w:r>
        <w:rPr>
          <w:color w:val="231F20"/>
          <w:w w:val="90"/>
          <w:sz w:val="20"/>
        </w:rPr>
        <w:t>workforce</w:t>
      </w:r>
      <w:r>
        <w:rPr>
          <w:color w:val="231F20"/>
          <w:spacing w:val="-1"/>
          <w:w w:val="90"/>
          <w:sz w:val="20"/>
        </w:rPr>
        <w:t xml:space="preserve"> </w:t>
      </w:r>
      <w:r>
        <w:rPr>
          <w:color w:val="231F20"/>
          <w:w w:val="90"/>
          <w:sz w:val="20"/>
        </w:rPr>
        <w:t>gender</w:t>
      </w:r>
      <w:r>
        <w:rPr>
          <w:color w:val="231F20"/>
          <w:spacing w:val="-1"/>
          <w:w w:val="90"/>
          <w:sz w:val="20"/>
        </w:rPr>
        <w:t xml:space="preserve"> </w:t>
      </w:r>
      <w:r>
        <w:rPr>
          <w:color w:val="231F20"/>
          <w:w w:val="90"/>
          <w:sz w:val="20"/>
        </w:rPr>
        <w:t>landscape</w:t>
      </w:r>
      <w:r>
        <w:rPr>
          <w:color w:val="231F20"/>
          <w:spacing w:val="-1"/>
          <w:w w:val="90"/>
          <w:sz w:val="20"/>
        </w:rPr>
        <w:t xml:space="preserve"> </w:t>
      </w:r>
      <w:r>
        <w:rPr>
          <w:color w:val="231F20"/>
          <w:w w:val="90"/>
          <w:sz w:val="20"/>
        </w:rPr>
        <w:t>within</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defined</w:t>
      </w:r>
      <w:r>
        <w:rPr>
          <w:color w:val="231F20"/>
          <w:spacing w:val="-1"/>
          <w:w w:val="90"/>
          <w:sz w:val="20"/>
        </w:rPr>
        <w:t xml:space="preserve"> </w:t>
      </w:r>
      <w:r>
        <w:rPr>
          <w:color w:val="231F20"/>
          <w:spacing w:val="-2"/>
          <w:w w:val="90"/>
          <w:sz w:val="20"/>
        </w:rPr>
        <w:t>entity.</w:t>
      </w:r>
    </w:p>
    <w:p w14:paraId="30E653E6" w14:textId="77777777" w:rsidR="00574C73" w:rsidRDefault="00574C73">
      <w:pPr>
        <w:pStyle w:val="BodyText"/>
        <w:spacing w:before="4"/>
        <w:rPr>
          <w:sz w:val="21"/>
        </w:rPr>
      </w:pPr>
    </w:p>
    <w:p w14:paraId="30E653E7" w14:textId="77777777" w:rsidR="00574C73" w:rsidRDefault="00660CB0">
      <w:pPr>
        <w:pStyle w:val="ListParagraph"/>
        <w:numPr>
          <w:ilvl w:val="0"/>
          <w:numId w:val="11"/>
        </w:numPr>
        <w:tabs>
          <w:tab w:val="left" w:pos="1083"/>
        </w:tabs>
        <w:spacing w:before="0"/>
        <w:ind w:hanging="361"/>
        <w:rPr>
          <w:sz w:val="20"/>
        </w:rPr>
      </w:pPr>
      <w:r>
        <w:rPr>
          <w:color w:val="231F20"/>
          <w:w w:val="90"/>
          <w:sz w:val="20"/>
        </w:rPr>
        <w:t>Examine</w:t>
      </w:r>
      <w:r>
        <w:rPr>
          <w:color w:val="231F20"/>
          <w:spacing w:val="-2"/>
          <w:w w:val="90"/>
          <w:sz w:val="20"/>
        </w:rPr>
        <w:t xml:space="preserve"> </w:t>
      </w:r>
      <w:r>
        <w:rPr>
          <w:color w:val="231F20"/>
          <w:w w:val="90"/>
          <w:sz w:val="20"/>
        </w:rPr>
        <w:t>the</w:t>
      </w:r>
      <w:r>
        <w:rPr>
          <w:color w:val="231F20"/>
          <w:spacing w:val="-2"/>
          <w:w w:val="90"/>
          <w:sz w:val="20"/>
        </w:rPr>
        <w:t xml:space="preserve"> </w:t>
      </w:r>
      <w:r>
        <w:rPr>
          <w:color w:val="231F20"/>
          <w:w w:val="90"/>
          <w:sz w:val="20"/>
        </w:rPr>
        <w:t>strengths</w:t>
      </w:r>
      <w:r>
        <w:rPr>
          <w:color w:val="231F20"/>
          <w:spacing w:val="-2"/>
          <w:w w:val="90"/>
          <w:sz w:val="20"/>
        </w:rPr>
        <w:t xml:space="preserve"> </w:t>
      </w:r>
      <w:r>
        <w:rPr>
          <w:color w:val="231F20"/>
          <w:w w:val="90"/>
          <w:sz w:val="20"/>
        </w:rPr>
        <w:t>and</w:t>
      </w:r>
      <w:r>
        <w:rPr>
          <w:color w:val="231F20"/>
          <w:spacing w:val="-2"/>
          <w:w w:val="90"/>
          <w:sz w:val="20"/>
        </w:rPr>
        <w:t xml:space="preserve"> </w:t>
      </w:r>
      <w:r>
        <w:rPr>
          <w:color w:val="231F20"/>
          <w:w w:val="90"/>
          <w:sz w:val="20"/>
        </w:rPr>
        <w:t>gaps</w:t>
      </w:r>
      <w:r>
        <w:rPr>
          <w:color w:val="231F20"/>
          <w:spacing w:val="-2"/>
          <w:w w:val="90"/>
          <w:sz w:val="20"/>
        </w:rPr>
        <w:t xml:space="preserve"> </w:t>
      </w:r>
      <w:r>
        <w:rPr>
          <w:color w:val="231F20"/>
          <w:w w:val="90"/>
          <w:sz w:val="20"/>
        </w:rPr>
        <w:t>in</w:t>
      </w:r>
      <w:r>
        <w:rPr>
          <w:color w:val="231F20"/>
          <w:spacing w:val="-1"/>
          <w:w w:val="90"/>
          <w:sz w:val="20"/>
        </w:rPr>
        <w:t xml:space="preserve"> </w:t>
      </w:r>
      <w:r>
        <w:rPr>
          <w:color w:val="231F20"/>
          <w:w w:val="90"/>
          <w:sz w:val="20"/>
        </w:rPr>
        <w:t>the</w:t>
      </w:r>
      <w:r>
        <w:rPr>
          <w:color w:val="231F20"/>
          <w:spacing w:val="-2"/>
          <w:w w:val="90"/>
          <w:sz w:val="20"/>
        </w:rPr>
        <w:t xml:space="preserve"> </w:t>
      </w:r>
      <w:r>
        <w:rPr>
          <w:color w:val="231F20"/>
          <w:w w:val="90"/>
          <w:sz w:val="20"/>
        </w:rPr>
        <w:t>gender</w:t>
      </w:r>
      <w:r>
        <w:rPr>
          <w:color w:val="231F20"/>
          <w:spacing w:val="-2"/>
          <w:w w:val="90"/>
          <w:sz w:val="20"/>
        </w:rPr>
        <w:t xml:space="preserve"> </w:t>
      </w:r>
      <w:r>
        <w:rPr>
          <w:color w:val="231F20"/>
          <w:w w:val="90"/>
          <w:sz w:val="20"/>
        </w:rPr>
        <w:t>policies</w:t>
      </w:r>
      <w:r>
        <w:rPr>
          <w:color w:val="231F20"/>
          <w:spacing w:val="-2"/>
          <w:w w:val="90"/>
          <w:sz w:val="20"/>
        </w:rPr>
        <w:t xml:space="preserve"> </w:t>
      </w:r>
      <w:r>
        <w:rPr>
          <w:color w:val="231F20"/>
          <w:w w:val="90"/>
          <w:sz w:val="20"/>
        </w:rPr>
        <w:t>and</w:t>
      </w:r>
      <w:r>
        <w:rPr>
          <w:color w:val="231F20"/>
          <w:spacing w:val="-2"/>
          <w:w w:val="90"/>
          <w:sz w:val="20"/>
        </w:rPr>
        <w:t xml:space="preserve"> </w:t>
      </w:r>
      <w:r>
        <w:rPr>
          <w:color w:val="231F20"/>
          <w:w w:val="90"/>
          <w:sz w:val="20"/>
        </w:rPr>
        <w:t>strategies</w:t>
      </w:r>
      <w:r>
        <w:rPr>
          <w:color w:val="231F20"/>
          <w:spacing w:val="-1"/>
          <w:w w:val="90"/>
          <w:sz w:val="20"/>
        </w:rPr>
        <w:t xml:space="preserve"> </w:t>
      </w:r>
      <w:r>
        <w:rPr>
          <w:color w:val="231F20"/>
          <w:w w:val="90"/>
          <w:sz w:val="20"/>
        </w:rPr>
        <w:t>within</w:t>
      </w:r>
      <w:r>
        <w:rPr>
          <w:color w:val="231F20"/>
          <w:spacing w:val="-2"/>
          <w:w w:val="90"/>
          <w:sz w:val="20"/>
        </w:rPr>
        <w:t xml:space="preserve"> </w:t>
      </w:r>
      <w:r>
        <w:rPr>
          <w:color w:val="231F20"/>
          <w:w w:val="90"/>
          <w:sz w:val="20"/>
        </w:rPr>
        <w:t>the</w:t>
      </w:r>
      <w:r>
        <w:rPr>
          <w:color w:val="231F20"/>
          <w:spacing w:val="-2"/>
          <w:w w:val="90"/>
          <w:sz w:val="20"/>
        </w:rPr>
        <w:t xml:space="preserve"> </w:t>
      </w:r>
      <w:r>
        <w:rPr>
          <w:color w:val="231F20"/>
          <w:w w:val="90"/>
          <w:sz w:val="20"/>
        </w:rPr>
        <w:t>defined</w:t>
      </w:r>
      <w:r>
        <w:rPr>
          <w:color w:val="231F20"/>
          <w:spacing w:val="-2"/>
          <w:w w:val="90"/>
          <w:sz w:val="20"/>
        </w:rPr>
        <w:t xml:space="preserve"> entity.</w:t>
      </w:r>
    </w:p>
    <w:p w14:paraId="30E653E8" w14:textId="77777777" w:rsidR="00574C73" w:rsidRDefault="00574C73">
      <w:pPr>
        <w:pStyle w:val="BodyText"/>
        <w:spacing w:before="4"/>
        <w:rPr>
          <w:sz w:val="21"/>
        </w:rPr>
      </w:pPr>
    </w:p>
    <w:p w14:paraId="30E653E9" w14:textId="77777777" w:rsidR="00574C73" w:rsidRDefault="00660CB0">
      <w:pPr>
        <w:pStyle w:val="ListParagraph"/>
        <w:numPr>
          <w:ilvl w:val="0"/>
          <w:numId w:val="11"/>
        </w:numPr>
        <w:tabs>
          <w:tab w:val="left" w:pos="1082"/>
          <w:tab w:val="left" w:pos="1083"/>
        </w:tabs>
        <w:spacing w:before="0" w:line="290" w:lineRule="auto"/>
        <w:ind w:right="871"/>
        <w:rPr>
          <w:sz w:val="20"/>
        </w:rPr>
      </w:pPr>
      <w:r>
        <w:rPr>
          <w:color w:val="231F20"/>
          <w:w w:val="95"/>
          <w:sz w:val="20"/>
        </w:rPr>
        <w:t xml:space="preserve">Identify and document the key causes of workplace gender inequality and the major obstacles to effective </w:t>
      </w:r>
      <w:r>
        <w:rPr>
          <w:color w:val="231F20"/>
          <w:spacing w:val="-2"/>
          <w:sz w:val="20"/>
        </w:rPr>
        <w:t>change.</w:t>
      </w:r>
    </w:p>
    <w:p w14:paraId="30E653EA" w14:textId="77777777" w:rsidR="00574C73" w:rsidRDefault="00660CB0">
      <w:pPr>
        <w:pStyle w:val="ListParagraph"/>
        <w:numPr>
          <w:ilvl w:val="0"/>
          <w:numId w:val="11"/>
        </w:numPr>
        <w:tabs>
          <w:tab w:val="left" w:pos="1083"/>
        </w:tabs>
        <w:ind w:hanging="361"/>
        <w:rPr>
          <w:sz w:val="20"/>
        </w:rPr>
      </w:pPr>
      <w:r>
        <w:rPr>
          <w:color w:val="231F20"/>
          <w:w w:val="90"/>
          <w:sz w:val="20"/>
        </w:rPr>
        <w:t>Identify</w:t>
      </w:r>
      <w:r>
        <w:rPr>
          <w:color w:val="231F20"/>
          <w:spacing w:val="-12"/>
          <w:w w:val="90"/>
          <w:sz w:val="20"/>
        </w:rPr>
        <w:t xml:space="preserve"> </w:t>
      </w:r>
      <w:r>
        <w:rPr>
          <w:color w:val="231F20"/>
          <w:w w:val="90"/>
          <w:sz w:val="20"/>
        </w:rPr>
        <w:t>the</w:t>
      </w:r>
      <w:r>
        <w:rPr>
          <w:color w:val="231F20"/>
          <w:spacing w:val="-11"/>
          <w:w w:val="90"/>
          <w:sz w:val="20"/>
        </w:rPr>
        <w:t xml:space="preserve"> </w:t>
      </w:r>
      <w:r>
        <w:rPr>
          <w:color w:val="231F20"/>
          <w:w w:val="90"/>
          <w:sz w:val="20"/>
        </w:rPr>
        <w:t>opportunities</w:t>
      </w:r>
      <w:r>
        <w:rPr>
          <w:color w:val="231F20"/>
          <w:spacing w:val="-11"/>
          <w:w w:val="90"/>
          <w:sz w:val="20"/>
        </w:rPr>
        <w:t xml:space="preserve"> </w:t>
      </w:r>
      <w:r>
        <w:rPr>
          <w:color w:val="231F20"/>
          <w:w w:val="90"/>
          <w:sz w:val="20"/>
        </w:rPr>
        <w:t>and</w:t>
      </w:r>
      <w:r>
        <w:rPr>
          <w:color w:val="231F20"/>
          <w:spacing w:val="-11"/>
          <w:w w:val="90"/>
          <w:sz w:val="20"/>
        </w:rPr>
        <w:t xml:space="preserve"> </w:t>
      </w:r>
      <w:r>
        <w:rPr>
          <w:color w:val="231F20"/>
          <w:w w:val="90"/>
          <w:sz w:val="20"/>
        </w:rPr>
        <w:t>potential</w:t>
      </w:r>
      <w:r>
        <w:rPr>
          <w:color w:val="231F20"/>
          <w:spacing w:val="-11"/>
          <w:w w:val="90"/>
          <w:sz w:val="20"/>
        </w:rPr>
        <w:t xml:space="preserve"> </w:t>
      </w:r>
      <w:r>
        <w:rPr>
          <w:color w:val="231F20"/>
          <w:w w:val="90"/>
          <w:sz w:val="20"/>
        </w:rPr>
        <w:t>facilitators</w:t>
      </w:r>
      <w:r>
        <w:rPr>
          <w:color w:val="231F20"/>
          <w:spacing w:val="-12"/>
          <w:w w:val="90"/>
          <w:sz w:val="20"/>
        </w:rPr>
        <w:t xml:space="preserve"> </w:t>
      </w:r>
      <w:r>
        <w:rPr>
          <w:color w:val="231F20"/>
          <w:w w:val="90"/>
          <w:sz w:val="20"/>
        </w:rPr>
        <w:t>of</w:t>
      </w:r>
      <w:r>
        <w:rPr>
          <w:color w:val="231F20"/>
          <w:spacing w:val="-11"/>
          <w:w w:val="90"/>
          <w:sz w:val="20"/>
        </w:rPr>
        <w:t xml:space="preserve"> </w:t>
      </w:r>
      <w:r>
        <w:rPr>
          <w:color w:val="231F20"/>
          <w:w w:val="90"/>
          <w:sz w:val="20"/>
        </w:rPr>
        <w:t>gender</w:t>
      </w:r>
      <w:r>
        <w:rPr>
          <w:color w:val="231F20"/>
          <w:spacing w:val="-11"/>
          <w:w w:val="90"/>
          <w:sz w:val="20"/>
        </w:rPr>
        <w:t xml:space="preserve"> </w:t>
      </w:r>
      <w:r>
        <w:rPr>
          <w:color w:val="231F20"/>
          <w:w w:val="90"/>
          <w:sz w:val="20"/>
        </w:rPr>
        <w:t>equality</w:t>
      </w:r>
      <w:r>
        <w:rPr>
          <w:color w:val="231F20"/>
          <w:spacing w:val="-11"/>
          <w:w w:val="90"/>
          <w:sz w:val="20"/>
        </w:rPr>
        <w:t xml:space="preserve"> </w:t>
      </w:r>
      <w:r>
        <w:rPr>
          <w:color w:val="231F20"/>
          <w:spacing w:val="-2"/>
          <w:w w:val="90"/>
          <w:sz w:val="20"/>
        </w:rPr>
        <w:t>progress.</w:t>
      </w:r>
    </w:p>
    <w:p w14:paraId="30E653EB" w14:textId="77777777" w:rsidR="00574C73" w:rsidRDefault="00574C73">
      <w:pPr>
        <w:pStyle w:val="BodyText"/>
        <w:spacing w:before="4"/>
        <w:rPr>
          <w:sz w:val="21"/>
        </w:rPr>
      </w:pPr>
    </w:p>
    <w:p w14:paraId="30E653EC" w14:textId="77777777" w:rsidR="00574C73" w:rsidRDefault="00660CB0">
      <w:pPr>
        <w:pStyle w:val="ListParagraph"/>
        <w:numPr>
          <w:ilvl w:val="0"/>
          <w:numId w:val="11"/>
        </w:numPr>
        <w:tabs>
          <w:tab w:val="left" w:pos="1083"/>
        </w:tabs>
        <w:spacing w:before="0"/>
        <w:ind w:hanging="361"/>
        <w:rPr>
          <w:sz w:val="20"/>
        </w:rPr>
      </w:pPr>
      <w:r>
        <w:rPr>
          <w:color w:val="231F20"/>
          <w:w w:val="90"/>
          <w:sz w:val="20"/>
        </w:rPr>
        <w:t>Develop</w:t>
      </w:r>
      <w:r>
        <w:rPr>
          <w:color w:val="231F20"/>
          <w:spacing w:val="-4"/>
          <w:sz w:val="20"/>
        </w:rPr>
        <w:t xml:space="preserve"> </w:t>
      </w:r>
      <w:r>
        <w:rPr>
          <w:color w:val="231F20"/>
          <w:w w:val="90"/>
          <w:sz w:val="20"/>
        </w:rPr>
        <w:t>recommendations</w:t>
      </w:r>
      <w:r>
        <w:rPr>
          <w:color w:val="231F20"/>
          <w:spacing w:val="-4"/>
          <w:sz w:val="20"/>
        </w:rPr>
        <w:t xml:space="preserve"> </w:t>
      </w:r>
      <w:r>
        <w:rPr>
          <w:color w:val="231F20"/>
          <w:w w:val="90"/>
          <w:sz w:val="20"/>
        </w:rPr>
        <w:t>to</w:t>
      </w:r>
      <w:r>
        <w:rPr>
          <w:color w:val="231F20"/>
          <w:spacing w:val="-3"/>
          <w:sz w:val="20"/>
        </w:rPr>
        <w:t xml:space="preserve"> </w:t>
      </w:r>
      <w:r>
        <w:rPr>
          <w:color w:val="231F20"/>
          <w:w w:val="90"/>
          <w:sz w:val="20"/>
        </w:rPr>
        <w:t>inform</w:t>
      </w:r>
      <w:r>
        <w:rPr>
          <w:color w:val="231F20"/>
          <w:spacing w:val="-4"/>
          <w:sz w:val="20"/>
        </w:rPr>
        <w:t xml:space="preserve"> </w:t>
      </w:r>
      <w:r>
        <w:rPr>
          <w:color w:val="231F20"/>
          <w:w w:val="90"/>
          <w:sz w:val="20"/>
        </w:rPr>
        <w:t>future</w:t>
      </w:r>
      <w:r>
        <w:rPr>
          <w:color w:val="231F20"/>
          <w:spacing w:val="-3"/>
          <w:sz w:val="20"/>
        </w:rPr>
        <w:t xml:space="preserve"> </w:t>
      </w:r>
      <w:r>
        <w:rPr>
          <w:color w:val="231F20"/>
          <w:w w:val="90"/>
          <w:sz w:val="20"/>
        </w:rPr>
        <w:t>policy</w:t>
      </w:r>
      <w:r>
        <w:rPr>
          <w:color w:val="231F20"/>
          <w:spacing w:val="-4"/>
          <w:sz w:val="20"/>
        </w:rPr>
        <w:t xml:space="preserve"> </w:t>
      </w:r>
      <w:r>
        <w:rPr>
          <w:color w:val="231F20"/>
          <w:w w:val="90"/>
          <w:sz w:val="20"/>
        </w:rPr>
        <w:t>and</w:t>
      </w:r>
      <w:r>
        <w:rPr>
          <w:color w:val="231F20"/>
          <w:spacing w:val="-3"/>
          <w:sz w:val="20"/>
        </w:rPr>
        <w:t xml:space="preserve"> </w:t>
      </w:r>
      <w:r>
        <w:rPr>
          <w:color w:val="231F20"/>
          <w:spacing w:val="-2"/>
          <w:w w:val="90"/>
          <w:sz w:val="20"/>
        </w:rPr>
        <w:t>practice.</w:t>
      </w:r>
    </w:p>
    <w:p w14:paraId="30E653ED" w14:textId="77777777" w:rsidR="00574C73" w:rsidRDefault="00574C73">
      <w:pPr>
        <w:pStyle w:val="BodyText"/>
        <w:spacing w:before="9"/>
        <w:rPr>
          <w:sz w:val="30"/>
        </w:rPr>
      </w:pPr>
    </w:p>
    <w:p w14:paraId="30E653EE" w14:textId="77777777" w:rsidR="00574C73" w:rsidRDefault="00660CB0" w:rsidP="00372B6A">
      <w:pPr>
        <w:pStyle w:val="Heading2"/>
      </w:pPr>
      <w:bookmarkStart w:id="7" w:name="_TOC_250017"/>
      <w:r>
        <w:t>Study</w:t>
      </w:r>
      <w:r>
        <w:rPr>
          <w:spacing w:val="-25"/>
        </w:rPr>
        <w:t xml:space="preserve"> </w:t>
      </w:r>
      <w:bookmarkEnd w:id="7"/>
      <w:r>
        <w:t>methods</w:t>
      </w:r>
    </w:p>
    <w:p w14:paraId="30E653EF" w14:textId="77777777" w:rsidR="00574C73" w:rsidRDefault="00660CB0">
      <w:pPr>
        <w:pStyle w:val="BodyText"/>
        <w:spacing w:before="491" w:line="290" w:lineRule="auto"/>
        <w:ind w:left="722" w:right="872"/>
        <w:jc w:val="both"/>
      </w:pPr>
      <w:r>
        <w:rPr>
          <w:color w:val="231F20"/>
        </w:rPr>
        <w:t>The</w:t>
      </w:r>
      <w:r>
        <w:rPr>
          <w:color w:val="231F20"/>
          <w:spacing w:val="-16"/>
        </w:rPr>
        <w:t xml:space="preserve"> </w:t>
      </w:r>
      <w:r>
        <w:rPr>
          <w:color w:val="231F20"/>
        </w:rPr>
        <w:t>study</w:t>
      </w:r>
      <w:r>
        <w:rPr>
          <w:color w:val="231F20"/>
          <w:spacing w:val="-15"/>
        </w:rPr>
        <w:t xml:space="preserve"> </w:t>
      </w:r>
      <w:r>
        <w:rPr>
          <w:color w:val="231F20"/>
        </w:rPr>
        <w:t>used</w:t>
      </w:r>
      <w:r>
        <w:rPr>
          <w:color w:val="231F20"/>
          <w:spacing w:val="-15"/>
        </w:rPr>
        <w:t xml:space="preserve"> </w:t>
      </w:r>
      <w:r>
        <w:rPr>
          <w:color w:val="231F20"/>
        </w:rPr>
        <w:t>a</w:t>
      </w:r>
      <w:r>
        <w:rPr>
          <w:color w:val="231F20"/>
          <w:spacing w:val="-15"/>
        </w:rPr>
        <w:t xml:space="preserve"> </w:t>
      </w:r>
      <w:r>
        <w:rPr>
          <w:color w:val="231F20"/>
        </w:rPr>
        <w:t>qualitative</w:t>
      </w:r>
      <w:r>
        <w:rPr>
          <w:color w:val="231F20"/>
          <w:spacing w:val="-15"/>
        </w:rPr>
        <w:t xml:space="preserve"> </w:t>
      </w:r>
      <w:r>
        <w:rPr>
          <w:color w:val="231F20"/>
        </w:rPr>
        <w:t>multi-method</w:t>
      </w:r>
      <w:r>
        <w:rPr>
          <w:color w:val="231F20"/>
          <w:spacing w:val="-15"/>
        </w:rPr>
        <w:t xml:space="preserve"> </w:t>
      </w:r>
      <w:r>
        <w:rPr>
          <w:color w:val="231F20"/>
        </w:rPr>
        <w:t>case</w:t>
      </w:r>
      <w:r>
        <w:rPr>
          <w:color w:val="231F20"/>
          <w:spacing w:val="-15"/>
        </w:rPr>
        <w:t xml:space="preserve"> </w:t>
      </w:r>
      <w:r>
        <w:rPr>
          <w:color w:val="231F20"/>
        </w:rPr>
        <w:t>study</w:t>
      </w:r>
      <w:r>
        <w:rPr>
          <w:color w:val="231F20"/>
          <w:spacing w:val="-15"/>
        </w:rPr>
        <w:t xml:space="preserve"> </w:t>
      </w:r>
      <w:r>
        <w:rPr>
          <w:color w:val="231F20"/>
        </w:rPr>
        <w:t>methodology</w:t>
      </w:r>
      <w:r>
        <w:rPr>
          <w:color w:val="231F20"/>
          <w:spacing w:val="-15"/>
        </w:rPr>
        <w:t xml:space="preserve"> </w:t>
      </w:r>
      <w:r>
        <w:rPr>
          <w:color w:val="231F20"/>
        </w:rPr>
        <w:t>and</w:t>
      </w:r>
      <w:r>
        <w:rPr>
          <w:color w:val="231F20"/>
          <w:spacing w:val="-15"/>
        </w:rPr>
        <w:t xml:space="preserve"> </w:t>
      </w:r>
      <w:r>
        <w:rPr>
          <w:color w:val="231F20"/>
        </w:rPr>
        <w:t>was</w:t>
      </w:r>
      <w:r>
        <w:rPr>
          <w:color w:val="231F20"/>
          <w:spacing w:val="-15"/>
        </w:rPr>
        <w:t xml:space="preserve"> </w:t>
      </w:r>
      <w:r>
        <w:rPr>
          <w:color w:val="231F20"/>
        </w:rPr>
        <w:t>developed</w:t>
      </w:r>
      <w:r>
        <w:rPr>
          <w:color w:val="231F20"/>
          <w:spacing w:val="-15"/>
        </w:rPr>
        <w:t xml:space="preserve"> </w:t>
      </w:r>
      <w:r>
        <w:rPr>
          <w:color w:val="231F20"/>
        </w:rPr>
        <w:t>in</w:t>
      </w:r>
      <w:r>
        <w:rPr>
          <w:color w:val="231F20"/>
          <w:spacing w:val="-15"/>
        </w:rPr>
        <w:t xml:space="preserve"> </w:t>
      </w:r>
      <w:r>
        <w:rPr>
          <w:color w:val="231F20"/>
        </w:rPr>
        <w:t>three</w:t>
      </w:r>
      <w:r>
        <w:rPr>
          <w:color w:val="231F20"/>
          <w:spacing w:val="-15"/>
        </w:rPr>
        <w:t xml:space="preserve"> </w:t>
      </w:r>
      <w:r>
        <w:rPr>
          <w:color w:val="231F20"/>
        </w:rPr>
        <w:t>phases.</w:t>
      </w:r>
      <w:r>
        <w:rPr>
          <w:color w:val="231F20"/>
          <w:spacing w:val="-15"/>
        </w:rPr>
        <w:t xml:space="preserve"> </w:t>
      </w:r>
      <w:r>
        <w:rPr>
          <w:color w:val="231F20"/>
        </w:rPr>
        <w:t xml:space="preserve">These </w:t>
      </w:r>
      <w:r>
        <w:rPr>
          <w:color w:val="231F20"/>
          <w:w w:val="95"/>
        </w:rPr>
        <w:t xml:space="preserve">phases were designed to enable triangulation of different data sources, thus ensuring both depth and breadth of </w:t>
      </w:r>
      <w:r>
        <w:rPr>
          <w:color w:val="231F20"/>
          <w:spacing w:val="-2"/>
        </w:rPr>
        <w:t>analysis.</w:t>
      </w:r>
    </w:p>
    <w:p w14:paraId="30E653F0" w14:textId="77777777" w:rsidR="00574C73" w:rsidRDefault="00660CB0">
      <w:pPr>
        <w:pStyle w:val="Heading6"/>
        <w:spacing w:before="79"/>
        <w:ind w:left="722"/>
        <w:jc w:val="both"/>
      </w:pPr>
      <w:r>
        <w:rPr>
          <w:color w:val="231F20"/>
          <w:spacing w:val="-2"/>
        </w:rPr>
        <w:t>Phase</w:t>
      </w:r>
      <w:r>
        <w:rPr>
          <w:color w:val="231F20"/>
          <w:spacing w:val="-13"/>
        </w:rPr>
        <w:t xml:space="preserve"> </w:t>
      </w:r>
      <w:r>
        <w:rPr>
          <w:color w:val="231F20"/>
          <w:spacing w:val="-2"/>
        </w:rPr>
        <w:t>one:</w:t>
      </w:r>
      <w:r>
        <w:rPr>
          <w:color w:val="231F20"/>
          <w:spacing w:val="-11"/>
        </w:rPr>
        <w:t xml:space="preserve"> </w:t>
      </w:r>
      <w:r>
        <w:rPr>
          <w:color w:val="231F20"/>
          <w:spacing w:val="-2"/>
        </w:rPr>
        <w:t>Policy</w:t>
      </w:r>
      <w:r>
        <w:rPr>
          <w:color w:val="231F20"/>
          <w:spacing w:val="-10"/>
        </w:rPr>
        <w:t xml:space="preserve"> </w:t>
      </w:r>
      <w:r>
        <w:rPr>
          <w:color w:val="231F20"/>
          <w:spacing w:val="-2"/>
        </w:rPr>
        <w:t>and</w:t>
      </w:r>
      <w:r>
        <w:rPr>
          <w:color w:val="231F20"/>
          <w:spacing w:val="-11"/>
        </w:rPr>
        <w:t xml:space="preserve"> </w:t>
      </w:r>
      <w:r>
        <w:rPr>
          <w:color w:val="231F20"/>
          <w:spacing w:val="-2"/>
        </w:rPr>
        <w:t>strategy</w:t>
      </w:r>
      <w:r>
        <w:rPr>
          <w:color w:val="231F20"/>
          <w:spacing w:val="-10"/>
        </w:rPr>
        <w:t xml:space="preserve"> </w:t>
      </w:r>
      <w:r>
        <w:rPr>
          <w:color w:val="231F20"/>
          <w:spacing w:val="-2"/>
        </w:rPr>
        <w:t>analysis</w:t>
      </w:r>
    </w:p>
    <w:p w14:paraId="30E653F1" w14:textId="77777777" w:rsidR="00574C73" w:rsidRDefault="00660CB0">
      <w:pPr>
        <w:pStyle w:val="BodyText"/>
        <w:spacing w:before="230"/>
        <w:ind w:left="722"/>
        <w:jc w:val="both"/>
      </w:pPr>
      <w:r>
        <w:rPr>
          <w:color w:val="231F20"/>
          <w:w w:val="90"/>
        </w:rPr>
        <w:t>Phase</w:t>
      </w:r>
      <w:r>
        <w:rPr>
          <w:color w:val="231F20"/>
          <w:spacing w:val="-4"/>
          <w:w w:val="90"/>
        </w:rPr>
        <w:t xml:space="preserve"> </w:t>
      </w:r>
      <w:r>
        <w:rPr>
          <w:color w:val="231F20"/>
          <w:w w:val="90"/>
        </w:rPr>
        <w:t>one</w:t>
      </w:r>
      <w:r>
        <w:rPr>
          <w:color w:val="231F20"/>
          <w:spacing w:val="-4"/>
          <w:w w:val="90"/>
        </w:rPr>
        <w:t xml:space="preserve"> </w:t>
      </w:r>
      <w:r>
        <w:rPr>
          <w:color w:val="231F20"/>
          <w:w w:val="90"/>
        </w:rPr>
        <w:t>was</w:t>
      </w:r>
      <w:r>
        <w:rPr>
          <w:color w:val="231F20"/>
          <w:spacing w:val="-4"/>
          <w:w w:val="90"/>
        </w:rPr>
        <w:t xml:space="preserve"> </w:t>
      </w:r>
      <w:r>
        <w:rPr>
          <w:color w:val="231F20"/>
          <w:w w:val="90"/>
        </w:rPr>
        <w:t>important</w:t>
      </w:r>
      <w:r>
        <w:rPr>
          <w:color w:val="231F20"/>
          <w:spacing w:val="-4"/>
          <w:w w:val="90"/>
        </w:rPr>
        <w:t xml:space="preserve"> </w:t>
      </w:r>
      <w:r>
        <w:rPr>
          <w:color w:val="231F20"/>
          <w:w w:val="90"/>
        </w:rPr>
        <w:t>in</w:t>
      </w:r>
      <w:r>
        <w:rPr>
          <w:color w:val="231F20"/>
          <w:spacing w:val="-4"/>
          <w:w w:val="90"/>
        </w:rPr>
        <w:t xml:space="preserve"> </w:t>
      </w:r>
      <w:r>
        <w:rPr>
          <w:color w:val="231F20"/>
          <w:w w:val="90"/>
        </w:rPr>
        <w:t>establishing</w:t>
      </w:r>
      <w:r>
        <w:rPr>
          <w:color w:val="231F20"/>
          <w:spacing w:val="-4"/>
          <w:w w:val="90"/>
        </w:rPr>
        <w:t xml:space="preserve"> </w:t>
      </w:r>
      <w:r>
        <w:rPr>
          <w:color w:val="231F20"/>
          <w:w w:val="90"/>
        </w:rPr>
        <w:t>the</w:t>
      </w:r>
      <w:r>
        <w:rPr>
          <w:color w:val="231F20"/>
          <w:spacing w:val="-4"/>
          <w:w w:val="90"/>
        </w:rPr>
        <w:t xml:space="preserve"> </w:t>
      </w:r>
      <w:r>
        <w:rPr>
          <w:color w:val="231F20"/>
          <w:w w:val="90"/>
        </w:rPr>
        <w:t>broader</w:t>
      </w:r>
      <w:r>
        <w:rPr>
          <w:color w:val="231F20"/>
          <w:spacing w:val="-4"/>
          <w:w w:val="90"/>
        </w:rPr>
        <w:t xml:space="preserve"> </w:t>
      </w:r>
      <w:r>
        <w:rPr>
          <w:color w:val="231F20"/>
          <w:w w:val="90"/>
        </w:rPr>
        <w:t>gender</w:t>
      </w:r>
      <w:r>
        <w:rPr>
          <w:color w:val="231F20"/>
          <w:spacing w:val="-4"/>
          <w:w w:val="90"/>
        </w:rPr>
        <w:t xml:space="preserve"> </w:t>
      </w:r>
      <w:r>
        <w:rPr>
          <w:color w:val="231F20"/>
          <w:w w:val="90"/>
        </w:rPr>
        <w:t>equality</w:t>
      </w:r>
      <w:r>
        <w:rPr>
          <w:color w:val="231F20"/>
          <w:spacing w:val="-4"/>
          <w:w w:val="90"/>
        </w:rPr>
        <w:t xml:space="preserve"> </w:t>
      </w:r>
      <w:r>
        <w:rPr>
          <w:color w:val="231F20"/>
          <w:w w:val="90"/>
        </w:rPr>
        <w:t>policy</w:t>
      </w:r>
      <w:r>
        <w:rPr>
          <w:color w:val="231F20"/>
          <w:spacing w:val="-4"/>
          <w:w w:val="90"/>
        </w:rPr>
        <w:t xml:space="preserve"> </w:t>
      </w:r>
      <w:r>
        <w:rPr>
          <w:color w:val="231F20"/>
          <w:w w:val="90"/>
        </w:rPr>
        <w:t>context</w:t>
      </w:r>
      <w:r>
        <w:rPr>
          <w:color w:val="231F20"/>
          <w:spacing w:val="-4"/>
          <w:w w:val="90"/>
        </w:rPr>
        <w:t xml:space="preserve"> </w:t>
      </w:r>
      <w:r>
        <w:rPr>
          <w:color w:val="231F20"/>
          <w:w w:val="90"/>
        </w:rPr>
        <w:t>for</w:t>
      </w:r>
      <w:r>
        <w:rPr>
          <w:color w:val="231F20"/>
          <w:spacing w:val="-4"/>
          <w:w w:val="90"/>
        </w:rPr>
        <w:t xml:space="preserve"> </w:t>
      </w:r>
      <w:r>
        <w:rPr>
          <w:color w:val="231F20"/>
          <w:w w:val="90"/>
        </w:rPr>
        <w:t>the</w:t>
      </w:r>
      <w:r>
        <w:rPr>
          <w:color w:val="231F20"/>
          <w:spacing w:val="-4"/>
          <w:w w:val="90"/>
        </w:rPr>
        <w:t xml:space="preserve"> </w:t>
      </w:r>
      <w:r>
        <w:rPr>
          <w:color w:val="231F20"/>
          <w:spacing w:val="-2"/>
          <w:w w:val="90"/>
        </w:rPr>
        <w:t>study.</w:t>
      </w:r>
    </w:p>
    <w:p w14:paraId="30E653F2" w14:textId="77777777" w:rsidR="00574C73" w:rsidRDefault="00574C73">
      <w:pPr>
        <w:pStyle w:val="BodyText"/>
        <w:spacing w:before="3"/>
        <w:rPr>
          <w:sz w:val="21"/>
        </w:rPr>
      </w:pPr>
    </w:p>
    <w:p w14:paraId="30E653F3" w14:textId="77777777" w:rsidR="00574C73" w:rsidRDefault="00660CB0">
      <w:pPr>
        <w:pStyle w:val="BodyText"/>
        <w:spacing w:before="1" w:line="290" w:lineRule="auto"/>
        <w:ind w:left="722" w:right="871"/>
        <w:jc w:val="both"/>
      </w:pPr>
      <w:r>
        <w:rPr>
          <w:color w:val="231F20"/>
          <w:spacing w:val="-2"/>
          <w:w w:val="95"/>
        </w:rPr>
        <w:t>The</w:t>
      </w:r>
      <w:r>
        <w:rPr>
          <w:color w:val="231F20"/>
          <w:spacing w:val="-11"/>
          <w:w w:val="95"/>
        </w:rPr>
        <w:t xml:space="preserve"> </w:t>
      </w:r>
      <w:r>
        <w:rPr>
          <w:color w:val="231F20"/>
          <w:spacing w:val="-2"/>
          <w:w w:val="95"/>
        </w:rPr>
        <w:t>research</w:t>
      </w:r>
      <w:r>
        <w:rPr>
          <w:color w:val="231F20"/>
          <w:spacing w:val="-10"/>
          <w:w w:val="95"/>
        </w:rPr>
        <w:t xml:space="preserve"> </w:t>
      </w:r>
      <w:r>
        <w:rPr>
          <w:color w:val="231F20"/>
          <w:spacing w:val="-2"/>
          <w:w w:val="95"/>
        </w:rPr>
        <w:t>team</w:t>
      </w:r>
      <w:r>
        <w:rPr>
          <w:color w:val="231F20"/>
          <w:spacing w:val="-10"/>
          <w:w w:val="95"/>
        </w:rPr>
        <w:t xml:space="preserve"> </w:t>
      </w:r>
      <w:r>
        <w:rPr>
          <w:color w:val="231F20"/>
          <w:spacing w:val="-2"/>
          <w:w w:val="95"/>
        </w:rPr>
        <w:t>obtained</w:t>
      </w:r>
      <w:r>
        <w:rPr>
          <w:color w:val="231F20"/>
          <w:spacing w:val="-10"/>
          <w:w w:val="95"/>
        </w:rPr>
        <w:t xml:space="preserve"> </w:t>
      </w:r>
      <w:r>
        <w:rPr>
          <w:color w:val="231F20"/>
          <w:spacing w:val="-2"/>
          <w:w w:val="95"/>
        </w:rPr>
        <w:t>policy</w:t>
      </w:r>
      <w:r>
        <w:rPr>
          <w:color w:val="231F20"/>
          <w:spacing w:val="-10"/>
          <w:w w:val="95"/>
        </w:rPr>
        <w:t xml:space="preserve"> </w:t>
      </w:r>
      <w:r>
        <w:rPr>
          <w:color w:val="231F20"/>
          <w:spacing w:val="-2"/>
          <w:w w:val="95"/>
        </w:rPr>
        <w:t>documents</w:t>
      </w:r>
      <w:r>
        <w:rPr>
          <w:color w:val="231F20"/>
          <w:spacing w:val="-10"/>
          <w:w w:val="95"/>
        </w:rPr>
        <w:t xml:space="preserve"> </w:t>
      </w:r>
      <w:r>
        <w:rPr>
          <w:color w:val="231F20"/>
          <w:spacing w:val="-2"/>
          <w:w w:val="95"/>
        </w:rPr>
        <w:t>from</w:t>
      </w:r>
      <w:r>
        <w:rPr>
          <w:color w:val="231F20"/>
          <w:spacing w:val="-10"/>
          <w:w w:val="95"/>
        </w:rPr>
        <w:t xml:space="preserve"> </w:t>
      </w:r>
      <w:r>
        <w:rPr>
          <w:color w:val="231F20"/>
          <w:spacing w:val="-2"/>
          <w:w w:val="95"/>
        </w:rPr>
        <w:t>federal</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state</w:t>
      </w:r>
      <w:r>
        <w:rPr>
          <w:color w:val="231F20"/>
          <w:spacing w:val="-10"/>
          <w:w w:val="95"/>
        </w:rPr>
        <w:t xml:space="preserve"> </w:t>
      </w:r>
      <w:r>
        <w:rPr>
          <w:color w:val="231F20"/>
          <w:spacing w:val="-2"/>
          <w:w w:val="95"/>
        </w:rPr>
        <w:t>government</w:t>
      </w:r>
      <w:r>
        <w:rPr>
          <w:color w:val="231F20"/>
          <w:spacing w:val="-10"/>
          <w:w w:val="95"/>
        </w:rPr>
        <w:t xml:space="preserve"> </w:t>
      </w:r>
      <w:r>
        <w:rPr>
          <w:color w:val="231F20"/>
          <w:spacing w:val="-2"/>
          <w:w w:val="95"/>
        </w:rPr>
        <w:t>websites</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archives.</w:t>
      </w:r>
      <w:r>
        <w:rPr>
          <w:color w:val="231F20"/>
          <w:spacing w:val="-10"/>
          <w:w w:val="95"/>
        </w:rPr>
        <w:t xml:space="preserve"> </w:t>
      </w:r>
      <w:r>
        <w:rPr>
          <w:color w:val="231F20"/>
          <w:spacing w:val="-2"/>
          <w:w w:val="95"/>
        </w:rPr>
        <w:t>These</w:t>
      </w:r>
      <w:r>
        <w:rPr>
          <w:color w:val="231F20"/>
          <w:spacing w:val="-10"/>
          <w:w w:val="95"/>
        </w:rPr>
        <w:t xml:space="preserve"> </w:t>
      </w:r>
      <w:r>
        <w:rPr>
          <w:color w:val="231F20"/>
          <w:spacing w:val="-2"/>
          <w:w w:val="95"/>
        </w:rPr>
        <w:t>were analysed</w:t>
      </w:r>
      <w:r>
        <w:rPr>
          <w:color w:val="231F20"/>
          <w:spacing w:val="-16"/>
          <w:w w:val="95"/>
        </w:rPr>
        <w:t xml:space="preserve"> </w:t>
      </w:r>
      <w:r>
        <w:rPr>
          <w:color w:val="231F20"/>
          <w:spacing w:val="-2"/>
          <w:w w:val="95"/>
        </w:rPr>
        <w:t>to</w:t>
      </w:r>
      <w:r>
        <w:rPr>
          <w:color w:val="231F20"/>
          <w:spacing w:val="-16"/>
          <w:w w:val="95"/>
        </w:rPr>
        <w:t xml:space="preserve"> </w:t>
      </w:r>
      <w:r>
        <w:rPr>
          <w:color w:val="231F20"/>
          <w:spacing w:val="-2"/>
          <w:w w:val="95"/>
        </w:rPr>
        <w:t>establish</w:t>
      </w:r>
      <w:r>
        <w:rPr>
          <w:color w:val="231F20"/>
          <w:spacing w:val="-16"/>
          <w:w w:val="95"/>
        </w:rPr>
        <w:t xml:space="preserve"> </w:t>
      </w:r>
      <w:r>
        <w:rPr>
          <w:color w:val="231F20"/>
          <w:spacing w:val="-2"/>
          <w:w w:val="95"/>
        </w:rPr>
        <w:t>the</w:t>
      </w:r>
      <w:r>
        <w:rPr>
          <w:color w:val="231F20"/>
          <w:spacing w:val="-16"/>
          <w:w w:val="95"/>
        </w:rPr>
        <w:t xml:space="preserve"> </w:t>
      </w:r>
      <w:r>
        <w:rPr>
          <w:color w:val="231F20"/>
          <w:spacing w:val="-2"/>
          <w:w w:val="95"/>
        </w:rPr>
        <w:t>broader</w:t>
      </w:r>
      <w:r>
        <w:rPr>
          <w:color w:val="231F20"/>
          <w:spacing w:val="-16"/>
          <w:w w:val="95"/>
        </w:rPr>
        <w:t xml:space="preserve"> </w:t>
      </w:r>
      <w:r>
        <w:rPr>
          <w:color w:val="231F20"/>
          <w:spacing w:val="-2"/>
          <w:w w:val="95"/>
        </w:rPr>
        <w:t>historical</w:t>
      </w:r>
      <w:r>
        <w:rPr>
          <w:color w:val="231F20"/>
          <w:spacing w:val="-16"/>
          <w:w w:val="95"/>
        </w:rPr>
        <w:t xml:space="preserve"> </w:t>
      </w:r>
      <w:r>
        <w:rPr>
          <w:color w:val="231F20"/>
          <w:spacing w:val="-2"/>
          <w:w w:val="95"/>
        </w:rPr>
        <w:t>view</w:t>
      </w:r>
      <w:r>
        <w:rPr>
          <w:color w:val="231F20"/>
          <w:spacing w:val="-16"/>
          <w:w w:val="95"/>
        </w:rPr>
        <w:t xml:space="preserve"> </w:t>
      </w:r>
      <w:r>
        <w:rPr>
          <w:color w:val="231F20"/>
          <w:spacing w:val="-2"/>
          <w:w w:val="95"/>
        </w:rPr>
        <w:t>of</w:t>
      </w:r>
      <w:r>
        <w:rPr>
          <w:color w:val="231F20"/>
          <w:spacing w:val="-16"/>
          <w:w w:val="95"/>
        </w:rPr>
        <w:t xml:space="preserve"> </w:t>
      </w:r>
      <w:r>
        <w:rPr>
          <w:color w:val="231F20"/>
          <w:spacing w:val="-2"/>
          <w:w w:val="95"/>
        </w:rPr>
        <w:t>gender</w:t>
      </w:r>
      <w:r>
        <w:rPr>
          <w:color w:val="231F20"/>
          <w:spacing w:val="-16"/>
          <w:w w:val="95"/>
        </w:rPr>
        <w:t xml:space="preserve"> </w:t>
      </w:r>
      <w:r>
        <w:rPr>
          <w:color w:val="231F20"/>
          <w:spacing w:val="-2"/>
          <w:w w:val="95"/>
        </w:rPr>
        <w:t>equality</w:t>
      </w:r>
      <w:r>
        <w:rPr>
          <w:color w:val="231F20"/>
          <w:spacing w:val="-16"/>
          <w:w w:val="95"/>
        </w:rPr>
        <w:t xml:space="preserve"> </w:t>
      </w:r>
      <w:r>
        <w:rPr>
          <w:color w:val="231F20"/>
          <w:spacing w:val="-2"/>
          <w:w w:val="95"/>
        </w:rPr>
        <w:t>legislation</w:t>
      </w:r>
      <w:r>
        <w:rPr>
          <w:color w:val="231F20"/>
          <w:spacing w:val="-16"/>
          <w:w w:val="95"/>
        </w:rPr>
        <w:t xml:space="preserve"> </w:t>
      </w:r>
      <w:r>
        <w:rPr>
          <w:color w:val="231F20"/>
          <w:spacing w:val="-2"/>
          <w:w w:val="95"/>
        </w:rPr>
        <w:t>in</w:t>
      </w:r>
      <w:r>
        <w:rPr>
          <w:color w:val="231F20"/>
          <w:spacing w:val="-16"/>
          <w:w w:val="95"/>
        </w:rPr>
        <w:t xml:space="preserve"> </w:t>
      </w:r>
      <w:r>
        <w:rPr>
          <w:color w:val="231F20"/>
          <w:spacing w:val="-2"/>
          <w:w w:val="95"/>
        </w:rPr>
        <w:t>Australia.</w:t>
      </w:r>
    </w:p>
    <w:p w14:paraId="30E653F4" w14:textId="77777777" w:rsidR="00574C73" w:rsidRDefault="00660CB0" w:rsidP="005A3538">
      <w:pPr>
        <w:pStyle w:val="BodyText"/>
        <w:tabs>
          <w:tab w:val="left" w:pos="709"/>
        </w:tabs>
        <w:spacing w:before="3"/>
        <w:ind w:firstLine="709"/>
        <w:rPr>
          <w:sz w:val="22"/>
        </w:rPr>
      </w:pPr>
      <w:r>
        <w:rPr>
          <w:noProof/>
        </w:rPr>
        <w:drawing>
          <wp:inline distT="0" distB="0" distL="0" distR="0" wp14:anchorId="30E656C8" wp14:editId="1A3538DA">
            <wp:extent cx="4996252" cy="2454782"/>
            <wp:effectExtent l="0" t="0" r="0" b="0"/>
            <wp:docPr id="1" name="image4.png" descr="A flow chart showing that phase one includes policy analysis and secondary data analysis (ABS, WGEA). Phase two includes key executive interviews and secondary data analysis (workforce list. Phase three includes staff focus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A flow chart showing that phase one includes policy analysis and secondary data analysis (ABS, WGEA). Phase two includes key executive interviews and secondary data analysis (workforce list. Phase three includes staff focus groups.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96252" cy="2454782"/>
                    </a:xfrm>
                    <a:prstGeom prst="rect">
                      <a:avLst/>
                    </a:prstGeom>
                  </pic:spPr>
                </pic:pic>
              </a:graphicData>
            </a:graphic>
          </wp:inline>
        </w:drawing>
      </w:r>
    </w:p>
    <w:p w14:paraId="30E653F5" w14:textId="77777777" w:rsidR="00574C73" w:rsidRDefault="00574C73">
      <w:pPr>
        <w:pStyle w:val="BodyText"/>
        <w:spacing w:before="11"/>
        <w:rPr>
          <w:sz w:val="29"/>
        </w:rPr>
      </w:pPr>
    </w:p>
    <w:p w14:paraId="30E653F6" w14:textId="77777777" w:rsidR="00574C73" w:rsidRDefault="00660CB0">
      <w:pPr>
        <w:ind w:left="1339"/>
        <w:rPr>
          <w:sz w:val="18"/>
        </w:rPr>
      </w:pPr>
      <w:r>
        <w:rPr>
          <w:color w:val="231F20"/>
          <w:w w:val="90"/>
          <w:sz w:val="18"/>
        </w:rPr>
        <w:t>Figure</w:t>
      </w:r>
      <w:r>
        <w:rPr>
          <w:color w:val="231F20"/>
          <w:spacing w:val="-10"/>
          <w:w w:val="90"/>
          <w:sz w:val="18"/>
        </w:rPr>
        <w:t xml:space="preserve"> </w:t>
      </w:r>
      <w:r>
        <w:rPr>
          <w:color w:val="231F20"/>
          <w:w w:val="90"/>
          <w:sz w:val="18"/>
        </w:rPr>
        <w:t>1</w:t>
      </w:r>
      <w:r>
        <w:rPr>
          <w:color w:val="231F20"/>
          <w:spacing w:val="-10"/>
          <w:w w:val="90"/>
          <w:sz w:val="18"/>
        </w:rPr>
        <w:t xml:space="preserve"> </w:t>
      </w:r>
      <w:r>
        <w:rPr>
          <w:color w:val="231F20"/>
          <w:w w:val="90"/>
          <w:sz w:val="18"/>
        </w:rPr>
        <w:t>-</w:t>
      </w:r>
      <w:r>
        <w:rPr>
          <w:color w:val="231F20"/>
          <w:spacing w:val="-18"/>
          <w:w w:val="90"/>
          <w:sz w:val="18"/>
        </w:rPr>
        <w:t xml:space="preserve"> </w:t>
      </w:r>
      <w:r>
        <w:rPr>
          <w:color w:val="231F20"/>
          <w:w w:val="90"/>
          <w:sz w:val="18"/>
        </w:rPr>
        <w:t>Three</w:t>
      </w:r>
      <w:r>
        <w:rPr>
          <w:color w:val="231F20"/>
          <w:spacing w:val="-10"/>
          <w:w w:val="90"/>
          <w:sz w:val="18"/>
        </w:rPr>
        <w:t xml:space="preserve"> </w:t>
      </w:r>
      <w:r>
        <w:rPr>
          <w:color w:val="231F20"/>
          <w:w w:val="90"/>
          <w:sz w:val="18"/>
        </w:rPr>
        <w:t>phases</w:t>
      </w:r>
      <w:r>
        <w:rPr>
          <w:color w:val="231F20"/>
          <w:spacing w:val="-9"/>
          <w:w w:val="90"/>
          <w:sz w:val="18"/>
        </w:rPr>
        <w:t xml:space="preserve"> </w:t>
      </w:r>
      <w:r>
        <w:rPr>
          <w:color w:val="231F20"/>
          <w:w w:val="90"/>
          <w:sz w:val="18"/>
        </w:rPr>
        <w:t>of</w:t>
      </w:r>
      <w:r>
        <w:rPr>
          <w:color w:val="231F20"/>
          <w:spacing w:val="-10"/>
          <w:w w:val="90"/>
          <w:sz w:val="18"/>
        </w:rPr>
        <w:t xml:space="preserve"> </w:t>
      </w:r>
      <w:r>
        <w:rPr>
          <w:color w:val="231F20"/>
          <w:w w:val="90"/>
          <w:sz w:val="18"/>
        </w:rPr>
        <w:t>the</w:t>
      </w:r>
      <w:r>
        <w:rPr>
          <w:color w:val="231F20"/>
          <w:spacing w:val="-10"/>
          <w:w w:val="90"/>
          <w:sz w:val="18"/>
        </w:rPr>
        <w:t xml:space="preserve"> </w:t>
      </w:r>
      <w:r>
        <w:rPr>
          <w:color w:val="231F20"/>
          <w:spacing w:val="-2"/>
          <w:w w:val="90"/>
          <w:sz w:val="18"/>
        </w:rPr>
        <w:t>study</w:t>
      </w:r>
    </w:p>
    <w:p w14:paraId="30E653F7" w14:textId="77777777" w:rsidR="00574C73" w:rsidRDefault="00574C73">
      <w:pPr>
        <w:rPr>
          <w:sz w:val="18"/>
        </w:rPr>
        <w:sectPr w:rsidR="00574C73">
          <w:headerReference w:type="default" r:id="rId29"/>
          <w:footerReference w:type="even" r:id="rId30"/>
          <w:footerReference w:type="default" r:id="rId31"/>
          <w:pgSz w:w="11910" w:h="16840"/>
          <w:pgMar w:top="1040" w:right="320" w:bottom="500" w:left="300" w:header="340" w:footer="318" w:gutter="0"/>
          <w:pgNumType w:start="11"/>
          <w:cols w:space="720"/>
        </w:sectPr>
      </w:pPr>
    </w:p>
    <w:p w14:paraId="30E653F8" w14:textId="77777777" w:rsidR="00574C73" w:rsidRDefault="00574C73">
      <w:pPr>
        <w:pStyle w:val="BodyText"/>
        <w:spacing w:before="9"/>
        <w:rPr>
          <w:sz w:val="14"/>
        </w:rPr>
      </w:pPr>
    </w:p>
    <w:p w14:paraId="30E653F9" w14:textId="77777777" w:rsidR="00574C73" w:rsidRDefault="00660CB0">
      <w:pPr>
        <w:pStyle w:val="BodyText"/>
        <w:spacing w:before="103" w:line="290" w:lineRule="auto"/>
        <w:ind w:left="833" w:right="700"/>
        <w:jc w:val="both"/>
      </w:pPr>
      <w:r>
        <w:rPr>
          <w:color w:val="231F20"/>
        </w:rPr>
        <w:t>Secondary</w:t>
      </w:r>
      <w:r>
        <w:rPr>
          <w:color w:val="231F20"/>
          <w:spacing w:val="-12"/>
        </w:rPr>
        <w:t xml:space="preserve"> </w:t>
      </w:r>
      <w:r>
        <w:rPr>
          <w:color w:val="231F20"/>
        </w:rPr>
        <w:t>data</w:t>
      </w:r>
      <w:r>
        <w:rPr>
          <w:color w:val="231F20"/>
          <w:spacing w:val="-12"/>
        </w:rPr>
        <w:t xml:space="preserve"> </w:t>
      </w:r>
      <w:r>
        <w:rPr>
          <w:color w:val="231F20"/>
        </w:rPr>
        <w:t>on</w:t>
      </w:r>
      <w:r>
        <w:rPr>
          <w:color w:val="231F20"/>
          <w:spacing w:val="-12"/>
        </w:rPr>
        <w:t xml:space="preserve"> </w:t>
      </w:r>
      <w:r>
        <w:rPr>
          <w:color w:val="231F20"/>
        </w:rPr>
        <w:t>occupational</w:t>
      </w:r>
      <w:r>
        <w:rPr>
          <w:color w:val="231F20"/>
          <w:spacing w:val="-12"/>
        </w:rPr>
        <w:t xml:space="preserve"> </w:t>
      </w:r>
      <w:r>
        <w:rPr>
          <w:color w:val="231F20"/>
        </w:rPr>
        <w:t>and</w:t>
      </w:r>
      <w:r>
        <w:rPr>
          <w:color w:val="231F20"/>
          <w:spacing w:val="-12"/>
        </w:rPr>
        <w:t xml:space="preserve"> </w:t>
      </w:r>
      <w:r>
        <w:rPr>
          <w:color w:val="231F20"/>
        </w:rPr>
        <w:t>sectoral</w:t>
      </w:r>
      <w:r>
        <w:rPr>
          <w:color w:val="231F20"/>
          <w:spacing w:val="-12"/>
        </w:rPr>
        <w:t xml:space="preserve"> </w:t>
      </w:r>
      <w:r>
        <w:rPr>
          <w:color w:val="231F20"/>
        </w:rPr>
        <w:t>gender</w:t>
      </w:r>
      <w:r>
        <w:rPr>
          <w:color w:val="231F20"/>
          <w:spacing w:val="-12"/>
        </w:rPr>
        <w:t xml:space="preserve"> </w:t>
      </w:r>
      <w:r>
        <w:rPr>
          <w:color w:val="231F20"/>
        </w:rPr>
        <w:t>distribution</w:t>
      </w:r>
      <w:r>
        <w:rPr>
          <w:color w:val="231F20"/>
          <w:spacing w:val="-12"/>
        </w:rPr>
        <w:t xml:space="preserve"> </w:t>
      </w:r>
      <w:r>
        <w:rPr>
          <w:color w:val="231F20"/>
        </w:rPr>
        <w:t>were</w:t>
      </w:r>
      <w:r>
        <w:rPr>
          <w:color w:val="231F20"/>
          <w:spacing w:val="-12"/>
        </w:rPr>
        <w:t xml:space="preserve"> </w:t>
      </w:r>
      <w:r>
        <w:rPr>
          <w:color w:val="231F20"/>
        </w:rPr>
        <w:t>obtained</w:t>
      </w:r>
      <w:r>
        <w:rPr>
          <w:color w:val="231F20"/>
          <w:spacing w:val="-12"/>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Australian</w:t>
      </w:r>
      <w:r>
        <w:rPr>
          <w:color w:val="231F20"/>
          <w:spacing w:val="-12"/>
        </w:rPr>
        <w:t xml:space="preserve"> </w:t>
      </w:r>
      <w:r>
        <w:rPr>
          <w:color w:val="231F20"/>
        </w:rPr>
        <w:t>Bureau</w:t>
      </w:r>
      <w:r>
        <w:rPr>
          <w:color w:val="231F20"/>
          <w:spacing w:val="-12"/>
        </w:rPr>
        <w:t xml:space="preserve"> </w:t>
      </w:r>
      <w:r>
        <w:rPr>
          <w:color w:val="231F20"/>
        </w:rPr>
        <w:t xml:space="preserve">of </w:t>
      </w:r>
      <w:r>
        <w:rPr>
          <w:color w:val="231F20"/>
          <w:spacing w:val="-2"/>
          <w:w w:val="95"/>
        </w:rPr>
        <w:t>Statistics</w:t>
      </w:r>
      <w:r>
        <w:rPr>
          <w:color w:val="231F20"/>
          <w:spacing w:val="-4"/>
          <w:w w:val="95"/>
        </w:rPr>
        <w:t xml:space="preserve"> </w:t>
      </w:r>
      <w:r>
        <w:rPr>
          <w:color w:val="231F20"/>
          <w:spacing w:val="-2"/>
          <w:w w:val="95"/>
        </w:rPr>
        <w:t>(ABS)</w:t>
      </w:r>
      <w:r>
        <w:rPr>
          <w:color w:val="231F20"/>
          <w:spacing w:val="-4"/>
          <w:w w:val="95"/>
        </w:rPr>
        <w:t xml:space="preserve"> </w:t>
      </w:r>
      <w:r>
        <w:rPr>
          <w:color w:val="231F20"/>
          <w:spacing w:val="-2"/>
          <w:w w:val="95"/>
        </w:rPr>
        <w:t>and</w:t>
      </w:r>
      <w:r>
        <w:rPr>
          <w:color w:val="231F20"/>
          <w:spacing w:val="-4"/>
          <w:w w:val="95"/>
        </w:rPr>
        <w:t xml:space="preserve"> </w:t>
      </w:r>
      <w:r>
        <w:rPr>
          <w:color w:val="231F20"/>
          <w:spacing w:val="-2"/>
          <w:w w:val="95"/>
        </w:rPr>
        <w:t>the</w:t>
      </w:r>
      <w:r>
        <w:rPr>
          <w:color w:val="231F20"/>
          <w:spacing w:val="-10"/>
          <w:w w:val="95"/>
        </w:rPr>
        <w:t xml:space="preserve"> </w:t>
      </w:r>
      <w:r>
        <w:rPr>
          <w:color w:val="231F20"/>
          <w:spacing w:val="-2"/>
          <w:w w:val="95"/>
        </w:rPr>
        <w:t>Workplace</w:t>
      </w:r>
      <w:r>
        <w:rPr>
          <w:color w:val="231F20"/>
          <w:spacing w:val="-4"/>
          <w:w w:val="95"/>
        </w:rPr>
        <w:t xml:space="preserve"> </w:t>
      </w:r>
      <w:r>
        <w:rPr>
          <w:color w:val="231F20"/>
          <w:spacing w:val="-2"/>
          <w:w w:val="95"/>
        </w:rPr>
        <w:t>Gender</w:t>
      </w:r>
      <w:r>
        <w:rPr>
          <w:color w:val="231F20"/>
          <w:spacing w:val="-4"/>
          <w:w w:val="95"/>
        </w:rPr>
        <w:t xml:space="preserve"> </w:t>
      </w:r>
      <w:r>
        <w:rPr>
          <w:color w:val="231F20"/>
          <w:spacing w:val="-2"/>
          <w:w w:val="95"/>
        </w:rPr>
        <w:t>Equality</w:t>
      </w:r>
      <w:r>
        <w:rPr>
          <w:color w:val="231F20"/>
          <w:spacing w:val="-4"/>
          <w:w w:val="95"/>
        </w:rPr>
        <w:t xml:space="preserve"> </w:t>
      </w:r>
      <w:r>
        <w:rPr>
          <w:color w:val="231F20"/>
          <w:spacing w:val="-2"/>
          <w:w w:val="95"/>
        </w:rPr>
        <w:t>Agency</w:t>
      </w:r>
      <w:r>
        <w:rPr>
          <w:color w:val="231F20"/>
          <w:spacing w:val="-4"/>
          <w:w w:val="95"/>
        </w:rPr>
        <w:t xml:space="preserve"> </w:t>
      </w:r>
      <w:r>
        <w:rPr>
          <w:color w:val="231F20"/>
          <w:spacing w:val="-2"/>
          <w:w w:val="95"/>
        </w:rPr>
        <w:t>(WGEA).</w:t>
      </w:r>
      <w:r>
        <w:rPr>
          <w:color w:val="231F20"/>
          <w:spacing w:val="-11"/>
          <w:w w:val="95"/>
        </w:rPr>
        <w:t xml:space="preserve"> </w:t>
      </w:r>
      <w:r>
        <w:rPr>
          <w:color w:val="231F20"/>
          <w:spacing w:val="-2"/>
          <w:w w:val="95"/>
        </w:rPr>
        <w:t>These</w:t>
      </w:r>
      <w:r>
        <w:rPr>
          <w:color w:val="231F20"/>
          <w:spacing w:val="-3"/>
          <w:w w:val="95"/>
        </w:rPr>
        <w:t xml:space="preserve"> </w:t>
      </w:r>
      <w:r>
        <w:rPr>
          <w:color w:val="231F20"/>
          <w:spacing w:val="-2"/>
          <w:w w:val="95"/>
        </w:rPr>
        <w:t>data</w:t>
      </w:r>
      <w:r>
        <w:rPr>
          <w:color w:val="231F20"/>
          <w:spacing w:val="-4"/>
          <w:w w:val="95"/>
        </w:rPr>
        <w:t xml:space="preserve"> </w:t>
      </w:r>
      <w:r>
        <w:rPr>
          <w:color w:val="231F20"/>
          <w:spacing w:val="-2"/>
          <w:w w:val="95"/>
        </w:rPr>
        <w:t>were</w:t>
      </w:r>
      <w:r>
        <w:rPr>
          <w:color w:val="231F20"/>
          <w:spacing w:val="-4"/>
          <w:w w:val="95"/>
        </w:rPr>
        <w:t xml:space="preserve"> </w:t>
      </w:r>
      <w:r>
        <w:rPr>
          <w:color w:val="231F20"/>
          <w:spacing w:val="-2"/>
          <w:w w:val="95"/>
        </w:rPr>
        <w:t>analysed</w:t>
      </w:r>
      <w:r>
        <w:rPr>
          <w:color w:val="231F20"/>
          <w:spacing w:val="-4"/>
          <w:w w:val="95"/>
        </w:rPr>
        <w:t xml:space="preserve"> </w:t>
      </w:r>
      <w:r>
        <w:rPr>
          <w:color w:val="231F20"/>
          <w:spacing w:val="-2"/>
          <w:w w:val="95"/>
        </w:rPr>
        <w:t>to</w:t>
      </w:r>
      <w:r>
        <w:rPr>
          <w:color w:val="231F20"/>
          <w:spacing w:val="-4"/>
          <w:w w:val="95"/>
        </w:rPr>
        <w:t xml:space="preserve"> </w:t>
      </w:r>
      <w:r>
        <w:rPr>
          <w:color w:val="231F20"/>
          <w:spacing w:val="-2"/>
          <w:w w:val="95"/>
        </w:rPr>
        <w:t>reveal</w:t>
      </w:r>
      <w:r>
        <w:rPr>
          <w:color w:val="231F20"/>
          <w:spacing w:val="-4"/>
          <w:w w:val="95"/>
        </w:rPr>
        <w:t xml:space="preserve"> </w:t>
      </w:r>
      <w:r>
        <w:rPr>
          <w:color w:val="231F20"/>
          <w:spacing w:val="-2"/>
          <w:w w:val="95"/>
        </w:rPr>
        <w:t>the</w:t>
      </w:r>
      <w:r>
        <w:rPr>
          <w:color w:val="231F20"/>
          <w:spacing w:val="-4"/>
          <w:w w:val="95"/>
        </w:rPr>
        <w:t xml:space="preserve"> </w:t>
      </w:r>
      <w:r>
        <w:rPr>
          <w:color w:val="231F20"/>
          <w:spacing w:val="-2"/>
          <w:w w:val="95"/>
        </w:rPr>
        <w:t xml:space="preserve">national </w:t>
      </w:r>
      <w:r>
        <w:rPr>
          <w:color w:val="231F20"/>
          <w:w w:val="95"/>
        </w:rPr>
        <w:t>labour</w:t>
      </w:r>
      <w:r>
        <w:rPr>
          <w:color w:val="231F20"/>
          <w:spacing w:val="-13"/>
          <w:w w:val="95"/>
        </w:rPr>
        <w:t xml:space="preserve"> </w:t>
      </w:r>
      <w:r>
        <w:rPr>
          <w:color w:val="231F20"/>
          <w:w w:val="95"/>
        </w:rPr>
        <w:t>force</w:t>
      </w:r>
      <w:r>
        <w:rPr>
          <w:color w:val="231F20"/>
          <w:spacing w:val="-12"/>
          <w:w w:val="95"/>
        </w:rPr>
        <w:t xml:space="preserve"> </w:t>
      </w:r>
      <w:r>
        <w:rPr>
          <w:color w:val="231F20"/>
          <w:w w:val="95"/>
        </w:rPr>
        <w:t>gender</w:t>
      </w:r>
      <w:r>
        <w:rPr>
          <w:color w:val="231F20"/>
          <w:spacing w:val="-12"/>
          <w:w w:val="95"/>
        </w:rPr>
        <w:t xml:space="preserve"> </w:t>
      </w:r>
      <w:r>
        <w:rPr>
          <w:color w:val="231F20"/>
          <w:w w:val="95"/>
        </w:rPr>
        <w:t>profile</w:t>
      </w:r>
      <w:r>
        <w:rPr>
          <w:color w:val="231F20"/>
          <w:spacing w:val="-12"/>
          <w:w w:val="95"/>
        </w:rPr>
        <w:t xml:space="preserve"> </w:t>
      </w:r>
      <w:r>
        <w:rPr>
          <w:color w:val="231F20"/>
          <w:w w:val="95"/>
        </w:rPr>
        <w:t>and</w:t>
      </w:r>
      <w:r>
        <w:rPr>
          <w:color w:val="231F20"/>
          <w:spacing w:val="-12"/>
          <w:w w:val="95"/>
        </w:rPr>
        <w:t xml:space="preserve"> </w:t>
      </w:r>
      <w:r>
        <w:rPr>
          <w:color w:val="231F20"/>
          <w:w w:val="95"/>
        </w:rPr>
        <w:t>patterns</w:t>
      </w:r>
      <w:r>
        <w:rPr>
          <w:color w:val="231F20"/>
          <w:spacing w:val="-12"/>
          <w:w w:val="95"/>
        </w:rPr>
        <w:t xml:space="preserve"> </w:t>
      </w:r>
      <w:r>
        <w:rPr>
          <w:color w:val="231F20"/>
          <w:w w:val="95"/>
        </w:rPr>
        <w:t>(see</w:t>
      </w:r>
      <w:r>
        <w:rPr>
          <w:color w:val="231F20"/>
          <w:spacing w:val="-12"/>
          <w:w w:val="95"/>
        </w:rPr>
        <w:t xml:space="preserve"> </w:t>
      </w:r>
      <w:r>
        <w:rPr>
          <w:color w:val="231F20"/>
          <w:w w:val="95"/>
        </w:rPr>
        <w:t>Appendix</w:t>
      </w:r>
      <w:r>
        <w:rPr>
          <w:color w:val="231F20"/>
          <w:spacing w:val="-12"/>
          <w:w w:val="95"/>
        </w:rPr>
        <w:t xml:space="preserve"> </w:t>
      </w:r>
      <w:r>
        <w:rPr>
          <w:color w:val="231F20"/>
          <w:w w:val="95"/>
        </w:rPr>
        <w:t>A),</w:t>
      </w:r>
      <w:r>
        <w:rPr>
          <w:color w:val="231F20"/>
          <w:spacing w:val="-12"/>
          <w:w w:val="95"/>
        </w:rPr>
        <w:t xml:space="preserve"> </w:t>
      </w:r>
      <w:r>
        <w:rPr>
          <w:color w:val="231F20"/>
          <w:w w:val="95"/>
        </w:rPr>
        <w:t>with</w:t>
      </w:r>
      <w:r>
        <w:rPr>
          <w:color w:val="231F20"/>
          <w:spacing w:val="-12"/>
          <w:w w:val="95"/>
        </w:rPr>
        <w:t xml:space="preserve"> </w:t>
      </w:r>
      <w:r>
        <w:rPr>
          <w:color w:val="231F20"/>
          <w:w w:val="95"/>
        </w:rPr>
        <w:t>specific</w:t>
      </w:r>
      <w:r>
        <w:rPr>
          <w:color w:val="231F20"/>
          <w:spacing w:val="-12"/>
          <w:w w:val="95"/>
        </w:rPr>
        <w:t xml:space="preserve"> </w:t>
      </w:r>
      <w:r>
        <w:rPr>
          <w:color w:val="231F20"/>
          <w:w w:val="95"/>
        </w:rPr>
        <w:t>focus</w:t>
      </w:r>
      <w:r>
        <w:rPr>
          <w:color w:val="231F20"/>
          <w:spacing w:val="-12"/>
          <w:w w:val="95"/>
        </w:rPr>
        <w:t xml:space="preserve"> </w:t>
      </w:r>
      <w:r>
        <w:rPr>
          <w:color w:val="231F20"/>
          <w:w w:val="95"/>
        </w:rPr>
        <w:t>on</w:t>
      </w:r>
      <w:r>
        <w:rPr>
          <w:color w:val="231F20"/>
          <w:spacing w:val="-12"/>
          <w:w w:val="95"/>
        </w:rPr>
        <w:t xml:space="preserve"> </w:t>
      </w:r>
      <w:r>
        <w:rPr>
          <w:color w:val="231F20"/>
          <w:w w:val="95"/>
        </w:rPr>
        <w:t>the</w:t>
      </w:r>
      <w:r>
        <w:rPr>
          <w:color w:val="231F20"/>
          <w:spacing w:val="-12"/>
          <w:w w:val="95"/>
        </w:rPr>
        <w:t xml:space="preserve"> </w:t>
      </w:r>
      <w:r>
        <w:rPr>
          <w:color w:val="231F20"/>
          <w:w w:val="95"/>
        </w:rPr>
        <w:t>transport</w:t>
      </w:r>
      <w:r>
        <w:rPr>
          <w:color w:val="231F20"/>
          <w:spacing w:val="-12"/>
          <w:w w:val="95"/>
        </w:rPr>
        <w:t xml:space="preserve"> </w:t>
      </w:r>
      <w:r>
        <w:rPr>
          <w:color w:val="231F20"/>
          <w:w w:val="95"/>
        </w:rPr>
        <w:t>sector,</w:t>
      </w:r>
      <w:r>
        <w:rPr>
          <w:color w:val="231F20"/>
          <w:spacing w:val="-12"/>
          <w:w w:val="95"/>
        </w:rPr>
        <w:t xml:space="preserve"> </w:t>
      </w:r>
      <w:r>
        <w:rPr>
          <w:color w:val="231F20"/>
          <w:w w:val="95"/>
        </w:rPr>
        <w:t>for</w:t>
      </w:r>
      <w:r>
        <w:rPr>
          <w:color w:val="231F20"/>
          <w:spacing w:val="-12"/>
          <w:w w:val="95"/>
        </w:rPr>
        <w:t xml:space="preserve"> </w:t>
      </w:r>
      <w:r>
        <w:rPr>
          <w:color w:val="231F20"/>
          <w:w w:val="95"/>
        </w:rPr>
        <w:t>which</w:t>
      </w:r>
      <w:r>
        <w:rPr>
          <w:color w:val="231F20"/>
          <w:spacing w:val="-12"/>
          <w:w w:val="95"/>
        </w:rPr>
        <w:t xml:space="preserve"> </w:t>
      </w:r>
      <w:r>
        <w:rPr>
          <w:color w:val="231F20"/>
          <w:w w:val="95"/>
        </w:rPr>
        <w:t xml:space="preserve">the </w:t>
      </w:r>
      <w:r>
        <w:rPr>
          <w:color w:val="231F20"/>
          <w:spacing w:val="-2"/>
        </w:rPr>
        <w:t>DoT</w:t>
      </w:r>
      <w:r>
        <w:rPr>
          <w:color w:val="231F20"/>
          <w:spacing w:val="-22"/>
        </w:rPr>
        <w:t xml:space="preserve"> </w:t>
      </w:r>
      <w:r>
        <w:rPr>
          <w:color w:val="231F20"/>
          <w:spacing w:val="-2"/>
        </w:rPr>
        <w:t>is</w:t>
      </w:r>
      <w:r>
        <w:rPr>
          <w:color w:val="231F20"/>
          <w:spacing w:val="-22"/>
        </w:rPr>
        <w:t xml:space="preserve"> </w:t>
      </w:r>
      <w:r>
        <w:rPr>
          <w:color w:val="231F20"/>
          <w:spacing w:val="-2"/>
        </w:rPr>
        <w:t>responsible</w:t>
      </w:r>
      <w:r>
        <w:rPr>
          <w:color w:val="231F20"/>
          <w:spacing w:val="-22"/>
        </w:rPr>
        <w:t xml:space="preserve"> </w:t>
      </w:r>
      <w:r>
        <w:rPr>
          <w:color w:val="231F20"/>
          <w:spacing w:val="-2"/>
        </w:rPr>
        <w:t>in</w:t>
      </w:r>
      <w:r>
        <w:rPr>
          <w:color w:val="231F20"/>
          <w:spacing w:val="-30"/>
        </w:rPr>
        <w:t xml:space="preserve"> </w:t>
      </w:r>
      <w:r>
        <w:rPr>
          <w:color w:val="231F20"/>
          <w:spacing w:val="-2"/>
        </w:rPr>
        <w:t>Victoria.</w:t>
      </w:r>
    </w:p>
    <w:p w14:paraId="30E653FA" w14:textId="77777777" w:rsidR="00574C73" w:rsidRDefault="00660CB0">
      <w:pPr>
        <w:pStyle w:val="BodyText"/>
        <w:spacing w:before="76" w:line="290" w:lineRule="auto"/>
        <w:ind w:left="833" w:right="697"/>
        <w:jc w:val="both"/>
      </w:pPr>
      <w:r>
        <w:rPr>
          <w:color w:val="231F20"/>
          <w:w w:val="95"/>
        </w:rPr>
        <w:t>Finally,</w:t>
      </w:r>
      <w:r>
        <w:rPr>
          <w:color w:val="231F20"/>
          <w:spacing w:val="-12"/>
          <w:w w:val="95"/>
        </w:rPr>
        <w:t xml:space="preserve"> </w:t>
      </w:r>
      <w:r>
        <w:rPr>
          <w:color w:val="231F20"/>
          <w:w w:val="95"/>
        </w:rPr>
        <w:t>workforce</w:t>
      </w:r>
      <w:r>
        <w:rPr>
          <w:color w:val="231F20"/>
          <w:spacing w:val="-12"/>
          <w:w w:val="95"/>
        </w:rPr>
        <w:t xml:space="preserve"> </w:t>
      </w:r>
      <w:r>
        <w:rPr>
          <w:color w:val="231F20"/>
          <w:w w:val="95"/>
        </w:rPr>
        <w:t>gender</w:t>
      </w:r>
      <w:r>
        <w:rPr>
          <w:color w:val="231F20"/>
          <w:spacing w:val="-12"/>
          <w:w w:val="95"/>
        </w:rPr>
        <w:t xml:space="preserve"> </w:t>
      </w:r>
      <w:r>
        <w:rPr>
          <w:color w:val="231F20"/>
          <w:w w:val="95"/>
        </w:rPr>
        <w:t>policy</w:t>
      </w:r>
      <w:r>
        <w:rPr>
          <w:color w:val="231F20"/>
          <w:spacing w:val="-12"/>
          <w:w w:val="95"/>
        </w:rPr>
        <w:t xml:space="preserve"> </w:t>
      </w:r>
      <w:r>
        <w:rPr>
          <w:color w:val="231F20"/>
          <w:w w:val="95"/>
        </w:rPr>
        <w:t>documents</w:t>
      </w:r>
      <w:r>
        <w:rPr>
          <w:color w:val="231F20"/>
          <w:spacing w:val="-12"/>
          <w:w w:val="95"/>
        </w:rPr>
        <w:t xml:space="preserve"> </w:t>
      </w:r>
      <w:r>
        <w:rPr>
          <w:color w:val="231F20"/>
          <w:w w:val="95"/>
        </w:rPr>
        <w:t>specifically</w:t>
      </w:r>
      <w:r>
        <w:rPr>
          <w:color w:val="231F20"/>
          <w:spacing w:val="-12"/>
          <w:w w:val="95"/>
        </w:rPr>
        <w:t xml:space="preserve"> </w:t>
      </w:r>
      <w:r>
        <w:rPr>
          <w:color w:val="231F20"/>
          <w:w w:val="95"/>
        </w:rPr>
        <w:t>relating</w:t>
      </w:r>
      <w:r>
        <w:rPr>
          <w:color w:val="231F20"/>
          <w:spacing w:val="-12"/>
          <w:w w:val="95"/>
        </w:rPr>
        <w:t xml:space="preserve"> </w:t>
      </w:r>
      <w:r>
        <w:rPr>
          <w:color w:val="231F20"/>
          <w:w w:val="95"/>
        </w:rPr>
        <w:t>to</w:t>
      </w:r>
      <w:r>
        <w:rPr>
          <w:color w:val="231F20"/>
          <w:spacing w:val="-12"/>
          <w:w w:val="95"/>
        </w:rPr>
        <w:t xml:space="preserve"> </w:t>
      </w:r>
      <w:r>
        <w:rPr>
          <w:color w:val="231F20"/>
          <w:w w:val="95"/>
        </w:rPr>
        <w:t>the</w:t>
      </w:r>
      <w:r>
        <w:rPr>
          <w:color w:val="231F20"/>
          <w:spacing w:val="-12"/>
          <w:w w:val="95"/>
        </w:rPr>
        <w:t xml:space="preserve"> </w:t>
      </w:r>
      <w:r>
        <w:rPr>
          <w:color w:val="231F20"/>
          <w:w w:val="95"/>
        </w:rPr>
        <w:t>DoT</w:t>
      </w:r>
      <w:r>
        <w:rPr>
          <w:color w:val="231F20"/>
          <w:spacing w:val="-12"/>
          <w:w w:val="95"/>
        </w:rPr>
        <w:t xml:space="preserve"> </w:t>
      </w:r>
      <w:r>
        <w:rPr>
          <w:color w:val="231F20"/>
          <w:w w:val="95"/>
        </w:rPr>
        <w:t>were</w:t>
      </w:r>
      <w:r>
        <w:rPr>
          <w:color w:val="231F20"/>
          <w:spacing w:val="-12"/>
          <w:w w:val="95"/>
        </w:rPr>
        <w:t xml:space="preserve"> </w:t>
      </w:r>
      <w:r>
        <w:rPr>
          <w:color w:val="231F20"/>
          <w:w w:val="95"/>
        </w:rPr>
        <w:t>obtained</w:t>
      </w:r>
      <w:r>
        <w:rPr>
          <w:color w:val="231F20"/>
          <w:spacing w:val="-12"/>
          <w:w w:val="95"/>
        </w:rPr>
        <w:t xml:space="preserve"> </w:t>
      </w:r>
      <w:r>
        <w:rPr>
          <w:color w:val="231F20"/>
          <w:w w:val="95"/>
        </w:rPr>
        <w:t>and</w:t>
      </w:r>
      <w:r>
        <w:rPr>
          <w:color w:val="231F20"/>
          <w:spacing w:val="-12"/>
          <w:w w:val="95"/>
        </w:rPr>
        <w:t xml:space="preserve"> </w:t>
      </w:r>
      <w:r>
        <w:rPr>
          <w:color w:val="231F20"/>
          <w:w w:val="95"/>
        </w:rPr>
        <w:t>analysed</w:t>
      </w:r>
      <w:r>
        <w:rPr>
          <w:color w:val="231F20"/>
          <w:spacing w:val="-12"/>
          <w:w w:val="95"/>
        </w:rPr>
        <w:t xml:space="preserve"> </w:t>
      </w:r>
      <w:r>
        <w:rPr>
          <w:color w:val="231F20"/>
          <w:w w:val="95"/>
        </w:rPr>
        <w:t>to</w:t>
      </w:r>
      <w:r>
        <w:rPr>
          <w:color w:val="231F20"/>
          <w:spacing w:val="-12"/>
          <w:w w:val="95"/>
        </w:rPr>
        <w:t xml:space="preserve"> </w:t>
      </w:r>
      <w:r>
        <w:rPr>
          <w:color w:val="231F20"/>
          <w:w w:val="95"/>
        </w:rPr>
        <w:t>examine their</w:t>
      </w:r>
      <w:r>
        <w:rPr>
          <w:color w:val="231F20"/>
          <w:spacing w:val="-13"/>
          <w:w w:val="95"/>
        </w:rPr>
        <w:t xml:space="preserve"> </w:t>
      </w:r>
      <w:r>
        <w:rPr>
          <w:color w:val="231F20"/>
          <w:w w:val="95"/>
        </w:rPr>
        <w:t>strengths</w:t>
      </w:r>
      <w:r>
        <w:rPr>
          <w:color w:val="231F20"/>
          <w:spacing w:val="-12"/>
          <w:w w:val="95"/>
        </w:rPr>
        <w:t xml:space="preserve"> </w:t>
      </w:r>
      <w:r>
        <w:rPr>
          <w:color w:val="231F20"/>
          <w:w w:val="95"/>
        </w:rPr>
        <w:t>and</w:t>
      </w:r>
      <w:r>
        <w:rPr>
          <w:color w:val="231F20"/>
          <w:spacing w:val="-11"/>
          <w:w w:val="95"/>
        </w:rPr>
        <w:t xml:space="preserve"> </w:t>
      </w:r>
      <w:r>
        <w:rPr>
          <w:color w:val="231F20"/>
          <w:w w:val="95"/>
        </w:rPr>
        <w:t>any</w:t>
      </w:r>
      <w:r>
        <w:rPr>
          <w:color w:val="231F20"/>
          <w:spacing w:val="-11"/>
          <w:w w:val="95"/>
        </w:rPr>
        <w:t xml:space="preserve"> </w:t>
      </w:r>
      <w:r>
        <w:rPr>
          <w:color w:val="231F20"/>
          <w:w w:val="95"/>
        </w:rPr>
        <w:t>gaps</w:t>
      </w:r>
      <w:r>
        <w:rPr>
          <w:color w:val="231F20"/>
          <w:spacing w:val="-11"/>
          <w:w w:val="95"/>
        </w:rPr>
        <w:t xml:space="preserve"> </w:t>
      </w:r>
      <w:r>
        <w:rPr>
          <w:color w:val="231F20"/>
          <w:w w:val="95"/>
        </w:rPr>
        <w:t>that</w:t>
      </w:r>
      <w:r>
        <w:rPr>
          <w:color w:val="231F20"/>
          <w:spacing w:val="-11"/>
          <w:w w:val="95"/>
        </w:rPr>
        <w:t xml:space="preserve"> </w:t>
      </w:r>
      <w:r>
        <w:rPr>
          <w:color w:val="231F20"/>
          <w:w w:val="95"/>
        </w:rPr>
        <w:t>might</w:t>
      </w:r>
      <w:r>
        <w:rPr>
          <w:color w:val="231F20"/>
          <w:spacing w:val="-11"/>
          <w:w w:val="95"/>
        </w:rPr>
        <w:t xml:space="preserve"> </w:t>
      </w:r>
      <w:r>
        <w:rPr>
          <w:color w:val="231F20"/>
          <w:w w:val="95"/>
        </w:rPr>
        <w:t>undermine</w:t>
      </w:r>
      <w:r>
        <w:rPr>
          <w:color w:val="231F20"/>
          <w:spacing w:val="-11"/>
          <w:w w:val="95"/>
        </w:rPr>
        <w:t xml:space="preserve"> </w:t>
      </w:r>
      <w:r>
        <w:rPr>
          <w:color w:val="231F20"/>
          <w:w w:val="95"/>
        </w:rPr>
        <w:t>progress.</w:t>
      </w:r>
      <w:r>
        <w:rPr>
          <w:color w:val="231F20"/>
          <w:spacing w:val="-13"/>
          <w:w w:val="95"/>
        </w:rPr>
        <w:t xml:space="preserve"> </w:t>
      </w:r>
      <w:r>
        <w:rPr>
          <w:color w:val="231F20"/>
          <w:w w:val="95"/>
        </w:rPr>
        <w:t>These</w:t>
      </w:r>
      <w:r>
        <w:rPr>
          <w:color w:val="231F20"/>
          <w:spacing w:val="-10"/>
          <w:w w:val="95"/>
        </w:rPr>
        <w:t xml:space="preserve"> </w:t>
      </w:r>
      <w:r>
        <w:rPr>
          <w:color w:val="231F20"/>
          <w:w w:val="95"/>
        </w:rPr>
        <w:t>documents</w:t>
      </w:r>
      <w:r>
        <w:rPr>
          <w:color w:val="231F20"/>
          <w:spacing w:val="-11"/>
          <w:w w:val="95"/>
        </w:rPr>
        <w:t xml:space="preserve"> </w:t>
      </w:r>
      <w:r>
        <w:rPr>
          <w:color w:val="231F20"/>
          <w:w w:val="95"/>
        </w:rPr>
        <w:t>were</w:t>
      </w:r>
      <w:r>
        <w:rPr>
          <w:color w:val="231F20"/>
          <w:spacing w:val="-11"/>
          <w:w w:val="95"/>
        </w:rPr>
        <w:t xml:space="preserve"> </w:t>
      </w:r>
      <w:r>
        <w:rPr>
          <w:color w:val="231F20"/>
          <w:w w:val="95"/>
        </w:rPr>
        <w:t>obtained</w:t>
      </w:r>
      <w:r>
        <w:rPr>
          <w:color w:val="231F20"/>
          <w:spacing w:val="-11"/>
          <w:w w:val="95"/>
        </w:rPr>
        <w:t xml:space="preserve"> </w:t>
      </w:r>
      <w:r>
        <w:rPr>
          <w:color w:val="231F20"/>
          <w:w w:val="95"/>
        </w:rPr>
        <w:t>directly</w:t>
      </w:r>
      <w:r>
        <w:rPr>
          <w:color w:val="231F20"/>
          <w:spacing w:val="-11"/>
          <w:w w:val="95"/>
        </w:rPr>
        <w:t xml:space="preserve"> </w:t>
      </w:r>
      <w:r>
        <w:rPr>
          <w:color w:val="231F20"/>
          <w:w w:val="95"/>
        </w:rPr>
        <w:t>from</w:t>
      </w:r>
      <w:r>
        <w:rPr>
          <w:color w:val="231F20"/>
          <w:spacing w:val="-11"/>
          <w:w w:val="95"/>
        </w:rPr>
        <w:t xml:space="preserve"> </w:t>
      </w:r>
      <w:r>
        <w:rPr>
          <w:color w:val="231F20"/>
          <w:w w:val="95"/>
        </w:rPr>
        <w:t>the</w:t>
      </w:r>
      <w:r>
        <w:rPr>
          <w:color w:val="231F20"/>
          <w:spacing w:val="-11"/>
          <w:w w:val="95"/>
        </w:rPr>
        <w:t xml:space="preserve"> </w:t>
      </w:r>
      <w:r>
        <w:rPr>
          <w:color w:val="231F20"/>
          <w:w w:val="95"/>
        </w:rPr>
        <w:t xml:space="preserve">DoT </w:t>
      </w:r>
      <w:r>
        <w:rPr>
          <w:color w:val="231F20"/>
        </w:rPr>
        <w:t>and</w:t>
      </w:r>
      <w:r>
        <w:rPr>
          <w:color w:val="231F20"/>
          <w:spacing w:val="-22"/>
        </w:rPr>
        <w:t xml:space="preserve"> </w:t>
      </w:r>
      <w:r>
        <w:rPr>
          <w:color w:val="231F20"/>
        </w:rPr>
        <w:t>from</w:t>
      </w:r>
      <w:r>
        <w:rPr>
          <w:color w:val="231F20"/>
          <w:spacing w:val="-22"/>
        </w:rPr>
        <w:t xml:space="preserve"> </w:t>
      </w:r>
      <w:r>
        <w:rPr>
          <w:color w:val="231F20"/>
        </w:rPr>
        <w:t>public</w:t>
      </w:r>
      <w:r>
        <w:rPr>
          <w:color w:val="231F20"/>
          <w:spacing w:val="-22"/>
        </w:rPr>
        <w:t xml:space="preserve"> </w:t>
      </w:r>
      <w:r>
        <w:rPr>
          <w:color w:val="231F20"/>
        </w:rPr>
        <w:t>web</w:t>
      </w:r>
      <w:r>
        <w:rPr>
          <w:color w:val="231F20"/>
          <w:spacing w:val="-22"/>
        </w:rPr>
        <w:t xml:space="preserve"> </w:t>
      </w:r>
      <w:r>
        <w:rPr>
          <w:color w:val="231F20"/>
        </w:rPr>
        <w:t>sources.</w:t>
      </w:r>
    </w:p>
    <w:p w14:paraId="30E653FB" w14:textId="77777777" w:rsidR="00574C73" w:rsidRDefault="00660CB0">
      <w:pPr>
        <w:pStyle w:val="Heading6"/>
        <w:spacing w:before="79"/>
        <w:ind w:left="833"/>
        <w:jc w:val="both"/>
      </w:pPr>
      <w:r>
        <w:rPr>
          <w:color w:val="231F20"/>
          <w:spacing w:val="-2"/>
        </w:rPr>
        <w:t>Phase</w:t>
      </w:r>
      <w:r>
        <w:rPr>
          <w:color w:val="231F20"/>
          <w:spacing w:val="-12"/>
        </w:rPr>
        <w:t xml:space="preserve"> </w:t>
      </w:r>
      <w:r>
        <w:rPr>
          <w:color w:val="231F20"/>
          <w:spacing w:val="-2"/>
        </w:rPr>
        <w:t>two:</w:t>
      </w:r>
      <w:r>
        <w:rPr>
          <w:color w:val="231F20"/>
          <w:spacing w:val="-12"/>
        </w:rPr>
        <w:t xml:space="preserve"> </w:t>
      </w:r>
      <w:r>
        <w:rPr>
          <w:color w:val="231F20"/>
          <w:spacing w:val="-2"/>
        </w:rPr>
        <w:t>Progress,</w:t>
      </w:r>
      <w:r>
        <w:rPr>
          <w:color w:val="231F20"/>
          <w:spacing w:val="-12"/>
        </w:rPr>
        <w:t xml:space="preserve"> </w:t>
      </w:r>
      <w:r>
        <w:rPr>
          <w:color w:val="231F20"/>
          <w:spacing w:val="-2"/>
        </w:rPr>
        <w:t>challenges,</w:t>
      </w:r>
      <w:r>
        <w:rPr>
          <w:color w:val="231F20"/>
          <w:spacing w:val="-12"/>
        </w:rPr>
        <w:t xml:space="preserve"> </w:t>
      </w:r>
      <w:r>
        <w:rPr>
          <w:color w:val="231F20"/>
          <w:spacing w:val="-2"/>
        </w:rPr>
        <w:t>and</w:t>
      </w:r>
      <w:r>
        <w:rPr>
          <w:color w:val="231F20"/>
          <w:spacing w:val="-12"/>
        </w:rPr>
        <w:t xml:space="preserve"> </w:t>
      </w:r>
      <w:r>
        <w:rPr>
          <w:color w:val="231F20"/>
          <w:spacing w:val="-2"/>
        </w:rPr>
        <w:t>opportunities</w:t>
      </w:r>
      <w:r>
        <w:rPr>
          <w:color w:val="231F20"/>
          <w:spacing w:val="-12"/>
        </w:rPr>
        <w:t xml:space="preserve"> </w:t>
      </w:r>
      <w:r>
        <w:rPr>
          <w:color w:val="231F20"/>
          <w:spacing w:val="-2"/>
        </w:rPr>
        <w:t>for</w:t>
      </w:r>
      <w:r>
        <w:rPr>
          <w:color w:val="231F20"/>
          <w:spacing w:val="-12"/>
        </w:rPr>
        <w:t xml:space="preserve"> </w:t>
      </w:r>
      <w:r>
        <w:rPr>
          <w:color w:val="231F20"/>
          <w:spacing w:val="-2"/>
        </w:rPr>
        <w:t>workplace</w:t>
      </w:r>
      <w:r>
        <w:rPr>
          <w:color w:val="231F20"/>
          <w:spacing w:val="-12"/>
        </w:rPr>
        <w:t xml:space="preserve"> </w:t>
      </w:r>
      <w:r>
        <w:rPr>
          <w:color w:val="231F20"/>
          <w:spacing w:val="-2"/>
        </w:rPr>
        <w:t>gender</w:t>
      </w:r>
      <w:r>
        <w:rPr>
          <w:color w:val="231F20"/>
          <w:spacing w:val="-11"/>
        </w:rPr>
        <w:t xml:space="preserve"> </w:t>
      </w:r>
      <w:r>
        <w:rPr>
          <w:color w:val="231F20"/>
          <w:spacing w:val="-2"/>
        </w:rPr>
        <w:t>equality</w:t>
      </w:r>
    </w:p>
    <w:p w14:paraId="30E653FC" w14:textId="77777777" w:rsidR="00574C73" w:rsidRDefault="00660CB0">
      <w:pPr>
        <w:pStyle w:val="BodyText"/>
        <w:spacing w:before="230" w:line="290" w:lineRule="auto"/>
        <w:ind w:left="833" w:right="697"/>
        <w:jc w:val="both"/>
      </w:pPr>
      <w:r>
        <w:rPr>
          <w:color w:val="231F20"/>
        </w:rPr>
        <w:t>Phase</w:t>
      </w:r>
      <w:r>
        <w:rPr>
          <w:color w:val="231F20"/>
          <w:spacing w:val="-12"/>
        </w:rPr>
        <w:t xml:space="preserve"> </w:t>
      </w:r>
      <w:r>
        <w:rPr>
          <w:color w:val="231F20"/>
        </w:rPr>
        <w:t>two</w:t>
      </w:r>
      <w:r>
        <w:rPr>
          <w:color w:val="231F20"/>
          <w:spacing w:val="-12"/>
        </w:rPr>
        <w:t xml:space="preserve"> </w:t>
      </w:r>
      <w:r>
        <w:rPr>
          <w:color w:val="231F20"/>
        </w:rPr>
        <w:t>extended</w:t>
      </w:r>
      <w:r>
        <w:rPr>
          <w:color w:val="231F20"/>
          <w:spacing w:val="-12"/>
        </w:rPr>
        <w:t xml:space="preserve"> </w:t>
      </w:r>
      <w:r>
        <w:rPr>
          <w:color w:val="231F20"/>
        </w:rPr>
        <w:t>the</w:t>
      </w:r>
      <w:r>
        <w:rPr>
          <w:color w:val="231F20"/>
          <w:spacing w:val="-12"/>
        </w:rPr>
        <w:t xml:space="preserve"> </w:t>
      </w:r>
      <w:r>
        <w:rPr>
          <w:color w:val="231F20"/>
        </w:rPr>
        <w:t>policy</w:t>
      </w:r>
      <w:r>
        <w:rPr>
          <w:color w:val="231F20"/>
          <w:spacing w:val="-12"/>
        </w:rPr>
        <w:t xml:space="preserve"> </w:t>
      </w:r>
      <w:r>
        <w:rPr>
          <w:color w:val="231F20"/>
        </w:rPr>
        <w:t>analysis,</w:t>
      </w:r>
      <w:r>
        <w:rPr>
          <w:color w:val="231F20"/>
          <w:spacing w:val="-12"/>
        </w:rPr>
        <w:t xml:space="preserve"> </w:t>
      </w:r>
      <w:r>
        <w:rPr>
          <w:color w:val="231F20"/>
        </w:rPr>
        <w:t>focusing</w:t>
      </w:r>
      <w:r>
        <w:rPr>
          <w:color w:val="231F20"/>
          <w:spacing w:val="-12"/>
        </w:rPr>
        <w:t xml:space="preserve"> </w:t>
      </w:r>
      <w:r>
        <w:rPr>
          <w:color w:val="231F20"/>
        </w:rPr>
        <w:t>on</w:t>
      </w:r>
      <w:r>
        <w:rPr>
          <w:color w:val="231F20"/>
          <w:spacing w:val="-12"/>
        </w:rPr>
        <w:t xml:space="preserve"> </w:t>
      </w:r>
      <w:r>
        <w:rPr>
          <w:color w:val="231F20"/>
        </w:rPr>
        <w:t>policy</w:t>
      </w:r>
      <w:r>
        <w:rPr>
          <w:color w:val="231F20"/>
          <w:spacing w:val="-12"/>
        </w:rPr>
        <w:t xml:space="preserve"> </w:t>
      </w:r>
      <w:r>
        <w:rPr>
          <w:color w:val="231F20"/>
        </w:rPr>
        <w:t>implementation</w:t>
      </w:r>
      <w:r>
        <w:rPr>
          <w:color w:val="231F20"/>
          <w:spacing w:val="-12"/>
        </w:rPr>
        <w:t xml:space="preserve"> </w:t>
      </w:r>
      <w:r>
        <w:rPr>
          <w:color w:val="231F20"/>
        </w:rPr>
        <w:t>and</w:t>
      </w:r>
      <w:r>
        <w:rPr>
          <w:color w:val="231F20"/>
          <w:spacing w:val="-12"/>
        </w:rPr>
        <w:t xml:space="preserve"> </w:t>
      </w:r>
      <w:r>
        <w:rPr>
          <w:color w:val="231F20"/>
        </w:rPr>
        <w:t>an</w:t>
      </w:r>
      <w:r>
        <w:rPr>
          <w:color w:val="231F20"/>
          <w:spacing w:val="-12"/>
        </w:rPr>
        <w:t xml:space="preserve"> </w:t>
      </w:r>
      <w:r>
        <w:rPr>
          <w:color w:val="231F20"/>
        </w:rPr>
        <w:t>assessment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 xml:space="preserve">barriers, </w:t>
      </w:r>
      <w:r>
        <w:rPr>
          <w:color w:val="231F20"/>
          <w:spacing w:val="-2"/>
        </w:rPr>
        <w:t>challenges,</w:t>
      </w:r>
      <w:r>
        <w:rPr>
          <w:color w:val="231F20"/>
          <w:spacing w:val="-14"/>
        </w:rPr>
        <w:t xml:space="preserve"> </w:t>
      </w:r>
      <w:r>
        <w:rPr>
          <w:color w:val="231F20"/>
          <w:spacing w:val="-2"/>
        </w:rPr>
        <w:t>and</w:t>
      </w:r>
      <w:r>
        <w:rPr>
          <w:color w:val="231F20"/>
          <w:spacing w:val="-13"/>
        </w:rPr>
        <w:t xml:space="preserve"> </w:t>
      </w:r>
      <w:r>
        <w:rPr>
          <w:color w:val="231F20"/>
          <w:spacing w:val="-2"/>
        </w:rPr>
        <w:t>opportunities.</w:t>
      </w:r>
      <w:r>
        <w:rPr>
          <w:color w:val="231F20"/>
          <w:spacing w:val="-13"/>
        </w:rPr>
        <w:t xml:space="preserve"> </w:t>
      </w:r>
      <w:r>
        <w:rPr>
          <w:color w:val="231F20"/>
          <w:spacing w:val="-2"/>
        </w:rPr>
        <w:t>This</w:t>
      </w:r>
      <w:r>
        <w:rPr>
          <w:color w:val="231F20"/>
          <w:spacing w:val="-13"/>
        </w:rPr>
        <w:t xml:space="preserve"> </w:t>
      </w:r>
      <w:r>
        <w:rPr>
          <w:color w:val="231F20"/>
          <w:spacing w:val="-2"/>
        </w:rPr>
        <w:t>phase</w:t>
      </w:r>
      <w:r>
        <w:rPr>
          <w:color w:val="231F20"/>
          <w:spacing w:val="-13"/>
        </w:rPr>
        <w:t xml:space="preserve"> </w:t>
      </w:r>
      <w:r>
        <w:rPr>
          <w:color w:val="231F20"/>
          <w:spacing w:val="-2"/>
        </w:rPr>
        <w:t>involved</w:t>
      </w:r>
      <w:r>
        <w:rPr>
          <w:color w:val="231F20"/>
          <w:spacing w:val="-13"/>
        </w:rPr>
        <w:t xml:space="preserve"> </w:t>
      </w:r>
      <w:r>
        <w:rPr>
          <w:color w:val="231F20"/>
          <w:spacing w:val="-2"/>
        </w:rPr>
        <w:t>the</w:t>
      </w:r>
      <w:r>
        <w:rPr>
          <w:color w:val="231F20"/>
          <w:spacing w:val="-13"/>
        </w:rPr>
        <w:t xml:space="preserve"> </w:t>
      </w:r>
      <w:r>
        <w:rPr>
          <w:color w:val="231F20"/>
          <w:spacing w:val="-2"/>
        </w:rPr>
        <w:t>collection</w:t>
      </w:r>
      <w:r>
        <w:rPr>
          <w:color w:val="231F20"/>
          <w:spacing w:val="-13"/>
        </w:rPr>
        <w:t xml:space="preserve"> </w:t>
      </w:r>
      <w:r>
        <w:rPr>
          <w:color w:val="231F20"/>
          <w:spacing w:val="-2"/>
        </w:rPr>
        <w:t>and</w:t>
      </w:r>
      <w:r>
        <w:rPr>
          <w:color w:val="231F20"/>
          <w:spacing w:val="-13"/>
        </w:rPr>
        <w:t xml:space="preserve"> </w:t>
      </w:r>
      <w:r>
        <w:rPr>
          <w:color w:val="231F20"/>
          <w:spacing w:val="-2"/>
        </w:rPr>
        <w:t>analysis</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proofErr w:type="gramStart"/>
      <w:r>
        <w:rPr>
          <w:color w:val="231F20"/>
          <w:spacing w:val="-2"/>
        </w:rPr>
        <w:t>In</w:t>
      </w:r>
      <w:proofErr w:type="gramEnd"/>
      <w:r>
        <w:rPr>
          <w:color w:val="231F20"/>
          <w:spacing w:val="-13"/>
        </w:rPr>
        <w:t xml:space="preserve"> </w:t>
      </w:r>
      <w:r>
        <w:rPr>
          <w:color w:val="231F20"/>
          <w:spacing w:val="-2"/>
        </w:rPr>
        <w:t>total,</w:t>
      </w:r>
      <w:r>
        <w:rPr>
          <w:color w:val="231F20"/>
          <w:spacing w:val="-13"/>
        </w:rPr>
        <w:t xml:space="preserve"> </w:t>
      </w:r>
      <w:r>
        <w:rPr>
          <w:color w:val="231F20"/>
          <w:spacing w:val="-2"/>
        </w:rPr>
        <w:t>22</w:t>
      </w:r>
      <w:r>
        <w:rPr>
          <w:color w:val="231F20"/>
          <w:spacing w:val="-13"/>
        </w:rPr>
        <w:t xml:space="preserve"> </w:t>
      </w:r>
      <w:r>
        <w:rPr>
          <w:color w:val="231F20"/>
          <w:spacing w:val="-2"/>
        </w:rPr>
        <w:t>interviews</w:t>
      </w:r>
      <w:r>
        <w:rPr>
          <w:color w:val="231F20"/>
          <w:spacing w:val="-14"/>
        </w:rPr>
        <w:t xml:space="preserve"> </w:t>
      </w:r>
      <w:r>
        <w:rPr>
          <w:color w:val="231F20"/>
          <w:spacing w:val="-2"/>
        </w:rPr>
        <w:t xml:space="preserve">were </w:t>
      </w:r>
      <w:r>
        <w:rPr>
          <w:color w:val="231F20"/>
          <w:w w:val="95"/>
        </w:rPr>
        <w:t>conducted,</w:t>
      </w:r>
      <w:r>
        <w:rPr>
          <w:color w:val="231F20"/>
          <w:spacing w:val="-12"/>
          <w:w w:val="95"/>
        </w:rPr>
        <w:t xml:space="preserve"> </w:t>
      </w:r>
      <w:r>
        <w:rPr>
          <w:color w:val="231F20"/>
          <w:w w:val="95"/>
        </w:rPr>
        <w:t>including</w:t>
      </w:r>
      <w:r>
        <w:rPr>
          <w:color w:val="231F20"/>
          <w:spacing w:val="-12"/>
          <w:w w:val="95"/>
        </w:rPr>
        <w:t xml:space="preserve"> </w:t>
      </w:r>
      <w:r>
        <w:rPr>
          <w:color w:val="231F20"/>
          <w:w w:val="95"/>
        </w:rPr>
        <w:t>17</w:t>
      </w:r>
      <w:r>
        <w:rPr>
          <w:color w:val="231F20"/>
          <w:spacing w:val="-12"/>
          <w:w w:val="95"/>
        </w:rPr>
        <w:t xml:space="preserve"> </w:t>
      </w:r>
      <w:r>
        <w:rPr>
          <w:color w:val="231F20"/>
          <w:w w:val="95"/>
        </w:rPr>
        <w:t>with</w:t>
      </w:r>
      <w:r>
        <w:rPr>
          <w:color w:val="231F20"/>
          <w:spacing w:val="-12"/>
          <w:w w:val="95"/>
        </w:rPr>
        <w:t xml:space="preserve"> </w:t>
      </w:r>
      <w:r>
        <w:rPr>
          <w:color w:val="231F20"/>
          <w:w w:val="95"/>
        </w:rPr>
        <w:t>executive</w:t>
      </w:r>
      <w:r>
        <w:rPr>
          <w:color w:val="231F20"/>
          <w:spacing w:val="-12"/>
          <w:w w:val="95"/>
        </w:rPr>
        <w:t xml:space="preserve"> </w:t>
      </w:r>
      <w:r>
        <w:rPr>
          <w:color w:val="231F20"/>
          <w:w w:val="95"/>
        </w:rPr>
        <w:t>and</w:t>
      </w:r>
      <w:r>
        <w:rPr>
          <w:color w:val="231F20"/>
          <w:spacing w:val="-12"/>
          <w:w w:val="95"/>
        </w:rPr>
        <w:t xml:space="preserve"> </w:t>
      </w:r>
      <w:r>
        <w:rPr>
          <w:color w:val="231F20"/>
          <w:w w:val="95"/>
        </w:rPr>
        <w:t>senior</w:t>
      </w:r>
      <w:r>
        <w:rPr>
          <w:color w:val="231F20"/>
          <w:spacing w:val="33"/>
        </w:rPr>
        <w:t xml:space="preserve"> </w:t>
      </w:r>
      <w:r>
        <w:rPr>
          <w:color w:val="231F20"/>
          <w:w w:val="95"/>
        </w:rPr>
        <w:t>managers</w:t>
      </w:r>
      <w:r>
        <w:rPr>
          <w:color w:val="231F20"/>
          <w:spacing w:val="-12"/>
          <w:w w:val="95"/>
        </w:rPr>
        <w:t xml:space="preserve"> </w:t>
      </w:r>
      <w:r>
        <w:rPr>
          <w:color w:val="231F20"/>
          <w:w w:val="95"/>
        </w:rPr>
        <w:t>from</w:t>
      </w:r>
      <w:r>
        <w:rPr>
          <w:color w:val="231F20"/>
          <w:spacing w:val="-12"/>
          <w:w w:val="95"/>
        </w:rPr>
        <w:t xml:space="preserve"> </w:t>
      </w:r>
      <w:r>
        <w:rPr>
          <w:color w:val="231F20"/>
          <w:w w:val="95"/>
        </w:rPr>
        <w:t>the</w:t>
      </w:r>
      <w:r>
        <w:rPr>
          <w:color w:val="231F20"/>
          <w:spacing w:val="-12"/>
          <w:w w:val="95"/>
        </w:rPr>
        <w:t xml:space="preserve"> </w:t>
      </w:r>
      <w:r>
        <w:rPr>
          <w:color w:val="231F20"/>
          <w:w w:val="95"/>
        </w:rPr>
        <w:t>DoT</w:t>
      </w:r>
      <w:r>
        <w:rPr>
          <w:color w:val="231F20"/>
          <w:spacing w:val="-12"/>
          <w:w w:val="95"/>
        </w:rPr>
        <w:t xml:space="preserve"> </w:t>
      </w:r>
      <w:r>
        <w:rPr>
          <w:color w:val="231F20"/>
          <w:w w:val="95"/>
        </w:rPr>
        <w:t>and</w:t>
      </w:r>
      <w:r>
        <w:rPr>
          <w:color w:val="231F20"/>
          <w:spacing w:val="-12"/>
          <w:w w:val="95"/>
        </w:rPr>
        <w:t xml:space="preserve"> </w:t>
      </w:r>
      <w:r>
        <w:rPr>
          <w:color w:val="231F20"/>
          <w:w w:val="95"/>
        </w:rPr>
        <w:t>five</w:t>
      </w:r>
      <w:r>
        <w:rPr>
          <w:color w:val="231F20"/>
          <w:spacing w:val="-12"/>
          <w:w w:val="95"/>
        </w:rPr>
        <w:t xml:space="preserve"> </w:t>
      </w:r>
      <w:r>
        <w:rPr>
          <w:color w:val="231F20"/>
          <w:w w:val="95"/>
        </w:rPr>
        <w:t>from</w:t>
      </w:r>
      <w:r>
        <w:rPr>
          <w:color w:val="231F20"/>
          <w:spacing w:val="-12"/>
          <w:w w:val="95"/>
        </w:rPr>
        <w:t xml:space="preserve"> </w:t>
      </w:r>
      <w:r>
        <w:rPr>
          <w:color w:val="231F20"/>
          <w:w w:val="95"/>
        </w:rPr>
        <w:t>the</w:t>
      </w:r>
      <w:r>
        <w:rPr>
          <w:color w:val="231F20"/>
          <w:spacing w:val="-12"/>
          <w:w w:val="95"/>
        </w:rPr>
        <w:t xml:space="preserve"> </w:t>
      </w:r>
      <w:r>
        <w:rPr>
          <w:color w:val="231F20"/>
          <w:w w:val="95"/>
        </w:rPr>
        <w:t>MTIA.</w:t>
      </w:r>
      <w:r>
        <w:rPr>
          <w:color w:val="231F20"/>
          <w:spacing w:val="-12"/>
          <w:w w:val="95"/>
        </w:rPr>
        <w:t xml:space="preserve"> </w:t>
      </w:r>
      <w:r>
        <w:rPr>
          <w:color w:val="231F20"/>
          <w:w w:val="95"/>
        </w:rPr>
        <w:t>All</w:t>
      </w:r>
      <w:r>
        <w:rPr>
          <w:color w:val="231F20"/>
          <w:spacing w:val="-12"/>
          <w:w w:val="95"/>
        </w:rPr>
        <w:t xml:space="preserve"> </w:t>
      </w:r>
      <w:r>
        <w:rPr>
          <w:color w:val="231F20"/>
          <w:w w:val="95"/>
        </w:rPr>
        <w:t>interviewees were</w:t>
      </w:r>
      <w:r>
        <w:rPr>
          <w:color w:val="231F20"/>
          <w:spacing w:val="-7"/>
          <w:w w:val="95"/>
        </w:rPr>
        <w:t xml:space="preserve"> </w:t>
      </w:r>
      <w:r>
        <w:rPr>
          <w:color w:val="231F20"/>
          <w:w w:val="95"/>
        </w:rPr>
        <w:t>purposefully</w:t>
      </w:r>
      <w:r>
        <w:rPr>
          <w:color w:val="231F20"/>
          <w:spacing w:val="-7"/>
          <w:w w:val="95"/>
        </w:rPr>
        <w:t xml:space="preserve"> </w:t>
      </w:r>
      <w:r>
        <w:rPr>
          <w:color w:val="231F20"/>
          <w:w w:val="95"/>
        </w:rPr>
        <w:t>chosen</w:t>
      </w:r>
      <w:r>
        <w:rPr>
          <w:color w:val="231F20"/>
          <w:spacing w:val="-7"/>
          <w:w w:val="95"/>
        </w:rPr>
        <w:t xml:space="preserve"> </w:t>
      </w:r>
      <w:proofErr w:type="gramStart"/>
      <w:r>
        <w:rPr>
          <w:color w:val="231F20"/>
          <w:w w:val="95"/>
        </w:rPr>
        <w:t>on</w:t>
      </w:r>
      <w:r>
        <w:rPr>
          <w:color w:val="231F20"/>
          <w:spacing w:val="-7"/>
          <w:w w:val="95"/>
        </w:rPr>
        <w:t xml:space="preserve"> </w:t>
      </w:r>
      <w:r>
        <w:rPr>
          <w:color w:val="231F20"/>
          <w:w w:val="95"/>
        </w:rPr>
        <w:t>the</w:t>
      </w:r>
      <w:r>
        <w:rPr>
          <w:color w:val="231F20"/>
          <w:spacing w:val="-7"/>
          <w:w w:val="95"/>
        </w:rPr>
        <w:t xml:space="preserve"> </w:t>
      </w:r>
      <w:r>
        <w:rPr>
          <w:color w:val="231F20"/>
          <w:w w:val="95"/>
        </w:rPr>
        <w:t>basis</w:t>
      </w:r>
      <w:r>
        <w:rPr>
          <w:color w:val="231F20"/>
          <w:spacing w:val="-7"/>
          <w:w w:val="95"/>
        </w:rPr>
        <w:t xml:space="preserve"> </w:t>
      </w:r>
      <w:r>
        <w:rPr>
          <w:color w:val="231F20"/>
          <w:w w:val="95"/>
        </w:rPr>
        <w:t>of</w:t>
      </w:r>
      <w:proofErr w:type="gramEnd"/>
      <w:r>
        <w:rPr>
          <w:color w:val="231F20"/>
          <w:spacing w:val="-7"/>
          <w:w w:val="95"/>
        </w:rPr>
        <w:t xml:space="preserve"> </w:t>
      </w:r>
      <w:r>
        <w:rPr>
          <w:color w:val="231F20"/>
          <w:w w:val="95"/>
        </w:rPr>
        <w:t>their</w:t>
      </w:r>
      <w:r>
        <w:rPr>
          <w:color w:val="231F20"/>
          <w:spacing w:val="-7"/>
          <w:w w:val="95"/>
        </w:rPr>
        <w:t xml:space="preserve"> </w:t>
      </w:r>
      <w:r>
        <w:rPr>
          <w:color w:val="231F20"/>
          <w:w w:val="95"/>
        </w:rPr>
        <w:t>experience</w:t>
      </w:r>
      <w:r>
        <w:rPr>
          <w:color w:val="231F20"/>
          <w:spacing w:val="-7"/>
          <w:w w:val="95"/>
        </w:rPr>
        <w:t xml:space="preserve"> </w:t>
      </w:r>
      <w:r>
        <w:rPr>
          <w:color w:val="231F20"/>
          <w:w w:val="95"/>
        </w:rPr>
        <w:t>and</w:t>
      </w:r>
      <w:r>
        <w:rPr>
          <w:color w:val="231F20"/>
          <w:spacing w:val="-7"/>
          <w:w w:val="95"/>
        </w:rPr>
        <w:t xml:space="preserve"> </w:t>
      </w:r>
      <w:r>
        <w:rPr>
          <w:color w:val="231F20"/>
          <w:w w:val="95"/>
        </w:rPr>
        <w:t>managerial</w:t>
      </w:r>
      <w:r>
        <w:rPr>
          <w:color w:val="231F20"/>
          <w:spacing w:val="-7"/>
          <w:w w:val="95"/>
        </w:rPr>
        <w:t xml:space="preserve"> </w:t>
      </w:r>
      <w:r>
        <w:rPr>
          <w:color w:val="231F20"/>
          <w:w w:val="95"/>
        </w:rPr>
        <w:t>responsibilities,</w:t>
      </w:r>
      <w:r>
        <w:rPr>
          <w:color w:val="231F20"/>
          <w:spacing w:val="-7"/>
          <w:w w:val="95"/>
        </w:rPr>
        <w:t xml:space="preserve"> </w:t>
      </w:r>
      <w:r>
        <w:rPr>
          <w:color w:val="231F20"/>
          <w:w w:val="95"/>
        </w:rPr>
        <w:t>and</w:t>
      </w:r>
      <w:r>
        <w:rPr>
          <w:color w:val="231F20"/>
          <w:spacing w:val="-7"/>
          <w:w w:val="95"/>
        </w:rPr>
        <w:t xml:space="preserve"> </w:t>
      </w:r>
      <w:r>
        <w:rPr>
          <w:color w:val="231F20"/>
          <w:w w:val="95"/>
        </w:rPr>
        <w:t>their</w:t>
      </w:r>
      <w:r>
        <w:rPr>
          <w:color w:val="231F20"/>
          <w:spacing w:val="-7"/>
          <w:w w:val="95"/>
        </w:rPr>
        <w:t xml:space="preserve"> </w:t>
      </w:r>
      <w:r>
        <w:rPr>
          <w:color w:val="231F20"/>
          <w:w w:val="95"/>
        </w:rPr>
        <w:t>understanding of</w:t>
      </w:r>
      <w:r>
        <w:rPr>
          <w:color w:val="231F20"/>
          <w:spacing w:val="-1"/>
          <w:w w:val="95"/>
        </w:rPr>
        <w:t xml:space="preserve"> </w:t>
      </w:r>
      <w:r>
        <w:rPr>
          <w:color w:val="231F20"/>
          <w:w w:val="95"/>
        </w:rPr>
        <w:t>the</w:t>
      </w:r>
      <w:r>
        <w:rPr>
          <w:color w:val="231F20"/>
          <w:spacing w:val="-1"/>
          <w:w w:val="95"/>
        </w:rPr>
        <w:t xml:space="preserve"> </w:t>
      </w:r>
      <w:r>
        <w:rPr>
          <w:color w:val="231F20"/>
          <w:w w:val="95"/>
        </w:rPr>
        <w:t>organisation’s</w:t>
      </w:r>
      <w:r>
        <w:rPr>
          <w:color w:val="231F20"/>
          <w:spacing w:val="-1"/>
          <w:w w:val="95"/>
        </w:rPr>
        <w:t xml:space="preserve"> </w:t>
      </w:r>
      <w:r>
        <w:rPr>
          <w:color w:val="231F20"/>
          <w:w w:val="95"/>
        </w:rPr>
        <w:t>gender</w:t>
      </w:r>
      <w:r>
        <w:rPr>
          <w:color w:val="231F20"/>
          <w:spacing w:val="-1"/>
          <w:w w:val="95"/>
        </w:rPr>
        <w:t xml:space="preserve"> </w:t>
      </w:r>
      <w:r>
        <w:rPr>
          <w:color w:val="231F20"/>
          <w:w w:val="95"/>
        </w:rPr>
        <w:t>equality</w:t>
      </w:r>
      <w:r>
        <w:rPr>
          <w:color w:val="231F20"/>
          <w:spacing w:val="-1"/>
          <w:w w:val="95"/>
        </w:rPr>
        <w:t xml:space="preserve"> </w:t>
      </w:r>
      <w:r>
        <w:rPr>
          <w:color w:val="231F20"/>
          <w:w w:val="95"/>
        </w:rPr>
        <w:t>policies,</w:t>
      </w:r>
      <w:r>
        <w:rPr>
          <w:color w:val="231F20"/>
          <w:spacing w:val="-1"/>
          <w:w w:val="95"/>
        </w:rPr>
        <w:t xml:space="preserve"> </w:t>
      </w:r>
      <w:r>
        <w:rPr>
          <w:color w:val="231F20"/>
          <w:w w:val="95"/>
        </w:rPr>
        <w:t>strategies,</w:t>
      </w:r>
      <w:r>
        <w:rPr>
          <w:color w:val="231F20"/>
          <w:spacing w:val="-1"/>
          <w:w w:val="95"/>
        </w:rPr>
        <w:t xml:space="preserve"> </w:t>
      </w:r>
      <w:r>
        <w:rPr>
          <w:color w:val="231F20"/>
          <w:w w:val="95"/>
        </w:rPr>
        <w:t>and</w:t>
      </w:r>
      <w:r>
        <w:rPr>
          <w:color w:val="231F20"/>
          <w:spacing w:val="-1"/>
          <w:w w:val="95"/>
        </w:rPr>
        <w:t xml:space="preserve"> </w:t>
      </w:r>
      <w:r>
        <w:rPr>
          <w:color w:val="231F20"/>
          <w:w w:val="95"/>
        </w:rPr>
        <w:t>practices.</w:t>
      </w:r>
      <w:r>
        <w:rPr>
          <w:color w:val="231F20"/>
          <w:spacing w:val="-1"/>
          <w:w w:val="95"/>
        </w:rPr>
        <w:t xml:space="preserve"> </w:t>
      </w:r>
      <w:r>
        <w:rPr>
          <w:color w:val="231F20"/>
          <w:w w:val="95"/>
        </w:rPr>
        <w:t>Five</w:t>
      </w:r>
      <w:r>
        <w:rPr>
          <w:color w:val="231F20"/>
          <w:spacing w:val="-1"/>
          <w:w w:val="95"/>
        </w:rPr>
        <w:t xml:space="preserve"> </w:t>
      </w:r>
      <w:r>
        <w:rPr>
          <w:color w:val="231F20"/>
          <w:w w:val="95"/>
        </w:rPr>
        <w:t>of</w:t>
      </w:r>
      <w:r>
        <w:rPr>
          <w:color w:val="231F20"/>
          <w:spacing w:val="-1"/>
          <w:w w:val="95"/>
        </w:rPr>
        <w:t xml:space="preserve"> </w:t>
      </w:r>
      <w:r>
        <w:rPr>
          <w:color w:val="231F20"/>
          <w:w w:val="95"/>
        </w:rPr>
        <w:t>the</w:t>
      </w:r>
      <w:r>
        <w:rPr>
          <w:color w:val="231F20"/>
          <w:spacing w:val="-1"/>
          <w:w w:val="95"/>
        </w:rPr>
        <w:t xml:space="preserve"> </w:t>
      </w:r>
      <w:r>
        <w:rPr>
          <w:color w:val="231F20"/>
          <w:w w:val="95"/>
        </w:rPr>
        <w:t>DoT</w:t>
      </w:r>
      <w:r>
        <w:rPr>
          <w:color w:val="231F20"/>
          <w:spacing w:val="-1"/>
          <w:w w:val="95"/>
        </w:rPr>
        <w:t xml:space="preserve"> </w:t>
      </w:r>
      <w:r>
        <w:rPr>
          <w:color w:val="231F20"/>
          <w:w w:val="95"/>
        </w:rPr>
        <w:t>participants</w:t>
      </w:r>
      <w:r>
        <w:rPr>
          <w:color w:val="231F20"/>
          <w:spacing w:val="-1"/>
          <w:w w:val="95"/>
        </w:rPr>
        <w:t xml:space="preserve"> </w:t>
      </w:r>
      <w:r>
        <w:rPr>
          <w:color w:val="231F20"/>
          <w:w w:val="95"/>
        </w:rPr>
        <w:t>were</w:t>
      </w:r>
      <w:r>
        <w:rPr>
          <w:color w:val="231F20"/>
          <w:spacing w:val="-1"/>
          <w:w w:val="95"/>
        </w:rPr>
        <w:t xml:space="preserve"> </w:t>
      </w:r>
      <w:r>
        <w:rPr>
          <w:color w:val="231F20"/>
          <w:w w:val="95"/>
        </w:rPr>
        <w:t xml:space="preserve">deputy </w:t>
      </w:r>
      <w:r>
        <w:rPr>
          <w:color w:val="231F20"/>
          <w:w w:val="90"/>
        </w:rPr>
        <w:t>secretaries</w:t>
      </w:r>
      <w:r>
        <w:rPr>
          <w:color w:val="231F20"/>
          <w:spacing w:val="-8"/>
          <w:w w:val="90"/>
        </w:rPr>
        <w:t xml:space="preserve"> </w:t>
      </w:r>
      <w:r>
        <w:rPr>
          <w:color w:val="231F20"/>
          <w:w w:val="90"/>
        </w:rPr>
        <w:t>while</w:t>
      </w:r>
      <w:r>
        <w:rPr>
          <w:color w:val="231F20"/>
          <w:spacing w:val="-4"/>
          <w:w w:val="90"/>
        </w:rPr>
        <w:t xml:space="preserve"> </w:t>
      </w:r>
      <w:r>
        <w:rPr>
          <w:color w:val="231F20"/>
          <w:w w:val="90"/>
        </w:rPr>
        <w:t>the</w:t>
      </w:r>
      <w:r>
        <w:rPr>
          <w:color w:val="231F20"/>
          <w:spacing w:val="-4"/>
          <w:w w:val="90"/>
        </w:rPr>
        <w:t xml:space="preserve"> </w:t>
      </w:r>
      <w:r>
        <w:rPr>
          <w:color w:val="231F20"/>
          <w:w w:val="90"/>
        </w:rPr>
        <w:t>remaining</w:t>
      </w:r>
      <w:r>
        <w:rPr>
          <w:color w:val="231F20"/>
          <w:spacing w:val="-4"/>
          <w:w w:val="90"/>
        </w:rPr>
        <w:t xml:space="preserve"> </w:t>
      </w:r>
      <w:r>
        <w:rPr>
          <w:color w:val="231F20"/>
          <w:w w:val="90"/>
        </w:rPr>
        <w:t>12</w:t>
      </w:r>
      <w:r>
        <w:rPr>
          <w:color w:val="231F20"/>
          <w:spacing w:val="-4"/>
          <w:w w:val="90"/>
        </w:rPr>
        <w:t xml:space="preserve"> </w:t>
      </w:r>
      <w:r>
        <w:rPr>
          <w:color w:val="231F20"/>
          <w:w w:val="90"/>
        </w:rPr>
        <w:t>were</w:t>
      </w:r>
      <w:r>
        <w:rPr>
          <w:color w:val="231F20"/>
          <w:spacing w:val="-4"/>
          <w:w w:val="90"/>
        </w:rPr>
        <w:t xml:space="preserve"> </w:t>
      </w:r>
      <w:r>
        <w:rPr>
          <w:color w:val="231F20"/>
          <w:w w:val="90"/>
        </w:rPr>
        <w:t>directors</w:t>
      </w:r>
      <w:r>
        <w:rPr>
          <w:color w:val="231F20"/>
          <w:spacing w:val="-4"/>
          <w:w w:val="90"/>
        </w:rPr>
        <w:t xml:space="preserve"> </w:t>
      </w:r>
      <w:r>
        <w:rPr>
          <w:color w:val="231F20"/>
          <w:w w:val="90"/>
        </w:rPr>
        <w:t>reporting</w:t>
      </w:r>
      <w:r>
        <w:rPr>
          <w:color w:val="231F20"/>
          <w:spacing w:val="-4"/>
          <w:w w:val="90"/>
        </w:rPr>
        <w:t xml:space="preserve"> </w:t>
      </w:r>
      <w:r>
        <w:rPr>
          <w:color w:val="231F20"/>
          <w:w w:val="90"/>
        </w:rPr>
        <w:t>to</w:t>
      </w:r>
      <w:r>
        <w:rPr>
          <w:color w:val="231F20"/>
          <w:spacing w:val="-4"/>
          <w:w w:val="90"/>
        </w:rPr>
        <w:t xml:space="preserve"> </w:t>
      </w:r>
      <w:r>
        <w:rPr>
          <w:color w:val="231F20"/>
          <w:w w:val="90"/>
        </w:rPr>
        <w:t>the</w:t>
      </w:r>
      <w:r>
        <w:rPr>
          <w:color w:val="231F20"/>
          <w:spacing w:val="-4"/>
          <w:w w:val="90"/>
        </w:rPr>
        <w:t xml:space="preserve"> </w:t>
      </w:r>
      <w:r>
        <w:rPr>
          <w:color w:val="231F20"/>
          <w:w w:val="90"/>
        </w:rPr>
        <w:t>deputy</w:t>
      </w:r>
      <w:r>
        <w:rPr>
          <w:color w:val="231F20"/>
          <w:spacing w:val="-4"/>
          <w:w w:val="90"/>
        </w:rPr>
        <w:t xml:space="preserve"> </w:t>
      </w:r>
      <w:r>
        <w:rPr>
          <w:color w:val="231F20"/>
          <w:w w:val="90"/>
        </w:rPr>
        <w:t>secretaries.</w:t>
      </w:r>
      <w:r>
        <w:rPr>
          <w:color w:val="231F20"/>
          <w:spacing w:val="-10"/>
          <w:w w:val="90"/>
        </w:rPr>
        <w:t xml:space="preserve"> </w:t>
      </w:r>
      <w:r>
        <w:rPr>
          <w:color w:val="231F20"/>
          <w:w w:val="90"/>
        </w:rPr>
        <w:t>Thirteen</w:t>
      </w:r>
      <w:r>
        <w:rPr>
          <w:color w:val="231F20"/>
          <w:spacing w:val="-3"/>
          <w:w w:val="90"/>
        </w:rPr>
        <w:t xml:space="preserve"> </w:t>
      </w:r>
      <w:r>
        <w:rPr>
          <w:color w:val="231F20"/>
          <w:w w:val="90"/>
        </w:rPr>
        <w:t>were</w:t>
      </w:r>
      <w:r>
        <w:rPr>
          <w:color w:val="231F20"/>
          <w:spacing w:val="-4"/>
          <w:w w:val="90"/>
        </w:rPr>
        <w:t xml:space="preserve"> </w:t>
      </w:r>
      <w:r>
        <w:rPr>
          <w:color w:val="231F20"/>
          <w:w w:val="90"/>
        </w:rPr>
        <w:t>men</w:t>
      </w:r>
      <w:r>
        <w:rPr>
          <w:color w:val="231F20"/>
          <w:spacing w:val="-4"/>
          <w:w w:val="90"/>
        </w:rPr>
        <w:t xml:space="preserve"> </w:t>
      </w:r>
      <w:r>
        <w:rPr>
          <w:color w:val="231F20"/>
          <w:w w:val="90"/>
        </w:rPr>
        <w:t>and</w:t>
      </w:r>
      <w:r>
        <w:rPr>
          <w:color w:val="231F20"/>
          <w:spacing w:val="-4"/>
          <w:w w:val="90"/>
        </w:rPr>
        <w:t xml:space="preserve"> </w:t>
      </w:r>
      <w:r>
        <w:rPr>
          <w:color w:val="231F20"/>
          <w:w w:val="90"/>
        </w:rPr>
        <w:t>nine</w:t>
      </w:r>
      <w:r>
        <w:rPr>
          <w:color w:val="231F20"/>
          <w:spacing w:val="-4"/>
          <w:w w:val="90"/>
        </w:rPr>
        <w:t xml:space="preserve"> </w:t>
      </w:r>
      <w:r>
        <w:rPr>
          <w:color w:val="231F20"/>
          <w:w w:val="90"/>
        </w:rPr>
        <w:t xml:space="preserve">were </w:t>
      </w:r>
      <w:r>
        <w:rPr>
          <w:color w:val="231F20"/>
          <w:spacing w:val="-2"/>
          <w:w w:val="95"/>
        </w:rPr>
        <w:t>women.</w:t>
      </w:r>
      <w:r>
        <w:rPr>
          <w:color w:val="231F20"/>
          <w:spacing w:val="-27"/>
          <w:w w:val="95"/>
        </w:rPr>
        <w:t xml:space="preserve"> </w:t>
      </w:r>
      <w:r>
        <w:rPr>
          <w:color w:val="231F20"/>
          <w:spacing w:val="-2"/>
          <w:w w:val="95"/>
        </w:rPr>
        <w:t>The</w:t>
      </w:r>
      <w:r>
        <w:rPr>
          <w:color w:val="231F20"/>
          <w:spacing w:val="-18"/>
          <w:w w:val="95"/>
        </w:rPr>
        <w:t xml:space="preserve"> </w:t>
      </w:r>
      <w:r>
        <w:rPr>
          <w:color w:val="231F20"/>
          <w:spacing w:val="-2"/>
          <w:w w:val="95"/>
        </w:rPr>
        <w:t>interviews</w:t>
      </w:r>
      <w:r>
        <w:rPr>
          <w:color w:val="231F20"/>
          <w:spacing w:val="-18"/>
          <w:w w:val="95"/>
        </w:rPr>
        <w:t xml:space="preserve"> </w:t>
      </w:r>
      <w:r>
        <w:rPr>
          <w:color w:val="231F20"/>
          <w:spacing w:val="-2"/>
          <w:w w:val="95"/>
        </w:rPr>
        <w:t>lasted</w:t>
      </w:r>
      <w:r>
        <w:rPr>
          <w:color w:val="231F20"/>
          <w:spacing w:val="-18"/>
          <w:w w:val="95"/>
        </w:rPr>
        <w:t xml:space="preserve"> </w:t>
      </w:r>
      <w:r>
        <w:rPr>
          <w:color w:val="231F20"/>
          <w:spacing w:val="-2"/>
          <w:w w:val="95"/>
        </w:rPr>
        <w:t>60</w:t>
      </w:r>
      <w:r>
        <w:rPr>
          <w:color w:val="231F20"/>
          <w:spacing w:val="-18"/>
          <w:w w:val="95"/>
        </w:rPr>
        <w:t xml:space="preserve"> </w:t>
      </w:r>
      <w:r>
        <w:rPr>
          <w:color w:val="231F20"/>
          <w:spacing w:val="-2"/>
          <w:w w:val="95"/>
        </w:rPr>
        <w:t>minutes</w:t>
      </w:r>
      <w:r>
        <w:rPr>
          <w:color w:val="231F20"/>
          <w:spacing w:val="-18"/>
          <w:w w:val="95"/>
        </w:rPr>
        <w:t xml:space="preserve"> </w:t>
      </w:r>
      <w:r>
        <w:rPr>
          <w:color w:val="231F20"/>
          <w:spacing w:val="-2"/>
          <w:w w:val="95"/>
        </w:rPr>
        <w:t>on</w:t>
      </w:r>
      <w:r>
        <w:rPr>
          <w:color w:val="231F20"/>
          <w:spacing w:val="-18"/>
          <w:w w:val="95"/>
        </w:rPr>
        <w:t xml:space="preserve"> </w:t>
      </w:r>
      <w:r>
        <w:rPr>
          <w:color w:val="231F20"/>
          <w:spacing w:val="-2"/>
          <w:w w:val="95"/>
        </w:rPr>
        <w:t>average</w:t>
      </w:r>
      <w:r>
        <w:rPr>
          <w:color w:val="231F20"/>
          <w:spacing w:val="-18"/>
          <w:w w:val="95"/>
        </w:rPr>
        <w:t xml:space="preserve"> </w:t>
      </w:r>
      <w:r>
        <w:rPr>
          <w:color w:val="231F20"/>
          <w:spacing w:val="-2"/>
          <w:w w:val="95"/>
        </w:rPr>
        <w:t>and</w:t>
      </w:r>
      <w:r>
        <w:rPr>
          <w:color w:val="231F20"/>
          <w:spacing w:val="-18"/>
          <w:w w:val="95"/>
        </w:rPr>
        <w:t xml:space="preserve"> </w:t>
      </w:r>
      <w:r>
        <w:rPr>
          <w:color w:val="231F20"/>
          <w:spacing w:val="-2"/>
          <w:w w:val="95"/>
        </w:rPr>
        <w:t>were</w:t>
      </w:r>
      <w:r>
        <w:rPr>
          <w:color w:val="231F20"/>
          <w:spacing w:val="-18"/>
          <w:w w:val="95"/>
        </w:rPr>
        <w:t xml:space="preserve"> </w:t>
      </w:r>
      <w:r>
        <w:rPr>
          <w:color w:val="231F20"/>
          <w:spacing w:val="-2"/>
          <w:w w:val="95"/>
        </w:rPr>
        <w:t>digitally</w:t>
      </w:r>
      <w:r>
        <w:rPr>
          <w:color w:val="231F20"/>
          <w:spacing w:val="-18"/>
          <w:w w:val="95"/>
        </w:rPr>
        <w:t xml:space="preserve"> </w:t>
      </w:r>
      <w:r>
        <w:rPr>
          <w:color w:val="231F20"/>
          <w:spacing w:val="-2"/>
          <w:w w:val="95"/>
        </w:rPr>
        <w:t>recorded</w:t>
      </w:r>
      <w:r>
        <w:rPr>
          <w:color w:val="231F20"/>
          <w:spacing w:val="-18"/>
          <w:w w:val="95"/>
        </w:rPr>
        <w:t xml:space="preserve"> </w:t>
      </w:r>
      <w:r>
        <w:rPr>
          <w:color w:val="231F20"/>
          <w:spacing w:val="-2"/>
          <w:w w:val="95"/>
        </w:rPr>
        <w:t>and</w:t>
      </w:r>
      <w:r>
        <w:rPr>
          <w:color w:val="231F20"/>
          <w:spacing w:val="-18"/>
          <w:w w:val="95"/>
        </w:rPr>
        <w:t xml:space="preserve"> </w:t>
      </w:r>
      <w:r>
        <w:rPr>
          <w:color w:val="231F20"/>
          <w:spacing w:val="-2"/>
          <w:w w:val="95"/>
        </w:rPr>
        <w:t>formally</w:t>
      </w:r>
      <w:r>
        <w:rPr>
          <w:color w:val="231F20"/>
          <w:spacing w:val="-18"/>
          <w:w w:val="95"/>
        </w:rPr>
        <w:t xml:space="preserve"> </w:t>
      </w:r>
      <w:r>
        <w:rPr>
          <w:color w:val="231F20"/>
          <w:spacing w:val="-2"/>
          <w:w w:val="95"/>
        </w:rPr>
        <w:t>transcribed</w:t>
      </w:r>
      <w:r>
        <w:rPr>
          <w:color w:val="231F20"/>
          <w:spacing w:val="-18"/>
          <w:w w:val="95"/>
        </w:rPr>
        <w:t xml:space="preserve"> </w:t>
      </w:r>
      <w:r>
        <w:rPr>
          <w:color w:val="231F20"/>
          <w:spacing w:val="-2"/>
          <w:w w:val="95"/>
        </w:rPr>
        <w:t>for</w:t>
      </w:r>
      <w:r>
        <w:rPr>
          <w:color w:val="231F20"/>
          <w:spacing w:val="-18"/>
          <w:w w:val="95"/>
        </w:rPr>
        <w:t xml:space="preserve"> </w:t>
      </w:r>
      <w:r>
        <w:rPr>
          <w:color w:val="231F20"/>
          <w:spacing w:val="-2"/>
          <w:w w:val="95"/>
        </w:rPr>
        <w:t>analysis.</w:t>
      </w:r>
    </w:p>
    <w:p w14:paraId="30E653FD" w14:textId="77777777" w:rsidR="00574C73" w:rsidRDefault="00660CB0">
      <w:pPr>
        <w:pStyle w:val="BodyText"/>
        <w:spacing w:before="193" w:line="290" w:lineRule="auto"/>
        <w:ind w:left="833" w:right="699"/>
        <w:jc w:val="both"/>
      </w:pPr>
      <w:r>
        <w:rPr>
          <w:color w:val="231F20"/>
          <w:spacing w:val="-4"/>
          <w:w w:val="95"/>
        </w:rPr>
        <w:t xml:space="preserve">In this phase, the DoT also provided a de-identified, complete HR workforce list containing key details such as gender, </w:t>
      </w:r>
      <w:r>
        <w:rPr>
          <w:color w:val="231F20"/>
          <w:spacing w:val="-2"/>
          <w:w w:val="95"/>
        </w:rPr>
        <w:t>age,</w:t>
      </w:r>
      <w:r>
        <w:rPr>
          <w:color w:val="231F20"/>
          <w:spacing w:val="-11"/>
          <w:w w:val="95"/>
        </w:rPr>
        <w:t xml:space="preserve"> </w:t>
      </w:r>
      <w:r>
        <w:rPr>
          <w:color w:val="231F20"/>
          <w:spacing w:val="-2"/>
          <w:w w:val="95"/>
        </w:rPr>
        <w:t>work</w:t>
      </w:r>
      <w:r>
        <w:rPr>
          <w:color w:val="231F20"/>
          <w:spacing w:val="-10"/>
          <w:w w:val="95"/>
        </w:rPr>
        <w:t xml:space="preserve"> </w:t>
      </w:r>
      <w:r>
        <w:rPr>
          <w:color w:val="231F20"/>
          <w:spacing w:val="-2"/>
          <w:w w:val="95"/>
        </w:rPr>
        <w:t>unit</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occupational</w:t>
      </w:r>
      <w:r>
        <w:rPr>
          <w:color w:val="231F20"/>
          <w:spacing w:val="-10"/>
          <w:w w:val="95"/>
        </w:rPr>
        <w:t xml:space="preserve"> </w:t>
      </w:r>
      <w:r>
        <w:rPr>
          <w:color w:val="231F20"/>
          <w:spacing w:val="-2"/>
          <w:w w:val="95"/>
        </w:rPr>
        <w:t>level.</w:t>
      </w:r>
      <w:r>
        <w:rPr>
          <w:color w:val="231F20"/>
          <w:spacing w:val="-10"/>
          <w:w w:val="95"/>
        </w:rPr>
        <w:t xml:space="preserve"> </w:t>
      </w:r>
      <w:r>
        <w:rPr>
          <w:color w:val="231F20"/>
          <w:spacing w:val="-2"/>
          <w:w w:val="95"/>
        </w:rPr>
        <w:t>This</w:t>
      </w:r>
      <w:r>
        <w:rPr>
          <w:color w:val="231F20"/>
          <w:spacing w:val="-10"/>
          <w:w w:val="95"/>
        </w:rPr>
        <w:t xml:space="preserve"> </w:t>
      </w:r>
      <w:r>
        <w:rPr>
          <w:color w:val="231F20"/>
          <w:spacing w:val="-2"/>
          <w:w w:val="95"/>
        </w:rPr>
        <w:t>was</w:t>
      </w:r>
      <w:r>
        <w:rPr>
          <w:color w:val="231F20"/>
          <w:spacing w:val="-9"/>
          <w:w w:val="95"/>
        </w:rPr>
        <w:t xml:space="preserve"> </w:t>
      </w:r>
      <w:r>
        <w:rPr>
          <w:color w:val="231F20"/>
          <w:spacing w:val="-2"/>
          <w:w w:val="95"/>
        </w:rPr>
        <w:t>analysed</w:t>
      </w:r>
      <w:r>
        <w:rPr>
          <w:color w:val="231F20"/>
          <w:spacing w:val="-9"/>
          <w:w w:val="95"/>
        </w:rPr>
        <w:t xml:space="preserve"> </w:t>
      </w:r>
      <w:r>
        <w:rPr>
          <w:color w:val="231F20"/>
          <w:spacing w:val="-2"/>
          <w:w w:val="95"/>
        </w:rPr>
        <w:t>to</w:t>
      </w:r>
      <w:r>
        <w:rPr>
          <w:color w:val="231F20"/>
          <w:spacing w:val="-9"/>
          <w:w w:val="95"/>
        </w:rPr>
        <w:t xml:space="preserve"> </w:t>
      </w:r>
      <w:r>
        <w:rPr>
          <w:color w:val="231F20"/>
          <w:spacing w:val="-2"/>
          <w:w w:val="95"/>
        </w:rPr>
        <w:t>establish</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prevailing</w:t>
      </w:r>
      <w:r>
        <w:rPr>
          <w:color w:val="231F20"/>
          <w:spacing w:val="-9"/>
          <w:w w:val="95"/>
        </w:rPr>
        <w:t xml:space="preserve"> </w:t>
      </w:r>
      <w:r>
        <w:rPr>
          <w:color w:val="231F20"/>
          <w:spacing w:val="-2"/>
          <w:w w:val="95"/>
        </w:rPr>
        <w:t>workplace</w:t>
      </w:r>
      <w:r>
        <w:rPr>
          <w:color w:val="231F20"/>
          <w:spacing w:val="-9"/>
          <w:w w:val="95"/>
        </w:rPr>
        <w:t xml:space="preserve"> </w:t>
      </w:r>
      <w:r>
        <w:rPr>
          <w:color w:val="231F20"/>
          <w:spacing w:val="-2"/>
          <w:w w:val="95"/>
        </w:rPr>
        <w:t>gender</w:t>
      </w:r>
      <w:r>
        <w:rPr>
          <w:color w:val="231F20"/>
          <w:spacing w:val="-9"/>
          <w:w w:val="95"/>
        </w:rPr>
        <w:t xml:space="preserve"> </w:t>
      </w:r>
      <w:r>
        <w:rPr>
          <w:color w:val="231F20"/>
          <w:spacing w:val="-2"/>
          <w:w w:val="95"/>
        </w:rPr>
        <w:t>contours</w:t>
      </w:r>
      <w:r>
        <w:rPr>
          <w:color w:val="231F20"/>
          <w:spacing w:val="-9"/>
          <w:w w:val="95"/>
        </w:rPr>
        <w:t xml:space="preserve"> </w:t>
      </w:r>
      <w:r>
        <w:rPr>
          <w:color w:val="231F20"/>
          <w:spacing w:val="-2"/>
          <w:w w:val="95"/>
        </w:rPr>
        <w:t>at</w:t>
      </w:r>
      <w:r>
        <w:rPr>
          <w:color w:val="231F20"/>
          <w:spacing w:val="-9"/>
          <w:w w:val="95"/>
        </w:rPr>
        <w:t xml:space="preserve"> </w:t>
      </w:r>
      <w:r>
        <w:rPr>
          <w:color w:val="231F20"/>
          <w:spacing w:val="-2"/>
          <w:w w:val="95"/>
        </w:rPr>
        <w:t>the DoT</w:t>
      </w:r>
      <w:r>
        <w:rPr>
          <w:color w:val="231F20"/>
          <w:spacing w:val="-8"/>
          <w:w w:val="95"/>
        </w:rPr>
        <w:t xml:space="preserve"> </w:t>
      </w:r>
      <w:r>
        <w:rPr>
          <w:color w:val="231F20"/>
          <w:spacing w:val="-2"/>
          <w:w w:val="95"/>
        </w:rPr>
        <w:t>and</w:t>
      </w:r>
      <w:r>
        <w:rPr>
          <w:color w:val="231F20"/>
          <w:spacing w:val="-6"/>
          <w:w w:val="95"/>
        </w:rPr>
        <w:t xml:space="preserve"> </w:t>
      </w:r>
      <w:r>
        <w:rPr>
          <w:color w:val="231F20"/>
          <w:spacing w:val="-2"/>
          <w:w w:val="95"/>
        </w:rPr>
        <w:t>to</w:t>
      </w:r>
      <w:r>
        <w:rPr>
          <w:color w:val="231F20"/>
          <w:spacing w:val="-6"/>
          <w:w w:val="95"/>
        </w:rPr>
        <w:t xml:space="preserve"> </w:t>
      </w:r>
      <w:r>
        <w:rPr>
          <w:color w:val="231F20"/>
          <w:spacing w:val="-2"/>
          <w:w w:val="95"/>
        </w:rPr>
        <w:t>identify</w:t>
      </w:r>
      <w:r>
        <w:rPr>
          <w:color w:val="231F20"/>
          <w:spacing w:val="-6"/>
          <w:w w:val="95"/>
        </w:rPr>
        <w:t xml:space="preserve"> </w:t>
      </w:r>
      <w:r>
        <w:rPr>
          <w:color w:val="231F20"/>
          <w:spacing w:val="-2"/>
          <w:w w:val="95"/>
        </w:rPr>
        <w:t>areas</w:t>
      </w:r>
      <w:r>
        <w:rPr>
          <w:color w:val="231F20"/>
          <w:spacing w:val="-6"/>
          <w:w w:val="95"/>
        </w:rPr>
        <w:t xml:space="preserve"> </w:t>
      </w:r>
      <w:r>
        <w:rPr>
          <w:color w:val="231F20"/>
          <w:spacing w:val="-2"/>
          <w:w w:val="95"/>
        </w:rPr>
        <w:t>needing</w:t>
      </w:r>
      <w:r>
        <w:rPr>
          <w:color w:val="231F20"/>
          <w:spacing w:val="-6"/>
          <w:w w:val="95"/>
        </w:rPr>
        <w:t xml:space="preserve"> </w:t>
      </w:r>
      <w:r>
        <w:rPr>
          <w:color w:val="231F20"/>
          <w:spacing w:val="-2"/>
          <w:w w:val="95"/>
        </w:rPr>
        <w:t>more</w:t>
      </w:r>
      <w:r>
        <w:rPr>
          <w:color w:val="231F20"/>
          <w:spacing w:val="-6"/>
          <w:w w:val="95"/>
        </w:rPr>
        <w:t xml:space="preserve"> </w:t>
      </w:r>
      <w:r>
        <w:rPr>
          <w:color w:val="231F20"/>
          <w:spacing w:val="-2"/>
          <w:w w:val="95"/>
        </w:rPr>
        <w:t>strategic</w:t>
      </w:r>
      <w:r>
        <w:rPr>
          <w:color w:val="231F20"/>
          <w:spacing w:val="-6"/>
          <w:w w:val="95"/>
        </w:rPr>
        <w:t xml:space="preserve"> </w:t>
      </w:r>
      <w:r>
        <w:rPr>
          <w:color w:val="231F20"/>
          <w:spacing w:val="-2"/>
          <w:w w:val="95"/>
        </w:rPr>
        <w:t>focus.</w:t>
      </w:r>
      <w:r>
        <w:rPr>
          <w:color w:val="231F20"/>
          <w:spacing w:val="-11"/>
          <w:w w:val="95"/>
        </w:rPr>
        <w:t xml:space="preserve"> </w:t>
      </w:r>
      <w:r>
        <w:rPr>
          <w:color w:val="231F20"/>
          <w:spacing w:val="-2"/>
          <w:w w:val="95"/>
        </w:rPr>
        <w:t>This</w:t>
      </w:r>
      <w:r>
        <w:rPr>
          <w:color w:val="231F20"/>
          <w:spacing w:val="-5"/>
          <w:w w:val="95"/>
        </w:rPr>
        <w:t xml:space="preserve"> </w:t>
      </w:r>
      <w:r>
        <w:rPr>
          <w:color w:val="231F20"/>
          <w:spacing w:val="-2"/>
          <w:w w:val="95"/>
        </w:rPr>
        <w:t>analysis</w:t>
      </w:r>
      <w:r>
        <w:rPr>
          <w:color w:val="231F20"/>
          <w:spacing w:val="-6"/>
          <w:w w:val="95"/>
        </w:rPr>
        <w:t xml:space="preserve"> </w:t>
      </w:r>
      <w:r>
        <w:rPr>
          <w:color w:val="231F20"/>
          <w:spacing w:val="-2"/>
          <w:w w:val="95"/>
        </w:rPr>
        <w:t>enabled</w:t>
      </w:r>
      <w:r>
        <w:rPr>
          <w:color w:val="231F20"/>
          <w:spacing w:val="-6"/>
          <w:w w:val="95"/>
        </w:rPr>
        <w:t xml:space="preserve"> </w:t>
      </w:r>
      <w:r>
        <w:rPr>
          <w:color w:val="231F20"/>
          <w:spacing w:val="-2"/>
          <w:w w:val="95"/>
        </w:rPr>
        <w:t>the</w:t>
      </w:r>
      <w:r>
        <w:rPr>
          <w:color w:val="231F20"/>
          <w:spacing w:val="-6"/>
          <w:w w:val="95"/>
        </w:rPr>
        <w:t xml:space="preserve"> </w:t>
      </w:r>
      <w:r>
        <w:rPr>
          <w:color w:val="231F20"/>
          <w:spacing w:val="-2"/>
          <w:w w:val="95"/>
        </w:rPr>
        <w:t>research</w:t>
      </w:r>
      <w:r>
        <w:rPr>
          <w:color w:val="231F20"/>
          <w:spacing w:val="-6"/>
          <w:w w:val="95"/>
        </w:rPr>
        <w:t xml:space="preserve"> </w:t>
      </w:r>
      <w:r>
        <w:rPr>
          <w:color w:val="231F20"/>
          <w:spacing w:val="-2"/>
          <w:w w:val="95"/>
        </w:rPr>
        <w:t>team</w:t>
      </w:r>
      <w:r>
        <w:rPr>
          <w:color w:val="231F20"/>
          <w:spacing w:val="40"/>
        </w:rPr>
        <w:t xml:space="preserve"> </w:t>
      </w:r>
      <w:r>
        <w:rPr>
          <w:color w:val="231F20"/>
          <w:spacing w:val="-2"/>
          <w:w w:val="95"/>
        </w:rPr>
        <w:t>to</w:t>
      </w:r>
      <w:r>
        <w:rPr>
          <w:color w:val="231F20"/>
          <w:spacing w:val="-6"/>
          <w:w w:val="95"/>
        </w:rPr>
        <w:t xml:space="preserve"> </w:t>
      </w:r>
      <w:r>
        <w:rPr>
          <w:color w:val="231F20"/>
          <w:spacing w:val="-2"/>
          <w:w w:val="95"/>
        </w:rPr>
        <w:t>define</w:t>
      </w:r>
      <w:r>
        <w:rPr>
          <w:color w:val="231F20"/>
          <w:spacing w:val="-6"/>
          <w:w w:val="95"/>
        </w:rPr>
        <w:t xml:space="preserve"> </w:t>
      </w:r>
      <w:r>
        <w:rPr>
          <w:color w:val="231F20"/>
          <w:spacing w:val="-2"/>
          <w:w w:val="95"/>
        </w:rPr>
        <w:t xml:space="preserve">necessary </w:t>
      </w:r>
      <w:r>
        <w:rPr>
          <w:color w:val="231F20"/>
          <w:w w:val="95"/>
        </w:rPr>
        <w:t>future</w:t>
      </w:r>
      <w:r>
        <w:rPr>
          <w:color w:val="231F20"/>
          <w:spacing w:val="-19"/>
          <w:w w:val="95"/>
        </w:rPr>
        <w:t xml:space="preserve"> </w:t>
      </w:r>
      <w:r>
        <w:rPr>
          <w:color w:val="231F20"/>
          <w:w w:val="95"/>
        </w:rPr>
        <w:t>action</w:t>
      </w:r>
      <w:r>
        <w:rPr>
          <w:color w:val="231F20"/>
          <w:spacing w:val="-19"/>
          <w:w w:val="95"/>
        </w:rPr>
        <w:t xml:space="preserve"> </w:t>
      </w:r>
      <w:r>
        <w:rPr>
          <w:color w:val="231F20"/>
          <w:w w:val="95"/>
        </w:rPr>
        <w:t>to</w:t>
      </w:r>
      <w:r>
        <w:rPr>
          <w:color w:val="231F20"/>
          <w:spacing w:val="-19"/>
          <w:w w:val="95"/>
        </w:rPr>
        <w:t xml:space="preserve"> </w:t>
      </w:r>
      <w:r>
        <w:rPr>
          <w:color w:val="231F20"/>
          <w:w w:val="95"/>
        </w:rPr>
        <w:t>correct</w:t>
      </w:r>
      <w:r>
        <w:rPr>
          <w:color w:val="231F20"/>
          <w:spacing w:val="-19"/>
          <w:w w:val="95"/>
        </w:rPr>
        <w:t xml:space="preserve"> </w:t>
      </w:r>
      <w:r>
        <w:rPr>
          <w:color w:val="231F20"/>
          <w:w w:val="95"/>
        </w:rPr>
        <w:t>imbalances.</w:t>
      </w:r>
    </w:p>
    <w:p w14:paraId="30E653FE" w14:textId="77777777" w:rsidR="00574C73" w:rsidRDefault="00660CB0">
      <w:pPr>
        <w:pStyle w:val="Heading6"/>
        <w:spacing w:before="38"/>
        <w:ind w:left="833"/>
        <w:jc w:val="both"/>
      </w:pPr>
      <w:r>
        <w:rPr>
          <w:color w:val="231F20"/>
          <w:spacing w:val="-2"/>
        </w:rPr>
        <w:t>Phase</w:t>
      </w:r>
      <w:r>
        <w:rPr>
          <w:color w:val="231F20"/>
          <w:spacing w:val="-12"/>
        </w:rPr>
        <w:t xml:space="preserve"> </w:t>
      </w:r>
      <w:r>
        <w:rPr>
          <w:color w:val="231F20"/>
          <w:spacing w:val="-2"/>
        </w:rPr>
        <w:t>three:</w:t>
      </w:r>
      <w:r>
        <w:rPr>
          <w:color w:val="231F20"/>
          <w:spacing w:val="-11"/>
        </w:rPr>
        <w:t xml:space="preserve"> </w:t>
      </w:r>
      <w:r>
        <w:rPr>
          <w:color w:val="231F20"/>
          <w:spacing w:val="-2"/>
        </w:rPr>
        <w:t>Staff</w:t>
      </w:r>
      <w:r>
        <w:rPr>
          <w:color w:val="231F20"/>
          <w:spacing w:val="-11"/>
        </w:rPr>
        <w:t xml:space="preserve"> </w:t>
      </w:r>
      <w:r>
        <w:rPr>
          <w:color w:val="231F20"/>
          <w:spacing w:val="-2"/>
        </w:rPr>
        <w:t>perceptions</w:t>
      </w:r>
      <w:r>
        <w:rPr>
          <w:color w:val="231F20"/>
          <w:spacing w:val="-11"/>
        </w:rPr>
        <w:t xml:space="preserve"> </w:t>
      </w:r>
      <w:r>
        <w:rPr>
          <w:color w:val="231F20"/>
          <w:spacing w:val="-2"/>
        </w:rPr>
        <w:t>of</w:t>
      </w:r>
      <w:r>
        <w:rPr>
          <w:color w:val="231F20"/>
          <w:spacing w:val="-12"/>
        </w:rPr>
        <w:t xml:space="preserve"> </w:t>
      </w:r>
      <w:r>
        <w:rPr>
          <w:color w:val="231F20"/>
          <w:spacing w:val="-2"/>
        </w:rPr>
        <w:t>policy</w:t>
      </w:r>
      <w:r>
        <w:rPr>
          <w:color w:val="231F20"/>
          <w:spacing w:val="-11"/>
        </w:rPr>
        <w:t xml:space="preserve"> </w:t>
      </w:r>
      <w:r>
        <w:rPr>
          <w:color w:val="231F20"/>
          <w:spacing w:val="-2"/>
        </w:rPr>
        <w:t>implementation</w:t>
      </w:r>
      <w:r>
        <w:rPr>
          <w:color w:val="231F20"/>
          <w:spacing w:val="-11"/>
        </w:rPr>
        <w:t xml:space="preserve"> </w:t>
      </w:r>
      <w:r>
        <w:rPr>
          <w:color w:val="231F20"/>
          <w:spacing w:val="-2"/>
        </w:rPr>
        <w:t>and</w:t>
      </w:r>
      <w:r>
        <w:rPr>
          <w:color w:val="231F20"/>
          <w:spacing w:val="-11"/>
        </w:rPr>
        <w:t xml:space="preserve"> </w:t>
      </w:r>
      <w:r>
        <w:rPr>
          <w:color w:val="231F20"/>
          <w:spacing w:val="-2"/>
        </w:rPr>
        <w:t>progress</w:t>
      </w:r>
    </w:p>
    <w:p w14:paraId="30E653FF" w14:textId="77777777" w:rsidR="00574C73" w:rsidRDefault="00660CB0">
      <w:pPr>
        <w:pStyle w:val="BodyText"/>
        <w:spacing w:before="230" w:line="290" w:lineRule="auto"/>
        <w:ind w:left="833" w:right="698"/>
        <w:jc w:val="both"/>
      </w:pPr>
      <w:r>
        <w:rPr>
          <w:color w:val="231F20"/>
          <w:w w:val="95"/>
        </w:rPr>
        <w:t xml:space="preserve">Phase three further examined challenges, opportunities, and progress in workplace gender equality efforts, with </w:t>
      </w:r>
      <w:r>
        <w:rPr>
          <w:color w:val="231F20"/>
          <w:w w:val="90"/>
        </w:rPr>
        <w:t xml:space="preserve">particular focus on policy implementation and the role of leadership from staff and middle management perspectives. </w:t>
      </w:r>
      <w:r>
        <w:rPr>
          <w:color w:val="231F20"/>
          <w:w w:val="95"/>
        </w:rPr>
        <w:t>The</w:t>
      </w:r>
      <w:r>
        <w:rPr>
          <w:color w:val="231F20"/>
          <w:spacing w:val="-13"/>
          <w:w w:val="95"/>
        </w:rPr>
        <w:t xml:space="preserve"> </w:t>
      </w:r>
      <w:r>
        <w:rPr>
          <w:color w:val="231F20"/>
          <w:w w:val="95"/>
        </w:rPr>
        <w:t>phase</w:t>
      </w:r>
      <w:r>
        <w:rPr>
          <w:color w:val="231F20"/>
          <w:spacing w:val="-12"/>
          <w:w w:val="95"/>
        </w:rPr>
        <w:t xml:space="preserve"> </w:t>
      </w:r>
      <w:r>
        <w:rPr>
          <w:color w:val="231F20"/>
          <w:w w:val="95"/>
        </w:rPr>
        <w:t>involved</w:t>
      </w:r>
      <w:r>
        <w:rPr>
          <w:color w:val="231F20"/>
          <w:spacing w:val="-12"/>
          <w:w w:val="95"/>
        </w:rPr>
        <w:t xml:space="preserve"> </w:t>
      </w:r>
      <w:r>
        <w:rPr>
          <w:color w:val="231F20"/>
          <w:w w:val="95"/>
        </w:rPr>
        <w:t>four</w:t>
      </w:r>
      <w:r>
        <w:rPr>
          <w:color w:val="231F20"/>
          <w:spacing w:val="-12"/>
          <w:w w:val="95"/>
        </w:rPr>
        <w:t xml:space="preserve"> </w:t>
      </w:r>
      <w:r>
        <w:rPr>
          <w:color w:val="231F20"/>
          <w:w w:val="95"/>
        </w:rPr>
        <w:t>focus</w:t>
      </w:r>
      <w:r>
        <w:rPr>
          <w:color w:val="231F20"/>
          <w:spacing w:val="-12"/>
          <w:w w:val="95"/>
        </w:rPr>
        <w:t xml:space="preserve"> </w:t>
      </w:r>
      <w:r>
        <w:rPr>
          <w:color w:val="231F20"/>
          <w:w w:val="95"/>
        </w:rPr>
        <w:t>groups:</w:t>
      </w:r>
      <w:r>
        <w:rPr>
          <w:color w:val="231F20"/>
          <w:spacing w:val="-12"/>
          <w:w w:val="95"/>
        </w:rPr>
        <w:t xml:space="preserve"> </w:t>
      </w:r>
      <w:r>
        <w:rPr>
          <w:color w:val="231F20"/>
          <w:w w:val="95"/>
        </w:rPr>
        <w:t>three</w:t>
      </w:r>
      <w:r>
        <w:rPr>
          <w:color w:val="231F20"/>
          <w:spacing w:val="-12"/>
          <w:w w:val="95"/>
        </w:rPr>
        <w:t xml:space="preserve"> </w:t>
      </w:r>
      <w:r>
        <w:rPr>
          <w:color w:val="231F20"/>
          <w:w w:val="95"/>
        </w:rPr>
        <w:t>from</w:t>
      </w:r>
      <w:r>
        <w:rPr>
          <w:color w:val="231F20"/>
          <w:spacing w:val="-12"/>
          <w:w w:val="95"/>
        </w:rPr>
        <w:t xml:space="preserve"> </w:t>
      </w:r>
      <w:r>
        <w:rPr>
          <w:color w:val="231F20"/>
          <w:w w:val="95"/>
        </w:rPr>
        <w:t>DoT</w:t>
      </w:r>
      <w:r>
        <w:rPr>
          <w:color w:val="231F20"/>
          <w:spacing w:val="-12"/>
          <w:w w:val="95"/>
        </w:rPr>
        <w:t xml:space="preserve"> </w:t>
      </w:r>
      <w:r>
        <w:rPr>
          <w:color w:val="231F20"/>
          <w:w w:val="95"/>
        </w:rPr>
        <w:t>and</w:t>
      </w:r>
      <w:r>
        <w:rPr>
          <w:color w:val="231F20"/>
          <w:spacing w:val="-12"/>
          <w:w w:val="95"/>
        </w:rPr>
        <w:t xml:space="preserve"> </w:t>
      </w:r>
      <w:r>
        <w:rPr>
          <w:color w:val="231F20"/>
          <w:w w:val="95"/>
        </w:rPr>
        <w:t>one</w:t>
      </w:r>
      <w:r>
        <w:rPr>
          <w:color w:val="231F20"/>
          <w:spacing w:val="-12"/>
          <w:w w:val="95"/>
        </w:rPr>
        <w:t xml:space="preserve"> </w:t>
      </w:r>
      <w:r>
        <w:rPr>
          <w:color w:val="231F20"/>
          <w:w w:val="95"/>
        </w:rPr>
        <w:t>from</w:t>
      </w:r>
      <w:r>
        <w:rPr>
          <w:color w:val="231F20"/>
          <w:spacing w:val="-12"/>
          <w:w w:val="95"/>
        </w:rPr>
        <w:t xml:space="preserve"> </w:t>
      </w:r>
      <w:r>
        <w:rPr>
          <w:color w:val="231F20"/>
          <w:w w:val="95"/>
        </w:rPr>
        <w:t>MTIA.</w:t>
      </w:r>
      <w:r>
        <w:rPr>
          <w:color w:val="231F20"/>
          <w:spacing w:val="-12"/>
          <w:w w:val="95"/>
        </w:rPr>
        <w:t xml:space="preserve"> </w:t>
      </w:r>
      <w:r>
        <w:rPr>
          <w:color w:val="231F20"/>
          <w:w w:val="95"/>
        </w:rPr>
        <w:t>The</w:t>
      </w:r>
      <w:r>
        <w:rPr>
          <w:color w:val="231F20"/>
          <w:spacing w:val="-12"/>
          <w:w w:val="95"/>
        </w:rPr>
        <w:t xml:space="preserve"> </w:t>
      </w:r>
      <w:r>
        <w:rPr>
          <w:color w:val="231F20"/>
          <w:w w:val="95"/>
        </w:rPr>
        <w:t>focus</w:t>
      </w:r>
      <w:r>
        <w:rPr>
          <w:color w:val="231F20"/>
          <w:spacing w:val="-12"/>
          <w:w w:val="95"/>
        </w:rPr>
        <w:t xml:space="preserve"> </w:t>
      </w:r>
      <w:r>
        <w:rPr>
          <w:color w:val="231F20"/>
          <w:w w:val="95"/>
        </w:rPr>
        <w:t>groups</w:t>
      </w:r>
      <w:r>
        <w:rPr>
          <w:color w:val="231F20"/>
          <w:spacing w:val="-12"/>
          <w:w w:val="95"/>
        </w:rPr>
        <w:t xml:space="preserve"> </w:t>
      </w:r>
      <w:r>
        <w:rPr>
          <w:color w:val="231F20"/>
          <w:w w:val="95"/>
        </w:rPr>
        <w:t>comprised</w:t>
      </w:r>
      <w:r>
        <w:rPr>
          <w:color w:val="231F20"/>
          <w:spacing w:val="-12"/>
          <w:w w:val="95"/>
        </w:rPr>
        <w:t xml:space="preserve"> </w:t>
      </w:r>
      <w:r>
        <w:rPr>
          <w:color w:val="231F20"/>
          <w:w w:val="95"/>
        </w:rPr>
        <w:t>an</w:t>
      </w:r>
      <w:r>
        <w:rPr>
          <w:color w:val="231F20"/>
          <w:spacing w:val="-12"/>
          <w:w w:val="95"/>
        </w:rPr>
        <w:t xml:space="preserve"> </w:t>
      </w:r>
      <w:r>
        <w:rPr>
          <w:color w:val="231F20"/>
          <w:w w:val="95"/>
        </w:rPr>
        <w:t>average</w:t>
      </w:r>
      <w:r>
        <w:rPr>
          <w:color w:val="231F20"/>
          <w:spacing w:val="-12"/>
          <w:w w:val="95"/>
        </w:rPr>
        <w:t xml:space="preserve"> </w:t>
      </w:r>
      <w:r>
        <w:rPr>
          <w:color w:val="231F20"/>
          <w:w w:val="95"/>
        </w:rPr>
        <w:t xml:space="preserve">of </w:t>
      </w:r>
      <w:r>
        <w:rPr>
          <w:color w:val="231F20"/>
          <w:spacing w:val="-2"/>
          <w:w w:val="95"/>
        </w:rPr>
        <w:t>six</w:t>
      </w:r>
      <w:r>
        <w:rPr>
          <w:color w:val="231F20"/>
          <w:spacing w:val="-3"/>
          <w:w w:val="95"/>
        </w:rPr>
        <w:t xml:space="preserve"> </w:t>
      </w:r>
      <w:r>
        <w:rPr>
          <w:color w:val="231F20"/>
          <w:spacing w:val="-2"/>
          <w:w w:val="95"/>
        </w:rPr>
        <w:t>participants</w:t>
      </w:r>
      <w:r>
        <w:rPr>
          <w:color w:val="231F20"/>
          <w:spacing w:val="-3"/>
          <w:w w:val="95"/>
        </w:rPr>
        <w:t xml:space="preserve"> </w:t>
      </w:r>
      <w:r>
        <w:rPr>
          <w:color w:val="231F20"/>
          <w:spacing w:val="-2"/>
          <w:w w:val="95"/>
        </w:rPr>
        <w:t>of</w:t>
      </w:r>
      <w:r>
        <w:rPr>
          <w:color w:val="231F20"/>
          <w:spacing w:val="-3"/>
          <w:w w:val="95"/>
        </w:rPr>
        <w:t xml:space="preserve"> </w:t>
      </w:r>
      <w:r>
        <w:rPr>
          <w:color w:val="231F20"/>
          <w:spacing w:val="-2"/>
          <w:w w:val="95"/>
        </w:rPr>
        <w:t>mixed</w:t>
      </w:r>
      <w:r>
        <w:rPr>
          <w:color w:val="231F20"/>
          <w:spacing w:val="-3"/>
          <w:w w:val="95"/>
        </w:rPr>
        <w:t xml:space="preserve"> </w:t>
      </w:r>
      <w:r>
        <w:rPr>
          <w:color w:val="231F20"/>
          <w:spacing w:val="-2"/>
          <w:w w:val="95"/>
        </w:rPr>
        <w:t>gender</w:t>
      </w:r>
      <w:r>
        <w:rPr>
          <w:color w:val="231F20"/>
          <w:spacing w:val="-3"/>
          <w:w w:val="95"/>
        </w:rPr>
        <w:t xml:space="preserve"> </w:t>
      </w:r>
      <w:r>
        <w:rPr>
          <w:color w:val="231F20"/>
          <w:spacing w:val="-2"/>
          <w:w w:val="95"/>
        </w:rPr>
        <w:t>and</w:t>
      </w:r>
      <w:r>
        <w:rPr>
          <w:color w:val="231F20"/>
          <w:spacing w:val="-3"/>
          <w:w w:val="95"/>
        </w:rPr>
        <w:t xml:space="preserve"> </w:t>
      </w:r>
      <w:r>
        <w:rPr>
          <w:color w:val="231F20"/>
          <w:spacing w:val="-2"/>
          <w:w w:val="95"/>
        </w:rPr>
        <w:t>roles.</w:t>
      </w:r>
      <w:r>
        <w:rPr>
          <w:color w:val="231F20"/>
          <w:spacing w:val="-3"/>
          <w:w w:val="95"/>
        </w:rPr>
        <w:t xml:space="preserve"> </w:t>
      </w:r>
      <w:r>
        <w:rPr>
          <w:color w:val="231F20"/>
          <w:spacing w:val="-2"/>
          <w:w w:val="95"/>
        </w:rPr>
        <w:t>Discussions</w:t>
      </w:r>
      <w:r>
        <w:rPr>
          <w:color w:val="231F20"/>
          <w:spacing w:val="-3"/>
          <w:w w:val="95"/>
        </w:rPr>
        <w:t xml:space="preserve"> </w:t>
      </w:r>
      <w:r>
        <w:rPr>
          <w:color w:val="231F20"/>
          <w:spacing w:val="-2"/>
          <w:w w:val="95"/>
        </w:rPr>
        <w:t>focused</w:t>
      </w:r>
      <w:r>
        <w:rPr>
          <w:color w:val="231F20"/>
          <w:spacing w:val="-3"/>
          <w:w w:val="95"/>
        </w:rPr>
        <w:t xml:space="preserve"> </w:t>
      </w:r>
      <w:r>
        <w:rPr>
          <w:color w:val="231F20"/>
          <w:spacing w:val="-2"/>
          <w:w w:val="95"/>
        </w:rPr>
        <w:t>on</w:t>
      </w:r>
      <w:r>
        <w:rPr>
          <w:color w:val="231F20"/>
          <w:spacing w:val="-3"/>
          <w:w w:val="95"/>
        </w:rPr>
        <w:t xml:space="preserve"> </w:t>
      </w:r>
      <w:r>
        <w:rPr>
          <w:color w:val="231F20"/>
          <w:spacing w:val="-2"/>
          <w:w w:val="95"/>
        </w:rPr>
        <w:t>the</w:t>
      </w:r>
      <w:r>
        <w:rPr>
          <w:color w:val="231F20"/>
          <w:spacing w:val="-3"/>
          <w:w w:val="95"/>
        </w:rPr>
        <w:t xml:space="preserve"> </w:t>
      </w:r>
      <w:r>
        <w:rPr>
          <w:color w:val="231F20"/>
          <w:spacing w:val="-2"/>
          <w:w w:val="95"/>
        </w:rPr>
        <w:t>implementation</w:t>
      </w:r>
      <w:r>
        <w:rPr>
          <w:color w:val="231F20"/>
          <w:spacing w:val="-3"/>
          <w:w w:val="95"/>
        </w:rPr>
        <w:t xml:space="preserve"> </w:t>
      </w:r>
      <w:r>
        <w:rPr>
          <w:color w:val="231F20"/>
          <w:spacing w:val="-2"/>
          <w:w w:val="95"/>
        </w:rPr>
        <w:t>of</w:t>
      </w:r>
      <w:r>
        <w:rPr>
          <w:color w:val="231F20"/>
          <w:spacing w:val="-3"/>
          <w:w w:val="95"/>
        </w:rPr>
        <w:t xml:space="preserve"> </w:t>
      </w:r>
      <w:r>
        <w:rPr>
          <w:color w:val="231F20"/>
          <w:spacing w:val="-2"/>
          <w:w w:val="95"/>
        </w:rPr>
        <w:t>gender</w:t>
      </w:r>
      <w:r>
        <w:rPr>
          <w:color w:val="231F20"/>
          <w:spacing w:val="-3"/>
          <w:w w:val="95"/>
        </w:rPr>
        <w:t xml:space="preserve"> </w:t>
      </w:r>
      <w:r>
        <w:rPr>
          <w:color w:val="231F20"/>
          <w:spacing w:val="-2"/>
          <w:w w:val="95"/>
        </w:rPr>
        <w:t>equality</w:t>
      </w:r>
      <w:r>
        <w:rPr>
          <w:color w:val="231F20"/>
          <w:spacing w:val="-3"/>
          <w:w w:val="95"/>
        </w:rPr>
        <w:t xml:space="preserve"> </w:t>
      </w:r>
      <w:r>
        <w:rPr>
          <w:color w:val="231F20"/>
          <w:spacing w:val="-2"/>
          <w:w w:val="95"/>
        </w:rPr>
        <w:t>strategies, the</w:t>
      </w:r>
      <w:r>
        <w:rPr>
          <w:color w:val="231F20"/>
          <w:spacing w:val="-7"/>
          <w:w w:val="95"/>
        </w:rPr>
        <w:t xml:space="preserve"> </w:t>
      </w:r>
      <w:r>
        <w:rPr>
          <w:color w:val="231F20"/>
          <w:spacing w:val="-2"/>
          <w:w w:val="95"/>
        </w:rPr>
        <w:t>perceptions</w:t>
      </w:r>
      <w:r>
        <w:rPr>
          <w:color w:val="231F20"/>
          <w:spacing w:val="-5"/>
          <w:w w:val="95"/>
        </w:rPr>
        <w:t xml:space="preserve"> </w:t>
      </w:r>
      <w:r>
        <w:rPr>
          <w:color w:val="231F20"/>
          <w:spacing w:val="-2"/>
          <w:w w:val="95"/>
        </w:rPr>
        <w:t>and</w:t>
      </w:r>
      <w:r>
        <w:rPr>
          <w:color w:val="231F20"/>
          <w:spacing w:val="-5"/>
          <w:w w:val="95"/>
        </w:rPr>
        <w:t xml:space="preserve"> </w:t>
      </w:r>
      <w:r>
        <w:rPr>
          <w:color w:val="231F20"/>
          <w:spacing w:val="-2"/>
          <w:w w:val="95"/>
        </w:rPr>
        <w:t>experiences</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change,</w:t>
      </w:r>
      <w:r>
        <w:rPr>
          <w:color w:val="231F20"/>
          <w:spacing w:val="-5"/>
          <w:w w:val="95"/>
        </w:rPr>
        <w:t xml:space="preserve"> </w:t>
      </w:r>
      <w:r>
        <w:rPr>
          <w:color w:val="231F20"/>
          <w:spacing w:val="-2"/>
          <w:w w:val="95"/>
        </w:rPr>
        <w:t>or</w:t>
      </w:r>
      <w:r>
        <w:rPr>
          <w:color w:val="231F20"/>
          <w:spacing w:val="-5"/>
          <w:w w:val="95"/>
        </w:rPr>
        <w:t xml:space="preserve"> </w:t>
      </w:r>
      <w:r>
        <w:rPr>
          <w:color w:val="231F20"/>
          <w:spacing w:val="-2"/>
          <w:w w:val="95"/>
        </w:rPr>
        <w:t>lack</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and</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role</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senior</w:t>
      </w:r>
      <w:r>
        <w:rPr>
          <w:color w:val="231F20"/>
          <w:spacing w:val="-5"/>
          <w:w w:val="95"/>
        </w:rPr>
        <w:t xml:space="preserve"> </w:t>
      </w:r>
      <w:r>
        <w:rPr>
          <w:color w:val="231F20"/>
          <w:spacing w:val="-2"/>
          <w:w w:val="95"/>
        </w:rPr>
        <w:t>leadership.</w:t>
      </w:r>
      <w:r>
        <w:rPr>
          <w:color w:val="231F20"/>
          <w:spacing w:val="-11"/>
          <w:w w:val="95"/>
        </w:rPr>
        <w:t xml:space="preserve"> </w:t>
      </w:r>
      <w:r>
        <w:rPr>
          <w:color w:val="231F20"/>
          <w:spacing w:val="-2"/>
          <w:w w:val="95"/>
        </w:rPr>
        <w:t>The</w:t>
      </w:r>
      <w:r>
        <w:rPr>
          <w:color w:val="231F20"/>
          <w:spacing w:val="-4"/>
          <w:w w:val="95"/>
        </w:rPr>
        <w:t xml:space="preserve"> </w:t>
      </w:r>
      <w:r>
        <w:rPr>
          <w:color w:val="231F20"/>
          <w:spacing w:val="-2"/>
          <w:w w:val="95"/>
        </w:rPr>
        <w:t>focus</w:t>
      </w:r>
      <w:r>
        <w:rPr>
          <w:color w:val="231F20"/>
          <w:spacing w:val="-5"/>
          <w:w w:val="95"/>
        </w:rPr>
        <w:t xml:space="preserve"> </w:t>
      </w:r>
      <w:r>
        <w:rPr>
          <w:color w:val="231F20"/>
          <w:spacing w:val="-2"/>
          <w:w w:val="95"/>
        </w:rPr>
        <w:t>groups</w:t>
      </w:r>
      <w:r>
        <w:rPr>
          <w:color w:val="231F20"/>
          <w:spacing w:val="-5"/>
          <w:w w:val="95"/>
        </w:rPr>
        <w:t xml:space="preserve"> </w:t>
      </w:r>
      <w:r>
        <w:rPr>
          <w:color w:val="231F20"/>
          <w:spacing w:val="-2"/>
          <w:w w:val="95"/>
        </w:rPr>
        <w:t>lasted</w:t>
      </w:r>
      <w:r>
        <w:rPr>
          <w:color w:val="231F20"/>
          <w:spacing w:val="-5"/>
          <w:w w:val="95"/>
        </w:rPr>
        <w:t xml:space="preserve"> </w:t>
      </w:r>
      <w:r>
        <w:rPr>
          <w:color w:val="231F20"/>
          <w:spacing w:val="-2"/>
          <w:w w:val="95"/>
        </w:rPr>
        <w:t xml:space="preserve">190 </w:t>
      </w:r>
      <w:r>
        <w:rPr>
          <w:color w:val="231F20"/>
          <w:spacing w:val="-4"/>
          <w:w w:val="95"/>
        </w:rPr>
        <w:t>minutes</w:t>
      </w:r>
      <w:r>
        <w:rPr>
          <w:color w:val="231F20"/>
          <w:spacing w:val="-9"/>
          <w:w w:val="95"/>
        </w:rPr>
        <w:t xml:space="preserve"> </w:t>
      </w:r>
      <w:r>
        <w:rPr>
          <w:color w:val="231F20"/>
          <w:spacing w:val="-4"/>
          <w:w w:val="95"/>
        </w:rPr>
        <w:t>on</w:t>
      </w:r>
      <w:r>
        <w:rPr>
          <w:color w:val="231F20"/>
          <w:spacing w:val="-9"/>
          <w:w w:val="95"/>
        </w:rPr>
        <w:t xml:space="preserve"> </w:t>
      </w:r>
      <w:r>
        <w:rPr>
          <w:color w:val="231F20"/>
          <w:spacing w:val="-4"/>
          <w:w w:val="95"/>
        </w:rPr>
        <w:t>average</w:t>
      </w:r>
      <w:r>
        <w:rPr>
          <w:color w:val="231F20"/>
          <w:spacing w:val="-9"/>
          <w:w w:val="95"/>
        </w:rPr>
        <w:t xml:space="preserve"> </w:t>
      </w:r>
      <w:r>
        <w:rPr>
          <w:color w:val="231F20"/>
          <w:spacing w:val="-4"/>
          <w:w w:val="95"/>
        </w:rPr>
        <w:t>and,</w:t>
      </w:r>
      <w:r>
        <w:rPr>
          <w:color w:val="231F20"/>
          <w:spacing w:val="-9"/>
          <w:w w:val="95"/>
        </w:rPr>
        <w:t xml:space="preserve"> </w:t>
      </w:r>
      <w:r>
        <w:rPr>
          <w:color w:val="231F20"/>
          <w:spacing w:val="-4"/>
          <w:w w:val="95"/>
        </w:rPr>
        <w:t>like</w:t>
      </w:r>
      <w:r>
        <w:rPr>
          <w:color w:val="231F20"/>
          <w:spacing w:val="-9"/>
          <w:w w:val="95"/>
        </w:rPr>
        <w:t xml:space="preserve"> </w:t>
      </w:r>
      <w:r>
        <w:rPr>
          <w:color w:val="231F20"/>
          <w:spacing w:val="-4"/>
          <w:w w:val="95"/>
        </w:rPr>
        <w:t>the</w:t>
      </w:r>
      <w:r>
        <w:rPr>
          <w:color w:val="231F20"/>
          <w:spacing w:val="-9"/>
          <w:w w:val="95"/>
        </w:rPr>
        <w:t xml:space="preserve"> </w:t>
      </w:r>
      <w:r>
        <w:rPr>
          <w:color w:val="231F20"/>
          <w:spacing w:val="-4"/>
          <w:w w:val="95"/>
        </w:rPr>
        <w:t>interviews,</w:t>
      </w:r>
      <w:r>
        <w:rPr>
          <w:color w:val="231F20"/>
          <w:spacing w:val="-9"/>
          <w:w w:val="95"/>
        </w:rPr>
        <w:t xml:space="preserve"> </w:t>
      </w:r>
      <w:r>
        <w:rPr>
          <w:color w:val="231F20"/>
          <w:spacing w:val="-4"/>
          <w:w w:val="95"/>
        </w:rPr>
        <w:t>were</w:t>
      </w:r>
      <w:r>
        <w:rPr>
          <w:color w:val="231F20"/>
          <w:spacing w:val="-9"/>
          <w:w w:val="95"/>
        </w:rPr>
        <w:t xml:space="preserve"> </w:t>
      </w:r>
      <w:r>
        <w:rPr>
          <w:color w:val="231F20"/>
          <w:spacing w:val="-4"/>
          <w:w w:val="95"/>
        </w:rPr>
        <w:t>digitally</w:t>
      </w:r>
      <w:r>
        <w:rPr>
          <w:color w:val="231F20"/>
          <w:spacing w:val="-9"/>
          <w:w w:val="95"/>
        </w:rPr>
        <w:t xml:space="preserve"> </w:t>
      </w:r>
      <w:r>
        <w:rPr>
          <w:color w:val="231F20"/>
          <w:spacing w:val="-4"/>
          <w:w w:val="95"/>
        </w:rPr>
        <w:t>recorded</w:t>
      </w:r>
      <w:r>
        <w:rPr>
          <w:color w:val="231F20"/>
          <w:spacing w:val="-9"/>
          <w:w w:val="95"/>
        </w:rPr>
        <w:t xml:space="preserve"> </w:t>
      </w:r>
      <w:r>
        <w:rPr>
          <w:color w:val="231F20"/>
          <w:spacing w:val="-4"/>
          <w:w w:val="95"/>
        </w:rPr>
        <w:t>and</w:t>
      </w:r>
      <w:r>
        <w:rPr>
          <w:color w:val="231F20"/>
          <w:spacing w:val="-9"/>
          <w:w w:val="95"/>
        </w:rPr>
        <w:t xml:space="preserve"> </w:t>
      </w:r>
      <w:r>
        <w:rPr>
          <w:color w:val="231F20"/>
          <w:spacing w:val="-4"/>
          <w:w w:val="95"/>
        </w:rPr>
        <w:t>formally</w:t>
      </w:r>
      <w:r>
        <w:rPr>
          <w:color w:val="231F20"/>
          <w:spacing w:val="-9"/>
          <w:w w:val="95"/>
        </w:rPr>
        <w:t xml:space="preserve"> </w:t>
      </w:r>
      <w:r>
        <w:rPr>
          <w:color w:val="231F20"/>
          <w:spacing w:val="-4"/>
          <w:w w:val="95"/>
        </w:rPr>
        <w:t>transcribed</w:t>
      </w:r>
      <w:r>
        <w:rPr>
          <w:color w:val="231F20"/>
          <w:spacing w:val="-9"/>
          <w:w w:val="95"/>
        </w:rPr>
        <w:t xml:space="preserve"> </w:t>
      </w:r>
      <w:r>
        <w:rPr>
          <w:color w:val="231F20"/>
          <w:spacing w:val="-4"/>
          <w:w w:val="95"/>
        </w:rPr>
        <w:t>for</w:t>
      </w:r>
      <w:r>
        <w:rPr>
          <w:color w:val="231F20"/>
          <w:spacing w:val="-9"/>
          <w:w w:val="95"/>
        </w:rPr>
        <w:t xml:space="preserve"> </w:t>
      </w:r>
      <w:r>
        <w:rPr>
          <w:color w:val="231F20"/>
          <w:spacing w:val="-4"/>
          <w:w w:val="95"/>
        </w:rPr>
        <w:t>analysis.</w:t>
      </w:r>
    </w:p>
    <w:p w14:paraId="30E65400" w14:textId="77777777" w:rsidR="00574C73" w:rsidRDefault="00574C73">
      <w:pPr>
        <w:pStyle w:val="BodyText"/>
        <w:rPr>
          <w:sz w:val="24"/>
        </w:rPr>
      </w:pPr>
    </w:p>
    <w:p w14:paraId="30E65401" w14:textId="77777777" w:rsidR="00574C73" w:rsidRDefault="00574C73">
      <w:pPr>
        <w:pStyle w:val="BodyText"/>
        <w:rPr>
          <w:sz w:val="24"/>
        </w:rPr>
      </w:pPr>
    </w:p>
    <w:p w14:paraId="30E65402" w14:textId="77777777" w:rsidR="00574C73" w:rsidRDefault="00660CB0" w:rsidP="00372B6A">
      <w:pPr>
        <w:pStyle w:val="Heading2"/>
      </w:pPr>
      <w:bookmarkStart w:id="8" w:name="_TOC_250016"/>
      <w:r>
        <w:t>Data</w:t>
      </w:r>
      <w:r>
        <w:rPr>
          <w:spacing w:val="-20"/>
        </w:rPr>
        <w:t xml:space="preserve"> </w:t>
      </w:r>
      <w:bookmarkEnd w:id="8"/>
      <w:r>
        <w:t>analysis</w:t>
      </w:r>
    </w:p>
    <w:p w14:paraId="30E65403" w14:textId="77777777" w:rsidR="00574C73" w:rsidRDefault="00574C73">
      <w:pPr>
        <w:pStyle w:val="BodyText"/>
        <w:spacing w:before="7"/>
        <w:rPr>
          <w:rFonts w:ascii="Museo 500"/>
          <w:sz w:val="45"/>
        </w:rPr>
      </w:pPr>
    </w:p>
    <w:p w14:paraId="30E65404" w14:textId="77777777" w:rsidR="00574C73" w:rsidRDefault="00660CB0">
      <w:pPr>
        <w:pStyle w:val="BodyText"/>
        <w:spacing w:line="290" w:lineRule="auto"/>
        <w:ind w:left="833" w:right="697"/>
        <w:jc w:val="both"/>
      </w:pPr>
      <w:r>
        <w:rPr>
          <w:color w:val="231F20"/>
          <w:w w:val="95"/>
        </w:rPr>
        <w:t>The</w:t>
      </w:r>
      <w:r>
        <w:rPr>
          <w:color w:val="231F20"/>
          <w:spacing w:val="-9"/>
          <w:w w:val="95"/>
        </w:rPr>
        <w:t xml:space="preserve"> </w:t>
      </w:r>
      <w:r>
        <w:rPr>
          <w:color w:val="231F20"/>
          <w:w w:val="95"/>
        </w:rPr>
        <w:t>data</w:t>
      </w:r>
      <w:r>
        <w:rPr>
          <w:color w:val="231F20"/>
          <w:spacing w:val="-9"/>
          <w:w w:val="95"/>
        </w:rPr>
        <w:t xml:space="preserve"> </w:t>
      </w:r>
      <w:r>
        <w:rPr>
          <w:color w:val="231F20"/>
          <w:w w:val="95"/>
        </w:rPr>
        <w:t>analysis</w:t>
      </w:r>
      <w:r>
        <w:rPr>
          <w:color w:val="231F20"/>
          <w:spacing w:val="-9"/>
          <w:w w:val="95"/>
        </w:rPr>
        <w:t xml:space="preserve"> </w:t>
      </w:r>
      <w:r>
        <w:rPr>
          <w:color w:val="231F20"/>
          <w:w w:val="95"/>
        </w:rPr>
        <w:t>followed</w:t>
      </w:r>
      <w:r>
        <w:rPr>
          <w:color w:val="231F20"/>
          <w:spacing w:val="-9"/>
          <w:w w:val="95"/>
        </w:rPr>
        <w:t xml:space="preserve"> </w:t>
      </w:r>
      <w:r>
        <w:rPr>
          <w:color w:val="231F20"/>
          <w:w w:val="95"/>
        </w:rPr>
        <w:t>a</w:t>
      </w:r>
      <w:r>
        <w:rPr>
          <w:color w:val="231F20"/>
          <w:spacing w:val="-9"/>
          <w:w w:val="95"/>
        </w:rPr>
        <w:t xml:space="preserve"> </w:t>
      </w:r>
      <w:r>
        <w:rPr>
          <w:color w:val="231F20"/>
          <w:w w:val="95"/>
        </w:rPr>
        <w:t>thematic</w:t>
      </w:r>
      <w:r>
        <w:rPr>
          <w:color w:val="231F20"/>
          <w:spacing w:val="-9"/>
          <w:w w:val="95"/>
        </w:rPr>
        <w:t xml:space="preserve"> </w:t>
      </w:r>
      <w:r>
        <w:rPr>
          <w:color w:val="231F20"/>
          <w:w w:val="95"/>
        </w:rPr>
        <w:t>approach</w:t>
      </w:r>
      <w:r>
        <w:rPr>
          <w:color w:val="231F20"/>
          <w:spacing w:val="-9"/>
          <w:w w:val="95"/>
        </w:rPr>
        <w:t xml:space="preserve"> </w:t>
      </w:r>
      <w:r>
        <w:rPr>
          <w:color w:val="231F20"/>
          <w:w w:val="95"/>
        </w:rPr>
        <w:t>(Braun</w:t>
      </w:r>
      <w:r>
        <w:rPr>
          <w:color w:val="231F20"/>
          <w:spacing w:val="-9"/>
          <w:w w:val="95"/>
        </w:rPr>
        <w:t xml:space="preserve"> </w:t>
      </w:r>
      <w:r>
        <w:rPr>
          <w:color w:val="231F20"/>
          <w:w w:val="95"/>
        </w:rPr>
        <w:t>&amp;</w:t>
      </w:r>
      <w:r>
        <w:rPr>
          <w:color w:val="231F20"/>
          <w:spacing w:val="-9"/>
          <w:w w:val="95"/>
        </w:rPr>
        <w:t xml:space="preserve"> </w:t>
      </w:r>
      <w:r>
        <w:rPr>
          <w:color w:val="231F20"/>
          <w:w w:val="95"/>
        </w:rPr>
        <w:t>Clarke</w:t>
      </w:r>
      <w:r>
        <w:rPr>
          <w:color w:val="231F20"/>
          <w:spacing w:val="-9"/>
          <w:w w:val="95"/>
        </w:rPr>
        <w:t xml:space="preserve"> </w:t>
      </w:r>
      <w:r>
        <w:rPr>
          <w:color w:val="231F20"/>
          <w:w w:val="95"/>
        </w:rPr>
        <w:t>2006)</w:t>
      </w:r>
      <w:r>
        <w:rPr>
          <w:color w:val="231F20"/>
          <w:spacing w:val="-9"/>
          <w:w w:val="95"/>
        </w:rPr>
        <w:t xml:space="preserve"> </w:t>
      </w:r>
      <w:r>
        <w:rPr>
          <w:color w:val="231F20"/>
          <w:w w:val="95"/>
        </w:rPr>
        <w:t>based</w:t>
      </w:r>
      <w:r>
        <w:rPr>
          <w:color w:val="231F20"/>
          <w:spacing w:val="-9"/>
          <w:w w:val="95"/>
        </w:rPr>
        <w:t xml:space="preserve"> </w:t>
      </w:r>
      <w:r>
        <w:rPr>
          <w:color w:val="231F20"/>
          <w:w w:val="95"/>
        </w:rPr>
        <w:t>on</w:t>
      </w:r>
      <w:r>
        <w:rPr>
          <w:color w:val="231F20"/>
          <w:spacing w:val="-9"/>
          <w:w w:val="95"/>
        </w:rPr>
        <w:t xml:space="preserve"> </w:t>
      </w:r>
      <w:r>
        <w:rPr>
          <w:color w:val="231F20"/>
          <w:w w:val="95"/>
        </w:rPr>
        <w:t>a</w:t>
      </w:r>
      <w:r>
        <w:rPr>
          <w:color w:val="231F20"/>
          <w:spacing w:val="-9"/>
          <w:w w:val="95"/>
        </w:rPr>
        <w:t xml:space="preserve"> </w:t>
      </w:r>
      <w:r>
        <w:rPr>
          <w:color w:val="231F20"/>
          <w:w w:val="95"/>
        </w:rPr>
        <w:t>flexible,</w:t>
      </w:r>
      <w:r>
        <w:rPr>
          <w:color w:val="231F20"/>
          <w:spacing w:val="-9"/>
          <w:w w:val="95"/>
        </w:rPr>
        <w:t xml:space="preserve"> </w:t>
      </w:r>
      <w:proofErr w:type="gramStart"/>
      <w:r>
        <w:rPr>
          <w:color w:val="231F20"/>
          <w:w w:val="95"/>
        </w:rPr>
        <w:t>deductive</w:t>
      </w:r>
      <w:proofErr w:type="gramEnd"/>
      <w:r>
        <w:rPr>
          <w:color w:val="231F20"/>
          <w:spacing w:val="-9"/>
          <w:w w:val="95"/>
        </w:rPr>
        <w:t xml:space="preserve"> </w:t>
      </w:r>
      <w:r>
        <w:rPr>
          <w:color w:val="231F20"/>
          <w:w w:val="95"/>
        </w:rPr>
        <w:t>and</w:t>
      </w:r>
      <w:r>
        <w:rPr>
          <w:color w:val="231F20"/>
          <w:spacing w:val="-9"/>
          <w:w w:val="95"/>
        </w:rPr>
        <w:t xml:space="preserve"> </w:t>
      </w:r>
      <w:r>
        <w:rPr>
          <w:color w:val="231F20"/>
          <w:w w:val="95"/>
        </w:rPr>
        <w:t xml:space="preserve">inductive </w:t>
      </w:r>
      <w:r>
        <w:rPr>
          <w:color w:val="231F20"/>
          <w:spacing w:val="-2"/>
          <w:w w:val="95"/>
        </w:rPr>
        <w:t>approach,</w:t>
      </w:r>
      <w:r>
        <w:rPr>
          <w:color w:val="231F20"/>
          <w:spacing w:val="-19"/>
          <w:w w:val="95"/>
        </w:rPr>
        <w:t xml:space="preserve"> </w:t>
      </w:r>
      <w:r>
        <w:rPr>
          <w:color w:val="231F20"/>
          <w:spacing w:val="-2"/>
          <w:w w:val="95"/>
        </w:rPr>
        <w:t>with</w:t>
      </w:r>
      <w:r>
        <w:rPr>
          <w:color w:val="231F20"/>
          <w:spacing w:val="-19"/>
          <w:w w:val="95"/>
        </w:rPr>
        <w:t xml:space="preserve"> </w:t>
      </w:r>
      <w:r>
        <w:rPr>
          <w:color w:val="231F20"/>
          <w:spacing w:val="-2"/>
          <w:w w:val="95"/>
        </w:rPr>
        <w:t>themes</w:t>
      </w:r>
      <w:r>
        <w:rPr>
          <w:color w:val="231F20"/>
          <w:spacing w:val="-19"/>
          <w:w w:val="95"/>
        </w:rPr>
        <w:t xml:space="preserve"> </w:t>
      </w:r>
      <w:r>
        <w:rPr>
          <w:color w:val="231F20"/>
          <w:spacing w:val="-2"/>
          <w:w w:val="95"/>
        </w:rPr>
        <w:t>identified</w:t>
      </w:r>
      <w:r>
        <w:rPr>
          <w:color w:val="231F20"/>
          <w:spacing w:val="-19"/>
          <w:w w:val="95"/>
        </w:rPr>
        <w:t xml:space="preserve"> </w:t>
      </w:r>
      <w:r>
        <w:rPr>
          <w:color w:val="231F20"/>
          <w:spacing w:val="-2"/>
          <w:w w:val="95"/>
        </w:rPr>
        <w:t>both</w:t>
      </w:r>
      <w:r>
        <w:rPr>
          <w:color w:val="231F20"/>
          <w:spacing w:val="-19"/>
          <w:w w:val="95"/>
        </w:rPr>
        <w:t xml:space="preserve"> </w:t>
      </w:r>
      <w:r>
        <w:rPr>
          <w:color w:val="231F20"/>
          <w:spacing w:val="-2"/>
          <w:w w:val="95"/>
        </w:rPr>
        <w:t>prior</w:t>
      </w:r>
      <w:r>
        <w:rPr>
          <w:color w:val="231F20"/>
          <w:spacing w:val="-19"/>
          <w:w w:val="95"/>
        </w:rPr>
        <w:t xml:space="preserve"> </w:t>
      </w:r>
      <w:r>
        <w:rPr>
          <w:color w:val="231F20"/>
          <w:spacing w:val="-2"/>
          <w:w w:val="95"/>
        </w:rPr>
        <w:t>to</w:t>
      </w:r>
      <w:r>
        <w:rPr>
          <w:color w:val="231F20"/>
          <w:spacing w:val="-19"/>
          <w:w w:val="95"/>
        </w:rPr>
        <w:t xml:space="preserve"> </w:t>
      </w:r>
      <w:r>
        <w:rPr>
          <w:color w:val="231F20"/>
          <w:spacing w:val="-2"/>
          <w:w w:val="95"/>
        </w:rPr>
        <w:t>(pre-determined),</w:t>
      </w:r>
      <w:r>
        <w:rPr>
          <w:color w:val="231F20"/>
          <w:spacing w:val="-19"/>
          <w:w w:val="95"/>
        </w:rPr>
        <w:t xml:space="preserve"> </w:t>
      </w:r>
      <w:r>
        <w:rPr>
          <w:color w:val="231F20"/>
          <w:spacing w:val="-2"/>
          <w:w w:val="95"/>
        </w:rPr>
        <w:t>and</w:t>
      </w:r>
      <w:r>
        <w:rPr>
          <w:color w:val="231F20"/>
          <w:spacing w:val="-19"/>
          <w:w w:val="95"/>
        </w:rPr>
        <w:t xml:space="preserve"> </w:t>
      </w:r>
      <w:r>
        <w:rPr>
          <w:color w:val="231F20"/>
          <w:spacing w:val="-2"/>
          <w:w w:val="95"/>
        </w:rPr>
        <w:t>following</w:t>
      </w:r>
      <w:r>
        <w:rPr>
          <w:color w:val="231F20"/>
          <w:spacing w:val="-19"/>
          <w:w w:val="95"/>
        </w:rPr>
        <w:t xml:space="preserve"> </w:t>
      </w:r>
      <w:r>
        <w:rPr>
          <w:color w:val="231F20"/>
          <w:spacing w:val="-2"/>
          <w:w w:val="95"/>
        </w:rPr>
        <w:t>the</w:t>
      </w:r>
      <w:r>
        <w:rPr>
          <w:color w:val="231F20"/>
          <w:spacing w:val="-19"/>
          <w:w w:val="95"/>
        </w:rPr>
        <w:t xml:space="preserve"> </w:t>
      </w:r>
      <w:r>
        <w:rPr>
          <w:color w:val="231F20"/>
          <w:spacing w:val="-2"/>
          <w:w w:val="95"/>
        </w:rPr>
        <w:t>analysis</w:t>
      </w:r>
      <w:r>
        <w:rPr>
          <w:color w:val="231F20"/>
          <w:spacing w:val="-19"/>
          <w:w w:val="95"/>
        </w:rPr>
        <w:t xml:space="preserve"> </w:t>
      </w:r>
      <w:r>
        <w:rPr>
          <w:color w:val="231F20"/>
          <w:spacing w:val="-2"/>
          <w:w w:val="95"/>
        </w:rPr>
        <w:t>of</w:t>
      </w:r>
      <w:r>
        <w:rPr>
          <w:color w:val="231F20"/>
          <w:spacing w:val="-19"/>
          <w:w w:val="95"/>
        </w:rPr>
        <w:t xml:space="preserve"> </w:t>
      </w:r>
      <w:r>
        <w:rPr>
          <w:color w:val="231F20"/>
          <w:spacing w:val="-2"/>
          <w:w w:val="95"/>
        </w:rPr>
        <w:t>interviews</w:t>
      </w:r>
      <w:r>
        <w:rPr>
          <w:color w:val="231F20"/>
          <w:spacing w:val="-19"/>
          <w:w w:val="95"/>
        </w:rPr>
        <w:t xml:space="preserve"> </w:t>
      </w:r>
      <w:r>
        <w:rPr>
          <w:color w:val="231F20"/>
          <w:spacing w:val="-2"/>
          <w:w w:val="95"/>
        </w:rPr>
        <w:t>(emerging).</w:t>
      </w:r>
    </w:p>
    <w:p w14:paraId="30E65405" w14:textId="77777777" w:rsidR="00574C73" w:rsidRDefault="00660CB0">
      <w:pPr>
        <w:pStyle w:val="BodyText"/>
        <w:spacing w:before="158" w:line="290" w:lineRule="auto"/>
        <w:ind w:left="833" w:right="699"/>
        <w:jc w:val="both"/>
      </w:pPr>
      <w:r>
        <w:rPr>
          <w:color w:val="231F20"/>
          <w:w w:val="95"/>
        </w:rPr>
        <w:t>The</w:t>
      </w:r>
      <w:r>
        <w:rPr>
          <w:color w:val="231F20"/>
          <w:spacing w:val="-8"/>
          <w:w w:val="95"/>
        </w:rPr>
        <w:t xml:space="preserve"> </w:t>
      </w:r>
      <w:r>
        <w:rPr>
          <w:color w:val="231F20"/>
          <w:w w:val="95"/>
        </w:rPr>
        <w:t>qualitative</w:t>
      </w:r>
      <w:r>
        <w:rPr>
          <w:color w:val="231F20"/>
          <w:spacing w:val="-8"/>
          <w:w w:val="95"/>
        </w:rPr>
        <w:t xml:space="preserve"> </w:t>
      </w:r>
      <w:r>
        <w:rPr>
          <w:color w:val="231F20"/>
          <w:w w:val="95"/>
        </w:rPr>
        <w:t>data,</w:t>
      </w:r>
      <w:r>
        <w:rPr>
          <w:color w:val="231F20"/>
          <w:spacing w:val="-8"/>
          <w:w w:val="95"/>
        </w:rPr>
        <w:t xml:space="preserve"> </w:t>
      </w:r>
      <w:r>
        <w:rPr>
          <w:color w:val="231F20"/>
          <w:w w:val="95"/>
        </w:rPr>
        <w:t>including</w:t>
      </w:r>
      <w:r>
        <w:rPr>
          <w:color w:val="231F20"/>
          <w:spacing w:val="-8"/>
          <w:w w:val="95"/>
        </w:rPr>
        <w:t xml:space="preserve"> </w:t>
      </w:r>
      <w:r>
        <w:rPr>
          <w:color w:val="231F20"/>
          <w:w w:val="95"/>
        </w:rPr>
        <w:t>interviews</w:t>
      </w:r>
      <w:r>
        <w:rPr>
          <w:color w:val="231F20"/>
          <w:spacing w:val="-8"/>
          <w:w w:val="95"/>
        </w:rPr>
        <w:t xml:space="preserve"> </w:t>
      </w:r>
      <w:r>
        <w:rPr>
          <w:color w:val="231F20"/>
          <w:w w:val="95"/>
        </w:rPr>
        <w:t>and</w:t>
      </w:r>
      <w:r>
        <w:rPr>
          <w:color w:val="231F20"/>
          <w:spacing w:val="-8"/>
          <w:w w:val="95"/>
        </w:rPr>
        <w:t xml:space="preserve"> </w:t>
      </w:r>
      <w:r>
        <w:rPr>
          <w:color w:val="231F20"/>
          <w:w w:val="95"/>
        </w:rPr>
        <w:t>focus</w:t>
      </w:r>
      <w:r>
        <w:rPr>
          <w:color w:val="231F20"/>
          <w:spacing w:val="-8"/>
          <w:w w:val="95"/>
        </w:rPr>
        <w:t xml:space="preserve"> </w:t>
      </w:r>
      <w:r>
        <w:rPr>
          <w:color w:val="231F20"/>
          <w:w w:val="95"/>
        </w:rPr>
        <w:t>group</w:t>
      </w:r>
      <w:r>
        <w:rPr>
          <w:color w:val="231F20"/>
          <w:spacing w:val="-8"/>
          <w:w w:val="95"/>
        </w:rPr>
        <w:t xml:space="preserve"> </w:t>
      </w:r>
      <w:r>
        <w:rPr>
          <w:color w:val="231F20"/>
          <w:w w:val="95"/>
        </w:rPr>
        <w:t>transcripts,</w:t>
      </w:r>
      <w:r>
        <w:rPr>
          <w:color w:val="231F20"/>
          <w:spacing w:val="-8"/>
          <w:w w:val="95"/>
        </w:rPr>
        <w:t xml:space="preserve"> </w:t>
      </w:r>
      <w:r>
        <w:rPr>
          <w:color w:val="231F20"/>
          <w:w w:val="95"/>
        </w:rPr>
        <w:t>were</w:t>
      </w:r>
      <w:r>
        <w:rPr>
          <w:color w:val="231F20"/>
          <w:spacing w:val="-8"/>
          <w:w w:val="95"/>
        </w:rPr>
        <w:t xml:space="preserve"> </w:t>
      </w:r>
      <w:r>
        <w:rPr>
          <w:color w:val="231F20"/>
          <w:w w:val="95"/>
        </w:rPr>
        <w:t>systematically</w:t>
      </w:r>
      <w:r>
        <w:rPr>
          <w:color w:val="231F20"/>
          <w:spacing w:val="-8"/>
          <w:w w:val="95"/>
        </w:rPr>
        <w:t xml:space="preserve"> </w:t>
      </w:r>
      <w:r>
        <w:rPr>
          <w:color w:val="231F20"/>
          <w:w w:val="95"/>
        </w:rPr>
        <w:t>coded</w:t>
      </w:r>
      <w:r>
        <w:rPr>
          <w:color w:val="231F20"/>
          <w:spacing w:val="-8"/>
          <w:w w:val="95"/>
        </w:rPr>
        <w:t xml:space="preserve"> </w:t>
      </w:r>
      <w:r>
        <w:rPr>
          <w:color w:val="231F20"/>
          <w:w w:val="95"/>
        </w:rPr>
        <w:t>in</w:t>
      </w:r>
      <w:r>
        <w:rPr>
          <w:color w:val="231F20"/>
          <w:spacing w:val="-8"/>
          <w:w w:val="95"/>
        </w:rPr>
        <w:t xml:space="preserve"> </w:t>
      </w:r>
      <w:r>
        <w:rPr>
          <w:color w:val="231F20"/>
          <w:w w:val="95"/>
        </w:rPr>
        <w:t>NVivo</w:t>
      </w:r>
      <w:r>
        <w:rPr>
          <w:color w:val="231F20"/>
          <w:spacing w:val="-8"/>
          <w:w w:val="95"/>
        </w:rPr>
        <w:t xml:space="preserve"> </w:t>
      </w:r>
      <w:r>
        <w:rPr>
          <w:color w:val="231F20"/>
          <w:w w:val="95"/>
        </w:rPr>
        <w:t>12</w:t>
      </w:r>
      <w:r>
        <w:rPr>
          <w:color w:val="231F20"/>
          <w:spacing w:val="-8"/>
          <w:w w:val="95"/>
        </w:rPr>
        <w:t xml:space="preserve"> </w:t>
      </w:r>
      <w:r>
        <w:rPr>
          <w:color w:val="231F20"/>
          <w:w w:val="95"/>
        </w:rPr>
        <w:t xml:space="preserve">using </w:t>
      </w:r>
      <w:r>
        <w:rPr>
          <w:color w:val="231F20"/>
          <w:spacing w:val="-2"/>
          <w:w w:val="95"/>
        </w:rPr>
        <w:t>these</w:t>
      </w:r>
      <w:r>
        <w:rPr>
          <w:color w:val="231F20"/>
          <w:spacing w:val="-11"/>
          <w:w w:val="95"/>
        </w:rPr>
        <w:t xml:space="preserve"> </w:t>
      </w:r>
      <w:r>
        <w:rPr>
          <w:color w:val="231F20"/>
          <w:spacing w:val="-2"/>
          <w:w w:val="95"/>
        </w:rPr>
        <w:t>themes</w:t>
      </w:r>
      <w:r>
        <w:rPr>
          <w:color w:val="231F20"/>
          <w:spacing w:val="-6"/>
          <w:w w:val="95"/>
        </w:rPr>
        <w:t xml:space="preserve"> </w:t>
      </w:r>
      <w:r>
        <w:rPr>
          <w:color w:val="231F20"/>
          <w:spacing w:val="-2"/>
          <w:w w:val="95"/>
        </w:rPr>
        <w:t>and</w:t>
      </w:r>
      <w:r>
        <w:rPr>
          <w:color w:val="231F20"/>
          <w:spacing w:val="-7"/>
          <w:w w:val="95"/>
        </w:rPr>
        <w:t xml:space="preserve"> </w:t>
      </w:r>
      <w:r>
        <w:rPr>
          <w:color w:val="231F20"/>
          <w:spacing w:val="-2"/>
          <w:w w:val="95"/>
        </w:rPr>
        <w:t>analysed</w:t>
      </w:r>
      <w:r>
        <w:rPr>
          <w:color w:val="231F20"/>
          <w:spacing w:val="-7"/>
          <w:w w:val="95"/>
        </w:rPr>
        <w:t xml:space="preserve"> </w:t>
      </w:r>
      <w:r>
        <w:rPr>
          <w:color w:val="231F20"/>
          <w:spacing w:val="-2"/>
          <w:w w:val="95"/>
        </w:rPr>
        <w:t>based</w:t>
      </w:r>
      <w:r>
        <w:rPr>
          <w:color w:val="231F20"/>
          <w:spacing w:val="-7"/>
          <w:w w:val="95"/>
        </w:rPr>
        <w:t xml:space="preserve"> </w:t>
      </w:r>
      <w:r>
        <w:rPr>
          <w:color w:val="231F20"/>
          <w:spacing w:val="-2"/>
          <w:w w:val="95"/>
        </w:rPr>
        <w:t>on</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different</w:t>
      </w:r>
      <w:r>
        <w:rPr>
          <w:color w:val="231F20"/>
          <w:spacing w:val="-7"/>
          <w:w w:val="95"/>
        </w:rPr>
        <w:t xml:space="preserve"> </w:t>
      </w:r>
      <w:r>
        <w:rPr>
          <w:color w:val="231F20"/>
          <w:spacing w:val="-2"/>
          <w:w w:val="95"/>
        </w:rPr>
        <w:t>perspectives</w:t>
      </w:r>
      <w:r>
        <w:rPr>
          <w:color w:val="231F20"/>
          <w:spacing w:val="-7"/>
          <w:w w:val="95"/>
        </w:rPr>
        <w:t xml:space="preserve"> </w:t>
      </w:r>
      <w:r>
        <w:rPr>
          <w:color w:val="231F20"/>
          <w:spacing w:val="-2"/>
          <w:w w:val="95"/>
        </w:rPr>
        <w:t>offered</w:t>
      </w:r>
      <w:r>
        <w:rPr>
          <w:color w:val="231F20"/>
          <w:spacing w:val="-7"/>
          <w:w w:val="95"/>
        </w:rPr>
        <w:t xml:space="preserve"> </w:t>
      </w:r>
      <w:r>
        <w:rPr>
          <w:color w:val="231F20"/>
          <w:spacing w:val="-2"/>
          <w:w w:val="95"/>
        </w:rPr>
        <w:t>in</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data.</w:t>
      </w:r>
      <w:r>
        <w:rPr>
          <w:color w:val="231F20"/>
          <w:spacing w:val="-11"/>
          <w:w w:val="95"/>
        </w:rPr>
        <w:t xml:space="preserve"> </w:t>
      </w:r>
      <w:r>
        <w:rPr>
          <w:color w:val="231F20"/>
          <w:spacing w:val="-2"/>
          <w:w w:val="95"/>
        </w:rPr>
        <w:t>The</w:t>
      </w:r>
      <w:r>
        <w:rPr>
          <w:color w:val="231F20"/>
          <w:spacing w:val="-6"/>
          <w:w w:val="95"/>
        </w:rPr>
        <w:t xml:space="preserve"> </w:t>
      </w:r>
      <w:r>
        <w:rPr>
          <w:color w:val="231F20"/>
          <w:spacing w:val="-2"/>
          <w:w w:val="95"/>
        </w:rPr>
        <w:t>key</w:t>
      </w:r>
      <w:r>
        <w:rPr>
          <w:color w:val="231F20"/>
          <w:spacing w:val="-7"/>
          <w:w w:val="95"/>
        </w:rPr>
        <w:t xml:space="preserve"> </w:t>
      </w:r>
      <w:r>
        <w:rPr>
          <w:color w:val="231F20"/>
          <w:spacing w:val="-2"/>
          <w:w w:val="95"/>
        </w:rPr>
        <w:t>findings</w:t>
      </w:r>
      <w:r>
        <w:rPr>
          <w:color w:val="231F20"/>
          <w:spacing w:val="-7"/>
          <w:w w:val="95"/>
        </w:rPr>
        <w:t xml:space="preserve"> </w:t>
      </w:r>
      <w:r>
        <w:rPr>
          <w:color w:val="231F20"/>
          <w:spacing w:val="-2"/>
          <w:w w:val="95"/>
        </w:rPr>
        <w:t>arising</w:t>
      </w:r>
      <w:r>
        <w:rPr>
          <w:color w:val="231F20"/>
          <w:spacing w:val="-7"/>
          <w:w w:val="95"/>
        </w:rPr>
        <w:t xml:space="preserve"> </w:t>
      </w:r>
      <w:r>
        <w:rPr>
          <w:color w:val="231F20"/>
          <w:spacing w:val="-2"/>
          <w:w w:val="95"/>
        </w:rPr>
        <w:t>from</w:t>
      </w:r>
      <w:r>
        <w:rPr>
          <w:color w:val="231F20"/>
          <w:spacing w:val="-7"/>
          <w:w w:val="95"/>
        </w:rPr>
        <w:t xml:space="preserve"> </w:t>
      </w:r>
      <w:r>
        <w:rPr>
          <w:color w:val="231F20"/>
          <w:spacing w:val="-2"/>
          <w:w w:val="95"/>
        </w:rPr>
        <w:t xml:space="preserve">this </w:t>
      </w:r>
      <w:r>
        <w:rPr>
          <w:color w:val="231F20"/>
          <w:w w:val="95"/>
        </w:rPr>
        <w:t>analysis</w:t>
      </w:r>
      <w:r>
        <w:rPr>
          <w:color w:val="231F20"/>
          <w:spacing w:val="-18"/>
          <w:w w:val="95"/>
        </w:rPr>
        <w:t xml:space="preserve"> </w:t>
      </w:r>
      <w:r>
        <w:rPr>
          <w:color w:val="231F20"/>
          <w:w w:val="95"/>
        </w:rPr>
        <w:t>are</w:t>
      </w:r>
      <w:r>
        <w:rPr>
          <w:color w:val="231F20"/>
          <w:spacing w:val="-18"/>
          <w:w w:val="95"/>
        </w:rPr>
        <w:t xml:space="preserve"> </w:t>
      </w:r>
      <w:r>
        <w:rPr>
          <w:color w:val="231F20"/>
          <w:w w:val="95"/>
        </w:rPr>
        <w:t>presented</w:t>
      </w:r>
      <w:r>
        <w:rPr>
          <w:color w:val="231F20"/>
          <w:spacing w:val="-18"/>
          <w:w w:val="95"/>
        </w:rPr>
        <w:t xml:space="preserve"> </w:t>
      </w:r>
      <w:r>
        <w:rPr>
          <w:color w:val="231F20"/>
          <w:w w:val="95"/>
        </w:rPr>
        <w:t>in</w:t>
      </w:r>
      <w:r>
        <w:rPr>
          <w:color w:val="231F20"/>
          <w:spacing w:val="-18"/>
          <w:w w:val="95"/>
        </w:rPr>
        <w:t xml:space="preserve"> </w:t>
      </w:r>
      <w:r>
        <w:rPr>
          <w:color w:val="231F20"/>
          <w:w w:val="95"/>
        </w:rPr>
        <w:t>Section</w:t>
      </w:r>
      <w:r>
        <w:rPr>
          <w:color w:val="231F20"/>
          <w:spacing w:val="-18"/>
          <w:w w:val="95"/>
        </w:rPr>
        <w:t xml:space="preserve"> </w:t>
      </w:r>
      <w:r>
        <w:rPr>
          <w:color w:val="231F20"/>
          <w:w w:val="95"/>
        </w:rPr>
        <w:t>5</w:t>
      </w:r>
      <w:r>
        <w:rPr>
          <w:color w:val="231F20"/>
          <w:spacing w:val="-18"/>
          <w:w w:val="95"/>
        </w:rPr>
        <w:t xml:space="preserve"> </w:t>
      </w:r>
      <w:r>
        <w:rPr>
          <w:color w:val="231F20"/>
          <w:w w:val="95"/>
        </w:rPr>
        <w:t>of</w:t>
      </w:r>
      <w:r>
        <w:rPr>
          <w:color w:val="231F20"/>
          <w:spacing w:val="-18"/>
          <w:w w:val="95"/>
        </w:rPr>
        <w:t xml:space="preserve"> </w:t>
      </w:r>
      <w:r>
        <w:rPr>
          <w:color w:val="231F20"/>
          <w:w w:val="95"/>
        </w:rPr>
        <w:t>the</w:t>
      </w:r>
      <w:r>
        <w:rPr>
          <w:color w:val="231F20"/>
          <w:spacing w:val="-18"/>
          <w:w w:val="95"/>
        </w:rPr>
        <w:t xml:space="preserve"> </w:t>
      </w:r>
      <w:r>
        <w:rPr>
          <w:color w:val="231F20"/>
          <w:w w:val="95"/>
        </w:rPr>
        <w:t>report.</w:t>
      </w:r>
    </w:p>
    <w:p w14:paraId="30E65406" w14:textId="77777777" w:rsidR="00574C73" w:rsidRDefault="00660CB0">
      <w:pPr>
        <w:pStyle w:val="BodyText"/>
        <w:spacing w:before="117" w:line="290" w:lineRule="auto"/>
        <w:ind w:left="833" w:right="699"/>
        <w:jc w:val="both"/>
      </w:pPr>
      <w:r>
        <w:rPr>
          <w:color w:val="231F20"/>
          <w:spacing w:val="-2"/>
          <w:w w:val="95"/>
        </w:rPr>
        <w:t>The</w:t>
      </w:r>
      <w:r>
        <w:rPr>
          <w:color w:val="231F20"/>
          <w:spacing w:val="-5"/>
          <w:w w:val="95"/>
        </w:rPr>
        <w:t xml:space="preserve"> </w:t>
      </w:r>
      <w:r>
        <w:rPr>
          <w:color w:val="231F20"/>
          <w:spacing w:val="-2"/>
          <w:w w:val="95"/>
        </w:rPr>
        <w:t>workforce</w:t>
      </w:r>
      <w:r>
        <w:rPr>
          <w:color w:val="231F20"/>
          <w:spacing w:val="-5"/>
          <w:w w:val="95"/>
        </w:rPr>
        <w:t xml:space="preserve"> </w:t>
      </w:r>
      <w:r>
        <w:rPr>
          <w:color w:val="231F20"/>
          <w:spacing w:val="-2"/>
          <w:w w:val="95"/>
        </w:rPr>
        <w:t>data</w:t>
      </w:r>
      <w:r>
        <w:rPr>
          <w:color w:val="231F20"/>
          <w:spacing w:val="-5"/>
          <w:w w:val="95"/>
        </w:rPr>
        <w:t xml:space="preserve"> </w:t>
      </w:r>
      <w:r>
        <w:rPr>
          <w:color w:val="231F20"/>
          <w:spacing w:val="-2"/>
          <w:w w:val="95"/>
        </w:rPr>
        <w:t>were</w:t>
      </w:r>
      <w:r>
        <w:rPr>
          <w:color w:val="231F20"/>
          <w:spacing w:val="-5"/>
          <w:w w:val="95"/>
        </w:rPr>
        <w:t xml:space="preserve"> </w:t>
      </w:r>
      <w:r>
        <w:rPr>
          <w:color w:val="231F20"/>
          <w:spacing w:val="-2"/>
          <w:w w:val="95"/>
        </w:rPr>
        <w:t>subjected</w:t>
      </w:r>
      <w:r>
        <w:rPr>
          <w:color w:val="231F20"/>
          <w:spacing w:val="-5"/>
          <w:w w:val="95"/>
        </w:rPr>
        <w:t xml:space="preserve"> </w:t>
      </w:r>
      <w:r>
        <w:rPr>
          <w:color w:val="231F20"/>
          <w:spacing w:val="-2"/>
          <w:w w:val="95"/>
        </w:rPr>
        <w:t>mostly</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descriptive</w:t>
      </w:r>
      <w:r>
        <w:rPr>
          <w:color w:val="231F20"/>
          <w:spacing w:val="-5"/>
          <w:w w:val="95"/>
        </w:rPr>
        <w:t xml:space="preserve"> </w:t>
      </w:r>
      <w:r>
        <w:rPr>
          <w:color w:val="231F20"/>
          <w:spacing w:val="-2"/>
          <w:w w:val="95"/>
        </w:rPr>
        <w:t>analysis</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highlight</w:t>
      </w:r>
      <w:r>
        <w:rPr>
          <w:color w:val="231F20"/>
          <w:spacing w:val="-5"/>
          <w:w w:val="95"/>
        </w:rPr>
        <w:t xml:space="preserve"> </w:t>
      </w:r>
      <w:r>
        <w:rPr>
          <w:color w:val="231F20"/>
          <w:spacing w:val="-2"/>
          <w:w w:val="95"/>
        </w:rPr>
        <w:t>gender</w:t>
      </w:r>
      <w:r>
        <w:rPr>
          <w:color w:val="231F20"/>
          <w:spacing w:val="-5"/>
          <w:w w:val="95"/>
        </w:rPr>
        <w:t xml:space="preserve"> </w:t>
      </w:r>
      <w:r>
        <w:rPr>
          <w:color w:val="231F20"/>
          <w:spacing w:val="-2"/>
          <w:w w:val="95"/>
        </w:rPr>
        <w:t>patterns</w:t>
      </w:r>
      <w:r>
        <w:rPr>
          <w:color w:val="231F20"/>
          <w:spacing w:val="-5"/>
          <w:w w:val="95"/>
        </w:rPr>
        <w:t xml:space="preserve"> </w:t>
      </w:r>
      <w:r>
        <w:rPr>
          <w:color w:val="231F20"/>
          <w:spacing w:val="-2"/>
          <w:w w:val="95"/>
        </w:rPr>
        <w:t>and</w:t>
      </w:r>
      <w:r>
        <w:rPr>
          <w:color w:val="231F20"/>
          <w:spacing w:val="-5"/>
          <w:w w:val="95"/>
        </w:rPr>
        <w:t xml:space="preserve"> </w:t>
      </w:r>
      <w:r>
        <w:rPr>
          <w:color w:val="231F20"/>
          <w:spacing w:val="-2"/>
          <w:w w:val="95"/>
        </w:rPr>
        <w:t>gaps</w:t>
      </w:r>
      <w:r>
        <w:rPr>
          <w:color w:val="231F20"/>
          <w:spacing w:val="-5"/>
          <w:w w:val="95"/>
        </w:rPr>
        <w:t xml:space="preserve"> </w:t>
      </w:r>
      <w:r>
        <w:rPr>
          <w:color w:val="231F20"/>
          <w:spacing w:val="-2"/>
          <w:w w:val="95"/>
        </w:rPr>
        <w:t>from</w:t>
      </w:r>
      <w:r>
        <w:rPr>
          <w:color w:val="231F20"/>
          <w:spacing w:val="-5"/>
          <w:w w:val="95"/>
        </w:rPr>
        <w:t xml:space="preserve"> </w:t>
      </w:r>
      <w:r>
        <w:rPr>
          <w:color w:val="231F20"/>
          <w:spacing w:val="-2"/>
          <w:w w:val="95"/>
        </w:rPr>
        <w:t xml:space="preserve">various </w:t>
      </w:r>
      <w:r>
        <w:rPr>
          <w:color w:val="231F20"/>
          <w:spacing w:val="-2"/>
        </w:rPr>
        <w:t>angles.</w:t>
      </w:r>
    </w:p>
    <w:p w14:paraId="30E65407" w14:textId="77777777" w:rsidR="00574C73" w:rsidRDefault="00574C73">
      <w:pPr>
        <w:spacing w:line="290" w:lineRule="auto"/>
        <w:jc w:val="both"/>
        <w:sectPr w:rsidR="00574C73">
          <w:headerReference w:type="even" r:id="rId32"/>
          <w:pgSz w:w="11910" w:h="16840"/>
          <w:pgMar w:top="1920" w:right="320" w:bottom="500" w:left="300" w:header="0" w:footer="318" w:gutter="0"/>
          <w:cols w:space="720"/>
        </w:sectPr>
      </w:pPr>
    </w:p>
    <w:p w14:paraId="30E65408" w14:textId="77777777" w:rsidR="00574C73" w:rsidRDefault="00574C73">
      <w:pPr>
        <w:pStyle w:val="BodyText"/>
      </w:pPr>
    </w:p>
    <w:p w14:paraId="30E65409" w14:textId="77777777" w:rsidR="00574C73" w:rsidRDefault="00574C73">
      <w:pPr>
        <w:pStyle w:val="BodyText"/>
        <w:rPr>
          <w:sz w:val="28"/>
        </w:rPr>
      </w:pPr>
    </w:p>
    <w:p w14:paraId="30E6540A" w14:textId="77777777" w:rsidR="00574C73" w:rsidRDefault="00660CB0">
      <w:pPr>
        <w:pStyle w:val="Heading1"/>
        <w:numPr>
          <w:ilvl w:val="0"/>
          <w:numId w:val="12"/>
        </w:numPr>
        <w:tabs>
          <w:tab w:val="left" w:pos="1372"/>
        </w:tabs>
        <w:spacing w:line="273" w:lineRule="auto"/>
        <w:ind w:left="663" w:right="4223" w:firstLine="0"/>
        <w:jc w:val="left"/>
      </w:pPr>
      <w:bookmarkStart w:id="9" w:name="_TOC_250015"/>
      <w:r>
        <w:rPr>
          <w:color w:val="68C6B4"/>
          <w:spacing w:val="-16"/>
        </w:rPr>
        <w:t>Workforce</w:t>
      </w:r>
      <w:r>
        <w:rPr>
          <w:color w:val="68C6B4"/>
          <w:spacing w:val="-32"/>
        </w:rPr>
        <w:t xml:space="preserve"> </w:t>
      </w:r>
      <w:r>
        <w:rPr>
          <w:color w:val="68C6B4"/>
          <w:spacing w:val="-16"/>
        </w:rPr>
        <w:t xml:space="preserve">gender </w:t>
      </w:r>
      <w:bookmarkEnd w:id="9"/>
      <w:r>
        <w:rPr>
          <w:color w:val="68C6B4"/>
          <w:spacing w:val="-2"/>
        </w:rPr>
        <w:t>characteristics</w:t>
      </w:r>
    </w:p>
    <w:p w14:paraId="30E6540B" w14:textId="77777777" w:rsidR="00574C73" w:rsidRDefault="00574C73">
      <w:pPr>
        <w:pStyle w:val="BodyText"/>
        <w:spacing w:before="1"/>
        <w:rPr>
          <w:rFonts w:ascii="Museo 500"/>
          <w:sz w:val="16"/>
        </w:rPr>
      </w:pPr>
    </w:p>
    <w:p w14:paraId="30E6540C" w14:textId="77777777" w:rsidR="00574C73" w:rsidRDefault="00660CB0">
      <w:pPr>
        <w:pStyle w:val="BodyText"/>
        <w:spacing w:before="103" w:line="290" w:lineRule="auto"/>
        <w:ind w:left="663" w:right="816"/>
        <w:jc w:val="both"/>
      </w:pPr>
      <w:r>
        <w:rPr>
          <w:color w:val="231F20"/>
          <w:w w:val="95"/>
        </w:rPr>
        <w:t>This</w:t>
      </w:r>
      <w:r>
        <w:rPr>
          <w:color w:val="231F20"/>
          <w:spacing w:val="-11"/>
          <w:w w:val="95"/>
        </w:rPr>
        <w:t xml:space="preserve"> </w:t>
      </w:r>
      <w:r>
        <w:rPr>
          <w:color w:val="231F20"/>
          <w:w w:val="95"/>
        </w:rPr>
        <w:t>section</w:t>
      </w:r>
      <w:r>
        <w:rPr>
          <w:color w:val="231F20"/>
          <w:spacing w:val="-11"/>
          <w:w w:val="95"/>
        </w:rPr>
        <w:t xml:space="preserve"> </w:t>
      </w:r>
      <w:r>
        <w:rPr>
          <w:color w:val="231F20"/>
          <w:w w:val="95"/>
        </w:rPr>
        <w:t>provides</w:t>
      </w:r>
      <w:r>
        <w:rPr>
          <w:color w:val="231F20"/>
          <w:spacing w:val="-11"/>
          <w:w w:val="95"/>
        </w:rPr>
        <w:t xml:space="preserve"> </w:t>
      </w:r>
      <w:r>
        <w:rPr>
          <w:color w:val="231F20"/>
          <w:w w:val="95"/>
        </w:rPr>
        <w:t>a</w:t>
      </w:r>
      <w:r>
        <w:rPr>
          <w:color w:val="231F20"/>
          <w:spacing w:val="-11"/>
          <w:w w:val="95"/>
        </w:rPr>
        <w:t xml:space="preserve"> </w:t>
      </w:r>
      <w:r>
        <w:rPr>
          <w:color w:val="231F20"/>
          <w:w w:val="95"/>
        </w:rPr>
        <w:t>snapshot</w:t>
      </w:r>
      <w:r>
        <w:rPr>
          <w:color w:val="231F20"/>
          <w:spacing w:val="-11"/>
          <w:w w:val="95"/>
        </w:rPr>
        <w:t xml:space="preserve"> </w:t>
      </w:r>
      <w:r>
        <w:rPr>
          <w:color w:val="231F20"/>
          <w:w w:val="95"/>
        </w:rPr>
        <w:t>of</w:t>
      </w:r>
      <w:r>
        <w:rPr>
          <w:color w:val="231F20"/>
          <w:spacing w:val="-11"/>
          <w:w w:val="95"/>
        </w:rPr>
        <w:t xml:space="preserve"> </w:t>
      </w:r>
      <w:r>
        <w:rPr>
          <w:color w:val="231F20"/>
          <w:w w:val="95"/>
        </w:rPr>
        <w:t>the</w:t>
      </w:r>
      <w:r>
        <w:rPr>
          <w:color w:val="231F20"/>
          <w:spacing w:val="-11"/>
          <w:w w:val="95"/>
        </w:rPr>
        <w:t xml:space="preserve"> </w:t>
      </w:r>
      <w:r>
        <w:rPr>
          <w:color w:val="231F20"/>
          <w:w w:val="95"/>
        </w:rPr>
        <w:t>DoT’s</w:t>
      </w:r>
      <w:r>
        <w:rPr>
          <w:color w:val="231F20"/>
          <w:spacing w:val="-11"/>
          <w:w w:val="95"/>
        </w:rPr>
        <w:t xml:space="preserve"> </w:t>
      </w:r>
      <w:r>
        <w:rPr>
          <w:color w:val="231F20"/>
          <w:w w:val="95"/>
        </w:rPr>
        <w:t>workforce</w:t>
      </w:r>
      <w:r>
        <w:rPr>
          <w:color w:val="231F20"/>
          <w:spacing w:val="-11"/>
          <w:w w:val="95"/>
        </w:rPr>
        <w:t xml:space="preserve"> </w:t>
      </w:r>
      <w:r>
        <w:rPr>
          <w:color w:val="231F20"/>
          <w:w w:val="95"/>
        </w:rPr>
        <w:t>gender</w:t>
      </w:r>
      <w:r>
        <w:rPr>
          <w:color w:val="231F20"/>
          <w:spacing w:val="-11"/>
          <w:w w:val="95"/>
        </w:rPr>
        <w:t xml:space="preserve"> </w:t>
      </w:r>
      <w:r>
        <w:rPr>
          <w:color w:val="231F20"/>
          <w:w w:val="95"/>
        </w:rPr>
        <w:t>characteristics</w:t>
      </w:r>
      <w:r>
        <w:rPr>
          <w:color w:val="231F20"/>
          <w:spacing w:val="-11"/>
          <w:w w:val="95"/>
        </w:rPr>
        <w:t xml:space="preserve"> </w:t>
      </w:r>
      <w:r>
        <w:rPr>
          <w:color w:val="231F20"/>
          <w:w w:val="95"/>
        </w:rPr>
        <w:t>based</w:t>
      </w:r>
      <w:r>
        <w:rPr>
          <w:color w:val="231F20"/>
          <w:spacing w:val="-11"/>
          <w:w w:val="95"/>
        </w:rPr>
        <w:t xml:space="preserve"> </w:t>
      </w:r>
      <w:r>
        <w:rPr>
          <w:color w:val="231F20"/>
          <w:w w:val="95"/>
        </w:rPr>
        <w:t>on</w:t>
      </w:r>
      <w:r>
        <w:rPr>
          <w:color w:val="231F20"/>
          <w:spacing w:val="-11"/>
          <w:w w:val="95"/>
        </w:rPr>
        <w:t xml:space="preserve"> </w:t>
      </w:r>
      <w:r>
        <w:rPr>
          <w:color w:val="231F20"/>
          <w:w w:val="95"/>
        </w:rPr>
        <w:t>the</w:t>
      </w:r>
      <w:r>
        <w:rPr>
          <w:color w:val="231F20"/>
          <w:spacing w:val="-11"/>
          <w:w w:val="95"/>
        </w:rPr>
        <w:t xml:space="preserve"> </w:t>
      </w:r>
      <w:r>
        <w:rPr>
          <w:color w:val="231F20"/>
          <w:w w:val="95"/>
        </w:rPr>
        <w:t>workforce</w:t>
      </w:r>
      <w:r>
        <w:rPr>
          <w:color w:val="231F20"/>
          <w:spacing w:val="-11"/>
          <w:w w:val="95"/>
        </w:rPr>
        <w:t xml:space="preserve"> </w:t>
      </w:r>
      <w:r>
        <w:rPr>
          <w:color w:val="231F20"/>
          <w:w w:val="95"/>
        </w:rPr>
        <w:t>demographic data</w:t>
      </w:r>
      <w:r>
        <w:rPr>
          <w:color w:val="231F20"/>
          <w:spacing w:val="-10"/>
          <w:w w:val="95"/>
        </w:rPr>
        <w:t xml:space="preserve"> </w:t>
      </w:r>
      <w:r>
        <w:rPr>
          <w:color w:val="231F20"/>
          <w:w w:val="95"/>
        </w:rPr>
        <w:t>provided</w:t>
      </w:r>
      <w:r>
        <w:rPr>
          <w:color w:val="231F20"/>
          <w:spacing w:val="-10"/>
          <w:w w:val="95"/>
        </w:rPr>
        <w:t xml:space="preserve"> </w:t>
      </w:r>
      <w:r>
        <w:rPr>
          <w:color w:val="231F20"/>
          <w:w w:val="95"/>
        </w:rPr>
        <w:t>by</w:t>
      </w:r>
      <w:r>
        <w:rPr>
          <w:color w:val="231F20"/>
          <w:spacing w:val="-10"/>
          <w:w w:val="95"/>
        </w:rPr>
        <w:t xml:space="preserve"> </w:t>
      </w:r>
      <w:r>
        <w:rPr>
          <w:color w:val="231F20"/>
          <w:w w:val="95"/>
        </w:rPr>
        <w:t>DoT.</w:t>
      </w:r>
      <w:r>
        <w:rPr>
          <w:color w:val="231F20"/>
          <w:spacing w:val="-10"/>
          <w:w w:val="95"/>
        </w:rPr>
        <w:t xml:space="preserve"> </w:t>
      </w:r>
      <w:r>
        <w:rPr>
          <w:color w:val="231F20"/>
          <w:w w:val="95"/>
        </w:rPr>
        <w:t>Data</w:t>
      </w:r>
      <w:r>
        <w:rPr>
          <w:color w:val="231F20"/>
          <w:spacing w:val="-10"/>
          <w:w w:val="95"/>
        </w:rPr>
        <w:t xml:space="preserve"> </w:t>
      </w:r>
      <w:r>
        <w:rPr>
          <w:color w:val="231F20"/>
          <w:w w:val="95"/>
        </w:rPr>
        <w:t>contained</w:t>
      </w:r>
      <w:r>
        <w:rPr>
          <w:color w:val="231F20"/>
          <w:spacing w:val="-10"/>
          <w:w w:val="95"/>
        </w:rPr>
        <w:t xml:space="preserve"> </w:t>
      </w:r>
      <w:r>
        <w:rPr>
          <w:color w:val="231F20"/>
          <w:w w:val="95"/>
        </w:rPr>
        <w:t>the</w:t>
      </w:r>
      <w:r>
        <w:rPr>
          <w:color w:val="231F20"/>
          <w:spacing w:val="-10"/>
          <w:w w:val="95"/>
        </w:rPr>
        <w:t xml:space="preserve"> </w:t>
      </w:r>
      <w:r>
        <w:rPr>
          <w:color w:val="231F20"/>
          <w:w w:val="95"/>
        </w:rPr>
        <w:t>deidentified</w:t>
      </w:r>
      <w:r>
        <w:rPr>
          <w:color w:val="231F20"/>
          <w:spacing w:val="-10"/>
          <w:w w:val="95"/>
        </w:rPr>
        <w:t xml:space="preserve"> </w:t>
      </w:r>
      <w:r>
        <w:rPr>
          <w:color w:val="231F20"/>
          <w:w w:val="95"/>
        </w:rPr>
        <w:t>workforce</w:t>
      </w:r>
      <w:r>
        <w:rPr>
          <w:color w:val="231F20"/>
          <w:spacing w:val="-10"/>
          <w:w w:val="95"/>
        </w:rPr>
        <w:t xml:space="preserve"> </w:t>
      </w:r>
      <w:r>
        <w:rPr>
          <w:color w:val="231F20"/>
          <w:w w:val="95"/>
        </w:rPr>
        <w:t>list</w:t>
      </w:r>
      <w:r>
        <w:rPr>
          <w:color w:val="231F20"/>
          <w:spacing w:val="-10"/>
          <w:w w:val="95"/>
        </w:rPr>
        <w:t xml:space="preserve"> </w:t>
      </w:r>
      <w:r>
        <w:rPr>
          <w:color w:val="231F20"/>
          <w:w w:val="95"/>
        </w:rPr>
        <w:t>captured</w:t>
      </w:r>
      <w:r>
        <w:rPr>
          <w:color w:val="231F20"/>
          <w:spacing w:val="-10"/>
          <w:w w:val="95"/>
        </w:rPr>
        <w:t xml:space="preserve"> </w:t>
      </w:r>
      <w:r>
        <w:rPr>
          <w:color w:val="231F20"/>
          <w:w w:val="95"/>
        </w:rPr>
        <w:t>on</w:t>
      </w:r>
      <w:r>
        <w:rPr>
          <w:color w:val="231F20"/>
          <w:spacing w:val="-10"/>
          <w:w w:val="95"/>
        </w:rPr>
        <w:t xml:space="preserve"> </w:t>
      </w:r>
      <w:r>
        <w:rPr>
          <w:color w:val="231F20"/>
          <w:w w:val="95"/>
        </w:rPr>
        <w:t>31</w:t>
      </w:r>
      <w:r>
        <w:rPr>
          <w:color w:val="231F20"/>
          <w:spacing w:val="-10"/>
          <w:w w:val="95"/>
        </w:rPr>
        <w:t xml:space="preserve"> </w:t>
      </w:r>
      <w:r>
        <w:rPr>
          <w:color w:val="231F20"/>
          <w:w w:val="95"/>
        </w:rPr>
        <w:t>June</w:t>
      </w:r>
      <w:r>
        <w:rPr>
          <w:color w:val="231F20"/>
          <w:spacing w:val="-10"/>
          <w:w w:val="95"/>
        </w:rPr>
        <w:t xml:space="preserve"> </w:t>
      </w:r>
      <w:r>
        <w:rPr>
          <w:color w:val="231F20"/>
          <w:w w:val="95"/>
        </w:rPr>
        <w:t>2021.</w:t>
      </w:r>
      <w:r>
        <w:rPr>
          <w:color w:val="231F20"/>
          <w:spacing w:val="-10"/>
          <w:w w:val="95"/>
        </w:rPr>
        <w:t xml:space="preserve"> </w:t>
      </w:r>
      <w:r>
        <w:rPr>
          <w:color w:val="231F20"/>
          <w:w w:val="95"/>
        </w:rPr>
        <w:t>For</w:t>
      </w:r>
      <w:r>
        <w:rPr>
          <w:color w:val="231F20"/>
          <w:spacing w:val="-10"/>
          <w:w w:val="95"/>
        </w:rPr>
        <w:t xml:space="preserve"> </w:t>
      </w:r>
      <w:r>
        <w:rPr>
          <w:color w:val="231F20"/>
          <w:w w:val="95"/>
        </w:rPr>
        <w:t>the</w:t>
      </w:r>
      <w:r>
        <w:rPr>
          <w:color w:val="231F20"/>
          <w:spacing w:val="-10"/>
          <w:w w:val="95"/>
        </w:rPr>
        <w:t xml:space="preserve"> </w:t>
      </w:r>
      <w:r>
        <w:rPr>
          <w:color w:val="231F20"/>
          <w:w w:val="95"/>
        </w:rPr>
        <w:t>purposes</w:t>
      </w:r>
      <w:r>
        <w:rPr>
          <w:color w:val="231F20"/>
          <w:spacing w:val="-10"/>
          <w:w w:val="95"/>
        </w:rPr>
        <w:t xml:space="preserve"> </w:t>
      </w:r>
      <w:r>
        <w:rPr>
          <w:color w:val="231F20"/>
          <w:w w:val="95"/>
        </w:rPr>
        <w:t xml:space="preserve">of </w:t>
      </w:r>
      <w:r>
        <w:rPr>
          <w:color w:val="231F20"/>
          <w:w w:val="90"/>
        </w:rPr>
        <w:t>this analysis, we considered the DoT’s various agencies separately. DoT refers to the primary entity, including</w:t>
      </w:r>
      <w:r>
        <w:rPr>
          <w:color w:val="231F20"/>
          <w:spacing w:val="-2"/>
          <w:w w:val="90"/>
        </w:rPr>
        <w:t xml:space="preserve"> </w:t>
      </w:r>
      <w:r>
        <w:rPr>
          <w:color w:val="231F20"/>
          <w:w w:val="90"/>
        </w:rPr>
        <w:t xml:space="preserve">VicRoads </w:t>
      </w:r>
      <w:r>
        <w:rPr>
          <w:color w:val="231F20"/>
        </w:rPr>
        <w:t>and</w:t>
      </w:r>
      <w:r>
        <w:rPr>
          <w:color w:val="231F20"/>
          <w:spacing w:val="-5"/>
        </w:rPr>
        <w:t xml:space="preserve"> </w:t>
      </w:r>
      <w:r>
        <w:rPr>
          <w:color w:val="231F20"/>
        </w:rPr>
        <w:t>Public</w:t>
      </w:r>
      <w:r>
        <w:rPr>
          <w:color w:val="231F20"/>
          <w:spacing w:val="-10"/>
        </w:rPr>
        <w:t xml:space="preserve"> </w:t>
      </w:r>
      <w:r>
        <w:rPr>
          <w:color w:val="231F20"/>
        </w:rPr>
        <w:t>Transport</w:t>
      </w:r>
      <w:r>
        <w:rPr>
          <w:color w:val="231F20"/>
          <w:spacing w:val="-9"/>
        </w:rPr>
        <w:t xml:space="preserve"> </w:t>
      </w:r>
      <w:r>
        <w:rPr>
          <w:color w:val="231F20"/>
        </w:rPr>
        <w:t>Victoria</w:t>
      </w:r>
      <w:r>
        <w:rPr>
          <w:color w:val="231F20"/>
          <w:spacing w:val="-5"/>
        </w:rPr>
        <w:t xml:space="preserve"> </w:t>
      </w:r>
      <w:r>
        <w:rPr>
          <w:color w:val="231F20"/>
        </w:rPr>
        <w:t>(PTV),</w:t>
      </w:r>
      <w:r>
        <w:rPr>
          <w:color w:val="231F20"/>
          <w:spacing w:val="-5"/>
        </w:rPr>
        <w:t xml:space="preserve"> </w:t>
      </w:r>
      <w:r>
        <w:rPr>
          <w:color w:val="231F20"/>
        </w:rPr>
        <w:t>which</w:t>
      </w:r>
      <w:r>
        <w:rPr>
          <w:color w:val="231F20"/>
          <w:spacing w:val="-5"/>
        </w:rPr>
        <w:t xml:space="preserve"> </w:t>
      </w:r>
      <w:r>
        <w:rPr>
          <w:color w:val="231F20"/>
        </w:rPr>
        <w:t>merged</w:t>
      </w:r>
      <w:r>
        <w:rPr>
          <w:color w:val="231F20"/>
          <w:spacing w:val="-5"/>
        </w:rPr>
        <w:t xml:space="preserve"> </w:t>
      </w:r>
      <w:r>
        <w:rPr>
          <w:color w:val="231F20"/>
        </w:rPr>
        <w:t>with</w:t>
      </w:r>
      <w:r>
        <w:rPr>
          <w:color w:val="231F20"/>
          <w:spacing w:val="-5"/>
        </w:rPr>
        <w:t xml:space="preserve"> </w:t>
      </w:r>
      <w:r>
        <w:rPr>
          <w:color w:val="231F20"/>
        </w:rPr>
        <w:t>DoT</w:t>
      </w:r>
      <w:r>
        <w:rPr>
          <w:color w:val="231F20"/>
          <w:spacing w:val="-5"/>
        </w:rPr>
        <w:t xml:space="preserve"> </w:t>
      </w:r>
      <w:r>
        <w:rPr>
          <w:color w:val="231F20"/>
        </w:rPr>
        <w:t>in</w:t>
      </w:r>
      <w:r>
        <w:rPr>
          <w:color w:val="231F20"/>
          <w:spacing w:val="-5"/>
        </w:rPr>
        <w:t xml:space="preserve"> </w:t>
      </w:r>
      <w:r>
        <w:rPr>
          <w:color w:val="231F20"/>
        </w:rPr>
        <w:t>2019.</w:t>
      </w:r>
      <w:r>
        <w:rPr>
          <w:color w:val="231F20"/>
          <w:spacing w:val="-5"/>
        </w:rPr>
        <w:t xml:space="preserve"> </w:t>
      </w:r>
      <w:r>
        <w:rPr>
          <w:color w:val="231F20"/>
        </w:rPr>
        <w:t>MTIA</w:t>
      </w:r>
      <w:r>
        <w:rPr>
          <w:color w:val="231F20"/>
          <w:spacing w:val="-5"/>
        </w:rPr>
        <w:t xml:space="preserve"> </w:t>
      </w:r>
      <w:r>
        <w:rPr>
          <w:color w:val="231F20"/>
        </w:rPr>
        <w:t>was</w:t>
      </w:r>
      <w:r>
        <w:rPr>
          <w:color w:val="231F20"/>
          <w:spacing w:val="-5"/>
        </w:rPr>
        <w:t xml:space="preserve"> </w:t>
      </w:r>
      <w:r>
        <w:rPr>
          <w:color w:val="231F20"/>
        </w:rPr>
        <w:t>analysed</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separate</w:t>
      </w:r>
      <w:r>
        <w:rPr>
          <w:color w:val="231F20"/>
          <w:spacing w:val="-5"/>
        </w:rPr>
        <w:t xml:space="preserve"> </w:t>
      </w:r>
      <w:r>
        <w:rPr>
          <w:color w:val="231F20"/>
        </w:rPr>
        <w:t xml:space="preserve">agency </w:t>
      </w:r>
      <w:r>
        <w:rPr>
          <w:color w:val="231F20"/>
          <w:w w:val="95"/>
        </w:rPr>
        <w:t xml:space="preserve">where applicable and where data was available. Other agencies under the DoT umbrella were analysed as a group </w:t>
      </w:r>
      <w:r>
        <w:rPr>
          <w:color w:val="231F20"/>
          <w:spacing w:val="-2"/>
          <w:w w:val="95"/>
        </w:rPr>
        <w:t>comprising</w:t>
      </w:r>
      <w:r>
        <w:rPr>
          <w:color w:val="231F20"/>
          <w:spacing w:val="40"/>
        </w:rPr>
        <w:t xml:space="preserve"> </w:t>
      </w:r>
      <w:r>
        <w:rPr>
          <w:color w:val="231F20"/>
          <w:spacing w:val="-2"/>
          <w:w w:val="95"/>
        </w:rPr>
        <w:t>Chief</w:t>
      </w:r>
      <w:r>
        <w:rPr>
          <w:color w:val="231F20"/>
          <w:spacing w:val="-3"/>
          <w:w w:val="95"/>
        </w:rPr>
        <w:t xml:space="preserve"> </w:t>
      </w:r>
      <w:r>
        <w:rPr>
          <w:color w:val="231F20"/>
          <w:spacing w:val="-2"/>
          <w:w w:val="95"/>
        </w:rPr>
        <w:t>Investigator</w:t>
      </w:r>
      <w:r>
        <w:rPr>
          <w:color w:val="231F20"/>
          <w:spacing w:val="-10"/>
          <w:w w:val="95"/>
        </w:rPr>
        <w:t xml:space="preserve"> </w:t>
      </w:r>
      <w:r>
        <w:rPr>
          <w:color w:val="231F20"/>
          <w:spacing w:val="-2"/>
          <w:w w:val="95"/>
        </w:rPr>
        <w:t>Transport</w:t>
      </w:r>
      <w:r>
        <w:rPr>
          <w:color w:val="231F20"/>
          <w:spacing w:val="-3"/>
          <w:w w:val="95"/>
        </w:rPr>
        <w:t xml:space="preserve"> </w:t>
      </w:r>
      <w:r>
        <w:rPr>
          <w:color w:val="231F20"/>
          <w:spacing w:val="-2"/>
          <w:w w:val="95"/>
        </w:rPr>
        <w:t>Safety</w:t>
      </w:r>
      <w:r>
        <w:rPr>
          <w:color w:val="231F20"/>
          <w:spacing w:val="-3"/>
          <w:w w:val="95"/>
        </w:rPr>
        <w:t xml:space="preserve"> </w:t>
      </w:r>
      <w:r>
        <w:rPr>
          <w:color w:val="231F20"/>
          <w:spacing w:val="-2"/>
          <w:w w:val="95"/>
        </w:rPr>
        <w:t>(CITS),</w:t>
      </w:r>
      <w:r>
        <w:rPr>
          <w:color w:val="231F20"/>
          <w:spacing w:val="-3"/>
          <w:w w:val="95"/>
        </w:rPr>
        <w:t xml:space="preserve"> </w:t>
      </w:r>
      <w:r>
        <w:rPr>
          <w:color w:val="231F20"/>
          <w:spacing w:val="-2"/>
          <w:w w:val="95"/>
        </w:rPr>
        <w:t>Commercial</w:t>
      </w:r>
      <w:r>
        <w:rPr>
          <w:color w:val="231F20"/>
          <w:spacing w:val="-3"/>
          <w:w w:val="95"/>
        </w:rPr>
        <w:t xml:space="preserve"> </w:t>
      </w:r>
      <w:r>
        <w:rPr>
          <w:color w:val="231F20"/>
          <w:spacing w:val="-2"/>
          <w:w w:val="95"/>
        </w:rPr>
        <w:t>Passenger</w:t>
      </w:r>
      <w:r>
        <w:rPr>
          <w:color w:val="231F20"/>
          <w:spacing w:val="-9"/>
          <w:w w:val="95"/>
        </w:rPr>
        <w:t xml:space="preserve"> </w:t>
      </w:r>
      <w:r>
        <w:rPr>
          <w:color w:val="231F20"/>
          <w:spacing w:val="-2"/>
          <w:w w:val="95"/>
        </w:rPr>
        <w:t>Vehicles</w:t>
      </w:r>
      <w:r>
        <w:rPr>
          <w:color w:val="231F20"/>
          <w:spacing w:val="-9"/>
          <w:w w:val="95"/>
        </w:rPr>
        <w:t xml:space="preserve"> </w:t>
      </w:r>
      <w:r>
        <w:rPr>
          <w:color w:val="231F20"/>
          <w:spacing w:val="-2"/>
          <w:w w:val="95"/>
        </w:rPr>
        <w:t>Victoria</w:t>
      </w:r>
      <w:r>
        <w:rPr>
          <w:color w:val="231F20"/>
          <w:spacing w:val="-3"/>
          <w:w w:val="95"/>
        </w:rPr>
        <w:t xml:space="preserve"> </w:t>
      </w:r>
      <w:r>
        <w:rPr>
          <w:color w:val="231F20"/>
          <w:spacing w:val="-2"/>
          <w:w w:val="95"/>
        </w:rPr>
        <w:t>(CPVV),</w:t>
      </w:r>
      <w:r>
        <w:rPr>
          <w:color w:val="231F20"/>
          <w:spacing w:val="-3"/>
          <w:w w:val="95"/>
        </w:rPr>
        <w:t xml:space="preserve"> </w:t>
      </w:r>
      <w:r>
        <w:rPr>
          <w:color w:val="231F20"/>
          <w:spacing w:val="-2"/>
          <w:w w:val="95"/>
        </w:rPr>
        <w:t>Suburban</w:t>
      </w:r>
      <w:r>
        <w:rPr>
          <w:color w:val="231F20"/>
          <w:spacing w:val="-3"/>
          <w:w w:val="95"/>
        </w:rPr>
        <w:t xml:space="preserve"> </w:t>
      </w:r>
      <w:r>
        <w:rPr>
          <w:color w:val="231F20"/>
          <w:spacing w:val="-2"/>
          <w:w w:val="95"/>
        </w:rPr>
        <w:t xml:space="preserve">Rail </w:t>
      </w:r>
      <w:r>
        <w:rPr>
          <w:color w:val="231F20"/>
          <w:w w:val="90"/>
        </w:rPr>
        <w:t>Loop Authority (SRLA),</w:t>
      </w:r>
      <w:r>
        <w:rPr>
          <w:color w:val="231F20"/>
          <w:spacing w:val="-12"/>
          <w:w w:val="90"/>
        </w:rPr>
        <w:t xml:space="preserve"> </w:t>
      </w:r>
      <w:r>
        <w:rPr>
          <w:color w:val="231F20"/>
          <w:w w:val="90"/>
        </w:rPr>
        <w:t>Transport Safety</w:t>
      </w:r>
      <w:r>
        <w:rPr>
          <w:color w:val="231F20"/>
          <w:spacing w:val="-11"/>
          <w:w w:val="90"/>
        </w:rPr>
        <w:t xml:space="preserve"> </w:t>
      </w:r>
      <w:r>
        <w:rPr>
          <w:color w:val="231F20"/>
          <w:w w:val="90"/>
        </w:rPr>
        <w:t>Victoria (TSV) and</w:t>
      </w:r>
      <w:r>
        <w:rPr>
          <w:color w:val="231F20"/>
          <w:spacing w:val="-11"/>
          <w:w w:val="90"/>
        </w:rPr>
        <w:t xml:space="preserve"> </w:t>
      </w:r>
      <w:r>
        <w:rPr>
          <w:color w:val="231F20"/>
          <w:w w:val="90"/>
        </w:rPr>
        <w:t>Victorian Fisheries Authority (VFA).</w:t>
      </w:r>
    </w:p>
    <w:p w14:paraId="30E6540D" w14:textId="77777777" w:rsidR="00574C73" w:rsidRDefault="00660CB0">
      <w:pPr>
        <w:pStyle w:val="BodyText"/>
        <w:spacing w:before="193" w:line="290" w:lineRule="auto"/>
        <w:ind w:left="663" w:right="817"/>
        <w:jc w:val="both"/>
      </w:pPr>
      <w:r>
        <w:rPr>
          <w:color w:val="231F20"/>
          <w:spacing w:val="-2"/>
          <w:w w:val="95"/>
        </w:rPr>
        <w:t>According</w:t>
      </w:r>
      <w:r>
        <w:rPr>
          <w:color w:val="231F20"/>
          <w:spacing w:val="-11"/>
          <w:w w:val="95"/>
        </w:rPr>
        <w:t xml:space="preserve"> </w:t>
      </w:r>
      <w:r>
        <w:rPr>
          <w:color w:val="231F20"/>
          <w:spacing w:val="-2"/>
          <w:w w:val="95"/>
        </w:rPr>
        <w:t>to</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data,</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DoT</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related</w:t>
      </w:r>
      <w:r>
        <w:rPr>
          <w:color w:val="231F20"/>
          <w:spacing w:val="-10"/>
          <w:w w:val="95"/>
        </w:rPr>
        <w:t xml:space="preserve"> </w:t>
      </w:r>
      <w:r>
        <w:rPr>
          <w:color w:val="231F20"/>
          <w:spacing w:val="-2"/>
          <w:w w:val="95"/>
        </w:rPr>
        <w:t>subsidiaries</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agencies</w:t>
      </w:r>
      <w:r>
        <w:rPr>
          <w:color w:val="231F20"/>
          <w:spacing w:val="-10"/>
          <w:w w:val="95"/>
        </w:rPr>
        <w:t xml:space="preserve"> </w:t>
      </w:r>
      <w:r>
        <w:rPr>
          <w:color w:val="231F20"/>
          <w:spacing w:val="-2"/>
          <w:w w:val="95"/>
        </w:rPr>
        <w:t>employed</w:t>
      </w:r>
      <w:r>
        <w:rPr>
          <w:color w:val="231F20"/>
          <w:spacing w:val="-10"/>
          <w:w w:val="95"/>
        </w:rPr>
        <w:t xml:space="preserve"> </w:t>
      </w:r>
      <w:r>
        <w:rPr>
          <w:color w:val="231F20"/>
          <w:spacing w:val="-2"/>
          <w:w w:val="95"/>
        </w:rPr>
        <w:t>a</w:t>
      </w:r>
      <w:r>
        <w:rPr>
          <w:color w:val="231F20"/>
          <w:spacing w:val="-10"/>
          <w:w w:val="95"/>
        </w:rPr>
        <w:t xml:space="preserve"> </w:t>
      </w:r>
      <w:r>
        <w:rPr>
          <w:color w:val="231F20"/>
          <w:spacing w:val="-2"/>
          <w:w w:val="95"/>
        </w:rPr>
        <w:t>total</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7,748</w:t>
      </w:r>
      <w:r>
        <w:rPr>
          <w:color w:val="231F20"/>
          <w:spacing w:val="-10"/>
          <w:w w:val="95"/>
        </w:rPr>
        <w:t xml:space="preserve"> </w:t>
      </w:r>
      <w:r>
        <w:rPr>
          <w:color w:val="231F20"/>
          <w:spacing w:val="-2"/>
          <w:w w:val="95"/>
        </w:rPr>
        <w:t>staff</w:t>
      </w:r>
      <w:r>
        <w:rPr>
          <w:color w:val="231F20"/>
          <w:spacing w:val="-10"/>
          <w:w w:val="95"/>
        </w:rPr>
        <w:t xml:space="preserve"> </w:t>
      </w:r>
      <w:r>
        <w:rPr>
          <w:color w:val="231F20"/>
          <w:spacing w:val="-2"/>
          <w:w w:val="95"/>
        </w:rPr>
        <w:t>at</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time</w:t>
      </w:r>
      <w:r>
        <w:rPr>
          <w:color w:val="231F20"/>
          <w:spacing w:val="-11"/>
          <w:w w:val="95"/>
        </w:rPr>
        <w:t xml:space="preserve"> </w:t>
      </w:r>
      <w:r>
        <w:rPr>
          <w:color w:val="231F20"/>
          <w:spacing w:val="-2"/>
          <w:w w:val="95"/>
        </w:rPr>
        <w:t>of</w:t>
      </w:r>
      <w:r>
        <w:rPr>
          <w:color w:val="231F20"/>
          <w:spacing w:val="-10"/>
          <w:w w:val="95"/>
        </w:rPr>
        <w:t xml:space="preserve"> </w:t>
      </w:r>
      <w:r>
        <w:rPr>
          <w:color w:val="231F20"/>
          <w:spacing w:val="-2"/>
          <w:w w:val="95"/>
        </w:rPr>
        <w:t xml:space="preserve">the </w:t>
      </w:r>
      <w:r>
        <w:rPr>
          <w:color w:val="231F20"/>
          <w:w w:val="95"/>
        </w:rPr>
        <w:t>study.</w:t>
      </w:r>
      <w:r>
        <w:rPr>
          <w:color w:val="231F20"/>
          <w:spacing w:val="-13"/>
          <w:w w:val="95"/>
        </w:rPr>
        <w:t xml:space="preserve"> </w:t>
      </w:r>
      <w:r>
        <w:rPr>
          <w:color w:val="231F20"/>
          <w:w w:val="95"/>
        </w:rPr>
        <w:t>Department</w:t>
      </w:r>
      <w:r>
        <w:rPr>
          <w:color w:val="231F20"/>
          <w:spacing w:val="-12"/>
          <w:w w:val="95"/>
        </w:rPr>
        <w:t xml:space="preserve"> </w:t>
      </w:r>
      <w:r>
        <w:rPr>
          <w:color w:val="231F20"/>
          <w:w w:val="95"/>
        </w:rPr>
        <w:t>of</w:t>
      </w:r>
      <w:r>
        <w:rPr>
          <w:color w:val="231F20"/>
          <w:spacing w:val="-12"/>
          <w:w w:val="95"/>
        </w:rPr>
        <w:t xml:space="preserve"> </w:t>
      </w:r>
      <w:r>
        <w:rPr>
          <w:color w:val="231F20"/>
          <w:w w:val="95"/>
        </w:rPr>
        <w:t>Transport</w:t>
      </w:r>
      <w:r>
        <w:rPr>
          <w:color w:val="231F20"/>
          <w:spacing w:val="-12"/>
          <w:w w:val="95"/>
        </w:rPr>
        <w:t xml:space="preserve"> </w:t>
      </w:r>
      <w:r>
        <w:rPr>
          <w:color w:val="231F20"/>
          <w:w w:val="95"/>
        </w:rPr>
        <w:t>employed</w:t>
      </w:r>
      <w:r>
        <w:rPr>
          <w:color w:val="231F20"/>
          <w:spacing w:val="-12"/>
          <w:w w:val="95"/>
        </w:rPr>
        <w:t xml:space="preserve"> </w:t>
      </w:r>
      <w:r>
        <w:rPr>
          <w:color w:val="231F20"/>
          <w:w w:val="95"/>
        </w:rPr>
        <w:t>61</w:t>
      </w:r>
      <w:r>
        <w:rPr>
          <w:color w:val="231F20"/>
          <w:spacing w:val="-12"/>
          <w:w w:val="95"/>
        </w:rPr>
        <w:t xml:space="preserve"> </w:t>
      </w:r>
      <w:r>
        <w:rPr>
          <w:color w:val="231F20"/>
          <w:w w:val="95"/>
        </w:rPr>
        <w:t>per</w:t>
      </w:r>
      <w:r>
        <w:rPr>
          <w:color w:val="231F20"/>
          <w:spacing w:val="-12"/>
          <w:w w:val="95"/>
        </w:rPr>
        <w:t xml:space="preserve"> </w:t>
      </w:r>
      <w:r>
        <w:rPr>
          <w:color w:val="231F20"/>
          <w:w w:val="95"/>
        </w:rPr>
        <w:t>cent</w:t>
      </w:r>
      <w:r>
        <w:rPr>
          <w:color w:val="231F20"/>
          <w:spacing w:val="-11"/>
          <w:w w:val="95"/>
        </w:rPr>
        <w:t xml:space="preserve"> </w:t>
      </w:r>
      <w:r>
        <w:rPr>
          <w:color w:val="231F20"/>
          <w:w w:val="95"/>
        </w:rPr>
        <w:t>of</w:t>
      </w:r>
      <w:r>
        <w:rPr>
          <w:color w:val="231F20"/>
          <w:spacing w:val="-12"/>
          <w:w w:val="95"/>
        </w:rPr>
        <w:t xml:space="preserve"> </w:t>
      </w:r>
      <w:r>
        <w:rPr>
          <w:color w:val="231F20"/>
          <w:w w:val="95"/>
        </w:rPr>
        <w:t>the</w:t>
      </w:r>
      <w:r>
        <w:rPr>
          <w:color w:val="231F20"/>
          <w:spacing w:val="-11"/>
          <w:w w:val="95"/>
        </w:rPr>
        <w:t xml:space="preserve"> </w:t>
      </w:r>
      <w:r>
        <w:rPr>
          <w:color w:val="231F20"/>
          <w:w w:val="95"/>
        </w:rPr>
        <w:t>staff,</w:t>
      </w:r>
      <w:r>
        <w:rPr>
          <w:color w:val="231F20"/>
          <w:spacing w:val="-12"/>
          <w:w w:val="95"/>
        </w:rPr>
        <w:t xml:space="preserve"> </w:t>
      </w:r>
      <w:r>
        <w:rPr>
          <w:color w:val="231F20"/>
          <w:w w:val="95"/>
        </w:rPr>
        <w:t>MTIA</w:t>
      </w:r>
      <w:r>
        <w:rPr>
          <w:color w:val="231F20"/>
          <w:spacing w:val="-11"/>
          <w:w w:val="95"/>
        </w:rPr>
        <w:t xml:space="preserve"> </w:t>
      </w:r>
      <w:r>
        <w:rPr>
          <w:color w:val="231F20"/>
          <w:w w:val="95"/>
        </w:rPr>
        <w:t>31</w:t>
      </w:r>
      <w:r>
        <w:rPr>
          <w:color w:val="231F20"/>
          <w:spacing w:val="-12"/>
          <w:w w:val="95"/>
        </w:rPr>
        <w:t xml:space="preserve"> </w:t>
      </w:r>
      <w:r>
        <w:rPr>
          <w:color w:val="231F20"/>
          <w:w w:val="95"/>
        </w:rPr>
        <w:t>per</w:t>
      </w:r>
      <w:r>
        <w:rPr>
          <w:color w:val="231F20"/>
          <w:spacing w:val="-11"/>
          <w:w w:val="95"/>
        </w:rPr>
        <w:t xml:space="preserve"> </w:t>
      </w:r>
      <w:r>
        <w:rPr>
          <w:color w:val="231F20"/>
          <w:w w:val="95"/>
        </w:rPr>
        <w:t>cent</w:t>
      </w:r>
      <w:r>
        <w:rPr>
          <w:color w:val="231F20"/>
          <w:spacing w:val="-12"/>
          <w:w w:val="95"/>
        </w:rPr>
        <w:t xml:space="preserve"> </w:t>
      </w:r>
      <w:r>
        <w:rPr>
          <w:color w:val="231F20"/>
          <w:w w:val="95"/>
        </w:rPr>
        <w:t>and</w:t>
      </w:r>
      <w:r>
        <w:rPr>
          <w:color w:val="231F20"/>
          <w:spacing w:val="-11"/>
          <w:w w:val="95"/>
        </w:rPr>
        <w:t xml:space="preserve"> </w:t>
      </w:r>
      <w:r>
        <w:rPr>
          <w:color w:val="231F20"/>
          <w:w w:val="95"/>
        </w:rPr>
        <w:t>the</w:t>
      </w:r>
      <w:r>
        <w:rPr>
          <w:color w:val="231F20"/>
          <w:spacing w:val="-12"/>
          <w:w w:val="95"/>
        </w:rPr>
        <w:t xml:space="preserve"> </w:t>
      </w:r>
      <w:r>
        <w:rPr>
          <w:color w:val="231F20"/>
          <w:w w:val="95"/>
        </w:rPr>
        <w:t>remaining</w:t>
      </w:r>
      <w:r>
        <w:rPr>
          <w:color w:val="231F20"/>
          <w:spacing w:val="-11"/>
          <w:w w:val="95"/>
        </w:rPr>
        <w:t xml:space="preserve"> </w:t>
      </w:r>
      <w:r>
        <w:rPr>
          <w:color w:val="231F20"/>
          <w:w w:val="95"/>
        </w:rPr>
        <w:t>five</w:t>
      </w:r>
      <w:r>
        <w:rPr>
          <w:color w:val="231F20"/>
          <w:spacing w:val="-12"/>
          <w:w w:val="95"/>
        </w:rPr>
        <w:t xml:space="preserve"> </w:t>
      </w:r>
      <w:r>
        <w:rPr>
          <w:color w:val="231F20"/>
          <w:w w:val="95"/>
        </w:rPr>
        <w:t>agencies accounted</w:t>
      </w:r>
      <w:r>
        <w:rPr>
          <w:color w:val="231F20"/>
          <w:spacing w:val="-16"/>
          <w:w w:val="95"/>
        </w:rPr>
        <w:t xml:space="preserve"> </w:t>
      </w:r>
      <w:r>
        <w:rPr>
          <w:color w:val="231F20"/>
          <w:w w:val="95"/>
        </w:rPr>
        <w:t>for</w:t>
      </w:r>
      <w:r>
        <w:rPr>
          <w:color w:val="231F20"/>
          <w:spacing w:val="-16"/>
          <w:w w:val="95"/>
        </w:rPr>
        <w:t xml:space="preserve"> </w:t>
      </w:r>
      <w:r>
        <w:rPr>
          <w:color w:val="231F20"/>
          <w:w w:val="95"/>
        </w:rPr>
        <w:t>the</w:t>
      </w:r>
      <w:r>
        <w:rPr>
          <w:color w:val="231F20"/>
          <w:spacing w:val="-16"/>
          <w:w w:val="95"/>
        </w:rPr>
        <w:t xml:space="preserve"> </w:t>
      </w:r>
      <w:r>
        <w:rPr>
          <w:color w:val="231F20"/>
          <w:w w:val="95"/>
        </w:rPr>
        <w:t>remaining</w:t>
      </w:r>
      <w:r>
        <w:rPr>
          <w:color w:val="231F20"/>
          <w:spacing w:val="-16"/>
          <w:w w:val="95"/>
        </w:rPr>
        <w:t xml:space="preserve"> </w:t>
      </w:r>
      <w:r>
        <w:rPr>
          <w:color w:val="231F20"/>
          <w:w w:val="95"/>
        </w:rPr>
        <w:t>8</w:t>
      </w:r>
      <w:r>
        <w:rPr>
          <w:color w:val="231F20"/>
          <w:spacing w:val="-16"/>
          <w:w w:val="95"/>
        </w:rPr>
        <w:t xml:space="preserve"> </w:t>
      </w:r>
      <w:r>
        <w:rPr>
          <w:color w:val="231F20"/>
          <w:w w:val="95"/>
        </w:rPr>
        <w:t>per</w:t>
      </w:r>
      <w:r>
        <w:rPr>
          <w:color w:val="231F20"/>
          <w:spacing w:val="-16"/>
          <w:w w:val="95"/>
        </w:rPr>
        <w:t xml:space="preserve"> </w:t>
      </w:r>
      <w:r>
        <w:rPr>
          <w:color w:val="231F20"/>
          <w:w w:val="95"/>
        </w:rPr>
        <w:t>cent</w:t>
      </w:r>
      <w:r>
        <w:rPr>
          <w:color w:val="231F20"/>
          <w:spacing w:val="-16"/>
          <w:w w:val="95"/>
        </w:rPr>
        <w:t xml:space="preserve"> </w:t>
      </w:r>
      <w:r>
        <w:rPr>
          <w:color w:val="231F20"/>
          <w:w w:val="95"/>
        </w:rPr>
        <w:t>of</w:t>
      </w:r>
      <w:r>
        <w:rPr>
          <w:color w:val="231F20"/>
          <w:spacing w:val="-16"/>
          <w:w w:val="95"/>
        </w:rPr>
        <w:t xml:space="preserve"> </w:t>
      </w:r>
      <w:r>
        <w:rPr>
          <w:color w:val="231F20"/>
          <w:w w:val="95"/>
        </w:rPr>
        <w:t>employees.</w:t>
      </w:r>
    </w:p>
    <w:p w14:paraId="30E6540E" w14:textId="77777777" w:rsidR="00574C73" w:rsidRDefault="00660CB0">
      <w:pPr>
        <w:pStyle w:val="BodyText"/>
        <w:spacing w:before="117" w:line="290" w:lineRule="auto"/>
        <w:ind w:left="663" w:right="817"/>
        <w:jc w:val="both"/>
      </w:pPr>
      <w:r>
        <w:rPr>
          <w:color w:val="231F20"/>
        </w:rPr>
        <w:t>There</w:t>
      </w:r>
      <w:r>
        <w:rPr>
          <w:color w:val="231F20"/>
          <w:spacing w:val="-7"/>
        </w:rPr>
        <w:t xml:space="preserve"> </w:t>
      </w:r>
      <w:r>
        <w:rPr>
          <w:color w:val="231F20"/>
        </w:rPr>
        <w:t>were</w:t>
      </w:r>
      <w:r>
        <w:rPr>
          <w:color w:val="231F20"/>
          <w:spacing w:val="-7"/>
        </w:rPr>
        <w:t xml:space="preserve"> </w:t>
      </w:r>
      <w:r>
        <w:rPr>
          <w:color w:val="231F20"/>
        </w:rPr>
        <w:t>3,415</w:t>
      </w:r>
      <w:r>
        <w:rPr>
          <w:color w:val="231F20"/>
          <w:spacing w:val="-7"/>
        </w:rPr>
        <w:t xml:space="preserve"> </w:t>
      </w:r>
      <w:r>
        <w:rPr>
          <w:color w:val="231F20"/>
        </w:rPr>
        <w:t>female</w:t>
      </w:r>
      <w:r>
        <w:rPr>
          <w:color w:val="231F20"/>
          <w:spacing w:val="-7"/>
        </w:rPr>
        <w:t xml:space="preserve"> </w:t>
      </w:r>
      <w:r>
        <w:rPr>
          <w:color w:val="231F20"/>
        </w:rPr>
        <w:t>employees</w:t>
      </w:r>
      <w:r>
        <w:rPr>
          <w:color w:val="231F20"/>
          <w:spacing w:val="-7"/>
        </w:rPr>
        <w:t xml:space="preserve"> </w:t>
      </w:r>
      <w:r>
        <w:rPr>
          <w:color w:val="231F20"/>
        </w:rPr>
        <w:t>across</w:t>
      </w:r>
      <w:r>
        <w:rPr>
          <w:color w:val="231F20"/>
          <w:spacing w:val="-7"/>
        </w:rPr>
        <w:t xml:space="preserve"> </w:t>
      </w:r>
      <w:r>
        <w:rPr>
          <w:color w:val="231F20"/>
        </w:rPr>
        <w:t>DoT,</w:t>
      </w:r>
      <w:r>
        <w:rPr>
          <w:color w:val="231F20"/>
          <w:spacing w:val="-7"/>
        </w:rPr>
        <w:t xml:space="preserve"> </w:t>
      </w:r>
      <w:r>
        <w:rPr>
          <w:color w:val="231F20"/>
        </w:rPr>
        <w:t>MTIA</w:t>
      </w:r>
      <w:r>
        <w:rPr>
          <w:color w:val="231F20"/>
          <w:spacing w:val="-7"/>
        </w:rPr>
        <w:t xml:space="preserve"> </w:t>
      </w:r>
      <w:r>
        <w:rPr>
          <w:color w:val="231F20"/>
        </w:rPr>
        <w:t>and</w:t>
      </w:r>
      <w:r>
        <w:rPr>
          <w:color w:val="231F20"/>
          <w:spacing w:val="-7"/>
        </w:rPr>
        <w:t xml:space="preserve"> </w:t>
      </w:r>
      <w:r>
        <w:rPr>
          <w:color w:val="231F20"/>
        </w:rPr>
        <w:t>Other</w:t>
      </w:r>
      <w:r>
        <w:rPr>
          <w:color w:val="231F20"/>
          <w:spacing w:val="-7"/>
        </w:rPr>
        <w:t xml:space="preserve"> </w:t>
      </w:r>
      <w:r>
        <w:rPr>
          <w:color w:val="231F20"/>
        </w:rPr>
        <w:t>agencies,</w:t>
      </w:r>
      <w:r>
        <w:rPr>
          <w:color w:val="231F20"/>
          <w:spacing w:val="-7"/>
        </w:rPr>
        <w:t xml:space="preserve"> </w:t>
      </w:r>
      <w:r>
        <w:rPr>
          <w:color w:val="231F20"/>
        </w:rPr>
        <w:t>accounting</w:t>
      </w:r>
      <w:r>
        <w:rPr>
          <w:color w:val="231F20"/>
          <w:spacing w:val="-7"/>
        </w:rPr>
        <w:t xml:space="preserve"> </w:t>
      </w:r>
      <w:r>
        <w:rPr>
          <w:color w:val="231F20"/>
        </w:rPr>
        <w:t>for</w:t>
      </w:r>
      <w:r>
        <w:rPr>
          <w:color w:val="231F20"/>
          <w:spacing w:val="-7"/>
        </w:rPr>
        <w:t xml:space="preserve"> </w:t>
      </w:r>
      <w:r>
        <w:rPr>
          <w:color w:val="231F20"/>
        </w:rPr>
        <w:t>44</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of</w:t>
      </w:r>
      <w:r>
        <w:rPr>
          <w:color w:val="231F20"/>
          <w:spacing w:val="-7"/>
        </w:rPr>
        <w:t xml:space="preserve"> </w:t>
      </w:r>
      <w:r>
        <w:rPr>
          <w:color w:val="231F20"/>
        </w:rPr>
        <w:t xml:space="preserve">total </w:t>
      </w:r>
      <w:r>
        <w:rPr>
          <w:color w:val="231F20"/>
          <w:spacing w:val="-4"/>
          <w:w w:val="95"/>
        </w:rPr>
        <w:t>employment.</w:t>
      </w:r>
      <w:r>
        <w:rPr>
          <w:color w:val="231F20"/>
          <w:spacing w:val="-9"/>
          <w:w w:val="95"/>
        </w:rPr>
        <w:t xml:space="preserve"> </w:t>
      </w:r>
      <w:r>
        <w:rPr>
          <w:color w:val="231F20"/>
          <w:spacing w:val="-4"/>
          <w:w w:val="95"/>
        </w:rPr>
        <w:t>The rest were identified as male with exception of three workers who were recorded as</w:t>
      </w:r>
      <w:r>
        <w:rPr>
          <w:color w:val="231F20"/>
          <w:spacing w:val="-9"/>
          <w:w w:val="95"/>
        </w:rPr>
        <w:t xml:space="preserve"> </w:t>
      </w:r>
      <w:r>
        <w:rPr>
          <w:color w:val="231F20"/>
          <w:spacing w:val="-4"/>
          <w:w w:val="95"/>
        </w:rPr>
        <w:t xml:space="preserve">‘self-identified’. </w:t>
      </w:r>
      <w:r>
        <w:rPr>
          <w:color w:val="231F20"/>
          <w:w w:val="95"/>
        </w:rPr>
        <w:t>Women</w:t>
      </w:r>
      <w:r>
        <w:rPr>
          <w:color w:val="231F20"/>
          <w:spacing w:val="-8"/>
          <w:w w:val="95"/>
        </w:rPr>
        <w:t xml:space="preserve"> </w:t>
      </w:r>
      <w:r>
        <w:rPr>
          <w:color w:val="231F20"/>
          <w:w w:val="95"/>
        </w:rPr>
        <w:t>represented</w:t>
      </w:r>
      <w:r>
        <w:rPr>
          <w:color w:val="231F20"/>
          <w:spacing w:val="-8"/>
          <w:w w:val="95"/>
        </w:rPr>
        <w:t xml:space="preserve"> </w:t>
      </w:r>
      <w:r>
        <w:rPr>
          <w:color w:val="231F20"/>
          <w:w w:val="95"/>
        </w:rPr>
        <w:t>45</w:t>
      </w:r>
      <w:r>
        <w:rPr>
          <w:color w:val="231F20"/>
          <w:spacing w:val="-8"/>
          <w:w w:val="95"/>
        </w:rPr>
        <w:t xml:space="preserve"> </w:t>
      </w:r>
      <w:r>
        <w:rPr>
          <w:color w:val="231F20"/>
          <w:w w:val="95"/>
        </w:rPr>
        <w:t>per</w:t>
      </w:r>
      <w:r>
        <w:rPr>
          <w:color w:val="231F20"/>
          <w:spacing w:val="-9"/>
          <w:w w:val="95"/>
        </w:rPr>
        <w:t xml:space="preserve"> </w:t>
      </w:r>
      <w:r>
        <w:rPr>
          <w:color w:val="231F20"/>
          <w:w w:val="95"/>
        </w:rPr>
        <w:t>cent</w:t>
      </w:r>
      <w:r>
        <w:rPr>
          <w:color w:val="231F20"/>
          <w:spacing w:val="-8"/>
          <w:w w:val="95"/>
        </w:rPr>
        <w:t xml:space="preserve"> </w:t>
      </w:r>
      <w:r>
        <w:rPr>
          <w:color w:val="231F20"/>
          <w:w w:val="95"/>
        </w:rPr>
        <w:t>of</w:t>
      </w:r>
      <w:r>
        <w:rPr>
          <w:color w:val="231F20"/>
          <w:spacing w:val="-8"/>
          <w:w w:val="95"/>
        </w:rPr>
        <w:t xml:space="preserve"> </w:t>
      </w:r>
      <w:r>
        <w:rPr>
          <w:color w:val="231F20"/>
          <w:w w:val="95"/>
        </w:rPr>
        <w:t>the</w:t>
      </w:r>
      <w:r>
        <w:rPr>
          <w:color w:val="231F20"/>
          <w:spacing w:val="-8"/>
          <w:w w:val="95"/>
        </w:rPr>
        <w:t xml:space="preserve"> </w:t>
      </w:r>
      <w:r>
        <w:rPr>
          <w:color w:val="231F20"/>
          <w:w w:val="95"/>
        </w:rPr>
        <w:t>workforce</w:t>
      </w:r>
      <w:r>
        <w:rPr>
          <w:color w:val="231F20"/>
          <w:spacing w:val="-9"/>
          <w:w w:val="95"/>
        </w:rPr>
        <w:t xml:space="preserve"> </w:t>
      </w:r>
      <w:r>
        <w:rPr>
          <w:color w:val="231F20"/>
          <w:w w:val="95"/>
        </w:rPr>
        <w:t>at</w:t>
      </w:r>
      <w:r>
        <w:rPr>
          <w:color w:val="231F20"/>
          <w:spacing w:val="-8"/>
          <w:w w:val="95"/>
        </w:rPr>
        <w:t xml:space="preserve"> </w:t>
      </w:r>
      <w:r>
        <w:rPr>
          <w:color w:val="231F20"/>
          <w:w w:val="95"/>
        </w:rPr>
        <w:t>DoT,</w:t>
      </w:r>
      <w:r>
        <w:rPr>
          <w:color w:val="231F20"/>
          <w:spacing w:val="-8"/>
          <w:w w:val="95"/>
        </w:rPr>
        <w:t xml:space="preserve"> </w:t>
      </w:r>
      <w:r>
        <w:rPr>
          <w:color w:val="231F20"/>
          <w:w w:val="95"/>
        </w:rPr>
        <w:t>42</w:t>
      </w:r>
      <w:r>
        <w:rPr>
          <w:color w:val="231F20"/>
          <w:spacing w:val="-8"/>
          <w:w w:val="95"/>
        </w:rPr>
        <w:t xml:space="preserve"> </w:t>
      </w:r>
      <w:r>
        <w:rPr>
          <w:color w:val="231F20"/>
          <w:w w:val="95"/>
        </w:rPr>
        <w:t>per</w:t>
      </w:r>
      <w:r>
        <w:rPr>
          <w:color w:val="231F20"/>
          <w:spacing w:val="-9"/>
          <w:w w:val="95"/>
        </w:rPr>
        <w:t xml:space="preserve"> </w:t>
      </w:r>
      <w:r>
        <w:rPr>
          <w:color w:val="231F20"/>
          <w:w w:val="95"/>
        </w:rPr>
        <w:t>cent</w:t>
      </w:r>
      <w:r>
        <w:rPr>
          <w:color w:val="231F20"/>
          <w:spacing w:val="-8"/>
          <w:w w:val="95"/>
        </w:rPr>
        <w:t xml:space="preserve"> </w:t>
      </w:r>
      <w:r>
        <w:rPr>
          <w:color w:val="231F20"/>
          <w:w w:val="95"/>
        </w:rPr>
        <w:t>at</w:t>
      </w:r>
      <w:r>
        <w:rPr>
          <w:color w:val="231F20"/>
          <w:spacing w:val="-8"/>
          <w:w w:val="95"/>
        </w:rPr>
        <w:t xml:space="preserve"> </w:t>
      </w:r>
      <w:r>
        <w:rPr>
          <w:color w:val="231F20"/>
          <w:w w:val="95"/>
        </w:rPr>
        <w:t>the</w:t>
      </w:r>
      <w:r>
        <w:rPr>
          <w:color w:val="231F20"/>
          <w:spacing w:val="-8"/>
          <w:w w:val="95"/>
        </w:rPr>
        <w:t xml:space="preserve"> </w:t>
      </w:r>
      <w:r>
        <w:rPr>
          <w:color w:val="231F20"/>
          <w:w w:val="95"/>
        </w:rPr>
        <w:t>MTIA</w:t>
      </w:r>
      <w:r>
        <w:rPr>
          <w:color w:val="231F20"/>
          <w:spacing w:val="-9"/>
          <w:w w:val="95"/>
        </w:rPr>
        <w:t xml:space="preserve"> </w:t>
      </w:r>
      <w:r>
        <w:rPr>
          <w:color w:val="231F20"/>
          <w:w w:val="95"/>
        </w:rPr>
        <w:t>and</w:t>
      </w:r>
      <w:r>
        <w:rPr>
          <w:color w:val="231F20"/>
          <w:spacing w:val="-8"/>
          <w:w w:val="95"/>
        </w:rPr>
        <w:t xml:space="preserve"> </w:t>
      </w:r>
      <w:r>
        <w:rPr>
          <w:color w:val="231F20"/>
          <w:w w:val="95"/>
        </w:rPr>
        <w:t>46</w:t>
      </w:r>
      <w:r>
        <w:rPr>
          <w:color w:val="231F20"/>
          <w:spacing w:val="-8"/>
          <w:w w:val="95"/>
        </w:rPr>
        <w:t xml:space="preserve"> </w:t>
      </w:r>
      <w:r>
        <w:rPr>
          <w:color w:val="231F20"/>
          <w:w w:val="95"/>
        </w:rPr>
        <w:t>per</w:t>
      </w:r>
      <w:r>
        <w:rPr>
          <w:color w:val="231F20"/>
          <w:spacing w:val="-8"/>
          <w:w w:val="95"/>
        </w:rPr>
        <w:t xml:space="preserve"> </w:t>
      </w:r>
      <w:r>
        <w:rPr>
          <w:color w:val="231F20"/>
          <w:w w:val="95"/>
        </w:rPr>
        <w:t>cent</w:t>
      </w:r>
      <w:r>
        <w:rPr>
          <w:color w:val="231F20"/>
          <w:spacing w:val="-9"/>
          <w:w w:val="95"/>
        </w:rPr>
        <w:t xml:space="preserve"> </w:t>
      </w:r>
      <w:r>
        <w:rPr>
          <w:color w:val="231F20"/>
          <w:w w:val="95"/>
        </w:rPr>
        <w:t>in</w:t>
      </w:r>
      <w:r>
        <w:rPr>
          <w:color w:val="231F20"/>
          <w:spacing w:val="-8"/>
          <w:w w:val="95"/>
        </w:rPr>
        <w:t xml:space="preserve"> </w:t>
      </w:r>
      <w:r>
        <w:rPr>
          <w:color w:val="231F20"/>
          <w:w w:val="95"/>
        </w:rPr>
        <w:t>Other</w:t>
      </w:r>
      <w:r>
        <w:rPr>
          <w:color w:val="231F20"/>
          <w:spacing w:val="-8"/>
          <w:w w:val="95"/>
        </w:rPr>
        <w:t xml:space="preserve"> </w:t>
      </w:r>
      <w:r>
        <w:rPr>
          <w:color w:val="231F20"/>
          <w:w w:val="95"/>
        </w:rPr>
        <w:t xml:space="preserve">Agencies </w:t>
      </w:r>
      <w:r>
        <w:rPr>
          <w:color w:val="231F20"/>
        </w:rPr>
        <w:t>(see</w:t>
      </w:r>
      <w:r>
        <w:rPr>
          <w:color w:val="231F20"/>
          <w:spacing w:val="-14"/>
        </w:rPr>
        <w:t xml:space="preserve"> </w:t>
      </w:r>
      <w:r>
        <w:rPr>
          <w:color w:val="231F20"/>
        </w:rPr>
        <w:t>Figure</w:t>
      </w:r>
      <w:r>
        <w:rPr>
          <w:color w:val="231F20"/>
          <w:spacing w:val="-15"/>
        </w:rPr>
        <w:t xml:space="preserve"> </w:t>
      </w:r>
      <w:r>
        <w:rPr>
          <w:color w:val="231F20"/>
        </w:rPr>
        <w:t>2).</w:t>
      </w:r>
    </w:p>
    <w:p w14:paraId="30E6540F" w14:textId="77777777" w:rsidR="00574C73" w:rsidRDefault="00660CB0">
      <w:pPr>
        <w:pStyle w:val="BodyText"/>
        <w:spacing w:before="76" w:line="290" w:lineRule="auto"/>
        <w:ind w:left="663" w:right="817"/>
        <w:jc w:val="both"/>
      </w:pPr>
      <w:r>
        <w:rPr>
          <w:color w:val="231F20"/>
          <w:spacing w:val="-2"/>
          <w:w w:val="95"/>
        </w:rPr>
        <w:t>The</w:t>
      </w:r>
      <w:r>
        <w:rPr>
          <w:color w:val="231F20"/>
          <w:spacing w:val="-6"/>
          <w:w w:val="95"/>
        </w:rPr>
        <w:t xml:space="preserve"> </w:t>
      </w:r>
      <w:r>
        <w:rPr>
          <w:color w:val="231F20"/>
          <w:spacing w:val="-2"/>
          <w:w w:val="95"/>
        </w:rPr>
        <w:t>average</w:t>
      </w:r>
      <w:r>
        <w:rPr>
          <w:color w:val="231F20"/>
          <w:spacing w:val="-6"/>
          <w:w w:val="95"/>
        </w:rPr>
        <w:t xml:space="preserve"> </w:t>
      </w:r>
      <w:r>
        <w:rPr>
          <w:color w:val="231F20"/>
          <w:spacing w:val="-2"/>
          <w:w w:val="95"/>
        </w:rPr>
        <w:t>age</w:t>
      </w:r>
      <w:r>
        <w:rPr>
          <w:color w:val="231F20"/>
          <w:spacing w:val="-6"/>
          <w:w w:val="95"/>
        </w:rPr>
        <w:t xml:space="preserve"> </w:t>
      </w:r>
      <w:r>
        <w:rPr>
          <w:color w:val="231F20"/>
          <w:spacing w:val="-2"/>
          <w:w w:val="95"/>
        </w:rPr>
        <w:t>of</w:t>
      </w:r>
      <w:r>
        <w:rPr>
          <w:color w:val="231F20"/>
          <w:spacing w:val="-6"/>
          <w:w w:val="95"/>
        </w:rPr>
        <w:t xml:space="preserve"> </w:t>
      </w:r>
      <w:r>
        <w:rPr>
          <w:color w:val="231F20"/>
          <w:spacing w:val="-2"/>
          <w:w w:val="95"/>
        </w:rPr>
        <w:t>female</w:t>
      </w:r>
      <w:r>
        <w:rPr>
          <w:color w:val="231F20"/>
          <w:spacing w:val="-6"/>
          <w:w w:val="95"/>
        </w:rPr>
        <w:t xml:space="preserve"> </w:t>
      </w:r>
      <w:r>
        <w:rPr>
          <w:color w:val="231F20"/>
          <w:spacing w:val="-2"/>
          <w:w w:val="95"/>
        </w:rPr>
        <w:t>workers</w:t>
      </w:r>
      <w:r>
        <w:rPr>
          <w:color w:val="231F20"/>
          <w:spacing w:val="-6"/>
          <w:w w:val="95"/>
        </w:rPr>
        <w:t xml:space="preserve"> </w:t>
      </w:r>
      <w:r>
        <w:rPr>
          <w:color w:val="231F20"/>
          <w:spacing w:val="-2"/>
          <w:w w:val="95"/>
        </w:rPr>
        <w:t>was</w:t>
      </w:r>
      <w:r>
        <w:rPr>
          <w:color w:val="231F20"/>
          <w:spacing w:val="-6"/>
          <w:w w:val="95"/>
        </w:rPr>
        <w:t xml:space="preserve"> </w:t>
      </w:r>
      <w:r>
        <w:rPr>
          <w:color w:val="231F20"/>
          <w:spacing w:val="-2"/>
          <w:w w:val="95"/>
        </w:rPr>
        <w:t>41.5</w:t>
      </w:r>
      <w:r>
        <w:rPr>
          <w:color w:val="231F20"/>
          <w:spacing w:val="-6"/>
          <w:w w:val="95"/>
        </w:rPr>
        <w:t xml:space="preserve"> </w:t>
      </w:r>
      <w:r>
        <w:rPr>
          <w:color w:val="231F20"/>
          <w:spacing w:val="-2"/>
          <w:w w:val="95"/>
        </w:rPr>
        <w:t>years,</w:t>
      </w:r>
      <w:r>
        <w:rPr>
          <w:color w:val="231F20"/>
          <w:spacing w:val="-6"/>
          <w:w w:val="95"/>
        </w:rPr>
        <w:t xml:space="preserve"> </w:t>
      </w:r>
      <w:r>
        <w:rPr>
          <w:color w:val="231F20"/>
          <w:spacing w:val="-2"/>
          <w:w w:val="95"/>
        </w:rPr>
        <w:t>around</w:t>
      </w:r>
      <w:r>
        <w:rPr>
          <w:color w:val="231F20"/>
          <w:spacing w:val="-6"/>
          <w:w w:val="95"/>
        </w:rPr>
        <w:t xml:space="preserve"> </w:t>
      </w:r>
      <w:r>
        <w:rPr>
          <w:color w:val="231F20"/>
          <w:spacing w:val="-2"/>
          <w:w w:val="95"/>
        </w:rPr>
        <w:t>two</w:t>
      </w:r>
      <w:r>
        <w:rPr>
          <w:color w:val="231F20"/>
          <w:spacing w:val="-6"/>
          <w:w w:val="95"/>
        </w:rPr>
        <w:t xml:space="preserve"> </w:t>
      </w:r>
      <w:r>
        <w:rPr>
          <w:color w:val="231F20"/>
          <w:spacing w:val="-2"/>
          <w:w w:val="95"/>
        </w:rPr>
        <w:t>years</w:t>
      </w:r>
      <w:r>
        <w:rPr>
          <w:color w:val="231F20"/>
          <w:spacing w:val="-6"/>
          <w:w w:val="95"/>
        </w:rPr>
        <w:t xml:space="preserve"> </w:t>
      </w:r>
      <w:r>
        <w:rPr>
          <w:color w:val="231F20"/>
          <w:spacing w:val="-2"/>
          <w:w w:val="95"/>
        </w:rPr>
        <w:t>younger</w:t>
      </w:r>
      <w:r>
        <w:rPr>
          <w:color w:val="231F20"/>
          <w:spacing w:val="-6"/>
          <w:w w:val="95"/>
        </w:rPr>
        <w:t xml:space="preserve"> </w:t>
      </w:r>
      <w:r>
        <w:rPr>
          <w:color w:val="231F20"/>
          <w:spacing w:val="-2"/>
          <w:w w:val="95"/>
        </w:rPr>
        <w:t>than</w:t>
      </w:r>
      <w:r>
        <w:rPr>
          <w:color w:val="231F20"/>
          <w:spacing w:val="-6"/>
          <w:w w:val="95"/>
        </w:rPr>
        <w:t xml:space="preserve"> </w:t>
      </w:r>
      <w:r>
        <w:rPr>
          <w:color w:val="231F20"/>
          <w:spacing w:val="-2"/>
          <w:w w:val="95"/>
        </w:rPr>
        <w:t>male</w:t>
      </w:r>
      <w:r>
        <w:rPr>
          <w:color w:val="231F20"/>
          <w:spacing w:val="-6"/>
          <w:w w:val="95"/>
        </w:rPr>
        <w:t xml:space="preserve"> </w:t>
      </w:r>
      <w:r>
        <w:rPr>
          <w:color w:val="231F20"/>
          <w:spacing w:val="-2"/>
          <w:w w:val="95"/>
        </w:rPr>
        <w:t>workers</w:t>
      </w:r>
      <w:r>
        <w:rPr>
          <w:color w:val="231F20"/>
          <w:spacing w:val="-6"/>
          <w:w w:val="95"/>
        </w:rPr>
        <w:t xml:space="preserve"> </w:t>
      </w:r>
      <w:r>
        <w:rPr>
          <w:color w:val="231F20"/>
          <w:spacing w:val="-2"/>
          <w:w w:val="95"/>
        </w:rPr>
        <w:t>with</w:t>
      </w:r>
      <w:r>
        <w:rPr>
          <w:color w:val="231F20"/>
          <w:spacing w:val="-6"/>
          <w:w w:val="95"/>
        </w:rPr>
        <w:t xml:space="preserve"> </w:t>
      </w:r>
      <w:r>
        <w:rPr>
          <w:color w:val="231F20"/>
          <w:spacing w:val="-2"/>
          <w:w w:val="95"/>
        </w:rPr>
        <w:t>an</w:t>
      </w:r>
      <w:r>
        <w:rPr>
          <w:color w:val="231F20"/>
          <w:spacing w:val="-6"/>
          <w:w w:val="95"/>
        </w:rPr>
        <w:t xml:space="preserve"> </w:t>
      </w:r>
      <w:r>
        <w:rPr>
          <w:color w:val="231F20"/>
          <w:spacing w:val="-2"/>
          <w:w w:val="95"/>
        </w:rPr>
        <w:t>average</w:t>
      </w:r>
      <w:r>
        <w:rPr>
          <w:color w:val="231F20"/>
          <w:spacing w:val="-6"/>
          <w:w w:val="95"/>
        </w:rPr>
        <w:t xml:space="preserve"> </w:t>
      </w:r>
      <w:r>
        <w:rPr>
          <w:color w:val="231F20"/>
          <w:spacing w:val="-2"/>
          <w:w w:val="95"/>
        </w:rPr>
        <w:t xml:space="preserve">age </w:t>
      </w:r>
      <w:r>
        <w:rPr>
          <w:color w:val="231F20"/>
          <w:w w:val="95"/>
        </w:rPr>
        <w:t>of</w:t>
      </w:r>
      <w:r>
        <w:rPr>
          <w:color w:val="231F20"/>
          <w:spacing w:val="-13"/>
          <w:w w:val="95"/>
        </w:rPr>
        <w:t xml:space="preserve"> </w:t>
      </w:r>
      <w:r>
        <w:rPr>
          <w:color w:val="231F20"/>
          <w:w w:val="95"/>
        </w:rPr>
        <w:t>43.4</w:t>
      </w:r>
      <w:r>
        <w:rPr>
          <w:color w:val="231F20"/>
          <w:spacing w:val="-12"/>
          <w:w w:val="95"/>
        </w:rPr>
        <w:t xml:space="preserve"> </w:t>
      </w:r>
      <w:r>
        <w:rPr>
          <w:color w:val="231F20"/>
          <w:w w:val="95"/>
        </w:rPr>
        <w:t>years.</w:t>
      </w:r>
      <w:r>
        <w:rPr>
          <w:color w:val="231F20"/>
          <w:spacing w:val="-12"/>
          <w:w w:val="95"/>
        </w:rPr>
        <w:t xml:space="preserve"> </w:t>
      </w:r>
      <w:r>
        <w:rPr>
          <w:color w:val="231F20"/>
          <w:w w:val="95"/>
        </w:rPr>
        <w:t>This</w:t>
      </w:r>
      <w:r>
        <w:rPr>
          <w:color w:val="231F20"/>
          <w:spacing w:val="-12"/>
          <w:w w:val="95"/>
        </w:rPr>
        <w:t xml:space="preserve"> </w:t>
      </w:r>
      <w:r>
        <w:rPr>
          <w:color w:val="231F20"/>
          <w:w w:val="95"/>
        </w:rPr>
        <w:t>is</w:t>
      </w:r>
      <w:r>
        <w:rPr>
          <w:color w:val="231F20"/>
          <w:spacing w:val="-12"/>
          <w:w w:val="95"/>
        </w:rPr>
        <w:t xml:space="preserve"> </w:t>
      </w:r>
      <w:r>
        <w:rPr>
          <w:color w:val="231F20"/>
          <w:w w:val="95"/>
        </w:rPr>
        <w:t>not</w:t>
      </w:r>
      <w:r>
        <w:rPr>
          <w:color w:val="231F20"/>
          <w:spacing w:val="-12"/>
          <w:w w:val="95"/>
        </w:rPr>
        <w:t xml:space="preserve"> </w:t>
      </w:r>
      <w:r>
        <w:rPr>
          <w:color w:val="231F20"/>
          <w:w w:val="95"/>
        </w:rPr>
        <w:t>surprising</w:t>
      </w:r>
      <w:r>
        <w:rPr>
          <w:color w:val="231F20"/>
          <w:spacing w:val="-12"/>
          <w:w w:val="95"/>
        </w:rPr>
        <w:t xml:space="preserve"> </w:t>
      </w:r>
      <w:r>
        <w:rPr>
          <w:color w:val="231F20"/>
          <w:w w:val="95"/>
        </w:rPr>
        <w:t>considering</w:t>
      </w:r>
      <w:r>
        <w:rPr>
          <w:color w:val="231F20"/>
          <w:spacing w:val="-12"/>
          <w:w w:val="95"/>
        </w:rPr>
        <w:t xml:space="preserve"> </w:t>
      </w:r>
      <w:r>
        <w:rPr>
          <w:color w:val="231F20"/>
          <w:w w:val="95"/>
        </w:rPr>
        <w:t>the</w:t>
      </w:r>
      <w:r>
        <w:rPr>
          <w:color w:val="231F20"/>
          <w:spacing w:val="-12"/>
          <w:w w:val="95"/>
        </w:rPr>
        <w:t xml:space="preserve"> </w:t>
      </w:r>
      <w:r>
        <w:rPr>
          <w:color w:val="231F20"/>
          <w:w w:val="95"/>
        </w:rPr>
        <w:t>difference</w:t>
      </w:r>
      <w:r>
        <w:rPr>
          <w:color w:val="231F20"/>
          <w:spacing w:val="-12"/>
          <w:w w:val="95"/>
        </w:rPr>
        <w:t xml:space="preserve"> </w:t>
      </w:r>
      <w:r>
        <w:rPr>
          <w:color w:val="231F20"/>
          <w:w w:val="95"/>
        </w:rPr>
        <w:t>in</w:t>
      </w:r>
      <w:r>
        <w:rPr>
          <w:color w:val="231F20"/>
          <w:spacing w:val="-12"/>
          <w:w w:val="95"/>
        </w:rPr>
        <w:t xml:space="preserve"> </w:t>
      </w:r>
      <w:r>
        <w:rPr>
          <w:color w:val="231F20"/>
          <w:w w:val="95"/>
        </w:rPr>
        <w:t>length</w:t>
      </w:r>
      <w:r>
        <w:rPr>
          <w:color w:val="231F20"/>
          <w:spacing w:val="-12"/>
          <w:w w:val="95"/>
        </w:rPr>
        <w:t xml:space="preserve"> </w:t>
      </w:r>
      <w:r>
        <w:rPr>
          <w:color w:val="231F20"/>
          <w:w w:val="95"/>
        </w:rPr>
        <w:t>of</w:t>
      </w:r>
      <w:r>
        <w:rPr>
          <w:color w:val="231F20"/>
          <w:spacing w:val="-12"/>
          <w:w w:val="95"/>
        </w:rPr>
        <w:t xml:space="preserve"> </w:t>
      </w:r>
      <w:r>
        <w:rPr>
          <w:color w:val="231F20"/>
          <w:w w:val="95"/>
        </w:rPr>
        <w:t>service</w:t>
      </w:r>
      <w:r>
        <w:rPr>
          <w:color w:val="231F20"/>
          <w:spacing w:val="-12"/>
          <w:w w:val="95"/>
        </w:rPr>
        <w:t xml:space="preserve"> </w:t>
      </w:r>
      <w:r>
        <w:rPr>
          <w:color w:val="231F20"/>
          <w:w w:val="95"/>
        </w:rPr>
        <w:t>between</w:t>
      </w:r>
      <w:r>
        <w:rPr>
          <w:color w:val="231F20"/>
          <w:spacing w:val="-12"/>
          <w:w w:val="95"/>
        </w:rPr>
        <w:t xml:space="preserve"> </w:t>
      </w:r>
      <w:r>
        <w:rPr>
          <w:color w:val="231F20"/>
          <w:w w:val="95"/>
        </w:rPr>
        <w:t>men</w:t>
      </w:r>
      <w:r>
        <w:rPr>
          <w:color w:val="231F20"/>
          <w:spacing w:val="-12"/>
          <w:w w:val="95"/>
        </w:rPr>
        <w:t xml:space="preserve"> </w:t>
      </w:r>
      <w:r>
        <w:rPr>
          <w:color w:val="231F20"/>
          <w:w w:val="95"/>
        </w:rPr>
        <w:t>and</w:t>
      </w:r>
      <w:r>
        <w:rPr>
          <w:color w:val="231F20"/>
          <w:spacing w:val="-12"/>
          <w:w w:val="95"/>
        </w:rPr>
        <w:t xml:space="preserve"> </w:t>
      </w:r>
      <w:r>
        <w:rPr>
          <w:color w:val="231F20"/>
          <w:w w:val="95"/>
        </w:rPr>
        <w:t>women</w:t>
      </w:r>
      <w:r>
        <w:rPr>
          <w:color w:val="231F20"/>
          <w:spacing w:val="-12"/>
          <w:w w:val="95"/>
        </w:rPr>
        <w:t xml:space="preserve"> </w:t>
      </w:r>
      <w:r>
        <w:rPr>
          <w:color w:val="231F20"/>
          <w:w w:val="95"/>
        </w:rPr>
        <w:t>whereby the</w:t>
      </w:r>
      <w:r>
        <w:rPr>
          <w:color w:val="231F20"/>
          <w:spacing w:val="-2"/>
          <w:w w:val="95"/>
        </w:rPr>
        <w:t xml:space="preserve"> </w:t>
      </w:r>
      <w:r>
        <w:rPr>
          <w:color w:val="231F20"/>
          <w:w w:val="95"/>
        </w:rPr>
        <w:t>average</w:t>
      </w:r>
      <w:r>
        <w:rPr>
          <w:color w:val="231F20"/>
          <w:spacing w:val="-2"/>
          <w:w w:val="95"/>
        </w:rPr>
        <w:t xml:space="preserve"> </w:t>
      </w:r>
      <w:r>
        <w:rPr>
          <w:color w:val="231F20"/>
          <w:w w:val="95"/>
        </w:rPr>
        <w:t>tenure</w:t>
      </w:r>
      <w:r>
        <w:rPr>
          <w:color w:val="231F20"/>
          <w:spacing w:val="-2"/>
          <w:w w:val="95"/>
        </w:rPr>
        <w:t xml:space="preserve"> </w:t>
      </w:r>
      <w:r>
        <w:rPr>
          <w:color w:val="231F20"/>
          <w:w w:val="95"/>
        </w:rPr>
        <w:t>of</w:t>
      </w:r>
      <w:r>
        <w:rPr>
          <w:color w:val="231F20"/>
          <w:spacing w:val="-2"/>
          <w:w w:val="95"/>
        </w:rPr>
        <w:t xml:space="preserve"> </w:t>
      </w:r>
      <w:r>
        <w:rPr>
          <w:color w:val="231F20"/>
          <w:w w:val="95"/>
        </w:rPr>
        <w:t>female</w:t>
      </w:r>
      <w:r>
        <w:rPr>
          <w:color w:val="231F20"/>
          <w:spacing w:val="-2"/>
          <w:w w:val="95"/>
        </w:rPr>
        <w:t xml:space="preserve"> </w:t>
      </w:r>
      <w:r>
        <w:rPr>
          <w:color w:val="231F20"/>
          <w:w w:val="95"/>
        </w:rPr>
        <w:t>workers</w:t>
      </w:r>
      <w:r>
        <w:rPr>
          <w:color w:val="231F20"/>
          <w:spacing w:val="-2"/>
          <w:w w:val="95"/>
        </w:rPr>
        <w:t xml:space="preserve"> </w:t>
      </w:r>
      <w:r>
        <w:rPr>
          <w:color w:val="231F20"/>
          <w:w w:val="95"/>
        </w:rPr>
        <w:t>was</w:t>
      </w:r>
      <w:r>
        <w:rPr>
          <w:color w:val="231F20"/>
          <w:spacing w:val="-2"/>
          <w:w w:val="95"/>
        </w:rPr>
        <w:t xml:space="preserve"> </w:t>
      </w:r>
      <w:r>
        <w:rPr>
          <w:color w:val="231F20"/>
          <w:w w:val="95"/>
        </w:rPr>
        <w:t>9.5</w:t>
      </w:r>
      <w:r>
        <w:rPr>
          <w:color w:val="231F20"/>
          <w:spacing w:val="-2"/>
          <w:w w:val="95"/>
        </w:rPr>
        <w:t xml:space="preserve"> </w:t>
      </w:r>
      <w:r>
        <w:rPr>
          <w:color w:val="231F20"/>
          <w:w w:val="95"/>
        </w:rPr>
        <w:t>years</w:t>
      </w:r>
      <w:r>
        <w:rPr>
          <w:color w:val="231F20"/>
          <w:spacing w:val="-2"/>
          <w:w w:val="95"/>
        </w:rPr>
        <w:t xml:space="preserve"> </w:t>
      </w:r>
      <w:r>
        <w:rPr>
          <w:color w:val="231F20"/>
          <w:w w:val="95"/>
        </w:rPr>
        <w:t>compared</w:t>
      </w:r>
      <w:r>
        <w:rPr>
          <w:color w:val="231F20"/>
          <w:spacing w:val="-2"/>
          <w:w w:val="95"/>
        </w:rPr>
        <w:t xml:space="preserve"> </w:t>
      </w:r>
      <w:r>
        <w:rPr>
          <w:color w:val="231F20"/>
          <w:w w:val="95"/>
        </w:rPr>
        <w:t>to</w:t>
      </w:r>
      <w:r>
        <w:rPr>
          <w:color w:val="231F20"/>
          <w:spacing w:val="-2"/>
          <w:w w:val="95"/>
        </w:rPr>
        <w:t xml:space="preserve"> </w:t>
      </w:r>
      <w:r>
        <w:rPr>
          <w:color w:val="231F20"/>
          <w:w w:val="95"/>
        </w:rPr>
        <w:t>11.1</w:t>
      </w:r>
      <w:r>
        <w:rPr>
          <w:color w:val="231F20"/>
          <w:spacing w:val="-2"/>
          <w:w w:val="95"/>
        </w:rPr>
        <w:t xml:space="preserve"> </w:t>
      </w:r>
      <w:r>
        <w:rPr>
          <w:color w:val="231F20"/>
          <w:w w:val="95"/>
        </w:rPr>
        <w:t>years</w:t>
      </w:r>
      <w:r>
        <w:rPr>
          <w:color w:val="231F20"/>
          <w:spacing w:val="-2"/>
          <w:w w:val="95"/>
        </w:rPr>
        <w:t xml:space="preserve"> </w:t>
      </w:r>
      <w:r>
        <w:rPr>
          <w:color w:val="231F20"/>
          <w:w w:val="95"/>
        </w:rPr>
        <w:t>for</w:t>
      </w:r>
      <w:r>
        <w:rPr>
          <w:color w:val="231F20"/>
          <w:spacing w:val="-2"/>
          <w:w w:val="95"/>
        </w:rPr>
        <w:t xml:space="preserve"> </w:t>
      </w:r>
      <w:r>
        <w:rPr>
          <w:color w:val="231F20"/>
          <w:w w:val="95"/>
        </w:rPr>
        <w:t>men.</w:t>
      </w:r>
      <w:r>
        <w:rPr>
          <w:color w:val="231F20"/>
          <w:spacing w:val="-2"/>
          <w:w w:val="95"/>
        </w:rPr>
        <w:t xml:space="preserve"> </w:t>
      </w:r>
      <w:r>
        <w:rPr>
          <w:color w:val="231F20"/>
          <w:w w:val="95"/>
        </w:rPr>
        <w:t>It</w:t>
      </w:r>
      <w:r>
        <w:rPr>
          <w:color w:val="231F20"/>
          <w:spacing w:val="-2"/>
          <w:w w:val="95"/>
        </w:rPr>
        <w:t xml:space="preserve"> </w:t>
      </w:r>
      <w:r>
        <w:rPr>
          <w:color w:val="231F20"/>
          <w:w w:val="95"/>
        </w:rPr>
        <w:t>shows</w:t>
      </w:r>
      <w:r>
        <w:rPr>
          <w:color w:val="231F20"/>
          <w:spacing w:val="-2"/>
          <w:w w:val="95"/>
        </w:rPr>
        <w:t xml:space="preserve"> </w:t>
      </w:r>
      <w:r>
        <w:rPr>
          <w:color w:val="231F20"/>
          <w:w w:val="95"/>
        </w:rPr>
        <w:t>that</w:t>
      </w:r>
      <w:r>
        <w:rPr>
          <w:color w:val="231F20"/>
          <w:spacing w:val="-2"/>
          <w:w w:val="95"/>
        </w:rPr>
        <w:t xml:space="preserve"> </w:t>
      </w:r>
      <w:r>
        <w:rPr>
          <w:color w:val="231F20"/>
          <w:w w:val="95"/>
        </w:rPr>
        <w:t>retention</w:t>
      </w:r>
      <w:r>
        <w:rPr>
          <w:color w:val="231F20"/>
          <w:spacing w:val="-2"/>
          <w:w w:val="95"/>
        </w:rPr>
        <w:t xml:space="preserve"> </w:t>
      </w:r>
      <w:r>
        <w:rPr>
          <w:color w:val="231F20"/>
          <w:w w:val="95"/>
        </w:rPr>
        <w:t xml:space="preserve">rates </w:t>
      </w:r>
      <w:r>
        <w:rPr>
          <w:color w:val="231F20"/>
          <w:spacing w:val="-2"/>
        </w:rPr>
        <w:t>were</w:t>
      </w:r>
      <w:r>
        <w:rPr>
          <w:color w:val="231F20"/>
          <w:spacing w:val="-22"/>
        </w:rPr>
        <w:t xml:space="preserve"> </w:t>
      </w:r>
      <w:r>
        <w:rPr>
          <w:color w:val="231F20"/>
          <w:spacing w:val="-2"/>
        </w:rPr>
        <w:t>lower</w:t>
      </w:r>
      <w:r>
        <w:rPr>
          <w:color w:val="231F20"/>
          <w:spacing w:val="-22"/>
        </w:rPr>
        <w:t xml:space="preserve"> </w:t>
      </w:r>
      <w:r>
        <w:rPr>
          <w:color w:val="231F20"/>
          <w:spacing w:val="-2"/>
        </w:rPr>
        <w:t>for</w:t>
      </w:r>
      <w:r>
        <w:rPr>
          <w:color w:val="231F20"/>
          <w:spacing w:val="-22"/>
        </w:rPr>
        <w:t xml:space="preserve"> </w:t>
      </w:r>
      <w:r>
        <w:rPr>
          <w:color w:val="231F20"/>
          <w:spacing w:val="-2"/>
        </w:rPr>
        <w:t>women</w:t>
      </w:r>
      <w:r>
        <w:rPr>
          <w:color w:val="231F20"/>
          <w:spacing w:val="-22"/>
        </w:rPr>
        <w:t xml:space="preserve"> </w:t>
      </w:r>
      <w:r>
        <w:rPr>
          <w:color w:val="231F20"/>
          <w:spacing w:val="-2"/>
        </w:rPr>
        <w:t>than</w:t>
      </w:r>
      <w:r>
        <w:rPr>
          <w:color w:val="231F20"/>
          <w:spacing w:val="-22"/>
        </w:rPr>
        <w:t xml:space="preserve"> </w:t>
      </w:r>
      <w:r>
        <w:rPr>
          <w:color w:val="231F20"/>
          <w:spacing w:val="-2"/>
        </w:rPr>
        <w:t>men.</w:t>
      </w:r>
    </w:p>
    <w:p w14:paraId="30E65410" w14:textId="77777777" w:rsidR="00574C73" w:rsidRDefault="00574C73">
      <w:pPr>
        <w:pStyle w:val="BodyText"/>
      </w:pPr>
    </w:p>
    <w:p w14:paraId="30E65411" w14:textId="77777777" w:rsidR="00574C73" w:rsidRDefault="00574C73">
      <w:pPr>
        <w:pStyle w:val="BodyText"/>
      </w:pPr>
    </w:p>
    <w:p w14:paraId="30E65412" w14:textId="77777777" w:rsidR="00574C73" w:rsidRDefault="00574C73">
      <w:pPr>
        <w:pStyle w:val="BodyText"/>
      </w:pPr>
    </w:p>
    <w:p w14:paraId="30E65413" w14:textId="77777777" w:rsidR="00574C73" w:rsidRDefault="00660CB0" w:rsidP="005A3538">
      <w:pPr>
        <w:pStyle w:val="BodyText"/>
        <w:spacing w:before="11"/>
        <w:ind w:firstLine="709"/>
        <w:rPr>
          <w:sz w:val="27"/>
        </w:rPr>
      </w:pPr>
      <w:r>
        <w:rPr>
          <w:noProof/>
        </w:rPr>
        <w:drawing>
          <wp:inline distT="0" distB="0" distL="0" distR="0" wp14:anchorId="30E656CA" wp14:editId="2830E697">
            <wp:extent cx="5707837" cy="3205067"/>
            <wp:effectExtent l="0" t="0" r="7620" b="0"/>
            <wp:docPr id="3" name="image5.png" descr="A column chart on gender employment by company. It shows that DoT has 2093 female employees (45%) comparted to 2590 male employees (55%). MTIA has 1027 female employees (42%) compared to 1392 male employees (58%). Other agencies have 295 female employees (46%) compared to 348 male employees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A column chart on gender employment by company. It shows that DoT has 2093 female employees (45%) comparted to 2590 male employees (55%). MTIA has 1027 female employees (42%) compared to 1392 male employees (58%). Other agencies have 295 female employees (46%) compared to 348 male employees (54%).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07837" cy="3205067"/>
                    </a:xfrm>
                    <a:prstGeom prst="rect">
                      <a:avLst/>
                    </a:prstGeom>
                  </pic:spPr>
                </pic:pic>
              </a:graphicData>
            </a:graphic>
          </wp:inline>
        </w:drawing>
      </w:r>
    </w:p>
    <w:p w14:paraId="30E65414" w14:textId="77777777" w:rsidR="00574C73" w:rsidRDefault="00574C73">
      <w:pPr>
        <w:pStyle w:val="BodyText"/>
        <w:spacing w:before="1"/>
        <w:rPr>
          <w:sz w:val="12"/>
        </w:rPr>
      </w:pPr>
    </w:p>
    <w:p w14:paraId="30E65415" w14:textId="77777777" w:rsidR="00574C73" w:rsidRDefault="00660CB0">
      <w:pPr>
        <w:spacing w:before="102"/>
        <w:ind w:left="1230"/>
        <w:rPr>
          <w:sz w:val="18"/>
        </w:rPr>
      </w:pPr>
      <w:r>
        <w:rPr>
          <w:color w:val="231F20"/>
          <w:spacing w:val="-2"/>
          <w:w w:val="95"/>
          <w:sz w:val="18"/>
        </w:rPr>
        <w:t>Figure</w:t>
      </w:r>
      <w:r>
        <w:rPr>
          <w:color w:val="231F20"/>
          <w:spacing w:val="-15"/>
          <w:w w:val="95"/>
          <w:sz w:val="18"/>
        </w:rPr>
        <w:t xml:space="preserve"> </w:t>
      </w:r>
      <w:r>
        <w:rPr>
          <w:color w:val="231F20"/>
          <w:spacing w:val="-2"/>
          <w:w w:val="95"/>
          <w:sz w:val="18"/>
        </w:rPr>
        <w:t>2</w:t>
      </w:r>
      <w:r>
        <w:rPr>
          <w:color w:val="231F20"/>
          <w:spacing w:val="-14"/>
          <w:w w:val="95"/>
          <w:sz w:val="18"/>
        </w:rPr>
        <w:t xml:space="preserve"> </w:t>
      </w:r>
      <w:r>
        <w:rPr>
          <w:color w:val="231F20"/>
          <w:spacing w:val="-2"/>
          <w:w w:val="95"/>
          <w:sz w:val="18"/>
        </w:rPr>
        <w:t>-</w:t>
      </w:r>
      <w:r>
        <w:rPr>
          <w:color w:val="231F20"/>
          <w:spacing w:val="-14"/>
          <w:w w:val="95"/>
          <w:sz w:val="18"/>
        </w:rPr>
        <w:t xml:space="preserve"> </w:t>
      </w:r>
      <w:r>
        <w:rPr>
          <w:color w:val="231F20"/>
          <w:spacing w:val="-2"/>
          <w:w w:val="95"/>
          <w:sz w:val="18"/>
        </w:rPr>
        <w:t>Gender</w:t>
      </w:r>
      <w:r>
        <w:rPr>
          <w:color w:val="231F20"/>
          <w:spacing w:val="-14"/>
          <w:w w:val="95"/>
          <w:sz w:val="18"/>
        </w:rPr>
        <w:t xml:space="preserve"> </w:t>
      </w:r>
      <w:r>
        <w:rPr>
          <w:color w:val="231F20"/>
          <w:spacing w:val="-2"/>
          <w:w w:val="95"/>
          <w:sz w:val="18"/>
        </w:rPr>
        <w:t>employment</w:t>
      </w:r>
      <w:r>
        <w:rPr>
          <w:color w:val="231F20"/>
          <w:spacing w:val="-14"/>
          <w:w w:val="95"/>
          <w:sz w:val="18"/>
        </w:rPr>
        <w:t xml:space="preserve"> </w:t>
      </w:r>
      <w:r>
        <w:rPr>
          <w:color w:val="231F20"/>
          <w:spacing w:val="-2"/>
          <w:w w:val="95"/>
          <w:sz w:val="18"/>
        </w:rPr>
        <w:t>by</w:t>
      </w:r>
      <w:r>
        <w:rPr>
          <w:color w:val="231F20"/>
          <w:spacing w:val="-14"/>
          <w:w w:val="95"/>
          <w:sz w:val="18"/>
        </w:rPr>
        <w:t xml:space="preserve"> </w:t>
      </w:r>
      <w:r>
        <w:rPr>
          <w:color w:val="231F20"/>
          <w:spacing w:val="-2"/>
          <w:w w:val="95"/>
          <w:sz w:val="18"/>
        </w:rPr>
        <w:t>company</w:t>
      </w:r>
      <w:r>
        <w:rPr>
          <w:color w:val="231F20"/>
          <w:spacing w:val="-15"/>
          <w:w w:val="95"/>
          <w:sz w:val="18"/>
        </w:rPr>
        <w:t xml:space="preserve"> </w:t>
      </w:r>
      <w:r>
        <w:rPr>
          <w:color w:val="231F20"/>
          <w:spacing w:val="-5"/>
          <w:w w:val="95"/>
          <w:sz w:val="18"/>
        </w:rPr>
        <w:t>(%)</w:t>
      </w:r>
    </w:p>
    <w:p w14:paraId="30E65416" w14:textId="77777777" w:rsidR="00574C73" w:rsidRDefault="00574C73">
      <w:pPr>
        <w:rPr>
          <w:sz w:val="18"/>
        </w:rPr>
        <w:sectPr w:rsidR="00574C73">
          <w:headerReference w:type="default" r:id="rId34"/>
          <w:footerReference w:type="even" r:id="rId35"/>
          <w:footerReference w:type="default" r:id="rId36"/>
          <w:pgSz w:w="11910" w:h="16840"/>
          <w:pgMar w:top="1040" w:right="320" w:bottom="500" w:left="300" w:header="340" w:footer="318" w:gutter="0"/>
          <w:pgNumType w:start="13"/>
          <w:cols w:space="720"/>
        </w:sectPr>
      </w:pPr>
    </w:p>
    <w:p w14:paraId="30E65417" w14:textId="77777777" w:rsidR="00574C73" w:rsidRDefault="00574C73">
      <w:pPr>
        <w:pStyle w:val="BodyText"/>
        <w:spacing w:before="9"/>
        <w:rPr>
          <w:sz w:val="14"/>
        </w:rPr>
      </w:pPr>
    </w:p>
    <w:p w14:paraId="30E65418" w14:textId="77777777" w:rsidR="00574C73" w:rsidRDefault="00660CB0">
      <w:pPr>
        <w:pStyle w:val="BodyText"/>
        <w:spacing w:before="103" w:line="290" w:lineRule="auto"/>
        <w:ind w:left="855" w:right="698"/>
        <w:jc w:val="both"/>
      </w:pPr>
      <w:r>
        <w:rPr>
          <w:color w:val="231F20"/>
          <w:spacing w:val="-2"/>
          <w:w w:val="95"/>
        </w:rPr>
        <w:t>Full-time</w:t>
      </w:r>
      <w:r>
        <w:rPr>
          <w:color w:val="231F20"/>
          <w:spacing w:val="-9"/>
          <w:w w:val="95"/>
        </w:rPr>
        <w:t xml:space="preserve"> </w:t>
      </w:r>
      <w:r>
        <w:rPr>
          <w:color w:val="231F20"/>
          <w:spacing w:val="-2"/>
          <w:w w:val="95"/>
        </w:rPr>
        <w:t>roles</w:t>
      </w:r>
      <w:r>
        <w:rPr>
          <w:color w:val="231F20"/>
          <w:spacing w:val="-9"/>
          <w:w w:val="95"/>
        </w:rPr>
        <w:t xml:space="preserve"> </w:t>
      </w:r>
      <w:r>
        <w:rPr>
          <w:color w:val="231F20"/>
          <w:spacing w:val="-2"/>
          <w:w w:val="95"/>
        </w:rPr>
        <w:t>dominated</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workforce,</w:t>
      </w:r>
      <w:r>
        <w:rPr>
          <w:color w:val="231F20"/>
          <w:spacing w:val="-9"/>
          <w:w w:val="95"/>
        </w:rPr>
        <w:t xml:space="preserve"> </w:t>
      </w:r>
      <w:r>
        <w:rPr>
          <w:color w:val="231F20"/>
          <w:spacing w:val="-2"/>
          <w:w w:val="95"/>
        </w:rPr>
        <w:t>accounting</w:t>
      </w:r>
      <w:r>
        <w:rPr>
          <w:color w:val="231F20"/>
          <w:spacing w:val="-9"/>
          <w:w w:val="95"/>
        </w:rPr>
        <w:t xml:space="preserve"> </w:t>
      </w:r>
      <w:r>
        <w:rPr>
          <w:color w:val="231F20"/>
          <w:spacing w:val="-2"/>
          <w:w w:val="95"/>
        </w:rPr>
        <w:t>for</w:t>
      </w:r>
      <w:r>
        <w:rPr>
          <w:color w:val="231F20"/>
          <w:spacing w:val="-9"/>
          <w:w w:val="95"/>
        </w:rPr>
        <w:t xml:space="preserve"> </w:t>
      </w:r>
      <w:r>
        <w:rPr>
          <w:color w:val="231F20"/>
          <w:spacing w:val="-2"/>
          <w:w w:val="95"/>
        </w:rPr>
        <w:t>91</w:t>
      </w:r>
      <w:r>
        <w:rPr>
          <w:color w:val="231F20"/>
          <w:spacing w:val="-9"/>
          <w:w w:val="95"/>
        </w:rPr>
        <w:t xml:space="preserve"> </w:t>
      </w:r>
      <w:r>
        <w:rPr>
          <w:color w:val="231F20"/>
          <w:spacing w:val="-2"/>
          <w:w w:val="95"/>
        </w:rPr>
        <w:t>per</w:t>
      </w:r>
      <w:r>
        <w:rPr>
          <w:color w:val="231F20"/>
          <w:spacing w:val="-9"/>
          <w:w w:val="95"/>
        </w:rPr>
        <w:t xml:space="preserve"> </w:t>
      </w:r>
      <w:r>
        <w:rPr>
          <w:color w:val="231F20"/>
          <w:spacing w:val="-2"/>
          <w:w w:val="95"/>
        </w:rPr>
        <w:t>cent</w:t>
      </w:r>
      <w:r>
        <w:rPr>
          <w:color w:val="231F20"/>
          <w:spacing w:val="-9"/>
          <w:w w:val="95"/>
        </w:rPr>
        <w:t xml:space="preserve"> </w:t>
      </w:r>
      <w:r>
        <w:rPr>
          <w:color w:val="231F20"/>
          <w:spacing w:val="-2"/>
          <w:w w:val="95"/>
        </w:rPr>
        <w:t>of</w:t>
      </w:r>
      <w:r>
        <w:rPr>
          <w:color w:val="231F20"/>
          <w:spacing w:val="-9"/>
          <w:w w:val="95"/>
        </w:rPr>
        <w:t xml:space="preserve"> </w:t>
      </w:r>
      <w:r>
        <w:rPr>
          <w:color w:val="231F20"/>
          <w:spacing w:val="-2"/>
          <w:w w:val="95"/>
        </w:rPr>
        <w:t>total</w:t>
      </w:r>
      <w:r>
        <w:rPr>
          <w:color w:val="231F20"/>
          <w:spacing w:val="-9"/>
          <w:w w:val="95"/>
        </w:rPr>
        <w:t xml:space="preserve"> </w:t>
      </w:r>
      <w:r>
        <w:rPr>
          <w:color w:val="231F20"/>
          <w:spacing w:val="-2"/>
          <w:w w:val="95"/>
        </w:rPr>
        <w:t>employment</w:t>
      </w:r>
      <w:r>
        <w:rPr>
          <w:color w:val="231F20"/>
          <w:spacing w:val="-9"/>
          <w:w w:val="95"/>
        </w:rPr>
        <w:t xml:space="preserve"> </w:t>
      </w:r>
      <w:r>
        <w:rPr>
          <w:color w:val="231F20"/>
          <w:spacing w:val="-2"/>
          <w:w w:val="95"/>
        </w:rPr>
        <w:t>or</w:t>
      </w:r>
      <w:r>
        <w:rPr>
          <w:color w:val="231F20"/>
          <w:spacing w:val="-9"/>
          <w:w w:val="95"/>
        </w:rPr>
        <w:t xml:space="preserve"> </w:t>
      </w:r>
      <w:r>
        <w:rPr>
          <w:color w:val="231F20"/>
          <w:spacing w:val="-2"/>
          <w:w w:val="95"/>
        </w:rPr>
        <w:t>7,019</w:t>
      </w:r>
      <w:r>
        <w:rPr>
          <w:color w:val="231F20"/>
          <w:spacing w:val="-9"/>
          <w:w w:val="95"/>
        </w:rPr>
        <w:t xml:space="preserve"> </w:t>
      </w:r>
      <w:r>
        <w:rPr>
          <w:color w:val="231F20"/>
          <w:spacing w:val="-2"/>
          <w:w w:val="95"/>
        </w:rPr>
        <w:t>roles</w:t>
      </w:r>
      <w:r>
        <w:rPr>
          <w:color w:val="231F20"/>
          <w:spacing w:val="-9"/>
          <w:w w:val="95"/>
        </w:rPr>
        <w:t xml:space="preserve"> </w:t>
      </w:r>
      <w:r>
        <w:rPr>
          <w:color w:val="231F20"/>
          <w:spacing w:val="-2"/>
          <w:w w:val="95"/>
        </w:rPr>
        <w:t>compared</w:t>
      </w:r>
      <w:r>
        <w:rPr>
          <w:color w:val="231F20"/>
          <w:spacing w:val="-9"/>
          <w:w w:val="95"/>
        </w:rPr>
        <w:t xml:space="preserve"> </w:t>
      </w:r>
      <w:r>
        <w:rPr>
          <w:color w:val="231F20"/>
          <w:spacing w:val="-2"/>
          <w:w w:val="95"/>
        </w:rPr>
        <w:t xml:space="preserve">to </w:t>
      </w:r>
      <w:r>
        <w:rPr>
          <w:color w:val="231F20"/>
          <w:w w:val="90"/>
        </w:rPr>
        <w:t>674</w:t>
      </w:r>
      <w:r>
        <w:rPr>
          <w:color w:val="231F20"/>
          <w:spacing w:val="-8"/>
          <w:w w:val="90"/>
        </w:rPr>
        <w:t xml:space="preserve"> </w:t>
      </w:r>
      <w:r>
        <w:rPr>
          <w:color w:val="231F20"/>
          <w:w w:val="90"/>
        </w:rPr>
        <w:t>part-time</w:t>
      </w:r>
      <w:r>
        <w:rPr>
          <w:color w:val="231F20"/>
          <w:spacing w:val="-8"/>
          <w:w w:val="90"/>
        </w:rPr>
        <w:t xml:space="preserve"> </w:t>
      </w:r>
      <w:r>
        <w:rPr>
          <w:color w:val="231F20"/>
          <w:w w:val="90"/>
        </w:rPr>
        <w:t>roles</w:t>
      </w:r>
      <w:r>
        <w:rPr>
          <w:color w:val="231F20"/>
          <w:spacing w:val="-8"/>
          <w:w w:val="90"/>
        </w:rPr>
        <w:t xml:space="preserve"> </w:t>
      </w:r>
      <w:r>
        <w:rPr>
          <w:color w:val="231F20"/>
          <w:w w:val="90"/>
        </w:rPr>
        <w:t>(9</w:t>
      </w:r>
      <w:r>
        <w:rPr>
          <w:color w:val="231F20"/>
          <w:spacing w:val="-8"/>
          <w:w w:val="90"/>
        </w:rPr>
        <w:t xml:space="preserve"> </w:t>
      </w:r>
      <w:r>
        <w:rPr>
          <w:color w:val="231F20"/>
          <w:w w:val="90"/>
        </w:rPr>
        <w:t>per</w:t>
      </w:r>
      <w:r>
        <w:rPr>
          <w:color w:val="231F20"/>
          <w:spacing w:val="-8"/>
          <w:w w:val="90"/>
        </w:rPr>
        <w:t xml:space="preserve"> </w:t>
      </w:r>
      <w:r>
        <w:rPr>
          <w:color w:val="231F20"/>
          <w:w w:val="90"/>
        </w:rPr>
        <w:t>cent).</w:t>
      </w:r>
      <w:r>
        <w:rPr>
          <w:color w:val="231F20"/>
          <w:spacing w:val="-8"/>
          <w:w w:val="90"/>
        </w:rPr>
        <w:t xml:space="preserve"> </w:t>
      </w:r>
      <w:r>
        <w:rPr>
          <w:color w:val="231F20"/>
          <w:w w:val="90"/>
        </w:rPr>
        <w:t>Men</w:t>
      </w:r>
      <w:r>
        <w:rPr>
          <w:color w:val="231F20"/>
          <w:spacing w:val="-8"/>
          <w:w w:val="90"/>
        </w:rPr>
        <w:t xml:space="preserve"> </w:t>
      </w:r>
      <w:r>
        <w:rPr>
          <w:color w:val="231F20"/>
          <w:w w:val="90"/>
        </w:rPr>
        <w:t>had</w:t>
      </w:r>
      <w:r>
        <w:rPr>
          <w:color w:val="231F20"/>
          <w:spacing w:val="-8"/>
          <w:w w:val="90"/>
        </w:rPr>
        <w:t xml:space="preserve"> </w:t>
      </w:r>
      <w:r>
        <w:rPr>
          <w:color w:val="231F20"/>
          <w:w w:val="90"/>
        </w:rPr>
        <w:t>a</w:t>
      </w:r>
      <w:r>
        <w:rPr>
          <w:color w:val="231F20"/>
          <w:spacing w:val="-8"/>
          <w:w w:val="90"/>
        </w:rPr>
        <w:t xml:space="preserve"> </w:t>
      </w:r>
      <w:r>
        <w:rPr>
          <w:color w:val="231F20"/>
          <w:w w:val="90"/>
        </w:rPr>
        <w:t>stronger</w:t>
      </w:r>
      <w:r>
        <w:rPr>
          <w:color w:val="231F20"/>
          <w:spacing w:val="-8"/>
          <w:w w:val="90"/>
        </w:rPr>
        <w:t xml:space="preserve"> </w:t>
      </w:r>
      <w:r>
        <w:rPr>
          <w:color w:val="231F20"/>
          <w:w w:val="90"/>
        </w:rPr>
        <w:t>representation</w:t>
      </w:r>
      <w:r>
        <w:rPr>
          <w:color w:val="231F20"/>
          <w:spacing w:val="-8"/>
          <w:w w:val="90"/>
        </w:rPr>
        <w:t xml:space="preserve"> </w:t>
      </w:r>
      <w:r>
        <w:rPr>
          <w:color w:val="231F20"/>
          <w:w w:val="90"/>
        </w:rPr>
        <w:t>among</w:t>
      </w:r>
      <w:r>
        <w:rPr>
          <w:color w:val="231F20"/>
          <w:spacing w:val="-8"/>
          <w:w w:val="90"/>
        </w:rPr>
        <w:t xml:space="preserve"> </w:t>
      </w:r>
      <w:r>
        <w:rPr>
          <w:color w:val="231F20"/>
          <w:w w:val="90"/>
        </w:rPr>
        <w:t>full-time</w:t>
      </w:r>
      <w:r>
        <w:rPr>
          <w:color w:val="231F20"/>
          <w:spacing w:val="-8"/>
          <w:w w:val="90"/>
        </w:rPr>
        <w:t xml:space="preserve"> </w:t>
      </w:r>
      <w:r>
        <w:rPr>
          <w:color w:val="231F20"/>
          <w:w w:val="90"/>
        </w:rPr>
        <w:t>roles</w:t>
      </w:r>
      <w:r>
        <w:rPr>
          <w:color w:val="231F20"/>
          <w:spacing w:val="-8"/>
          <w:w w:val="90"/>
        </w:rPr>
        <w:t xml:space="preserve"> </w:t>
      </w:r>
      <w:r>
        <w:rPr>
          <w:color w:val="231F20"/>
          <w:w w:val="90"/>
        </w:rPr>
        <w:t>(60</w:t>
      </w:r>
      <w:r>
        <w:rPr>
          <w:color w:val="231F20"/>
          <w:spacing w:val="-8"/>
          <w:w w:val="90"/>
        </w:rPr>
        <w:t xml:space="preserve"> </w:t>
      </w:r>
      <w:r>
        <w:rPr>
          <w:color w:val="231F20"/>
          <w:w w:val="90"/>
        </w:rPr>
        <w:t>per</w:t>
      </w:r>
      <w:r>
        <w:rPr>
          <w:color w:val="231F20"/>
          <w:spacing w:val="-8"/>
          <w:w w:val="90"/>
        </w:rPr>
        <w:t xml:space="preserve"> </w:t>
      </w:r>
      <w:r>
        <w:rPr>
          <w:color w:val="231F20"/>
          <w:w w:val="90"/>
        </w:rPr>
        <w:t>cent)</w:t>
      </w:r>
      <w:r>
        <w:rPr>
          <w:color w:val="231F20"/>
          <w:spacing w:val="-8"/>
          <w:w w:val="90"/>
        </w:rPr>
        <w:t xml:space="preserve"> </w:t>
      </w:r>
      <w:r>
        <w:rPr>
          <w:color w:val="231F20"/>
          <w:w w:val="90"/>
        </w:rPr>
        <w:t>while</w:t>
      </w:r>
      <w:r>
        <w:rPr>
          <w:color w:val="231F20"/>
          <w:spacing w:val="-8"/>
          <w:w w:val="90"/>
        </w:rPr>
        <w:t xml:space="preserve"> </w:t>
      </w:r>
      <w:r>
        <w:rPr>
          <w:color w:val="231F20"/>
          <w:w w:val="90"/>
        </w:rPr>
        <w:t>women</w:t>
      </w:r>
      <w:r>
        <w:rPr>
          <w:color w:val="231F20"/>
          <w:spacing w:val="-8"/>
          <w:w w:val="90"/>
        </w:rPr>
        <w:t xml:space="preserve"> </w:t>
      </w:r>
      <w:r>
        <w:rPr>
          <w:color w:val="231F20"/>
          <w:w w:val="90"/>
        </w:rPr>
        <w:t xml:space="preserve">had </w:t>
      </w:r>
      <w:r>
        <w:rPr>
          <w:color w:val="231F20"/>
          <w:spacing w:val="-4"/>
          <w:w w:val="95"/>
        </w:rPr>
        <w:t>a stronger representation among part-time roles (83 per cent) (see Figure 3).</w:t>
      </w:r>
      <w:r>
        <w:rPr>
          <w:color w:val="231F20"/>
          <w:spacing w:val="-8"/>
          <w:w w:val="95"/>
        </w:rPr>
        <w:t xml:space="preserve"> </w:t>
      </w:r>
      <w:r>
        <w:rPr>
          <w:color w:val="231F20"/>
          <w:spacing w:val="-4"/>
          <w:w w:val="95"/>
        </w:rPr>
        <w:t xml:space="preserve">The low full-time women’s participation </w:t>
      </w:r>
      <w:r>
        <w:rPr>
          <w:color w:val="231F20"/>
          <w:spacing w:val="-2"/>
          <w:w w:val="95"/>
        </w:rPr>
        <w:t>rate</w:t>
      </w:r>
      <w:r>
        <w:rPr>
          <w:color w:val="231F20"/>
          <w:spacing w:val="-9"/>
          <w:w w:val="95"/>
        </w:rPr>
        <w:t xml:space="preserve"> </w:t>
      </w:r>
      <w:r>
        <w:rPr>
          <w:color w:val="231F20"/>
          <w:spacing w:val="-2"/>
          <w:w w:val="95"/>
        </w:rPr>
        <w:t>presents</w:t>
      </w:r>
      <w:r>
        <w:rPr>
          <w:color w:val="231F20"/>
          <w:spacing w:val="-9"/>
          <w:w w:val="95"/>
        </w:rPr>
        <w:t xml:space="preserve"> </w:t>
      </w:r>
      <w:r>
        <w:rPr>
          <w:color w:val="231F20"/>
          <w:spacing w:val="-2"/>
          <w:w w:val="95"/>
        </w:rPr>
        <w:t>challenges</w:t>
      </w:r>
      <w:r>
        <w:rPr>
          <w:color w:val="231F20"/>
          <w:spacing w:val="-9"/>
          <w:w w:val="95"/>
        </w:rPr>
        <w:t xml:space="preserve"> </w:t>
      </w:r>
      <w:r>
        <w:rPr>
          <w:color w:val="231F20"/>
          <w:spacing w:val="-2"/>
          <w:w w:val="95"/>
        </w:rPr>
        <w:t>to</w:t>
      </w:r>
      <w:r>
        <w:rPr>
          <w:color w:val="231F20"/>
          <w:spacing w:val="-9"/>
          <w:w w:val="95"/>
        </w:rPr>
        <w:t xml:space="preserve"> </w:t>
      </w:r>
      <w:r>
        <w:rPr>
          <w:color w:val="231F20"/>
          <w:spacing w:val="-2"/>
          <w:w w:val="95"/>
        </w:rPr>
        <w:t>achieving</w:t>
      </w:r>
      <w:r>
        <w:rPr>
          <w:color w:val="231F20"/>
          <w:spacing w:val="-9"/>
          <w:w w:val="95"/>
        </w:rPr>
        <w:t xml:space="preserve"> </w:t>
      </w:r>
      <w:r>
        <w:rPr>
          <w:color w:val="231F20"/>
          <w:spacing w:val="-2"/>
          <w:w w:val="95"/>
        </w:rPr>
        <w:t>gender</w:t>
      </w:r>
      <w:r>
        <w:rPr>
          <w:color w:val="231F20"/>
          <w:spacing w:val="-9"/>
          <w:w w:val="95"/>
        </w:rPr>
        <w:t xml:space="preserve"> </w:t>
      </w:r>
      <w:r>
        <w:rPr>
          <w:color w:val="231F20"/>
          <w:spacing w:val="-2"/>
          <w:w w:val="95"/>
        </w:rPr>
        <w:t>equality</w:t>
      </w:r>
      <w:r>
        <w:rPr>
          <w:color w:val="231F20"/>
          <w:spacing w:val="-9"/>
          <w:w w:val="95"/>
        </w:rPr>
        <w:t xml:space="preserve"> </w:t>
      </w:r>
      <w:r>
        <w:rPr>
          <w:color w:val="231F20"/>
          <w:spacing w:val="-2"/>
          <w:w w:val="95"/>
        </w:rPr>
        <w:t>for</w:t>
      </w:r>
      <w:r>
        <w:rPr>
          <w:color w:val="231F20"/>
          <w:spacing w:val="-9"/>
          <w:w w:val="95"/>
        </w:rPr>
        <w:t xml:space="preserve"> </w:t>
      </w:r>
      <w:r>
        <w:rPr>
          <w:color w:val="231F20"/>
          <w:spacing w:val="-2"/>
          <w:w w:val="95"/>
        </w:rPr>
        <w:t>longer-term</w:t>
      </w:r>
      <w:r>
        <w:rPr>
          <w:color w:val="231F20"/>
          <w:spacing w:val="-9"/>
          <w:w w:val="95"/>
        </w:rPr>
        <w:t xml:space="preserve"> </w:t>
      </w:r>
      <w:r>
        <w:rPr>
          <w:color w:val="231F20"/>
          <w:spacing w:val="-2"/>
          <w:w w:val="95"/>
        </w:rPr>
        <w:t>promotion</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leadership</w:t>
      </w:r>
      <w:r>
        <w:rPr>
          <w:color w:val="231F20"/>
          <w:spacing w:val="-9"/>
          <w:w w:val="95"/>
        </w:rPr>
        <w:t xml:space="preserve"> </w:t>
      </w:r>
      <w:r>
        <w:rPr>
          <w:color w:val="231F20"/>
          <w:spacing w:val="-2"/>
          <w:w w:val="95"/>
        </w:rPr>
        <w:t>opportunities.</w:t>
      </w:r>
    </w:p>
    <w:p w14:paraId="30E65419" w14:textId="77777777" w:rsidR="00574C73" w:rsidRDefault="00660CB0" w:rsidP="005A3538">
      <w:pPr>
        <w:pStyle w:val="BodyText"/>
        <w:spacing w:before="10"/>
        <w:ind w:firstLine="851"/>
        <w:rPr>
          <w:sz w:val="25"/>
        </w:rPr>
      </w:pPr>
      <w:r>
        <w:rPr>
          <w:noProof/>
        </w:rPr>
        <w:drawing>
          <wp:inline distT="0" distB="0" distL="0" distR="0" wp14:anchorId="30E656CC" wp14:editId="748DA417">
            <wp:extent cx="5560857" cy="2510028"/>
            <wp:effectExtent l="0" t="0" r="1905" b="5080"/>
            <wp:docPr id="5" name="image6.png" descr="Two pie charts showing gender employment by status. Once chart shows the male employees make up 60% of the full time workforce and female employees 40%. The other chart shows that female employees make up 83% of the part time workforce, compared to 17% of male employ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Two pie charts showing gender employment by status. Once chart shows the male employees make up 60% of the full time workforce and female employees 40%. The other chart shows that female employees make up 83% of the part time workforce, compared to 17% of male employees.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60857" cy="2510028"/>
                    </a:xfrm>
                    <a:prstGeom prst="rect">
                      <a:avLst/>
                    </a:prstGeom>
                  </pic:spPr>
                </pic:pic>
              </a:graphicData>
            </a:graphic>
          </wp:inline>
        </w:drawing>
      </w:r>
    </w:p>
    <w:p w14:paraId="30E6541A" w14:textId="77777777" w:rsidR="00574C73" w:rsidRDefault="00660CB0">
      <w:pPr>
        <w:spacing w:before="136"/>
        <w:ind w:left="1509"/>
        <w:rPr>
          <w:sz w:val="18"/>
        </w:rPr>
      </w:pPr>
      <w:r>
        <w:rPr>
          <w:color w:val="231F20"/>
          <w:w w:val="90"/>
          <w:sz w:val="18"/>
        </w:rPr>
        <w:t>Figure</w:t>
      </w:r>
      <w:r>
        <w:rPr>
          <w:color w:val="231F20"/>
          <w:spacing w:val="-4"/>
          <w:w w:val="90"/>
          <w:sz w:val="18"/>
        </w:rPr>
        <w:t xml:space="preserve"> </w:t>
      </w:r>
      <w:r>
        <w:rPr>
          <w:color w:val="231F20"/>
          <w:w w:val="90"/>
          <w:sz w:val="18"/>
        </w:rPr>
        <w:t>3</w:t>
      </w:r>
      <w:r>
        <w:rPr>
          <w:color w:val="231F20"/>
          <w:spacing w:val="-3"/>
          <w:w w:val="90"/>
          <w:sz w:val="18"/>
        </w:rPr>
        <w:t xml:space="preserve"> </w:t>
      </w:r>
      <w:r>
        <w:rPr>
          <w:color w:val="231F20"/>
          <w:w w:val="90"/>
          <w:sz w:val="18"/>
        </w:rPr>
        <w:t>-</w:t>
      </w:r>
      <w:r>
        <w:rPr>
          <w:color w:val="231F20"/>
          <w:spacing w:val="-4"/>
          <w:w w:val="90"/>
          <w:sz w:val="18"/>
        </w:rPr>
        <w:t xml:space="preserve"> </w:t>
      </w:r>
      <w:r>
        <w:rPr>
          <w:color w:val="231F20"/>
          <w:w w:val="90"/>
          <w:sz w:val="18"/>
        </w:rPr>
        <w:t>Gender</w:t>
      </w:r>
      <w:r>
        <w:rPr>
          <w:color w:val="231F20"/>
          <w:spacing w:val="-3"/>
          <w:w w:val="90"/>
          <w:sz w:val="18"/>
        </w:rPr>
        <w:t xml:space="preserve"> </w:t>
      </w:r>
      <w:r>
        <w:rPr>
          <w:color w:val="231F20"/>
          <w:w w:val="90"/>
          <w:sz w:val="18"/>
        </w:rPr>
        <w:t>employment</w:t>
      </w:r>
      <w:r>
        <w:rPr>
          <w:color w:val="231F20"/>
          <w:spacing w:val="-4"/>
          <w:w w:val="90"/>
          <w:sz w:val="18"/>
        </w:rPr>
        <w:t xml:space="preserve"> </w:t>
      </w:r>
      <w:r>
        <w:rPr>
          <w:color w:val="231F20"/>
          <w:w w:val="90"/>
          <w:sz w:val="18"/>
        </w:rPr>
        <w:t>by</w:t>
      </w:r>
      <w:r>
        <w:rPr>
          <w:color w:val="231F20"/>
          <w:spacing w:val="-3"/>
          <w:w w:val="90"/>
          <w:sz w:val="18"/>
        </w:rPr>
        <w:t xml:space="preserve"> </w:t>
      </w:r>
      <w:r>
        <w:rPr>
          <w:color w:val="231F20"/>
          <w:w w:val="90"/>
          <w:sz w:val="18"/>
        </w:rPr>
        <w:t>status</w:t>
      </w:r>
      <w:r>
        <w:rPr>
          <w:color w:val="231F20"/>
          <w:spacing w:val="-3"/>
          <w:w w:val="90"/>
          <w:sz w:val="18"/>
        </w:rPr>
        <w:t xml:space="preserve"> </w:t>
      </w:r>
      <w:r>
        <w:rPr>
          <w:color w:val="231F20"/>
          <w:spacing w:val="-5"/>
          <w:w w:val="90"/>
          <w:sz w:val="18"/>
        </w:rPr>
        <w:t>(%)</w:t>
      </w:r>
    </w:p>
    <w:p w14:paraId="30E6541B" w14:textId="77777777" w:rsidR="00574C73" w:rsidRDefault="00574C73">
      <w:pPr>
        <w:pStyle w:val="BodyText"/>
      </w:pPr>
    </w:p>
    <w:p w14:paraId="30E6541C" w14:textId="77777777" w:rsidR="00574C73" w:rsidRDefault="00574C73">
      <w:pPr>
        <w:pStyle w:val="BodyText"/>
      </w:pPr>
    </w:p>
    <w:p w14:paraId="30E6541D" w14:textId="77777777" w:rsidR="00574C73" w:rsidRDefault="00574C73">
      <w:pPr>
        <w:pStyle w:val="BodyText"/>
        <w:spacing w:before="8"/>
        <w:rPr>
          <w:sz w:val="22"/>
        </w:rPr>
      </w:pPr>
    </w:p>
    <w:p w14:paraId="30E6541E" w14:textId="77777777" w:rsidR="00574C73" w:rsidRDefault="00660CB0" w:rsidP="00372B6A">
      <w:pPr>
        <w:pStyle w:val="Heading2"/>
      </w:pPr>
      <w:bookmarkStart w:id="10" w:name="_TOC_250014"/>
      <w:r>
        <w:t>Gendered</w:t>
      </w:r>
      <w:r>
        <w:rPr>
          <w:spacing w:val="-21"/>
        </w:rPr>
        <w:t xml:space="preserve"> </w:t>
      </w:r>
      <w:r>
        <w:t>employment</w:t>
      </w:r>
      <w:r>
        <w:rPr>
          <w:spacing w:val="-19"/>
        </w:rPr>
        <w:t xml:space="preserve"> </w:t>
      </w:r>
      <w:bookmarkEnd w:id="10"/>
      <w:r>
        <w:t>segregation</w:t>
      </w:r>
    </w:p>
    <w:p w14:paraId="30E6541F" w14:textId="77777777" w:rsidR="00574C73" w:rsidRDefault="00574C73">
      <w:pPr>
        <w:pStyle w:val="BodyText"/>
        <w:spacing w:before="1"/>
        <w:rPr>
          <w:rFonts w:ascii="Museo 500"/>
          <w:sz w:val="44"/>
        </w:rPr>
      </w:pPr>
    </w:p>
    <w:p w14:paraId="30E65420" w14:textId="77777777" w:rsidR="00574C73" w:rsidRDefault="00660CB0">
      <w:pPr>
        <w:pStyle w:val="BodyText"/>
        <w:spacing w:line="290" w:lineRule="auto"/>
        <w:ind w:left="835" w:right="698"/>
        <w:jc w:val="both"/>
      </w:pPr>
      <w:r>
        <w:rPr>
          <w:color w:val="231F20"/>
          <w:w w:val="90"/>
        </w:rPr>
        <w:t>Within</w:t>
      </w:r>
      <w:r>
        <w:rPr>
          <w:color w:val="231F20"/>
          <w:spacing w:val="-4"/>
          <w:w w:val="90"/>
        </w:rPr>
        <w:t xml:space="preserve"> </w:t>
      </w:r>
      <w:r>
        <w:rPr>
          <w:color w:val="231F20"/>
          <w:w w:val="90"/>
        </w:rPr>
        <w:t>the</w:t>
      </w:r>
      <w:r>
        <w:rPr>
          <w:color w:val="231F20"/>
          <w:spacing w:val="-4"/>
          <w:w w:val="90"/>
        </w:rPr>
        <w:t xml:space="preserve"> </w:t>
      </w:r>
      <w:r>
        <w:rPr>
          <w:color w:val="231F20"/>
          <w:w w:val="90"/>
        </w:rPr>
        <w:t>largest</w:t>
      </w:r>
      <w:r>
        <w:rPr>
          <w:color w:val="231F20"/>
          <w:spacing w:val="-4"/>
          <w:w w:val="90"/>
        </w:rPr>
        <w:t xml:space="preserve"> </w:t>
      </w:r>
      <w:r>
        <w:rPr>
          <w:color w:val="231F20"/>
          <w:w w:val="90"/>
        </w:rPr>
        <w:t>agency,</w:t>
      </w:r>
      <w:r>
        <w:rPr>
          <w:color w:val="231F20"/>
          <w:spacing w:val="-4"/>
          <w:w w:val="90"/>
        </w:rPr>
        <w:t xml:space="preserve"> </w:t>
      </w:r>
      <w:r>
        <w:rPr>
          <w:color w:val="231F20"/>
          <w:w w:val="90"/>
        </w:rPr>
        <w:t>the</w:t>
      </w:r>
      <w:r>
        <w:rPr>
          <w:color w:val="231F20"/>
          <w:spacing w:val="-4"/>
          <w:w w:val="90"/>
        </w:rPr>
        <w:t xml:space="preserve"> </w:t>
      </w:r>
      <w:r>
        <w:rPr>
          <w:color w:val="231F20"/>
          <w:w w:val="90"/>
        </w:rPr>
        <w:t>DoT,</w:t>
      </w:r>
      <w:r>
        <w:rPr>
          <w:color w:val="231F20"/>
          <w:spacing w:val="-4"/>
          <w:w w:val="90"/>
        </w:rPr>
        <w:t xml:space="preserve"> </w:t>
      </w:r>
      <w:r>
        <w:rPr>
          <w:color w:val="231F20"/>
          <w:w w:val="90"/>
        </w:rPr>
        <w:t>we</w:t>
      </w:r>
      <w:r>
        <w:rPr>
          <w:color w:val="231F20"/>
          <w:spacing w:val="-4"/>
          <w:w w:val="90"/>
        </w:rPr>
        <w:t xml:space="preserve"> </w:t>
      </w:r>
      <w:r>
        <w:rPr>
          <w:color w:val="231F20"/>
          <w:w w:val="90"/>
        </w:rPr>
        <w:t>investigated</w:t>
      </w:r>
      <w:r>
        <w:rPr>
          <w:color w:val="231F20"/>
          <w:spacing w:val="-4"/>
          <w:w w:val="90"/>
        </w:rPr>
        <w:t xml:space="preserve"> </w:t>
      </w:r>
      <w:r>
        <w:rPr>
          <w:color w:val="231F20"/>
          <w:w w:val="90"/>
        </w:rPr>
        <w:t>gender</w:t>
      </w:r>
      <w:r>
        <w:rPr>
          <w:color w:val="231F20"/>
          <w:spacing w:val="-4"/>
          <w:w w:val="90"/>
        </w:rPr>
        <w:t xml:space="preserve"> </w:t>
      </w:r>
      <w:r>
        <w:rPr>
          <w:color w:val="231F20"/>
          <w:w w:val="90"/>
        </w:rPr>
        <w:t>representation</w:t>
      </w:r>
      <w:r>
        <w:rPr>
          <w:color w:val="231F20"/>
          <w:spacing w:val="-4"/>
          <w:w w:val="90"/>
        </w:rPr>
        <w:t xml:space="preserve"> </w:t>
      </w:r>
      <w:r>
        <w:rPr>
          <w:color w:val="231F20"/>
          <w:w w:val="90"/>
        </w:rPr>
        <w:t>across</w:t>
      </w:r>
      <w:r>
        <w:rPr>
          <w:color w:val="231F20"/>
          <w:spacing w:val="-4"/>
          <w:w w:val="90"/>
        </w:rPr>
        <w:t xml:space="preserve"> </w:t>
      </w:r>
      <w:r>
        <w:rPr>
          <w:color w:val="231F20"/>
          <w:w w:val="90"/>
        </w:rPr>
        <w:t>the</w:t>
      </w:r>
      <w:r>
        <w:rPr>
          <w:color w:val="231F20"/>
          <w:spacing w:val="-4"/>
          <w:w w:val="90"/>
        </w:rPr>
        <w:t xml:space="preserve"> </w:t>
      </w:r>
      <w:r>
        <w:rPr>
          <w:color w:val="231F20"/>
          <w:w w:val="90"/>
        </w:rPr>
        <w:t>department’s</w:t>
      </w:r>
      <w:r>
        <w:rPr>
          <w:color w:val="231F20"/>
          <w:spacing w:val="-4"/>
          <w:w w:val="90"/>
        </w:rPr>
        <w:t xml:space="preserve"> </w:t>
      </w:r>
      <w:r>
        <w:rPr>
          <w:color w:val="231F20"/>
          <w:w w:val="90"/>
        </w:rPr>
        <w:t>six</w:t>
      </w:r>
      <w:r>
        <w:rPr>
          <w:color w:val="231F20"/>
          <w:spacing w:val="-4"/>
          <w:w w:val="90"/>
        </w:rPr>
        <w:t xml:space="preserve"> </w:t>
      </w:r>
      <w:r>
        <w:rPr>
          <w:color w:val="231F20"/>
          <w:w w:val="90"/>
        </w:rPr>
        <w:t>functional</w:t>
      </w:r>
      <w:r>
        <w:rPr>
          <w:color w:val="231F20"/>
          <w:spacing w:val="-4"/>
          <w:w w:val="90"/>
        </w:rPr>
        <w:t xml:space="preserve"> </w:t>
      </w:r>
      <w:r>
        <w:rPr>
          <w:color w:val="231F20"/>
          <w:w w:val="90"/>
        </w:rPr>
        <w:t xml:space="preserve">areas, </w:t>
      </w:r>
      <w:r>
        <w:rPr>
          <w:color w:val="231F20"/>
          <w:spacing w:val="-2"/>
          <w:w w:val="95"/>
        </w:rPr>
        <w:t>known</w:t>
      </w:r>
      <w:r>
        <w:rPr>
          <w:color w:val="231F20"/>
          <w:spacing w:val="-6"/>
          <w:w w:val="95"/>
        </w:rPr>
        <w:t xml:space="preserve"> </w:t>
      </w:r>
      <w:r>
        <w:rPr>
          <w:color w:val="231F20"/>
          <w:spacing w:val="-2"/>
          <w:w w:val="95"/>
        </w:rPr>
        <w:t>as</w:t>
      </w:r>
      <w:r>
        <w:rPr>
          <w:color w:val="231F20"/>
          <w:spacing w:val="-6"/>
          <w:w w:val="95"/>
        </w:rPr>
        <w:t xml:space="preserve"> </w:t>
      </w:r>
      <w:r>
        <w:rPr>
          <w:color w:val="231F20"/>
          <w:spacing w:val="-2"/>
          <w:w w:val="95"/>
        </w:rPr>
        <w:t>Connect</w:t>
      </w:r>
      <w:r>
        <w:rPr>
          <w:color w:val="231F20"/>
          <w:spacing w:val="-6"/>
          <w:w w:val="95"/>
        </w:rPr>
        <w:t xml:space="preserve"> </w:t>
      </w:r>
      <w:r>
        <w:rPr>
          <w:color w:val="231F20"/>
          <w:spacing w:val="-2"/>
          <w:w w:val="95"/>
        </w:rPr>
        <w:t>Groups</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found</w:t>
      </w:r>
      <w:r>
        <w:rPr>
          <w:color w:val="231F20"/>
          <w:spacing w:val="-6"/>
          <w:w w:val="95"/>
        </w:rPr>
        <w:t xml:space="preserve"> </w:t>
      </w:r>
      <w:r>
        <w:rPr>
          <w:color w:val="231F20"/>
          <w:spacing w:val="-2"/>
          <w:w w:val="95"/>
        </w:rPr>
        <w:t>evidence</w:t>
      </w:r>
      <w:r>
        <w:rPr>
          <w:color w:val="231F20"/>
          <w:spacing w:val="-6"/>
          <w:w w:val="95"/>
        </w:rPr>
        <w:t xml:space="preserve"> </w:t>
      </w:r>
      <w:r>
        <w:rPr>
          <w:color w:val="231F20"/>
          <w:spacing w:val="-2"/>
          <w:w w:val="95"/>
        </w:rPr>
        <w:t>of</w:t>
      </w:r>
      <w:r>
        <w:rPr>
          <w:color w:val="231F20"/>
          <w:spacing w:val="-6"/>
          <w:w w:val="95"/>
        </w:rPr>
        <w:t xml:space="preserve"> </w:t>
      </w:r>
      <w:r>
        <w:rPr>
          <w:color w:val="231F20"/>
          <w:spacing w:val="-2"/>
          <w:w w:val="95"/>
        </w:rPr>
        <w:t>gendered</w:t>
      </w:r>
      <w:r>
        <w:rPr>
          <w:color w:val="231F20"/>
          <w:spacing w:val="-6"/>
          <w:w w:val="95"/>
        </w:rPr>
        <w:t xml:space="preserve"> </w:t>
      </w:r>
      <w:r>
        <w:rPr>
          <w:color w:val="231F20"/>
          <w:spacing w:val="-2"/>
          <w:w w:val="95"/>
        </w:rPr>
        <w:t>employment</w:t>
      </w:r>
      <w:r>
        <w:rPr>
          <w:color w:val="231F20"/>
          <w:spacing w:val="-6"/>
          <w:w w:val="95"/>
        </w:rPr>
        <w:t xml:space="preserve"> </w:t>
      </w:r>
      <w:r>
        <w:rPr>
          <w:color w:val="231F20"/>
          <w:spacing w:val="-2"/>
          <w:w w:val="95"/>
        </w:rPr>
        <w:t>segregation.</w:t>
      </w:r>
      <w:r>
        <w:rPr>
          <w:color w:val="231F20"/>
          <w:spacing w:val="37"/>
        </w:rPr>
        <w:t xml:space="preserve"> </w:t>
      </w:r>
      <w:r>
        <w:rPr>
          <w:color w:val="231F20"/>
          <w:spacing w:val="-2"/>
          <w:w w:val="95"/>
        </w:rPr>
        <w:t>Transport</w:t>
      </w:r>
      <w:r>
        <w:rPr>
          <w:color w:val="231F20"/>
          <w:spacing w:val="-6"/>
          <w:w w:val="95"/>
        </w:rPr>
        <w:t xml:space="preserve"> </w:t>
      </w:r>
      <w:r>
        <w:rPr>
          <w:color w:val="231F20"/>
          <w:spacing w:val="-2"/>
          <w:w w:val="95"/>
        </w:rPr>
        <w:t>Services</w:t>
      </w:r>
      <w:r>
        <w:rPr>
          <w:color w:val="231F20"/>
          <w:spacing w:val="-6"/>
          <w:w w:val="95"/>
        </w:rPr>
        <w:t xml:space="preserve"> </w:t>
      </w:r>
      <w:r>
        <w:rPr>
          <w:color w:val="231F20"/>
          <w:spacing w:val="-2"/>
          <w:w w:val="95"/>
        </w:rPr>
        <w:t xml:space="preserve">represented </w:t>
      </w:r>
      <w:r>
        <w:rPr>
          <w:color w:val="231F20"/>
          <w:w w:val="90"/>
        </w:rPr>
        <w:t>the</w:t>
      </w:r>
      <w:r>
        <w:rPr>
          <w:color w:val="231F20"/>
          <w:spacing w:val="-10"/>
          <w:w w:val="90"/>
        </w:rPr>
        <w:t xml:space="preserve"> </w:t>
      </w:r>
      <w:r>
        <w:rPr>
          <w:color w:val="231F20"/>
          <w:w w:val="90"/>
        </w:rPr>
        <w:t>largest</w:t>
      </w:r>
      <w:r>
        <w:rPr>
          <w:color w:val="231F20"/>
          <w:spacing w:val="-9"/>
          <w:w w:val="90"/>
        </w:rPr>
        <w:t xml:space="preserve"> </w:t>
      </w:r>
      <w:r>
        <w:rPr>
          <w:color w:val="231F20"/>
          <w:w w:val="90"/>
        </w:rPr>
        <w:t>group,</w:t>
      </w:r>
      <w:r>
        <w:rPr>
          <w:color w:val="231F20"/>
          <w:spacing w:val="-8"/>
          <w:w w:val="90"/>
        </w:rPr>
        <w:t xml:space="preserve"> </w:t>
      </w:r>
      <w:r>
        <w:rPr>
          <w:color w:val="231F20"/>
          <w:w w:val="90"/>
        </w:rPr>
        <w:t>employing</w:t>
      </w:r>
      <w:r>
        <w:rPr>
          <w:color w:val="231F20"/>
          <w:spacing w:val="-7"/>
          <w:w w:val="90"/>
        </w:rPr>
        <w:t xml:space="preserve"> </w:t>
      </w:r>
      <w:r>
        <w:rPr>
          <w:color w:val="231F20"/>
          <w:w w:val="90"/>
        </w:rPr>
        <w:t>1,450</w:t>
      </w:r>
      <w:r>
        <w:rPr>
          <w:color w:val="231F20"/>
          <w:spacing w:val="-7"/>
          <w:w w:val="90"/>
        </w:rPr>
        <w:t xml:space="preserve"> </w:t>
      </w:r>
      <w:r>
        <w:rPr>
          <w:color w:val="231F20"/>
          <w:w w:val="90"/>
        </w:rPr>
        <w:t>persons,</w:t>
      </w:r>
      <w:r>
        <w:rPr>
          <w:color w:val="231F20"/>
          <w:spacing w:val="-7"/>
          <w:w w:val="90"/>
        </w:rPr>
        <w:t xml:space="preserve"> </w:t>
      </w:r>
      <w:r>
        <w:rPr>
          <w:color w:val="231F20"/>
          <w:w w:val="90"/>
        </w:rPr>
        <w:t>representing</w:t>
      </w:r>
      <w:r>
        <w:rPr>
          <w:color w:val="231F20"/>
          <w:spacing w:val="-7"/>
          <w:w w:val="90"/>
        </w:rPr>
        <w:t xml:space="preserve"> </w:t>
      </w:r>
      <w:r>
        <w:rPr>
          <w:color w:val="231F20"/>
          <w:w w:val="90"/>
        </w:rPr>
        <w:t>41</w:t>
      </w:r>
      <w:r>
        <w:rPr>
          <w:color w:val="231F20"/>
          <w:spacing w:val="-7"/>
          <w:w w:val="90"/>
        </w:rPr>
        <w:t xml:space="preserve"> </w:t>
      </w:r>
      <w:r>
        <w:rPr>
          <w:color w:val="231F20"/>
          <w:w w:val="90"/>
        </w:rPr>
        <w:t>per</w:t>
      </w:r>
      <w:r>
        <w:rPr>
          <w:color w:val="231F20"/>
          <w:spacing w:val="-7"/>
          <w:w w:val="90"/>
        </w:rPr>
        <w:t xml:space="preserve"> </w:t>
      </w:r>
      <w:r>
        <w:rPr>
          <w:color w:val="231F20"/>
          <w:w w:val="90"/>
        </w:rPr>
        <w:t>cent</w:t>
      </w:r>
      <w:r>
        <w:rPr>
          <w:color w:val="231F20"/>
          <w:spacing w:val="-7"/>
          <w:w w:val="90"/>
        </w:rPr>
        <w:t xml:space="preserve"> </w:t>
      </w:r>
      <w:r>
        <w:rPr>
          <w:color w:val="231F20"/>
          <w:w w:val="90"/>
        </w:rPr>
        <w:t>of</w:t>
      </w:r>
      <w:r>
        <w:rPr>
          <w:color w:val="231F20"/>
          <w:spacing w:val="-7"/>
          <w:w w:val="90"/>
        </w:rPr>
        <w:t xml:space="preserve"> </w:t>
      </w:r>
      <w:r>
        <w:rPr>
          <w:color w:val="231F20"/>
          <w:w w:val="90"/>
        </w:rPr>
        <w:t>total</w:t>
      </w:r>
      <w:r>
        <w:rPr>
          <w:color w:val="231F20"/>
          <w:spacing w:val="-7"/>
          <w:w w:val="90"/>
        </w:rPr>
        <w:t xml:space="preserve"> </w:t>
      </w:r>
      <w:r>
        <w:rPr>
          <w:color w:val="231F20"/>
          <w:w w:val="90"/>
        </w:rPr>
        <w:t>employment</w:t>
      </w:r>
      <w:r>
        <w:rPr>
          <w:color w:val="231F20"/>
          <w:spacing w:val="-7"/>
          <w:w w:val="90"/>
        </w:rPr>
        <w:t xml:space="preserve"> </w:t>
      </w:r>
      <w:r>
        <w:rPr>
          <w:color w:val="231F20"/>
          <w:w w:val="90"/>
        </w:rPr>
        <w:t>at</w:t>
      </w:r>
      <w:r>
        <w:rPr>
          <w:color w:val="231F20"/>
          <w:spacing w:val="-7"/>
          <w:w w:val="90"/>
        </w:rPr>
        <w:t xml:space="preserve"> </w:t>
      </w:r>
      <w:r>
        <w:rPr>
          <w:color w:val="231F20"/>
          <w:w w:val="90"/>
        </w:rPr>
        <w:t>the</w:t>
      </w:r>
      <w:r>
        <w:rPr>
          <w:color w:val="231F20"/>
          <w:spacing w:val="-7"/>
          <w:w w:val="90"/>
        </w:rPr>
        <w:t xml:space="preserve"> </w:t>
      </w:r>
      <w:r>
        <w:rPr>
          <w:color w:val="231F20"/>
          <w:w w:val="90"/>
        </w:rPr>
        <w:t>DoT.</w:t>
      </w:r>
      <w:r>
        <w:rPr>
          <w:color w:val="231F20"/>
          <w:spacing w:val="-10"/>
          <w:w w:val="90"/>
        </w:rPr>
        <w:t xml:space="preserve"> </w:t>
      </w:r>
      <w:r>
        <w:rPr>
          <w:color w:val="231F20"/>
          <w:w w:val="90"/>
        </w:rPr>
        <w:t>Transport</w:t>
      </w:r>
      <w:r>
        <w:rPr>
          <w:color w:val="231F20"/>
          <w:spacing w:val="-6"/>
          <w:w w:val="90"/>
        </w:rPr>
        <w:t xml:space="preserve"> </w:t>
      </w:r>
      <w:r>
        <w:rPr>
          <w:color w:val="231F20"/>
          <w:w w:val="90"/>
        </w:rPr>
        <w:t>Services connect group employed most of the technicians, engineers, and designer roles.</w:t>
      </w:r>
      <w:r>
        <w:rPr>
          <w:color w:val="231F20"/>
          <w:spacing w:val="-8"/>
          <w:w w:val="90"/>
        </w:rPr>
        <w:t xml:space="preserve"> </w:t>
      </w:r>
      <w:r>
        <w:rPr>
          <w:color w:val="231F20"/>
          <w:w w:val="90"/>
        </w:rPr>
        <w:t xml:space="preserve">The remaining groups sorted by size in </w:t>
      </w:r>
      <w:r>
        <w:rPr>
          <w:color w:val="231F20"/>
          <w:spacing w:val="-2"/>
          <w:w w:val="95"/>
        </w:rPr>
        <w:t>descending</w:t>
      </w:r>
      <w:r>
        <w:rPr>
          <w:color w:val="231F20"/>
          <w:spacing w:val="-11"/>
          <w:w w:val="95"/>
        </w:rPr>
        <w:t xml:space="preserve"> </w:t>
      </w:r>
      <w:r>
        <w:rPr>
          <w:color w:val="231F20"/>
          <w:spacing w:val="-2"/>
          <w:w w:val="95"/>
        </w:rPr>
        <w:t>order</w:t>
      </w:r>
      <w:r>
        <w:rPr>
          <w:color w:val="231F20"/>
          <w:spacing w:val="-10"/>
          <w:w w:val="95"/>
        </w:rPr>
        <w:t xml:space="preserve"> </w:t>
      </w:r>
      <w:r>
        <w:rPr>
          <w:color w:val="231F20"/>
          <w:spacing w:val="-2"/>
          <w:w w:val="95"/>
        </w:rPr>
        <w:t>were</w:t>
      </w:r>
      <w:r>
        <w:rPr>
          <w:color w:val="231F20"/>
          <w:spacing w:val="-10"/>
          <w:w w:val="95"/>
        </w:rPr>
        <w:t xml:space="preserve"> </w:t>
      </w:r>
      <w:r>
        <w:rPr>
          <w:color w:val="231F20"/>
          <w:spacing w:val="-2"/>
          <w:w w:val="95"/>
        </w:rPr>
        <w:t>People</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Business</w:t>
      </w:r>
      <w:r>
        <w:rPr>
          <w:color w:val="231F20"/>
          <w:spacing w:val="-10"/>
          <w:w w:val="95"/>
        </w:rPr>
        <w:t xml:space="preserve"> </w:t>
      </w:r>
      <w:r>
        <w:rPr>
          <w:color w:val="231F20"/>
          <w:spacing w:val="-2"/>
          <w:w w:val="95"/>
        </w:rPr>
        <w:t>Services</w:t>
      </w:r>
      <w:r>
        <w:rPr>
          <w:color w:val="231F20"/>
          <w:spacing w:val="-10"/>
          <w:w w:val="95"/>
        </w:rPr>
        <w:t xml:space="preserve"> </w:t>
      </w:r>
      <w:r>
        <w:rPr>
          <w:color w:val="231F20"/>
          <w:spacing w:val="-2"/>
          <w:w w:val="95"/>
        </w:rPr>
        <w:t>(14</w:t>
      </w:r>
      <w:r>
        <w:rPr>
          <w:color w:val="231F20"/>
          <w:spacing w:val="-10"/>
          <w:w w:val="95"/>
        </w:rPr>
        <w:t xml:space="preserve"> </w:t>
      </w:r>
      <w:r>
        <w:rPr>
          <w:color w:val="231F20"/>
          <w:spacing w:val="-2"/>
          <w:w w:val="95"/>
        </w:rPr>
        <w:t>per</w:t>
      </w:r>
      <w:r>
        <w:rPr>
          <w:color w:val="231F20"/>
          <w:spacing w:val="-10"/>
          <w:w w:val="95"/>
        </w:rPr>
        <w:t xml:space="preserve"> </w:t>
      </w:r>
      <w:r>
        <w:rPr>
          <w:color w:val="231F20"/>
          <w:spacing w:val="-2"/>
          <w:w w:val="95"/>
        </w:rPr>
        <w:t>cent),</w:t>
      </w:r>
      <w:r>
        <w:rPr>
          <w:color w:val="231F20"/>
          <w:spacing w:val="-10"/>
          <w:w w:val="95"/>
        </w:rPr>
        <w:t xml:space="preserve"> </w:t>
      </w:r>
      <w:r>
        <w:rPr>
          <w:color w:val="231F20"/>
          <w:spacing w:val="-2"/>
          <w:w w:val="95"/>
        </w:rPr>
        <w:t>Investment</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Technology</w:t>
      </w:r>
      <w:r>
        <w:rPr>
          <w:color w:val="231F20"/>
          <w:spacing w:val="-10"/>
          <w:w w:val="95"/>
        </w:rPr>
        <w:t xml:space="preserve"> </w:t>
      </w:r>
      <w:r>
        <w:rPr>
          <w:color w:val="231F20"/>
          <w:spacing w:val="-2"/>
          <w:w w:val="95"/>
        </w:rPr>
        <w:t>(14</w:t>
      </w:r>
      <w:r>
        <w:rPr>
          <w:color w:val="231F20"/>
          <w:spacing w:val="-10"/>
          <w:w w:val="95"/>
        </w:rPr>
        <w:t xml:space="preserve"> </w:t>
      </w:r>
      <w:r>
        <w:rPr>
          <w:color w:val="231F20"/>
          <w:spacing w:val="-2"/>
          <w:w w:val="95"/>
        </w:rPr>
        <w:t>per</w:t>
      </w:r>
      <w:r>
        <w:rPr>
          <w:color w:val="231F20"/>
          <w:spacing w:val="-10"/>
          <w:w w:val="95"/>
        </w:rPr>
        <w:t xml:space="preserve"> </w:t>
      </w:r>
      <w:r>
        <w:rPr>
          <w:color w:val="231F20"/>
          <w:spacing w:val="-2"/>
          <w:w w:val="95"/>
        </w:rPr>
        <w:t>cent),</w:t>
      </w:r>
      <w:r>
        <w:rPr>
          <w:color w:val="231F20"/>
          <w:spacing w:val="-10"/>
          <w:w w:val="95"/>
        </w:rPr>
        <w:t xml:space="preserve"> </w:t>
      </w:r>
      <w:r>
        <w:rPr>
          <w:color w:val="231F20"/>
          <w:spacing w:val="-2"/>
          <w:w w:val="95"/>
        </w:rPr>
        <w:t xml:space="preserve">Network </w:t>
      </w:r>
      <w:r>
        <w:rPr>
          <w:color w:val="231F20"/>
          <w:w w:val="90"/>
        </w:rPr>
        <w:t>Design</w:t>
      </w:r>
      <w:r>
        <w:rPr>
          <w:color w:val="231F20"/>
          <w:spacing w:val="-17"/>
          <w:w w:val="90"/>
        </w:rPr>
        <w:t xml:space="preserve"> </w:t>
      </w:r>
      <w:r>
        <w:rPr>
          <w:color w:val="231F20"/>
          <w:w w:val="90"/>
        </w:rPr>
        <w:t>and</w:t>
      </w:r>
      <w:r>
        <w:rPr>
          <w:color w:val="231F20"/>
          <w:spacing w:val="-16"/>
          <w:w w:val="90"/>
        </w:rPr>
        <w:t xml:space="preserve"> </w:t>
      </w:r>
      <w:r>
        <w:rPr>
          <w:color w:val="231F20"/>
          <w:w w:val="90"/>
        </w:rPr>
        <w:t>Integration</w:t>
      </w:r>
      <w:r>
        <w:rPr>
          <w:color w:val="231F20"/>
          <w:spacing w:val="-16"/>
          <w:w w:val="90"/>
        </w:rPr>
        <w:t xml:space="preserve"> </w:t>
      </w:r>
      <w:r>
        <w:rPr>
          <w:color w:val="231F20"/>
          <w:w w:val="90"/>
        </w:rPr>
        <w:t>(14</w:t>
      </w:r>
      <w:r>
        <w:rPr>
          <w:color w:val="231F20"/>
          <w:spacing w:val="-16"/>
          <w:w w:val="90"/>
        </w:rPr>
        <w:t xml:space="preserve"> </w:t>
      </w:r>
      <w:r>
        <w:rPr>
          <w:color w:val="231F20"/>
          <w:w w:val="90"/>
        </w:rPr>
        <w:t>per</w:t>
      </w:r>
      <w:r>
        <w:rPr>
          <w:color w:val="231F20"/>
          <w:spacing w:val="-16"/>
          <w:w w:val="90"/>
        </w:rPr>
        <w:t xml:space="preserve"> </w:t>
      </w:r>
      <w:r>
        <w:rPr>
          <w:color w:val="231F20"/>
          <w:w w:val="90"/>
        </w:rPr>
        <w:t>cent),</w:t>
      </w:r>
      <w:r>
        <w:rPr>
          <w:color w:val="231F20"/>
          <w:spacing w:val="-16"/>
          <w:w w:val="90"/>
        </w:rPr>
        <w:t xml:space="preserve"> </w:t>
      </w:r>
      <w:r>
        <w:rPr>
          <w:color w:val="231F20"/>
          <w:w w:val="90"/>
        </w:rPr>
        <w:t>Office</w:t>
      </w:r>
      <w:r>
        <w:rPr>
          <w:color w:val="231F20"/>
          <w:spacing w:val="-16"/>
          <w:w w:val="90"/>
        </w:rPr>
        <w:t xml:space="preserve"> </w:t>
      </w:r>
      <w:r>
        <w:rPr>
          <w:color w:val="231F20"/>
          <w:w w:val="90"/>
        </w:rPr>
        <w:t>of</w:t>
      </w:r>
      <w:r>
        <w:rPr>
          <w:color w:val="231F20"/>
          <w:spacing w:val="-16"/>
          <w:w w:val="90"/>
        </w:rPr>
        <w:t xml:space="preserve"> </w:t>
      </w:r>
      <w:r>
        <w:rPr>
          <w:color w:val="231F20"/>
          <w:w w:val="90"/>
        </w:rPr>
        <w:t>the</w:t>
      </w:r>
      <w:r>
        <w:rPr>
          <w:color w:val="231F20"/>
          <w:spacing w:val="-16"/>
          <w:w w:val="90"/>
        </w:rPr>
        <w:t xml:space="preserve"> </w:t>
      </w:r>
      <w:r>
        <w:rPr>
          <w:color w:val="231F20"/>
          <w:w w:val="90"/>
        </w:rPr>
        <w:t>Secretary</w:t>
      </w:r>
      <w:r>
        <w:rPr>
          <w:color w:val="231F20"/>
          <w:spacing w:val="-16"/>
          <w:w w:val="90"/>
        </w:rPr>
        <w:t xml:space="preserve"> </w:t>
      </w:r>
      <w:r>
        <w:rPr>
          <w:color w:val="231F20"/>
          <w:w w:val="90"/>
        </w:rPr>
        <w:t>(10</w:t>
      </w:r>
      <w:r>
        <w:rPr>
          <w:color w:val="231F20"/>
          <w:spacing w:val="-16"/>
          <w:w w:val="90"/>
        </w:rPr>
        <w:t xml:space="preserve"> </w:t>
      </w:r>
      <w:r>
        <w:rPr>
          <w:color w:val="231F20"/>
          <w:w w:val="90"/>
        </w:rPr>
        <w:t>per</w:t>
      </w:r>
      <w:r>
        <w:rPr>
          <w:color w:val="231F20"/>
          <w:spacing w:val="-16"/>
          <w:w w:val="90"/>
        </w:rPr>
        <w:t xml:space="preserve"> </w:t>
      </w:r>
      <w:proofErr w:type="gramStart"/>
      <w:r>
        <w:rPr>
          <w:color w:val="231F20"/>
          <w:w w:val="90"/>
        </w:rPr>
        <w:t>cent</w:t>
      </w:r>
      <w:r>
        <w:rPr>
          <w:color w:val="231F20"/>
          <w:spacing w:val="-16"/>
          <w:w w:val="90"/>
        </w:rPr>
        <w:t xml:space="preserve"> </w:t>
      </w:r>
      <w:r>
        <w:rPr>
          <w:color w:val="231F20"/>
          <w:w w:val="90"/>
        </w:rPr>
        <w:t>)</w:t>
      </w:r>
      <w:proofErr w:type="gramEnd"/>
      <w:r>
        <w:rPr>
          <w:color w:val="231F20"/>
          <w:spacing w:val="-16"/>
          <w:w w:val="90"/>
        </w:rPr>
        <w:t xml:space="preserve"> </w:t>
      </w:r>
      <w:r>
        <w:rPr>
          <w:color w:val="231F20"/>
          <w:w w:val="90"/>
        </w:rPr>
        <w:t>and</w:t>
      </w:r>
      <w:r>
        <w:rPr>
          <w:color w:val="231F20"/>
          <w:spacing w:val="-16"/>
          <w:w w:val="90"/>
        </w:rPr>
        <w:t xml:space="preserve"> </w:t>
      </w:r>
      <w:r>
        <w:rPr>
          <w:color w:val="231F20"/>
          <w:w w:val="90"/>
        </w:rPr>
        <w:t>Policy</w:t>
      </w:r>
      <w:r>
        <w:rPr>
          <w:color w:val="231F20"/>
          <w:spacing w:val="-16"/>
          <w:w w:val="90"/>
        </w:rPr>
        <w:t xml:space="preserve"> </w:t>
      </w:r>
      <w:r>
        <w:rPr>
          <w:color w:val="231F20"/>
          <w:w w:val="90"/>
        </w:rPr>
        <w:t>Precincts</w:t>
      </w:r>
      <w:r>
        <w:rPr>
          <w:color w:val="231F20"/>
          <w:spacing w:val="-16"/>
          <w:w w:val="90"/>
        </w:rPr>
        <w:t xml:space="preserve"> </w:t>
      </w:r>
      <w:r>
        <w:rPr>
          <w:color w:val="231F20"/>
          <w:w w:val="90"/>
        </w:rPr>
        <w:t>and</w:t>
      </w:r>
      <w:r>
        <w:rPr>
          <w:color w:val="231F20"/>
          <w:spacing w:val="-16"/>
          <w:w w:val="90"/>
        </w:rPr>
        <w:t xml:space="preserve"> </w:t>
      </w:r>
      <w:r>
        <w:rPr>
          <w:color w:val="231F20"/>
          <w:w w:val="90"/>
        </w:rPr>
        <w:t>Innovation</w:t>
      </w:r>
      <w:r>
        <w:rPr>
          <w:color w:val="231F20"/>
          <w:spacing w:val="-16"/>
          <w:w w:val="90"/>
        </w:rPr>
        <w:t xml:space="preserve"> </w:t>
      </w:r>
      <w:r>
        <w:rPr>
          <w:color w:val="231F20"/>
          <w:w w:val="90"/>
        </w:rPr>
        <w:t>(7</w:t>
      </w:r>
      <w:r>
        <w:rPr>
          <w:color w:val="231F20"/>
          <w:spacing w:val="-16"/>
          <w:w w:val="90"/>
        </w:rPr>
        <w:t xml:space="preserve"> </w:t>
      </w:r>
      <w:r>
        <w:rPr>
          <w:color w:val="231F20"/>
          <w:w w:val="90"/>
        </w:rPr>
        <w:t>per</w:t>
      </w:r>
      <w:r>
        <w:rPr>
          <w:color w:val="231F20"/>
          <w:spacing w:val="-16"/>
          <w:w w:val="90"/>
        </w:rPr>
        <w:t xml:space="preserve"> </w:t>
      </w:r>
      <w:r>
        <w:rPr>
          <w:color w:val="231F20"/>
          <w:spacing w:val="-2"/>
          <w:w w:val="90"/>
        </w:rPr>
        <w:t>cent).</w:t>
      </w:r>
    </w:p>
    <w:p w14:paraId="30E65421" w14:textId="77777777" w:rsidR="00574C73" w:rsidRDefault="00574C73">
      <w:pPr>
        <w:pStyle w:val="BodyText"/>
        <w:spacing w:before="1"/>
      </w:pPr>
    </w:p>
    <w:p w14:paraId="30E65422" w14:textId="77777777" w:rsidR="00574C73" w:rsidRDefault="00660CB0">
      <w:pPr>
        <w:pStyle w:val="BodyText"/>
        <w:spacing w:before="1" w:line="290" w:lineRule="auto"/>
        <w:ind w:left="835" w:right="697"/>
        <w:jc w:val="both"/>
      </w:pPr>
      <w:r>
        <w:rPr>
          <w:color w:val="231F20"/>
          <w:w w:val="90"/>
        </w:rPr>
        <w:t>Women’s representation was lowest in the largest group,</w:t>
      </w:r>
      <w:r>
        <w:rPr>
          <w:color w:val="231F20"/>
          <w:spacing w:val="-4"/>
          <w:w w:val="90"/>
        </w:rPr>
        <w:t xml:space="preserve"> </w:t>
      </w:r>
      <w:r>
        <w:rPr>
          <w:color w:val="231F20"/>
          <w:w w:val="90"/>
        </w:rPr>
        <w:t>Transport Services (26 per cent), followed by Network Design and</w:t>
      </w:r>
      <w:r>
        <w:rPr>
          <w:color w:val="231F20"/>
          <w:spacing w:val="-10"/>
          <w:w w:val="90"/>
        </w:rPr>
        <w:t xml:space="preserve"> </w:t>
      </w:r>
      <w:r>
        <w:rPr>
          <w:color w:val="231F20"/>
          <w:w w:val="90"/>
        </w:rPr>
        <w:t>Integration</w:t>
      </w:r>
      <w:r>
        <w:rPr>
          <w:color w:val="231F20"/>
          <w:spacing w:val="-8"/>
          <w:w w:val="90"/>
        </w:rPr>
        <w:t xml:space="preserve"> </w:t>
      </w:r>
      <w:r>
        <w:rPr>
          <w:color w:val="231F20"/>
          <w:w w:val="90"/>
        </w:rPr>
        <w:t>(27</w:t>
      </w:r>
      <w:r>
        <w:rPr>
          <w:color w:val="231F20"/>
          <w:spacing w:val="-6"/>
          <w:w w:val="90"/>
        </w:rPr>
        <w:t xml:space="preserve"> </w:t>
      </w:r>
      <w:r>
        <w:rPr>
          <w:color w:val="231F20"/>
          <w:w w:val="90"/>
        </w:rPr>
        <w:t>per</w:t>
      </w:r>
      <w:r>
        <w:rPr>
          <w:color w:val="231F20"/>
          <w:spacing w:val="-6"/>
          <w:w w:val="90"/>
        </w:rPr>
        <w:t xml:space="preserve"> </w:t>
      </w:r>
      <w:r>
        <w:rPr>
          <w:color w:val="231F20"/>
          <w:w w:val="90"/>
        </w:rPr>
        <w:t>cent).</w:t>
      </w:r>
      <w:r>
        <w:rPr>
          <w:color w:val="231F20"/>
          <w:spacing w:val="-10"/>
          <w:w w:val="90"/>
        </w:rPr>
        <w:t xml:space="preserve"> </w:t>
      </w:r>
      <w:r>
        <w:rPr>
          <w:color w:val="231F20"/>
          <w:w w:val="90"/>
        </w:rPr>
        <w:t>The</w:t>
      </w:r>
      <w:r>
        <w:rPr>
          <w:color w:val="231F20"/>
          <w:spacing w:val="-5"/>
          <w:w w:val="90"/>
        </w:rPr>
        <w:t xml:space="preserve"> </w:t>
      </w:r>
      <w:r>
        <w:rPr>
          <w:color w:val="231F20"/>
          <w:w w:val="90"/>
        </w:rPr>
        <w:t>Office</w:t>
      </w:r>
      <w:r>
        <w:rPr>
          <w:color w:val="231F20"/>
          <w:spacing w:val="-6"/>
          <w:w w:val="90"/>
        </w:rPr>
        <w:t xml:space="preserve"> </w:t>
      </w:r>
      <w:r>
        <w:rPr>
          <w:color w:val="231F20"/>
          <w:w w:val="90"/>
        </w:rPr>
        <w:t>of</w:t>
      </w:r>
      <w:r>
        <w:rPr>
          <w:color w:val="231F20"/>
          <w:spacing w:val="-6"/>
          <w:w w:val="90"/>
        </w:rPr>
        <w:t xml:space="preserve"> </w:t>
      </w:r>
      <w:r>
        <w:rPr>
          <w:color w:val="231F20"/>
          <w:w w:val="90"/>
        </w:rPr>
        <w:t>the</w:t>
      </w:r>
      <w:r>
        <w:rPr>
          <w:color w:val="231F20"/>
          <w:spacing w:val="-6"/>
          <w:w w:val="90"/>
        </w:rPr>
        <w:t xml:space="preserve"> </w:t>
      </w:r>
      <w:r>
        <w:rPr>
          <w:color w:val="231F20"/>
          <w:w w:val="90"/>
        </w:rPr>
        <w:t>Secretary</w:t>
      </w:r>
      <w:r>
        <w:rPr>
          <w:color w:val="231F20"/>
          <w:spacing w:val="-6"/>
          <w:w w:val="90"/>
        </w:rPr>
        <w:t xml:space="preserve"> </w:t>
      </w:r>
      <w:r>
        <w:rPr>
          <w:color w:val="231F20"/>
          <w:w w:val="90"/>
        </w:rPr>
        <w:t>had</w:t>
      </w:r>
      <w:r>
        <w:rPr>
          <w:color w:val="231F20"/>
          <w:spacing w:val="-6"/>
          <w:w w:val="90"/>
        </w:rPr>
        <w:t xml:space="preserve"> </w:t>
      </w:r>
      <w:r>
        <w:rPr>
          <w:color w:val="231F20"/>
          <w:w w:val="90"/>
        </w:rPr>
        <w:t>the</w:t>
      </w:r>
      <w:r>
        <w:rPr>
          <w:color w:val="231F20"/>
          <w:spacing w:val="-6"/>
          <w:w w:val="90"/>
        </w:rPr>
        <w:t xml:space="preserve"> </w:t>
      </w:r>
      <w:r>
        <w:rPr>
          <w:color w:val="231F20"/>
          <w:w w:val="90"/>
        </w:rPr>
        <w:t>highest</w:t>
      </w:r>
      <w:r>
        <w:rPr>
          <w:color w:val="231F20"/>
          <w:spacing w:val="-6"/>
          <w:w w:val="90"/>
        </w:rPr>
        <w:t xml:space="preserve"> </w:t>
      </w:r>
      <w:r>
        <w:rPr>
          <w:color w:val="231F20"/>
          <w:w w:val="90"/>
        </w:rPr>
        <w:t>proportion</w:t>
      </w:r>
      <w:r>
        <w:rPr>
          <w:color w:val="231F20"/>
          <w:spacing w:val="-6"/>
          <w:w w:val="90"/>
        </w:rPr>
        <w:t xml:space="preserve"> </w:t>
      </w:r>
      <w:r>
        <w:rPr>
          <w:color w:val="231F20"/>
          <w:w w:val="90"/>
        </w:rPr>
        <w:t>of</w:t>
      </w:r>
      <w:r>
        <w:rPr>
          <w:color w:val="231F20"/>
          <w:spacing w:val="-6"/>
          <w:w w:val="90"/>
        </w:rPr>
        <w:t xml:space="preserve"> </w:t>
      </w:r>
      <w:r>
        <w:rPr>
          <w:color w:val="231F20"/>
          <w:w w:val="90"/>
        </w:rPr>
        <w:t>women</w:t>
      </w:r>
      <w:r>
        <w:rPr>
          <w:color w:val="231F20"/>
          <w:spacing w:val="-6"/>
          <w:w w:val="90"/>
        </w:rPr>
        <w:t xml:space="preserve"> </w:t>
      </w:r>
      <w:r>
        <w:rPr>
          <w:color w:val="231F20"/>
          <w:w w:val="90"/>
        </w:rPr>
        <w:t>(63</w:t>
      </w:r>
      <w:r>
        <w:rPr>
          <w:color w:val="231F20"/>
          <w:spacing w:val="-6"/>
          <w:w w:val="90"/>
        </w:rPr>
        <w:t xml:space="preserve"> </w:t>
      </w:r>
      <w:r>
        <w:rPr>
          <w:color w:val="231F20"/>
          <w:w w:val="90"/>
        </w:rPr>
        <w:t>per</w:t>
      </w:r>
      <w:r>
        <w:rPr>
          <w:color w:val="231F20"/>
          <w:spacing w:val="-6"/>
          <w:w w:val="90"/>
        </w:rPr>
        <w:t xml:space="preserve"> </w:t>
      </w:r>
      <w:r>
        <w:rPr>
          <w:color w:val="231F20"/>
          <w:w w:val="90"/>
        </w:rPr>
        <w:t>cent)</w:t>
      </w:r>
      <w:r>
        <w:rPr>
          <w:color w:val="231F20"/>
          <w:spacing w:val="-6"/>
          <w:w w:val="90"/>
        </w:rPr>
        <w:t xml:space="preserve"> </w:t>
      </w:r>
      <w:r>
        <w:rPr>
          <w:color w:val="231F20"/>
          <w:w w:val="90"/>
        </w:rPr>
        <w:t>followed</w:t>
      </w:r>
      <w:r>
        <w:rPr>
          <w:color w:val="231F20"/>
          <w:spacing w:val="-6"/>
          <w:w w:val="90"/>
        </w:rPr>
        <w:t xml:space="preserve"> </w:t>
      </w:r>
      <w:r>
        <w:rPr>
          <w:color w:val="231F20"/>
          <w:w w:val="90"/>
        </w:rPr>
        <w:t xml:space="preserve">by </w:t>
      </w:r>
      <w:r>
        <w:rPr>
          <w:color w:val="231F20"/>
          <w:w w:val="95"/>
        </w:rPr>
        <w:t>People</w:t>
      </w:r>
      <w:r>
        <w:rPr>
          <w:color w:val="231F20"/>
          <w:spacing w:val="-19"/>
          <w:w w:val="95"/>
        </w:rPr>
        <w:t xml:space="preserve"> </w:t>
      </w:r>
      <w:r>
        <w:rPr>
          <w:color w:val="231F20"/>
          <w:w w:val="95"/>
        </w:rPr>
        <w:t>and</w:t>
      </w:r>
      <w:r>
        <w:rPr>
          <w:color w:val="231F20"/>
          <w:spacing w:val="-19"/>
          <w:w w:val="95"/>
        </w:rPr>
        <w:t xml:space="preserve"> </w:t>
      </w:r>
      <w:r>
        <w:rPr>
          <w:color w:val="231F20"/>
          <w:w w:val="95"/>
        </w:rPr>
        <w:t>Business</w:t>
      </w:r>
      <w:r>
        <w:rPr>
          <w:color w:val="231F20"/>
          <w:spacing w:val="-19"/>
          <w:w w:val="95"/>
        </w:rPr>
        <w:t xml:space="preserve"> </w:t>
      </w:r>
      <w:r>
        <w:rPr>
          <w:color w:val="231F20"/>
          <w:w w:val="95"/>
        </w:rPr>
        <w:t>Services</w:t>
      </w:r>
      <w:r>
        <w:rPr>
          <w:color w:val="231F20"/>
          <w:spacing w:val="4"/>
        </w:rPr>
        <w:t xml:space="preserve"> </w:t>
      </w:r>
      <w:r>
        <w:rPr>
          <w:color w:val="231F20"/>
          <w:w w:val="95"/>
        </w:rPr>
        <w:t>(61</w:t>
      </w:r>
      <w:r>
        <w:rPr>
          <w:color w:val="231F20"/>
          <w:spacing w:val="-19"/>
          <w:w w:val="95"/>
        </w:rPr>
        <w:t xml:space="preserve"> </w:t>
      </w:r>
      <w:r>
        <w:rPr>
          <w:color w:val="231F20"/>
          <w:w w:val="95"/>
        </w:rPr>
        <w:t>per</w:t>
      </w:r>
      <w:r>
        <w:rPr>
          <w:color w:val="231F20"/>
          <w:spacing w:val="-19"/>
          <w:w w:val="95"/>
        </w:rPr>
        <w:t xml:space="preserve"> </w:t>
      </w:r>
      <w:r>
        <w:rPr>
          <w:color w:val="231F20"/>
          <w:w w:val="95"/>
        </w:rPr>
        <w:t>cent)</w:t>
      </w:r>
      <w:r>
        <w:rPr>
          <w:color w:val="231F20"/>
          <w:spacing w:val="-19"/>
          <w:w w:val="95"/>
        </w:rPr>
        <w:t xml:space="preserve"> </w:t>
      </w:r>
      <w:r>
        <w:rPr>
          <w:color w:val="231F20"/>
          <w:w w:val="95"/>
        </w:rPr>
        <w:t>(see</w:t>
      </w:r>
      <w:r>
        <w:rPr>
          <w:color w:val="231F20"/>
          <w:spacing w:val="-19"/>
          <w:w w:val="95"/>
        </w:rPr>
        <w:t xml:space="preserve"> </w:t>
      </w:r>
      <w:r>
        <w:rPr>
          <w:color w:val="231F20"/>
          <w:w w:val="95"/>
        </w:rPr>
        <w:t>Figure</w:t>
      </w:r>
      <w:r>
        <w:rPr>
          <w:color w:val="231F20"/>
          <w:spacing w:val="-19"/>
          <w:w w:val="95"/>
        </w:rPr>
        <w:t xml:space="preserve"> </w:t>
      </w:r>
      <w:r>
        <w:rPr>
          <w:color w:val="231F20"/>
          <w:w w:val="95"/>
        </w:rPr>
        <w:t>4).</w:t>
      </w:r>
    </w:p>
    <w:p w14:paraId="30E65423" w14:textId="77777777" w:rsidR="00574C73" w:rsidRDefault="00660CB0">
      <w:pPr>
        <w:pStyle w:val="BodyText"/>
        <w:spacing w:before="117" w:line="290" w:lineRule="auto"/>
        <w:ind w:left="835" w:right="698"/>
        <w:jc w:val="both"/>
      </w:pPr>
      <w:r>
        <w:rPr>
          <w:color w:val="231F20"/>
          <w:spacing w:val="-2"/>
          <w:w w:val="95"/>
        </w:rPr>
        <w:t>Given</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strong</w:t>
      </w:r>
      <w:r>
        <w:rPr>
          <w:color w:val="231F20"/>
          <w:spacing w:val="-10"/>
          <w:w w:val="95"/>
        </w:rPr>
        <w:t xml:space="preserve"> </w:t>
      </w:r>
      <w:r>
        <w:rPr>
          <w:color w:val="231F20"/>
          <w:spacing w:val="-2"/>
          <w:w w:val="95"/>
        </w:rPr>
        <w:t>female</w:t>
      </w:r>
      <w:r>
        <w:rPr>
          <w:color w:val="231F20"/>
          <w:spacing w:val="-10"/>
          <w:w w:val="95"/>
        </w:rPr>
        <w:t xml:space="preserve"> </w:t>
      </w:r>
      <w:r>
        <w:rPr>
          <w:color w:val="231F20"/>
          <w:spacing w:val="-2"/>
          <w:w w:val="95"/>
        </w:rPr>
        <w:t>representation</w:t>
      </w:r>
      <w:r>
        <w:rPr>
          <w:color w:val="231F20"/>
          <w:spacing w:val="-10"/>
          <w:w w:val="95"/>
        </w:rPr>
        <w:t xml:space="preserve"> </w:t>
      </w:r>
      <w:r>
        <w:rPr>
          <w:color w:val="231F20"/>
          <w:spacing w:val="-2"/>
          <w:w w:val="95"/>
        </w:rPr>
        <w:t>in</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Office</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Secretary,</w:t>
      </w:r>
      <w:r>
        <w:rPr>
          <w:color w:val="231F20"/>
          <w:spacing w:val="-10"/>
          <w:w w:val="95"/>
        </w:rPr>
        <w:t xml:space="preserve"> </w:t>
      </w:r>
      <w:r>
        <w:rPr>
          <w:color w:val="231F20"/>
          <w:spacing w:val="-2"/>
          <w:w w:val="95"/>
        </w:rPr>
        <w:t>we</w:t>
      </w:r>
      <w:r>
        <w:rPr>
          <w:color w:val="231F20"/>
          <w:spacing w:val="-10"/>
          <w:w w:val="95"/>
        </w:rPr>
        <w:t xml:space="preserve"> </w:t>
      </w:r>
      <w:r>
        <w:rPr>
          <w:color w:val="231F20"/>
          <w:spacing w:val="-2"/>
          <w:w w:val="95"/>
        </w:rPr>
        <w:t>examined</w:t>
      </w:r>
      <w:r>
        <w:rPr>
          <w:color w:val="231F20"/>
          <w:spacing w:val="-10"/>
          <w:w w:val="95"/>
        </w:rPr>
        <w:t xml:space="preserve"> </w:t>
      </w:r>
      <w:r>
        <w:rPr>
          <w:color w:val="231F20"/>
          <w:spacing w:val="-2"/>
          <w:w w:val="95"/>
        </w:rPr>
        <w:t>this</w:t>
      </w:r>
      <w:r>
        <w:rPr>
          <w:color w:val="231F20"/>
          <w:spacing w:val="-10"/>
          <w:w w:val="95"/>
        </w:rPr>
        <w:t xml:space="preserve"> </w:t>
      </w:r>
      <w:r>
        <w:rPr>
          <w:color w:val="231F20"/>
          <w:spacing w:val="-2"/>
          <w:w w:val="95"/>
        </w:rPr>
        <w:t>group</w:t>
      </w:r>
      <w:r>
        <w:rPr>
          <w:color w:val="231F20"/>
          <w:spacing w:val="-10"/>
          <w:w w:val="95"/>
        </w:rPr>
        <w:t xml:space="preserve"> </w:t>
      </w:r>
      <w:r>
        <w:rPr>
          <w:color w:val="231F20"/>
          <w:spacing w:val="-2"/>
          <w:w w:val="95"/>
        </w:rPr>
        <w:t>further</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found</w:t>
      </w:r>
      <w:r>
        <w:rPr>
          <w:color w:val="231F20"/>
          <w:spacing w:val="-10"/>
          <w:w w:val="95"/>
        </w:rPr>
        <w:t xml:space="preserve"> </w:t>
      </w:r>
      <w:r>
        <w:rPr>
          <w:color w:val="231F20"/>
          <w:spacing w:val="-2"/>
          <w:w w:val="95"/>
        </w:rPr>
        <w:t xml:space="preserve">that </w:t>
      </w:r>
      <w:r>
        <w:rPr>
          <w:color w:val="231F20"/>
          <w:spacing w:val="-4"/>
        </w:rPr>
        <w:t>it</w:t>
      </w:r>
      <w:r>
        <w:rPr>
          <w:color w:val="231F20"/>
          <w:spacing w:val="-6"/>
        </w:rPr>
        <w:t xml:space="preserve"> </w:t>
      </w:r>
      <w:r>
        <w:rPr>
          <w:color w:val="231F20"/>
          <w:spacing w:val="-4"/>
        </w:rPr>
        <w:t>was</w:t>
      </w:r>
      <w:r>
        <w:rPr>
          <w:color w:val="231F20"/>
          <w:spacing w:val="-6"/>
        </w:rPr>
        <w:t xml:space="preserve"> </w:t>
      </w:r>
      <w:r>
        <w:rPr>
          <w:color w:val="231F20"/>
          <w:spacing w:val="-4"/>
        </w:rPr>
        <w:t>composed</w:t>
      </w:r>
      <w:r>
        <w:rPr>
          <w:color w:val="231F20"/>
          <w:spacing w:val="-6"/>
        </w:rPr>
        <w:t xml:space="preserve"> </w:t>
      </w:r>
      <w:r>
        <w:rPr>
          <w:color w:val="231F20"/>
          <w:spacing w:val="-4"/>
        </w:rPr>
        <w:t>of</w:t>
      </w:r>
      <w:r>
        <w:rPr>
          <w:color w:val="231F20"/>
          <w:spacing w:val="-6"/>
        </w:rPr>
        <w:t xml:space="preserve"> </w:t>
      </w:r>
      <w:r>
        <w:rPr>
          <w:color w:val="231F20"/>
          <w:spacing w:val="-4"/>
        </w:rPr>
        <w:t>four</w:t>
      </w:r>
      <w:r>
        <w:rPr>
          <w:color w:val="231F20"/>
          <w:spacing w:val="-6"/>
        </w:rPr>
        <w:t xml:space="preserve"> </w:t>
      </w:r>
      <w:r>
        <w:rPr>
          <w:color w:val="231F20"/>
          <w:spacing w:val="-4"/>
        </w:rPr>
        <w:t>divisions,</w:t>
      </w:r>
      <w:r>
        <w:rPr>
          <w:color w:val="231F20"/>
          <w:spacing w:val="-6"/>
        </w:rPr>
        <w:t xml:space="preserve"> </w:t>
      </w:r>
      <w:r>
        <w:rPr>
          <w:color w:val="231F20"/>
          <w:spacing w:val="-4"/>
        </w:rPr>
        <w:t>two</w:t>
      </w:r>
      <w:r>
        <w:rPr>
          <w:color w:val="231F20"/>
          <w:spacing w:val="-6"/>
        </w:rPr>
        <w:t xml:space="preserve"> </w:t>
      </w:r>
      <w:r>
        <w:rPr>
          <w:color w:val="231F20"/>
          <w:spacing w:val="-4"/>
        </w:rPr>
        <w:t>of</w:t>
      </w:r>
      <w:r>
        <w:rPr>
          <w:color w:val="231F20"/>
          <w:spacing w:val="-6"/>
        </w:rPr>
        <w:t xml:space="preserve"> </w:t>
      </w:r>
      <w:r>
        <w:rPr>
          <w:color w:val="231F20"/>
          <w:spacing w:val="-4"/>
        </w:rPr>
        <w:t>which</w:t>
      </w:r>
      <w:r>
        <w:rPr>
          <w:color w:val="231F20"/>
          <w:spacing w:val="-6"/>
        </w:rPr>
        <w:t xml:space="preserve"> </w:t>
      </w:r>
      <w:r>
        <w:rPr>
          <w:color w:val="231F20"/>
          <w:spacing w:val="-4"/>
        </w:rPr>
        <w:t>accounted</w:t>
      </w:r>
      <w:r>
        <w:rPr>
          <w:color w:val="231F20"/>
          <w:spacing w:val="-6"/>
        </w:rPr>
        <w:t xml:space="preserve"> </w:t>
      </w:r>
      <w:r>
        <w:rPr>
          <w:color w:val="231F20"/>
          <w:spacing w:val="-4"/>
        </w:rPr>
        <w:t>for</w:t>
      </w:r>
      <w:r>
        <w:rPr>
          <w:color w:val="231F20"/>
          <w:spacing w:val="-6"/>
        </w:rPr>
        <w:t xml:space="preserve"> </w:t>
      </w:r>
      <w:r>
        <w:rPr>
          <w:color w:val="231F20"/>
          <w:spacing w:val="-4"/>
        </w:rPr>
        <w:t>96</w:t>
      </w:r>
      <w:r>
        <w:rPr>
          <w:color w:val="231F20"/>
          <w:spacing w:val="-6"/>
        </w:rPr>
        <w:t xml:space="preserve"> </w:t>
      </w:r>
      <w:r>
        <w:rPr>
          <w:color w:val="231F20"/>
          <w:spacing w:val="-4"/>
        </w:rPr>
        <w:t>per</w:t>
      </w:r>
      <w:r>
        <w:rPr>
          <w:color w:val="231F20"/>
          <w:spacing w:val="-6"/>
        </w:rPr>
        <w:t xml:space="preserve"> </w:t>
      </w:r>
      <w:r>
        <w:rPr>
          <w:color w:val="231F20"/>
          <w:spacing w:val="-4"/>
        </w:rPr>
        <w:t>cent</w:t>
      </w:r>
      <w:r>
        <w:rPr>
          <w:color w:val="231F20"/>
          <w:spacing w:val="-6"/>
        </w:rPr>
        <w:t xml:space="preserve"> </w:t>
      </w:r>
      <w:r>
        <w:rPr>
          <w:color w:val="231F20"/>
          <w:spacing w:val="-4"/>
        </w:rPr>
        <w:t>of</w:t>
      </w:r>
      <w:r>
        <w:rPr>
          <w:color w:val="231F20"/>
          <w:spacing w:val="-6"/>
        </w:rPr>
        <w:t xml:space="preserve"> </w:t>
      </w:r>
      <w:r>
        <w:rPr>
          <w:color w:val="231F20"/>
          <w:spacing w:val="-4"/>
        </w:rPr>
        <w:t>total</w:t>
      </w:r>
      <w:r>
        <w:rPr>
          <w:color w:val="231F20"/>
          <w:spacing w:val="-6"/>
        </w:rPr>
        <w:t xml:space="preserve"> </w:t>
      </w:r>
      <w:r>
        <w:rPr>
          <w:color w:val="231F20"/>
          <w:spacing w:val="-4"/>
        </w:rPr>
        <w:t>employment</w:t>
      </w:r>
      <w:r>
        <w:rPr>
          <w:color w:val="231F20"/>
          <w:spacing w:val="-6"/>
        </w:rPr>
        <w:t xml:space="preserve"> </w:t>
      </w:r>
      <w:r>
        <w:rPr>
          <w:color w:val="231F20"/>
          <w:spacing w:val="-4"/>
        </w:rPr>
        <w:t>within</w:t>
      </w:r>
      <w:r>
        <w:rPr>
          <w:color w:val="231F20"/>
          <w:spacing w:val="-6"/>
        </w:rPr>
        <w:t xml:space="preserve"> </w:t>
      </w:r>
      <w:r>
        <w:rPr>
          <w:color w:val="231F20"/>
          <w:spacing w:val="-4"/>
        </w:rPr>
        <w:t>the</w:t>
      </w:r>
      <w:r>
        <w:rPr>
          <w:color w:val="231F20"/>
          <w:spacing w:val="-6"/>
        </w:rPr>
        <w:t xml:space="preserve"> </w:t>
      </w:r>
      <w:r>
        <w:rPr>
          <w:color w:val="231F20"/>
          <w:spacing w:val="-4"/>
        </w:rPr>
        <w:t xml:space="preserve">group: </w:t>
      </w:r>
      <w:r>
        <w:rPr>
          <w:color w:val="231F20"/>
          <w:spacing w:val="-2"/>
        </w:rPr>
        <w:t>Transport</w:t>
      </w:r>
      <w:r>
        <w:rPr>
          <w:color w:val="231F20"/>
          <w:spacing w:val="-8"/>
        </w:rPr>
        <w:t xml:space="preserve"> </w:t>
      </w:r>
      <w:r>
        <w:rPr>
          <w:color w:val="231F20"/>
          <w:spacing w:val="-2"/>
        </w:rPr>
        <w:t>Communication</w:t>
      </w:r>
      <w:r>
        <w:rPr>
          <w:color w:val="231F20"/>
          <w:spacing w:val="-8"/>
        </w:rPr>
        <w:t xml:space="preserve"> </w:t>
      </w:r>
      <w:r>
        <w:rPr>
          <w:color w:val="231F20"/>
          <w:spacing w:val="-2"/>
        </w:rPr>
        <w:t>and</w:t>
      </w:r>
      <w:r>
        <w:rPr>
          <w:color w:val="231F20"/>
          <w:spacing w:val="-8"/>
        </w:rPr>
        <w:t xml:space="preserve"> </w:t>
      </w:r>
      <w:r>
        <w:rPr>
          <w:color w:val="231F20"/>
          <w:spacing w:val="-2"/>
        </w:rPr>
        <w:t>Experience</w:t>
      </w:r>
      <w:r>
        <w:rPr>
          <w:color w:val="231F20"/>
          <w:spacing w:val="-8"/>
        </w:rPr>
        <w:t xml:space="preserve"> </w:t>
      </w:r>
      <w:r>
        <w:rPr>
          <w:color w:val="231F20"/>
          <w:spacing w:val="-2"/>
        </w:rPr>
        <w:t>(82</w:t>
      </w:r>
      <w:r>
        <w:rPr>
          <w:color w:val="231F20"/>
          <w:spacing w:val="-8"/>
        </w:rPr>
        <w:t xml:space="preserve"> </w:t>
      </w:r>
      <w:r>
        <w:rPr>
          <w:color w:val="231F20"/>
          <w:spacing w:val="-2"/>
        </w:rPr>
        <w:t>per</w:t>
      </w:r>
      <w:r>
        <w:rPr>
          <w:color w:val="231F20"/>
          <w:spacing w:val="-8"/>
        </w:rPr>
        <w:t xml:space="preserve"> </w:t>
      </w:r>
      <w:r>
        <w:rPr>
          <w:color w:val="231F20"/>
          <w:spacing w:val="-2"/>
        </w:rPr>
        <w:t>cent)</w:t>
      </w:r>
      <w:r>
        <w:rPr>
          <w:color w:val="231F20"/>
          <w:spacing w:val="-8"/>
        </w:rPr>
        <w:t xml:space="preserve"> </w:t>
      </w:r>
      <w:r>
        <w:rPr>
          <w:color w:val="231F20"/>
          <w:spacing w:val="-2"/>
        </w:rPr>
        <w:t>and</w:t>
      </w:r>
      <w:r>
        <w:rPr>
          <w:color w:val="231F20"/>
          <w:spacing w:val="-8"/>
        </w:rPr>
        <w:t xml:space="preserve"> </w:t>
      </w:r>
      <w:r>
        <w:rPr>
          <w:color w:val="231F20"/>
          <w:spacing w:val="-2"/>
        </w:rPr>
        <w:t>Legal</w:t>
      </w:r>
      <w:r>
        <w:rPr>
          <w:color w:val="231F20"/>
          <w:spacing w:val="-8"/>
        </w:rPr>
        <w:t xml:space="preserve"> </w:t>
      </w:r>
      <w:r>
        <w:rPr>
          <w:color w:val="231F20"/>
          <w:spacing w:val="-2"/>
        </w:rPr>
        <w:t>(14</w:t>
      </w:r>
      <w:r>
        <w:rPr>
          <w:color w:val="231F20"/>
          <w:spacing w:val="-8"/>
        </w:rPr>
        <w:t xml:space="preserve"> </w:t>
      </w:r>
      <w:r>
        <w:rPr>
          <w:color w:val="231F20"/>
          <w:spacing w:val="-2"/>
        </w:rPr>
        <w:t>per</w:t>
      </w:r>
      <w:r>
        <w:rPr>
          <w:color w:val="231F20"/>
          <w:spacing w:val="-8"/>
        </w:rPr>
        <w:t xml:space="preserve"> </w:t>
      </w:r>
      <w:r>
        <w:rPr>
          <w:color w:val="231F20"/>
          <w:spacing w:val="-2"/>
        </w:rPr>
        <w:t>cent).</w:t>
      </w:r>
      <w:r>
        <w:rPr>
          <w:color w:val="231F20"/>
          <w:spacing w:val="-13"/>
        </w:rPr>
        <w:t xml:space="preserve"> </w:t>
      </w:r>
      <w:r>
        <w:rPr>
          <w:color w:val="231F20"/>
          <w:spacing w:val="-2"/>
        </w:rPr>
        <w:t>Women</w:t>
      </w:r>
      <w:r>
        <w:rPr>
          <w:color w:val="231F20"/>
          <w:spacing w:val="-8"/>
        </w:rPr>
        <w:t xml:space="preserve"> </w:t>
      </w:r>
      <w:r>
        <w:rPr>
          <w:color w:val="231F20"/>
          <w:spacing w:val="-2"/>
        </w:rPr>
        <w:t>made</w:t>
      </w:r>
      <w:r>
        <w:rPr>
          <w:color w:val="231F20"/>
          <w:spacing w:val="-8"/>
        </w:rPr>
        <w:t xml:space="preserve"> </w:t>
      </w:r>
      <w:r>
        <w:rPr>
          <w:color w:val="231F20"/>
          <w:spacing w:val="-2"/>
        </w:rPr>
        <w:t>up</w:t>
      </w:r>
      <w:r>
        <w:rPr>
          <w:color w:val="231F20"/>
          <w:spacing w:val="-8"/>
        </w:rPr>
        <w:t xml:space="preserve"> </w:t>
      </w:r>
      <w:r>
        <w:rPr>
          <w:color w:val="231F20"/>
          <w:spacing w:val="-2"/>
        </w:rPr>
        <w:t>67</w:t>
      </w:r>
      <w:r>
        <w:rPr>
          <w:color w:val="231F20"/>
          <w:spacing w:val="-8"/>
        </w:rPr>
        <w:t xml:space="preserve"> </w:t>
      </w:r>
      <w:r>
        <w:rPr>
          <w:color w:val="231F20"/>
          <w:spacing w:val="-2"/>
        </w:rPr>
        <w:t>percent</w:t>
      </w:r>
      <w:r>
        <w:rPr>
          <w:color w:val="231F20"/>
          <w:spacing w:val="-8"/>
        </w:rPr>
        <w:t xml:space="preserve"> </w:t>
      </w:r>
      <w:r>
        <w:rPr>
          <w:color w:val="231F20"/>
          <w:spacing w:val="-2"/>
        </w:rPr>
        <w:t xml:space="preserve">of </w:t>
      </w:r>
      <w:r>
        <w:rPr>
          <w:color w:val="231F20"/>
          <w:spacing w:val="-2"/>
          <w:w w:val="95"/>
        </w:rPr>
        <w:t>employees</w:t>
      </w:r>
      <w:r>
        <w:rPr>
          <w:color w:val="231F20"/>
          <w:spacing w:val="-11"/>
          <w:w w:val="95"/>
        </w:rPr>
        <w:t xml:space="preserve"> </w:t>
      </w:r>
      <w:r>
        <w:rPr>
          <w:color w:val="231F20"/>
          <w:spacing w:val="-2"/>
          <w:w w:val="95"/>
        </w:rPr>
        <w:t>in</w:t>
      </w:r>
      <w:r>
        <w:rPr>
          <w:color w:val="231F20"/>
          <w:spacing w:val="-10"/>
          <w:w w:val="95"/>
        </w:rPr>
        <w:t xml:space="preserve"> </w:t>
      </w:r>
      <w:r>
        <w:rPr>
          <w:color w:val="231F20"/>
          <w:spacing w:val="-2"/>
          <w:w w:val="95"/>
        </w:rPr>
        <w:t>Transport</w:t>
      </w:r>
      <w:r>
        <w:rPr>
          <w:color w:val="231F20"/>
          <w:spacing w:val="-10"/>
          <w:w w:val="95"/>
        </w:rPr>
        <w:t xml:space="preserve"> </w:t>
      </w:r>
      <w:r>
        <w:rPr>
          <w:color w:val="231F20"/>
          <w:spacing w:val="-2"/>
          <w:w w:val="95"/>
        </w:rPr>
        <w:t>Communication</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Experience</w:t>
      </w:r>
      <w:r>
        <w:rPr>
          <w:color w:val="231F20"/>
          <w:spacing w:val="-10"/>
          <w:w w:val="95"/>
        </w:rPr>
        <w:t xml:space="preserve"> </w:t>
      </w:r>
      <w:r>
        <w:rPr>
          <w:color w:val="231F20"/>
          <w:spacing w:val="-2"/>
          <w:w w:val="95"/>
        </w:rPr>
        <w:t>(197</w:t>
      </w:r>
      <w:r>
        <w:rPr>
          <w:color w:val="231F20"/>
          <w:spacing w:val="-9"/>
          <w:w w:val="95"/>
        </w:rPr>
        <w:t xml:space="preserve"> </w:t>
      </w:r>
      <w:r>
        <w:rPr>
          <w:color w:val="231F20"/>
          <w:spacing w:val="-2"/>
          <w:w w:val="95"/>
        </w:rPr>
        <w:t>employees)</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53</w:t>
      </w:r>
      <w:r>
        <w:rPr>
          <w:color w:val="231F20"/>
          <w:spacing w:val="-9"/>
          <w:w w:val="95"/>
        </w:rPr>
        <w:t xml:space="preserve"> </w:t>
      </w:r>
      <w:r>
        <w:rPr>
          <w:color w:val="231F20"/>
          <w:spacing w:val="-2"/>
          <w:w w:val="95"/>
        </w:rPr>
        <w:t>percent</w:t>
      </w:r>
      <w:r>
        <w:rPr>
          <w:color w:val="231F20"/>
          <w:spacing w:val="-9"/>
          <w:w w:val="95"/>
        </w:rPr>
        <w:t xml:space="preserve"> </w:t>
      </w:r>
      <w:r>
        <w:rPr>
          <w:color w:val="231F20"/>
          <w:spacing w:val="-2"/>
          <w:w w:val="95"/>
        </w:rPr>
        <w:t>in</w:t>
      </w:r>
      <w:r>
        <w:rPr>
          <w:color w:val="231F20"/>
          <w:spacing w:val="-9"/>
          <w:w w:val="95"/>
        </w:rPr>
        <w:t xml:space="preserve"> </w:t>
      </w:r>
      <w:r>
        <w:rPr>
          <w:color w:val="231F20"/>
          <w:spacing w:val="-2"/>
          <w:w w:val="95"/>
        </w:rPr>
        <w:t>Legal</w:t>
      </w:r>
      <w:r>
        <w:rPr>
          <w:color w:val="231F20"/>
          <w:spacing w:val="-9"/>
          <w:w w:val="95"/>
        </w:rPr>
        <w:t xml:space="preserve"> </w:t>
      </w:r>
      <w:r>
        <w:rPr>
          <w:color w:val="231F20"/>
          <w:spacing w:val="-2"/>
          <w:w w:val="95"/>
        </w:rPr>
        <w:t>(26</w:t>
      </w:r>
      <w:r>
        <w:rPr>
          <w:color w:val="231F20"/>
          <w:spacing w:val="-9"/>
          <w:w w:val="95"/>
        </w:rPr>
        <w:t xml:space="preserve"> </w:t>
      </w:r>
      <w:r>
        <w:rPr>
          <w:color w:val="231F20"/>
          <w:spacing w:val="-2"/>
          <w:w w:val="95"/>
        </w:rPr>
        <w:t>employees).</w:t>
      </w:r>
      <w:r>
        <w:rPr>
          <w:color w:val="231F20"/>
          <w:spacing w:val="-9"/>
          <w:w w:val="95"/>
        </w:rPr>
        <w:t xml:space="preserve"> </w:t>
      </w:r>
      <w:r>
        <w:rPr>
          <w:color w:val="231F20"/>
          <w:spacing w:val="-2"/>
          <w:w w:val="95"/>
        </w:rPr>
        <w:t>It</w:t>
      </w:r>
      <w:r>
        <w:rPr>
          <w:color w:val="231F20"/>
          <w:spacing w:val="-9"/>
          <w:w w:val="95"/>
        </w:rPr>
        <w:t xml:space="preserve"> </w:t>
      </w:r>
      <w:r>
        <w:rPr>
          <w:color w:val="231F20"/>
          <w:spacing w:val="-2"/>
          <w:w w:val="95"/>
        </w:rPr>
        <w:t xml:space="preserve">is </w:t>
      </w:r>
      <w:r>
        <w:rPr>
          <w:color w:val="231F20"/>
          <w:w w:val="95"/>
        </w:rPr>
        <w:t>worthy</w:t>
      </w:r>
      <w:r>
        <w:rPr>
          <w:color w:val="231F20"/>
          <w:spacing w:val="-13"/>
          <w:w w:val="95"/>
        </w:rPr>
        <w:t xml:space="preserve"> </w:t>
      </w:r>
      <w:r>
        <w:rPr>
          <w:color w:val="231F20"/>
          <w:w w:val="95"/>
        </w:rPr>
        <w:t>to</w:t>
      </w:r>
      <w:r>
        <w:rPr>
          <w:color w:val="231F20"/>
          <w:spacing w:val="-12"/>
          <w:w w:val="95"/>
        </w:rPr>
        <w:t xml:space="preserve"> </w:t>
      </w:r>
      <w:r>
        <w:rPr>
          <w:color w:val="231F20"/>
          <w:w w:val="95"/>
        </w:rPr>
        <w:t>note,</w:t>
      </w:r>
      <w:r>
        <w:rPr>
          <w:color w:val="231F20"/>
          <w:spacing w:val="-12"/>
          <w:w w:val="95"/>
        </w:rPr>
        <w:t xml:space="preserve"> </w:t>
      </w:r>
      <w:r>
        <w:rPr>
          <w:color w:val="231F20"/>
          <w:w w:val="95"/>
        </w:rPr>
        <w:t>the</w:t>
      </w:r>
      <w:r>
        <w:rPr>
          <w:color w:val="231F20"/>
          <w:spacing w:val="-12"/>
          <w:w w:val="95"/>
        </w:rPr>
        <w:t xml:space="preserve"> </w:t>
      </w:r>
      <w:r>
        <w:rPr>
          <w:color w:val="231F20"/>
          <w:w w:val="95"/>
        </w:rPr>
        <w:t>Office</w:t>
      </w:r>
      <w:r>
        <w:rPr>
          <w:color w:val="231F20"/>
          <w:spacing w:val="-12"/>
          <w:w w:val="95"/>
        </w:rPr>
        <w:t xml:space="preserve"> </w:t>
      </w:r>
      <w:r>
        <w:rPr>
          <w:color w:val="231F20"/>
          <w:w w:val="95"/>
        </w:rPr>
        <w:t>of</w:t>
      </w:r>
      <w:r>
        <w:rPr>
          <w:color w:val="231F20"/>
          <w:spacing w:val="-12"/>
          <w:w w:val="95"/>
        </w:rPr>
        <w:t xml:space="preserve"> </w:t>
      </w:r>
      <w:r>
        <w:rPr>
          <w:color w:val="231F20"/>
          <w:w w:val="95"/>
        </w:rPr>
        <w:t>the</w:t>
      </w:r>
      <w:r>
        <w:rPr>
          <w:color w:val="231F20"/>
          <w:spacing w:val="-12"/>
          <w:w w:val="95"/>
        </w:rPr>
        <w:t xml:space="preserve"> </w:t>
      </w:r>
      <w:r>
        <w:rPr>
          <w:color w:val="231F20"/>
          <w:w w:val="95"/>
        </w:rPr>
        <w:t>Secretary</w:t>
      </w:r>
      <w:r>
        <w:rPr>
          <w:color w:val="231F20"/>
          <w:spacing w:val="-12"/>
          <w:w w:val="95"/>
        </w:rPr>
        <w:t xml:space="preserve"> </w:t>
      </w:r>
      <w:r>
        <w:rPr>
          <w:color w:val="231F20"/>
          <w:w w:val="95"/>
        </w:rPr>
        <w:t>and</w:t>
      </w:r>
      <w:r>
        <w:rPr>
          <w:color w:val="231F20"/>
          <w:spacing w:val="-12"/>
          <w:w w:val="95"/>
        </w:rPr>
        <w:t xml:space="preserve"> </w:t>
      </w:r>
      <w:r>
        <w:rPr>
          <w:color w:val="231F20"/>
          <w:w w:val="95"/>
        </w:rPr>
        <w:t>Business</w:t>
      </w:r>
      <w:r>
        <w:rPr>
          <w:color w:val="231F20"/>
          <w:spacing w:val="-12"/>
          <w:w w:val="95"/>
        </w:rPr>
        <w:t xml:space="preserve"> </w:t>
      </w:r>
      <w:r>
        <w:rPr>
          <w:color w:val="231F20"/>
          <w:w w:val="95"/>
        </w:rPr>
        <w:t>and</w:t>
      </w:r>
      <w:r>
        <w:rPr>
          <w:color w:val="231F20"/>
          <w:spacing w:val="-12"/>
          <w:w w:val="95"/>
        </w:rPr>
        <w:t xml:space="preserve"> </w:t>
      </w:r>
      <w:r>
        <w:rPr>
          <w:color w:val="231F20"/>
          <w:w w:val="95"/>
        </w:rPr>
        <w:t>People</w:t>
      </w:r>
      <w:r>
        <w:rPr>
          <w:color w:val="231F20"/>
          <w:spacing w:val="-12"/>
          <w:w w:val="95"/>
        </w:rPr>
        <w:t xml:space="preserve"> </w:t>
      </w:r>
      <w:r>
        <w:rPr>
          <w:color w:val="231F20"/>
          <w:w w:val="95"/>
        </w:rPr>
        <w:t>connect</w:t>
      </w:r>
      <w:r>
        <w:rPr>
          <w:color w:val="231F20"/>
          <w:spacing w:val="-12"/>
          <w:w w:val="95"/>
        </w:rPr>
        <w:t xml:space="preserve"> </w:t>
      </w:r>
      <w:r>
        <w:rPr>
          <w:color w:val="231F20"/>
          <w:w w:val="95"/>
        </w:rPr>
        <w:t>groups</w:t>
      </w:r>
      <w:r>
        <w:rPr>
          <w:color w:val="231F20"/>
          <w:spacing w:val="-12"/>
          <w:w w:val="95"/>
        </w:rPr>
        <w:t xml:space="preserve"> </w:t>
      </w:r>
      <w:r>
        <w:rPr>
          <w:color w:val="231F20"/>
          <w:w w:val="95"/>
        </w:rPr>
        <w:t>include</w:t>
      </w:r>
      <w:r>
        <w:rPr>
          <w:color w:val="231F20"/>
          <w:spacing w:val="-12"/>
          <w:w w:val="95"/>
        </w:rPr>
        <w:t xml:space="preserve"> </w:t>
      </w:r>
      <w:r>
        <w:rPr>
          <w:color w:val="231F20"/>
          <w:w w:val="95"/>
        </w:rPr>
        <w:t>occupational</w:t>
      </w:r>
      <w:r>
        <w:rPr>
          <w:color w:val="231F20"/>
          <w:spacing w:val="-12"/>
          <w:w w:val="95"/>
        </w:rPr>
        <w:t xml:space="preserve"> </w:t>
      </w:r>
      <w:r>
        <w:rPr>
          <w:color w:val="231F20"/>
          <w:w w:val="95"/>
        </w:rPr>
        <w:t xml:space="preserve">categories </w:t>
      </w:r>
      <w:r>
        <w:rPr>
          <w:color w:val="231F20"/>
          <w:spacing w:val="-2"/>
          <w:w w:val="95"/>
        </w:rPr>
        <w:t>that</w:t>
      </w:r>
      <w:r>
        <w:rPr>
          <w:color w:val="231F20"/>
          <w:spacing w:val="-13"/>
          <w:w w:val="95"/>
        </w:rPr>
        <w:t xml:space="preserve"> </w:t>
      </w:r>
      <w:r>
        <w:rPr>
          <w:color w:val="231F20"/>
          <w:spacing w:val="-2"/>
          <w:w w:val="95"/>
        </w:rPr>
        <w:t>are</w:t>
      </w:r>
      <w:r>
        <w:rPr>
          <w:color w:val="231F20"/>
          <w:spacing w:val="-13"/>
          <w:w w:val="95"/>
        </w:rPr>
        <w:t xml:space="preserve"> </w:t>
      </w:r>
      <w:r>
        <w:rPr>
          <w:color w:val="231F20"/>
          <w:spacing w:val="-2"/>
          <w:w w:val="95"/>
        </w:rPr>
        <w:t>typically</w:t>
      </w:r>
      <w:r>
        <w:rPr>
          <w:color w:val="231F20"/>
          <w:spacing w:val="-13"/>
          <w:w w:val="95"/>
        </w:rPr>
        <w:t xml:space="preserve"> </w:t>
      </w:r>
      <w:r>
        <w:rPr>
          <w:color w:val="231F20"/>
          <w:spacing w:val="-2"/>
          <w:w w:val="95"/>
        </w:rPr>
        <w:t>over-represented</w:t>
      </w:r>
      <w:r>
        <w:rPr>
          <w:color w:val="231F20"/>
          <w:spacing w:val="-13"/>
          <w:w w:val="95"/>
        </w:rPr>
        <w:t xml:space="preserve"> </w:t>
      </w:r>
      <w:r>
        <w:rPr>
          <w:color w:val="231F20"/>
          <w:spacing w:val="-2"/>
          <w:w w:val="95"/>
        </w:rPr>
        <w:t>by</w:t>
      </w:r>
      <w:r>
        <w:rPr>
          <w:color w:val="231F20"/>
          <w:spacing w:val="-13"/>
          <w:w w:val="95"/>
        </w:rPr>
        <w:t xml:space="preserve"> </w:t>
      </w:r>
      <w:r>
        <w:rPr>
          <w:color w:val="231F20"/>
          <w:spacing w:val="-2"/>
          <w:w w:val="95"/>
        </w:rPr>
        <w:t>women</w:t>
      </w:r>
      <w:r>
        <w:rPr>
          <w:color w:val="231F20"/>
          <w:spacing w:val="-13"/>
          <w:w w:val="95"/>
        </w:rPr>
        <w:t xml:space="preserve"> </w:t>
      </w:r>
      <w:r>
        <w:rPr>
          <w:color w:val="231F20"/>
          <w:spacing w:val="-2"/>
          <w:w w:val="95"/>
        </w:rPr>
        <w:t>in</w:t>
      </w:r>
      <w:r>
        <w:rPr>
          <w:color w:val="231F20"/>
          <w:spacing w:val="-13"/>
          <w:w w:val="95"/>
        </w:rPr>
        <w:t xml:space="preserve"> </w:t>
      </w:r>
      <w:r>
        <w:rPr>
          <w:color w:val="231F20"/>
          <w:spacing w:val="-2"/>
          <w:w w:val="95"/>
        </w:rPr>
        <w:t>the</w:t>
      </w:r>
      <w:r>
        <w:rPr>
          <w:color w:val="231F20"/>
          <w:spacing w:val="-13"/>
          <w:w w:val="95"/>
        </w:rPr>
        <w:t xml:space="preserve"> </w:t>
      </w:r>
      <w:r>
        <w:rPr>
          <w:color w:val="231F20"/>
          <w:spacing w:val="-2"/>
          <w:w w:val="95"/>
        </w:rPr>
        <w:t>labour</w:t>
      </w:r>
      <w:r>
        <w:rPr>
          <w:color w:val="231F20"/>
          <w:spacing w:val="-13"/>
          <w:w w:val="95"/>
        </w:rPr>
        <w:t xml:space="preserve"> </w:t>
      </w:r>
      <w:r>
        <w:rPr>
          <w:color w:val="231F20"/>
          <w:spacing w:val="-2"/>
          <w:w w:val="95"/>
        </w:rPr>
        <w:t>market.</w:t>
      </w:r>
    </w:p>
    <w:p w14:paraId="30E65424" w14:textId="77777777" w:rsidR="00574C73" w:rsidRDefault="00574C73">
      <w:pPr>
        <w:spacing w:line="290" w:lineRule="auto"/>
        <w:jc w:val="both"/>
        <w:sectPr w:rsidR="00574C73">
          <w:headerReference w:type="even" r:id="rId38"/>
          <w:pgSz w:w="11910" w:h="16840"/>
          <w:pgMar w:top="1920" w:right="320" w:bottom="500" w:left="300" w:header="0" w:footer="318" w:gutter="0"/>
          <w:cols w:space="720"/>
        </w:sectPr>
      </w:pPr>
    </w:p>
    <w:p w14:paraId="30E65425" w14:textId="77777777" w:rsidR="00574C73" w:rsidRDefault="00574C73">
      <w:pPr>
        <w:pStyle w:val="BodyText"/>
      </w:pPr>
    </w:p>
    <w:p w14:paraId="30E65426" w14:textId="77777777" w:rsidR="00574C73" w:rsidRDefault="00574C73">
      <w:pPr>
        <w:pStyle w:val="BodyText"/>
      </w:pPr>
    </w:p>
    <w:p w14:paraId="30E65427" w14:textId="77777777" w:rsidR="00574C73" w:rsidRDefault="00574C73">
      <w:pPr>
        <w:pStyle w:val="BodyText"/>
      </w:pPr>
    </w:p>
    <w:p w14:paraId="30E65428" w14:textId="77777777" w:rsidR="00574C73" w:rsidRDefault="00574C73">
      <w:pPr>
        <w:pStyle w:val="BodyText"/>
      </w:pPr>
    </w:p>
    <w:p w14:paraId="30E65429" w14:textId="77777777" w:rsidR="00574C73" w:rsidRDefault="00574C73">
      <w:pPr>
        <w:pStyle w:val="BodyText"/>
        <w:spacing w:before="5"/>
        <w:rPr>
          <w:sz w:val="19"/>
        </w:rPr>
      </w:pPr>
    </w:p>
    <w:p w14:paraId="30E6542A" w14:textId="77777777" w:rsidR="00574C73" w:rsidRDefault="00660CB0">
      <w:pPr>
        <w:pStyle w:val="BodyText"/>
        <w:spacing w:line="290" w:lineRule="auto"/>
        <w:ind w:left="663" w:right="870"/>
        <w:jc w:val="both"/>
      </w:pPr>
      <w:r>
        <w:rPr>
          <w:color w:val="231F20"/>
          <w:spacing w:val="-2"/>
          <w:w w:val="95"/>
        </w:rPr>
        <w:t>The</w:t>
      </w:r>
      <w:r>
        <w:rPr>
          <w:color w:val="231F20"/>
          <w:spacing w:val="-11"/>
          <w:w w:val="95"/>
        </w:rPr>
        <w:t xml:space="preserve"> </w:t>
      </w:r>
      <w:r>
        <w:rPr>
          <w:color w:val="231F20"/>
          <w:spacing w:val="-2"/>
          <w:w w:val="95"/>
        </w:rPr>
        <w:t>data</w:t>
      </w:r>
      <w:r>
        <w:rPr>
          <w:color w:val="231F20"/>
          <w:spacing w:val="-10"/>
          <w:w w:val="95"/>
        </w:rPr>
        <w:t xml:space="preserve"> </w:t>
      </w:r>
      <w:r>
        <w:rPr>
          <w:color w:val="231F20"/>
          <w:spacing w:val="-2"/>
          <w:w w:val="95"/>
        </w:rPr>
        <w:t>for</w:t>
      </w:r>
      <w:r>
        <w:rPr>
          <w:color w:val="231F20"/>
          <w:spacing w:val="-10"/>
          <w:w w:val="95"/>
        </w:rPr>
        <w:t xml:space="preserve"> </w:t>
      </w:r>
      <w:r>
        <w:rPr>
          <w:color w:val="231F20"/>
          <w:spacing w:val="-2"/>
          <w:w w:val="95"/>
        </w:rPr>
        <w:t>occupational</w:t>
      </w:r>
      <w:r>
        <w:rPr>
          <w:color w:val="231F20"/>
          <w:spacing w:val="-10"/>
          <w:w w:val="95"/>
        </w:rPr>
        <w:t xml:space="preserve"> </w:t>
      </w:r>
      <w:r>
        <w:rPr>
          <w:color w:val="231F20"/>
          <w:spacing w:val="-2"/>
          <w:w w:val="95"/>
        </w:rPr>
        <w:t>categories</w:t>
      </w:r>
      <w:r>
        <w:rPr>
          <w:color w:val="231F20"/>
          <w:spacing w:val="-10"/>
          <w:w w:val="95"/>
        </w:rPr>
        <w:t xml:space="preserve"> </w:t>
      </w:r>
      <w:r>
        <w:rPr>
          <w:color w:val="231F20"/>
          <w:spacing w:val="-2"/>
          <w:w w:val="95"/>
        </w:rPr>
        <w:t>were</w:t>
      </w:r>
      <w:r>
        <w:rPr>
          <w:color w:val="231F20"/>
          <w:spacing w:val="-10"/>
          <w:w w:val="95"/>
        </w:rPr>
        <w:t xml:space="preserve"> </w:t>
      </w:r>
      <w:r>
        <w:rPr>
          <w:color w:val="231F20"/>
          <w:spacing w:val="-2"/>
          <w:w w:val="95"/>
        </w:rPr>
        <w:t>available</w:t>
      </w:r>
      <w:r>
        <w:rPr>
          <w:color w:val="231F20"/>
          <w:spacing w:val="-10"/>
          <w:w w:val="95"/>
        </w:rPr>
        <w:t xml:space="preserve"> </w:t>
      </w:r>
      <w:r>
        <w:rPr>
          <w:color w:val="231F20"/>
          <w:spacing w:val="-2"/>
          <w:w w:val="95"/>
        </w:rPr>
        <w:t>for</w:t>
      </w:r>
      <w:r>
        <w:rPr>
          <w:color w:val="231F20"/>
          <w:spacing w:val="-9"/>
          <w:w w:val="95"/>
        </w:rPr>
        <w:t xml:space="preserve"> </w:t>
      </w:r>
      <w:r>
        <w:rPr>
          <w:color w:val="231F20"/>
          <w:spacing w:val="-2"/>
          <w:w w:val="95"/>
        </w:rPr>
        <w:t>workers</w:t>
      </w:r>
      <w:r>
        <w:rPr>
          <w:color w:val="231F20"/>
          <w:spacing w:val="-10"/>
          <w:w w:val="95"/>
        </w:rPr>
        <w:t xml:space="preserve"> </w:t>
      </w:r>
      <w:r>
        <w:rPr>
          <w:color w:val="231F20"/>
          <w:spacing w:val="-2"/>
          <w:w w:val="95"/>
        </w:rPr>
        <w:t>at</w:t>
      </w:r>
      <w:r>
        <w:rPr>
          <w:color w:val="231F20"/>
          <w:spacing w:val="-9"/>
          <w:w w:val="95"/>
        </w:rPr>
        <w:t xml:space="preserve"> </w:t>
      </w:r>
      <w:r>
        <w:rPr>
          <w:color w:val="231F20"/>
          <w:spacing w:val="-2"/>
          <w:w w:val="95"/>
        </w:rPr>
        <w:t>the</w:t>
      </w:r>
      <w:r>
        <w:rPr>
          <w:color w:val="231F20"/>
          <w:spacing w:val="-10"/>
          <w:w w:val="95"/>
        </w:rPr>
        <w:t xml:space="preserve"> </w:t>
      </w:r>
      <w:r>
        <w:rPr>
          <w:color w:val="231F20"/>
          <w:spacing w:val="-2"/>
          <w:w w:val="95"/>
        </w:rPr>
        <w:t>DoT</w:t>
      </w:r>
      <w:r>
        <w:rPr>
          <w:color w:val="231F20"/>
          <w:spacing w:val="-9"/>
          <w:w w:val="95"/>
        </w:rPr>
        <w:t xml:space="preserve"> </w:t>
      </w:r>
      <w:r>
        <w:rPr>
          <w:color w:val="231F20"/>
          <w:spacing w:val="-2"/>
          <w:w w:val="95"/>
        </w:rPr>
        <w:t>only.</w:t>
      </w:r>
      <w:r>
        <w:rPr>
          <w:color w:val="231F20"/>
          <w:spacing w:val="-11"/>
          <w:w w:val="95"/>
        </w:rPr>
        <w:t xml:space="preserve"> </w:t>
      </w:r>
      <w:r>
        <w:rPr>
          <w:color w:val="231F20"/>
          <w:spacing w:val="-2"/>
          <w:w w:val="95"/>
        </w:rPr>
        <w:t>The</w:t>
      </w:r>
      <w:r>
        <w:rPr>
          <w:color w:val="231F20"/>
          <w:spacing w:val="-9"/>
          <w:w w:val="95"/>
        </w:rPr>
        <w:t xml:space="preserve"> </w:t>
      </w:r>
      <w:r>
        <w:rPr>
          <w:color w:val="231F20"/>
          <w:spacing w:val="-2"/>
          <w:w w:val="95"/>
        </w:rPr>
        <w:t>categories</w:t>
      </w:r>
      <w:r>
        <w:rPr>
          <w:color w:val="231F20"/>
          <w:spacing w:val="-9"/>
          <w:w w:val="95"/>
        </w:rPr>
        <w:t xml:space="preserve"> </w:t>
      </w:r>
      <w:r>
        <w:rPr>
          <w:color w:val="231F20"/>
          <w:spacing w:val="-2"/>
          <w:w w:val="95"/>
        </w:rPr>
        <w:t>used</w:t>
      </w:r>
      <w:r>
        <w:rPr>
          <w:color w:val="231F20"/>
          <w:spacing w:val="-10"/>
          <w:w w:val="95"/>
        </w:rPr>
        <w:t xml:space="preserve"> </w:t>
      </w:r>
      <w:r>
        <w:rPr>
          <w:color w:val="231F20"/>
          <w:spacing w:val="-2"/>
          <w:w w:val="95"/>
        </w:rPr>
        <w:t>were</w:t>
      </w:r>
      <w:r>
        <w:rPr>
          <w:color w:val="231F20"/>
          <w:spacing w:val="-9"/>
          <w:w w:val="95"/>
        </w:rPr>
        <w:t xml:space="preserve"> </w:t>
      </w:r>
      <w:r>
        <w:rPr>
          <w:color w:val="231F20"/>
          <w:spacing w:val="-2"/>
          <w:w w:val="95"/>
        </w:rPr>
        <w:t xml:space="preserve">consistent </w:t>
      </w:r>
      <w:r>
        <w:rPr>
          <w:color w:val="231F20"/>
        </w:rPr>
        <w:t xml:space="preserve">with ANZSCO’s eight major group classifications: </w:t>
      </w:r>
      <w:r>
        <w:rPr>
          <w:color w:val="231F20"/>
          <w:w w:val="119"/>
        </w:rPr>
        <w:t>M</w:t>
      </w:r>
      <w:r>
        <w:rPr>
          <w:color w:val="231F20"/>
          <w:w w:val="102"/>
        </w:rPr>
        <w:t>anagers</w:t>
      </w:r>
      <w:r>
        <w:rPr>
          <w:color w:val="231F20"/>
          <w:w w:val="62"/>
        </w:rPr>
        <w:t>,</w:t>
      </w:r>
      <w:r>
        <w:rPr>
          <w:color w:val="231F20"/>
          <w:w w:val="99"/>
        </w:rPr>
        <w:t xml:space="preserve"> </w:t>
      </w:r>
      <w:r>
        <w:rPr>
          <w:color w:val="231F20"/>
        </w:rPr>
        <w:t xml:space="preserve">Professionals, Technicians and Trades Workers, </w:t>
      </w:r>
      <w:r>
        <w:rPr>
          <w:color w:val="231F20"/>
          <w:spacing w:val="-2"/>
          <w:w w:val="95"/>
        </w:rPr>
        <w:t>Community and Personal Service</w:t>
      </w:r>
      <w:r>
        <w:rPr>
          <w:color w:val="231F20"/>
          <w:spacing w:val="-4"/>
          <w:w w:val="95"/>
        </w:rPr>
        <w:t xml:space="preserve"> </w:t>
      </w:r>
      <w:r>
        <w:rPr>
          <w:color w:val="231F20"/>
          <w:spacing w:val="-2"/>
          <w:w w:val="95"/>
        </w:rPr>
        <w:t>Workers, Clerical and Administrative</w:t>
      </w:r>
      <w:r>
        <w:rPr>
          <w:color w:val="231F20"/>
          <w:spacing w:val="-4"/>
          <w:w w:val="95"/>
        </w:rPr>
        <w:t xml:space="preserve"> </w:t>
      </w:r>
      <w:r>
        <w:rPr>
          <w:color w:val="231F20"/>
          <w:spacing w:val="-2"/>
          <w:w w:val="95"/>
        </w:rPr>
        <w:t>Workers, Sales</w:t>
      </w:r>
      <w:r>
        <w:rPr>
          <w:color w:val="231F20"/>
          <w:spacing w:val="-4"/>
          <w:w w:val="95"/>
        </w:rPr>
        <w:t xml:space="preserve"> </w:t>
      </w:r>
      <w:r>
        <w:rPr>
          <w:color w:val="231F20"/>
          <w:spacing w:val="-2"/>
          <w:w w:val="95"/>
        </w:rPr>
        <w:t xml:space="preserve">Workers, Machinery Operators </w:t>
      </w:r>
      <w:r>
        <w:rPr>
          <w:color w:val="231F20"/>
          <w:spacing w:val="-2"/>
        </w:rPr>
        <w:t>and</w:t>
      </w:r>
      <w:r>
        <w:rPr>
          <w:color w:val="231F20"/>
          <w:spacing w:val="-22"/>
        </w:rPr>
        <w:t xml:space="preserve"> </w:t>
      </w:r>
      <w:r>
        <w:rPr>
          <w:color w:val="231F20"/>
          <w:spacing w:val="-2"/>
        </w:rPr>
        <w:t>Drivers,</w:t>
      </w:r>
      <w:r>
        <w:rPr>
          <w:color w:val="231F20"/>
          <w:spacing w:val="-22"/>
        </w:rPr>
        <w:t xml:space="preserve"> </w:t>
      </w:r>
      <w:r>
        <w:rPr>
          <w:color w:val="231F20"/>
          <w:spacing w:val="-2"/>
        </w:rPr>
        <w:t>and</w:t>
      </w:r>
      <w:r>
        <w:rPr>
          <w:color w:val="231F20"/>
          <w:spacing w:val="-22"/>
        </w:rPr>
        <w:t xml:space="preserve"> </w:t>
      </w:r>
      <w:r>
        <w:rPr>
          <w:color w:val="231F20"/>
          <w:spacing w:val="-2"/>
        </w:rPr>
        <w:t>Labourers.</w:t>
      </w:r>
    </w:p>
    <w:p w14:paraId="30E6542B" w14:textId="77777777" w:rsidR="00574C73" w:rsidRDefault="00660CB0">
      <w:pPr>
        <w:pStyle w:val="BodyText"/>
        <w:spacing w:before="76" w:line="290" w:lineRule="auto"/>
        <w:ind w:left="663" w:right="870"/>
        <w:jc w:val="both"/>
      </w:pPr>
      <w:r>
        <w:rPr>
          <w:color w:val="231F20"/>
        </w:rPr>
        <w:t>We</w:t>
      </w:r>
      <w:r>
        <w:rPr>
          <w:color w:val="231F20"/>
          <w:spacing w:val="-7"/>
        </w:rPr>
        <w:t xml:space="preserve"> </w:t>
      </w:r>
      <w:r>
        <w:rPr>
          <w:color w:val="231F20"/>
        </w:rPr>
        <w:t>excluded</w:t>
      </w:r>
      <w:r>
        <w:rPr>
          <w:color w:val="231F20"/>
          <w:spacing w:val="-7"/>
        </w:rPr>
        <w:t xml:space="preserve"> </w:t>
      </w:r>
      <w:r>
        <w:rPr>
          <w:color w:val="231F20"/>
        </w:rPr>
        <w:t>Sales</w:t>
      </w:r>
      <w:r>
        <w:rPr>
          <w:color w:val="231F20"/>
          <w:spacing w:val="-11"/>
        </w:rPr>
        <w:t xml:space="preserve"> </w:t>
      </w:r>
      <w:r>
        <w:rPr>
          <w:color w:val="231F20"/>
        </w:rPr>
        <w:t>Workers</w:t>
      </w:r>
      <w:r>
        <w:rPr>
          <w:color w:val="231F20"/>
          <w:spacing w:val="-7"/>
        </w:rPr>
        <w:t xml:space="preserve"> </w:t>
      </w:r>
      <w:r>
        <w:rPr>
          <w:color w:val="231F20"/>
        </w:rPr>
        <w:t>and</w:t>
      </w:r>
      <w:r>
        <w:rPr>
          <w:color w:val="231F20"/>
          <w:spacing w:val="-7"/>
        </w:rPr>
        <w:t xml:space="preserve"> </w:t>
      </w:r>
      <w:r>
        <w:rPr>
          <w:color w:val="231F20"/>
        </w:rPr>
        <w:t>Machinery</w:t>
      </w:r>
      <w:r>
        <w:rPr>
          <w:color w:val="231F20"/>
          <w:spacing w:val="-7"/>
        </w:rPr>
        <w:t xml:space="preserve"> </w:t>
      </w:r>
      <w:r>
        <w:rPr>
          <w:color w:val="231F20"/>
        </w:rPr>
        <w:t>Operators</w:t>
      </w:r>
      <w:r>
        <w:rPr>
          <w:color w:val="231F20"/>
          <w:spacing w:val="-7"/>
        </w:rPr>
        <w:t xml:space="preserve"> </w:t>
      </w:r>
      <w:r>
        <w:rPr>
          <w:color w:val="231F20"/>
        </w:rPr>
        <w:t>and</w:t>
      </w:r>
      <w:r>
        <w:rPr>
          <w:color w:val="231F20"/>
          <w:spacing w:val="-7"/>
        </w:rPr>
        <w:t xml:space="preserve"> </w:t>
      </w:r>
      <w:r>
        <w:rPr>
          <w:color w:val="231F20"/>
        </w:rPr>
        <w:t>Drivers</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analysis</w:t>
      </w:r>
      <w:r>
        <w:rPr>
          <w:color w:val="231F20"/>
          <w:spacing w:val="-7"/>
        </w:rPr>
        <w:t xml:space="preserve"> </w:t>
      </w:r>
      <w:r>
        <w:rPr>
          <w:color w:val="231F20"/>
        </w:rPr>
        <w:t>because</w:t>
      </w:r>
      <w:r>
        <w:rPr>
          <w:color w:val="231F20"/>
          <w:spacing w:val="-7"/>
        </w:rPr>
        <w:t xml:space="preserve"> </w:t>
      </w:r>
      <w:r>
        <w:rPr>
          <w:color w:val="231F20"/>
        </w:rPr>
        <w:t>there</w:t>
      </w:r>
      <w:r>
        <w:rPr>
          <w:color w:val="231F20"/>
          <w:spacing w:val="-7"/>
        </w:rPr>
        <w:t xml:space="preserve"> </w:t>
      </w:r>
      <w:r>
        <w:rPr>
          <w:color w:val="231F20"/>
        </w:rPr>
        <w:t>were</w:t>
      </w:r>
      <w:r>
        <w:rPr>
          <w:color w:val="231F20"/>
          <w:spacing w:val="-7"/>
        </w:rPr>
        <w:t xml:space="preserve"> </w:t>
      </w:r>
      <w:r>
        <w:rPr>
          <w:color w:val="231F20"/>
        </w:rPr>
        <w:t xml:space="preserve">fewer </w:t>
      </w:r>
      <w:r>
        <w:rPr>
          <w:color w:val="231F20"/>
          <w:w w:val="95"/>
        </w:rPr>
        <w:t>than</w:t>
      </w:r>
      <w:r>
        <w:rPr>
          <w:color w:val="231F20"/>
          <w:spacing w:val="-4"/>
          <w:w w:val="95"/>
        </w:rPr>
        <w:t xml:space="preserve"> </w:t>
      </w:r>
      <w:r>
        <w:rPr>
          <w:color w:val="231F20"/>
          <w:w w:val="95"/>
        </w:rPr>
        <w:t>ten</w:t>
      </w:r>
      <w:r>
        <w:rPr>
          <w:color w:val="231F20"/>
          <w:spacing w:val="-4"/>
          <w:w w:val="95"/>
        </w:rPr>
        <w:t xml:space="preserve"> </w:t>
      </w:r>
      <w:r>
        <w:rPr>
          <w:color w:val="231F20"/>
          <w:w w:val="95"/>
        </w:rPr>
        <w:t>workers</w:t>
      </w:r>
      <w:r>
        <w:rPr>
          <w:color w:val="231F20"/>
          <w:spacing w:val="-4"/>
          <w:w w:val="95"/>
        </w:rPr>
        <w:t xml:space="preserve"> </w:t>
      </w:r>
      <w:r>
        <w:rPr>
          <w:color w:val="231F20"/>
          <w:w w:val="95"/>
        </w:rPr>
        <w:t>employed</w:t>
      </w:r>
      <w:r>
        <w:rPr>
          <w:color w:val="231F20"/>
          <w:spacing w:val="-4"/>
          <w:w w:val="95"/>
        </w:rPr>
        <w:t xml:space="preserve"> </w:t>
      </w:r>
      <w:r>
        <w:rPr>
          <w:color w:val="231F20"/>
          <w:w w:val="95"/>
        </w:rPr>
        <w:t>across</w:t>
      </w:r>
      <w:r>
        <w:rPr>
          <w:color w:val="231F20"/>
          <w:spacing w:val="-4"/>
          <w:w w:val="95"/>
        </w:rPr>
        <w:t xml:space="preserve"> </w:t>
      </w:r>
      <w:r>
        <w:rPr>
          <w:color w:val="231F20"/>
          <w:w w:val="95"/>
        </w:rPr>
        <w:t>these</w:t>
      </w:r>
      <w:r>
        <w:rPr>
          <w:color w:val="231F20"/>
          <w:spacing w:val="-4"/>
          <w:w w:val="95"/>
        </w:rPr>
        <w:t xml:space="preserve"> </w:t>
      </w:r>
      <w:r>
        <w:rPr>
          <w:color w:val="231F20"/>
          <w:w w:val="95"/>
        </w:rPr>
        <w:t>occupational</w:t>
      </w:r>
      <w:r>
        <w:rPr>
          <w:color w:val="231F20"/>
          <w:spacing w:val="-4"/>
          <w:w w:val="95"/>
        </w:rPr>
        <w:t xml:space="preserve"> </w:t>
      </w:r>
      <w:r>
        <w:rPr>
          <w:color w:val="231F20"/>
          <w:w w:val="95"/>
        </w:rPr>
        <w:t>categories</w:t>
      </w:r>
      <w:r>
        <w:rPr>
          <w:color w:val="231F20"/>
          <w:spacing w:val="-4"/>
          <w:w w:val="95"/>
        </w:rPr>
        <w:t xml:space="preserve"> </w:t>
      </w:r>
      <w:r>
        <w:rPr>
          <w:color w:val="231F20"/>
          <w:w w:val="95"/>
        </w:rPr>
        <w:t>at</w:t>
      </w:r>
      <w:r>
        <w:rPr>
          <w:color w:val="231F20"/>
          <w:spacing w:val="-4"/>
          <w:w w:val="95"/>
        </w:rPr>
        <w:t xml:space="preserve"> </w:t>
      </w:r>
      <w:r>
        <w:rPr>
          <w:color w:val="231F20"/>
          <w:w w:val="95"/>
        </w:rPr>
        <w:t>the</w:t>
      </w:r>
      <w:r>
        <w:rPr>
          <w:color w:val="231F20"/>
          <w:spacing w:val="-4"/>
          <w:w w:val="95"/>
        </w:rPr>
        <w:t xml:space="preserve"> </w:t>
      </w:r>
      <w:r>
        <w:rPr>
          <w:color w:val="231F20"/>
          <w:w w:val="95"/>
        </w:rPr>
        <w:t>DoT.</w:t>
      </w:r>
      <w:r>
        <w:rPr>
          <w:color w:val="231F20"/>
          <w:spacing w:val="-4"/>
          <w:w w:val="95"/>
        </w:rPr>
        <w:t xml:space="preserve"> </w:t>
      </w:r>
      <w:r>
        <w:rPr>
          <w:color w:val="231F20"/>
          <w:w w:val="95"/>
        </w:rPr>
        <w:t>Professionals</w:t>
      </w:r>
      <w:r>
        <w:rPr>
          <w:color w:val="231F20"/>
          <w:spacing w:val="-4"/>
          <w:w w:val="95"/>
        </w:rPr>
        <w:t xml:space="preserve"> </w:t>
      </w:r>
      <w:r>
        <w:rPr>
          <w:color w:val="231F20"/>
          <w:w w:val="95"/>
        </w:rPr>
        <w:t>represented</w:t>
      </w:r>
      <w:r>
        <w:rPr>
          <w:color w:val="231F20"/>
          <w:spacing w:val="-4"/>
          <w:w w:val="95"/>
        </w:rPr>
        <w:t xml:space="preserve"> </w:t>
      </w:r>
      <w:r>
        <w:rPr>
          <w:color w:val="231F20"/>
          <w:w w:val="95"/>
        </w:rPr>
        <w:t>the</w:t>
      </w:r>
      <w:r>
        <w:rPr>
          <w:color w:val="231F20"/>
          <w:spacing w:val="-4"/>
          <w:w w:val="95"/>
        </w:rPr>
        <w:t xml:space="preserve"> </w:t>
      </w:r>
      <w:r>
        <w:rPr>
          <w:color w:val="231F20"/>
          <w:w w:val="95"/>
        </w:rPr>
        <w:t>largest classification,</w:t>
      </w:r>
      <w:r>
        <w:rPr>
          <w:color w:val="231F20"/>
          <w:spacing w:val="-4"/>
          <w:w w:val="95"/>
        </w:rPr>
        <w:t xml:space="preserve"> </w:t>
      </w:r>
      <w:r>
        <w:rPr>
          <w:color w:val="231F20"/>
          <w:w w:val="95"/>
        </w:rPr>
        <w:t>accounting</w:t>
      </w:r>
      <w:r>
        <w:rPr>
          <w:color w:val="231F20"/>
          <w:spacing w:val="-4"/>
          <w:w w:val="95"/>
        </w:rPr>
        <w:t xml:space="preserve"> </w:t>
      </w:r>
      <w:r>
        <w:rPr>
          <w:color w:val="231F20"/>
          <w:w w:val="95"/>
        </w:rPr>
        <w:t>for</w:t>
      </w:r>
      <w:r>
        <w:rPr>
          <w:color w:val="231F20"/>
          <w:spacing w:val="-4"/>
          <w:w w:val="95"/>
        </w:rPr>
        <w:t xml:space="preserve"> </w:t>
      </w:r>
      <w:r>
        <w:rPr>
          <w:color w:val="231F20"/>
          <w:w w:val="95"/>
        </w:rPr>
        <w:t>36</w:t>
      </w:r>
      <w:r>
        <w:rPr>
          <w:color w:val="231F20"/>
          <w:spacing w:val="-4"/>
          <w:w w:val="95"/>
        </w:rPr>
        <w:t xml:space="preserve"> </w:t>
      </w:r>
      <w:r>
        <w:rPr>
          <w:color w:val="231F20"/>
          <w:w w:val="95"/>
        </w:rPr>
        <w:t>per</w:t>
      </w:r>
      <w:r>
        <w:rPr>
          <w:color w:val="231F20"/>
          <w:spacing w:val="-4"/>
          <w:w w:val="95"/>
        </w:rPr>
        <w:t xml:space="preserve"> </w:t>
      </w:r>
      <w:r>
        <w:rPr>
          <w:color w:val="231F20"/>
          <w:w w:val="95"/>
        </w:rPr>
        <w:t>cent</w:t>
      </w:r>
      <w:r>
        <w:rPr>
          <w:color w:val="231F20"/>
          <w:spacing w:val="-4"/>
          <w:w w:val="95"/>
        </w:rPr>
        <w:t xml:space="preserve"> </w:t>
      </w:r>
      <w:r>
        <w:rPr>
          <w:color w:val="231F20"/>
          <w:w w:val="95"/>
        </w:rPr>
        <w:t>of</w:t>
      </w:r>
      <w:r>
        <w:rPr>
          <w:color w:val="231F20"/>
          <w:spacing w:val="-4"/>
          <w:w w:val="95"/>
        </w:rPr>
        <w:t xml:space="preserve"> </w:t>
      </w:r>
      <w:r>
        <w:rPr>
          <w:color w:val="231F20"/>
          <w:w w:val="95"/>
        </w:rPr>
        <w:t>total</w:t>
      </w:r>
      <w:r>
        <w:rPr>
          <w:color w:val="231F20"/>
          <w:spacing w:val="-4"/>
          <w:w w:val="95"/>
        </w:rPr>
        <w:t xml:space="preserve"> </w:t>
      </w:r>
      <w:r>
        <w:rPr>
          <w:color w:val="231F20"/>
          <w:w w:val="95"/>
        </w:rPr>
        <w:t>employment</w:t>
      </w:r>
      <w:r>
        <w:rPr>
          <w:color w:val="231F20"/>
          <w:spacing w:val="-4"/>
          <w:w w:val="95"/>
        </w:rPr>
        <w:t xml:space="preserve"> </w:t>
      </w:r>
      <w:r>
        <w:rPr>
          <w:color w:val="231F20"/>
          <w:w w:val="95"/>
        </w:rPr>
        <w:t>at</w:t>
      </w:r>
      <w:r>
        <w:rPr>
          <w:color w:val="231F20"/>
          <w:spacing w:val="-4"/>
          <w:w w:val="95"/>
        </w:rPr>
        <w:t xml:space="preserve"> </w:t>
      </w:r>
      <w:r>
        <w:rPr>
          <w:color w:val="231F20"/>
          <w:w w:val="95"/>
        </w:rPr>
        <w:t>the</w:t>
      </w:r>
      <w:r>
        <w:rPr>
          <w:color w:val="231F20"/>
          <w:spacing w:val="-4"/>
          <w:w w:val="95"/>
        </w:rPr>
        <w:t xml:space="preserve"> </w:t>
      </w:r>
      <w:r>
        <w:rPr>
          <w:color w:val="231F20"/>
          <w:w w:val="95"/>
        </w:rPr>
        <w:t>DoT,</w:t>
      </w:r>
      <w:r>
        <w:rPr>
          <w:color w:val="231F20"/>
          <w:spacing w:val="-4"/>
          <w:w w:val="95"/>
        </w:rPr>
        <w:t xml:space="preserve"> </w:t>
      </w:r>
      <w:r>
        <w:rPr>
          <w:color w:val="231F20"/>
          <w:w w:val="95"/>
        </w:rPr>
        <w:t>followed</w:t>
      </w:r>
      <w:r>
        <w:rPr>
          <w:color w:val="231F20"/>
          <w:spacing w:val="-4"/>
          <w:w w:val="95"/>
        </w:rPr>
        <w:t xml:space="preserve"> </w:t>
      </w:r>
      <w:r>
        <w:rPr>
          <w:color w:val="231F20"/>
          <w:w w:val="95"/>
        </w:rPr>
        <w:t>by</w:t>
      </w:r>
      <w:r>
        <w:rPr>
          <w:color w:val="231F20"/>
          <w:spacing w:val="-4"/>
          <w:w w:val="95"/>
        </w:rPr>
        <w:t xml:space="preserve"> </w:t>
      </w:r>
      <w:r>
        <w:rPr>
          <w:color w:val="231F20"/>
          <w:w w:val="95"/>
        </w:rPr>
        <w:t>Managers</w:t>
      </w:r>
      <w:r>
        <w:rPr>
          <w:color w:val="231F20"/>
          <w:spacing w:val="-4"/>
          <w:w w:val="95"/>
        </w:rPr>
        <w:t xml:space="preserve"> </w:t>
      </w:r>
      <w:r>
        <w:rPr>
          <w:color w:val="231F20"/>
          <w:w w:val="95"/>
        </w:rPr>
        <w:t>(27</w:t>
      </w:r>
      <w:r>
        <w:rPr>
          <w:color w:val="231F20"/>
          <w:spacing w:val="-4"/>
          <w:w w:val="95"/>
        </w:rPr>
        <w:t xml:space="preserve"> </w:t>
      </w:r>
      <w:r>
        <w:rPr>
          <w:color w:val="231F20"/>
          <w:w w:val="95"/>
        </w:rPr>
        <w:t>per</w:t>
      </w:r>
      <w:r>
        <w:rPr>
          <w:color w:val="231F20"/>
          <w:spacing w:val="-4"/>
          <w:w w:val="95"/>
        </w:rPr>
        <w:t xml:space="preserve"> </w:t>
      </w:r>
      <w:r>
        <w:rPr>
          <w:color w:val="231F20"/>
          <w:w w:val="95"/>
        </w:rPr>
        <w:t>cent)</w:t>
      </w:r>
      <w:r>
        <w:rPr>
          <w:color w:val="231F20"/>
          <w:spacing w:val="-4"/>
          <w:w w:val="95"/>
        </w:rPr>
        <w:t xml:space="preserve"> </w:t>
      </w:r>
      <w:r>
        <w:rPr>
          <w:color w:val="231F20"/>
          <w:w w:val="95"/>
        </w:rPr>
        <w:t>and Clerical</w:t>
      </w:r>
      <w:r>
        <w:rPr>
          <w:color w:val="231F20"/>
          <w:spacing w:val="-7"/>
          <w:w w:val="95"/>
        </w:rPr>
        <w:t xml:space="preserve"> </w:t>
      </w:r>
      <w:r>
        <w:rPr>
          <w:color w:val="231F20"/>
          <w:w w:val="95"/>
        </w:rPr>
        <w:t>and</w:t>
      </w:r>
      <w:r>
        <w:rPr>
          <w:color w:val="231F20"/>
          <w:spacing w:val="-7"/>
          <w:w w:val="95"/>
        </w:rPr>
        <w:t xml:space="preserve"> </w:t>
      </w:r>
      <w:r>
        <w:rPr>
          <w:color w:val="231F20"/>
          <w:w w:val="95"/>
        </w:rPr>
        <w:t>Administrative</w:t>
      </w:r>
      <w:r>
        <w:rPr>
          <w:color w:val="231F20"/>
          <w:spacing w:val="-11"/>
          <w:w w:val="95"/>
        </w:rPr>
        <w:t xml:space="preserve"> </w:t>
      </w:r>
      <w:r>
        <w:rPr>
          <w:color w:val="231F20"/>
          <w:w w:val="95"/>
        </w:rPr>
        <w:t>Workers</w:t>
      </w:r>
      <w:r>
        <w:rPr>
          <w:color w:val="231F20"/>
          <w:spacing w:val="-7"/>
          <w:w w:val="95"/>
        </w:rPr>
        <w:t xml:space="preserve"> </w:t>
      </w:r>
      <w:r>
        <w:rPr>
          <w:color w:val="231F20"/>
          <w:w w:val="95"/>
        </w:rPr>
        <w:t>(23</w:t>
      </w:r>
      <w:r>
        <w:rPr>
          <w:color w:val="231F20"/>
          <w:spacing w:val="-7"/>
          <w:w w:val="95"/>
        </w:rPr>
        <w:t xml:space="preserve"> </w:t>
      </w:r>
      <w:r>
        <w:rPr>
          <w:color w:val="231F20"/>
          <w:w w:val="95"/>
        </w:rPr>
        <w:t>per</w:t>
      </w:r>
      <w:r>
        <w:rPr>
          <w:color w:val="231F20"/>
          <w:spacing w:val="-7"/>
          <w:w w:val="95"/>
        </w:rPr>
        <w:t xml:space="preserve"> </w:t>
      </w:r>
      <w:r>
        <w:rPr>
          <w:color w:val="231F20"/>
          <w:w w:val="95"/>
        </w:rPr>
        <w:t>cent).</w:t>
      </w:r>
      <w:r>
        <w:rPr>
          <w:color w:val="231F20"/>
          <w:spacing w:val="-12"/>
          <w:w w:val="95"/>
        </w:rPr>
        <w:t xml:space="preserve"> </w:t>
      </w:r>
      <w:r>
        <w:rPr>
          <w:color w:val="231F20"/>
          <w:w w:val="95"/>
        </w:rPr>
        <w:t>The</w:t>
      </w:r>
      <w:r>
        <w:rPr>
          <w:color w:val="231F20"/>
          <w:spacing w:val="-7"/>
          <w:w w:val="95"/>
        </w:rPr>
        <w:t xml:space="preserve"> </w:t>
      </w:r>
      <w:r>
        <w:rPr>
          <w:color w:val="231F20"/>
          <w:w w:val="95"/>
        </w:rPr>
        <w:t>smallest</w:t>
      </w:r>
      <w:r>
        <w:rPr>
          <w:color w:val="231F20"/>
          <w:spacing w:val="-7"/>
          <w:w w:val="95"/>
        </w:rPr>
        <w:t xml:space="preserve"> </w:t>
      </w:r>
      <w:r>
        <w:rPr>
          <w:color w:val="231F20"/>
          <w:w w:val="95"/>
        </w:rPr>
        <w:t>classification</w:t>
      </w:r>
      <w:r>
        <w:rPr>
          <w:color w:val="231F20"/>
          <w:spacing w:val="-7"/>
          <w:w w:val="95"/>
        </w:rPr>
        <w:t xml:space="preserve"> </w:t>
      </w:r>
      <w:r>
        <w:rPr>
          <w:color w:val="231F20"/>
          <w:w w:val="95"/>
        </w:rPr>
        <w:t>was</w:t>
      </w:r>
      <w:r>
        <w:rPr>
          <w:color w:val="231F20"/>
          <w:spacing w:val="-7"/>
          <w:w w:val="95"/>
        </w:rPr>
        <w:t xml:space="preserve"> </w:t>
      </w:r>
      <w:r>
        <w:rPr>
          <w:color w:val="231F20"/>
          <w:w w:val="95"/>
        </w:rPr>
        <w:t>Community</w:t>
      </w:r>
      <w:r>
        <w:rPr>
          <w:color w:val="231F20"/>
          <w:spacing w:val="-7"/>
          <w:w w:val="95"/>
        </w:rPr>
        <w:t xml:space="preserve"> </w:t>
      </w:r>
      <w:r>
        <w:rPr>
          <w:color w:val="231F20"/>
          <w:w w:val="95"/>
        </w:rPr>
        <w:t>and</w:t>
      </w:r>
      <w:r>
        <w:rPr>
          <w:color w:val="231F20"/>
          <w:spacing w:val="-7"/>
          <w:w w:val="95"/>
        </w:rPr>
        <w:t xml:space="preserve"> </w:t>
      </w:r>
      <w:r>
        <w:rPr>
          <w:color w:val="231F20"/>
          <w:w w:val="95"/>
        </w:rPr>
        <w:t>Personal</w:t>
      </w:r>
      <w:r>
        <w:rPr>
          <w:color w:val="231F20"/>
          <w:spacing w:val="-7"/>
          <w:w w:val="95"/>
        </w:rPr>
        <w:t xml:space="preserve"> </w:t>
      </w:r>
      <w:r>
        <w:rPr>
          <w:color w:val="231F20"/>
          <w:w w:val="95"/>
        </w:rPr>
        <w:t xml:space="preserve">Service </w:t>
      </w:r>
      <w:r>
        <w:rPr>
          <w:color w:val="231F20"/>
          <w:spacing w:val="-2"/>
        </w:rPr>
        <w:t>Workers</w:t>
      </w:r>
      <w:r>
        <w:rPr>
          <w:color w:val="231F20"/>
          <w:spacing w:val="-22"/>
        </w:rPr>
        <w:t xml:space="preserve"> </w:t>
      </w:r>
      <w:r>
        <w:rPr>
          <w:color w:val="231F20"/>
          <w:spacing w:val="-2"/>
        </w:rPr>
        <w:t>(2</w:t>
      </w:r>
      <w:r>
        <w:rPr>
          <w:color w:val="231F20"/>
          <w:spacing w:val="-22"/>
        </w:rPr>
        <w:t xml:space="preserve"> </w:t>
      </w:r>
      <w:r>
        <w:rPr>
          <w:color w:val="231F20"/>
          <w:spacing w:val="-2"/>
        </w:rPr>
        <w:t>per</w:t>
      </w:r>
      <w:r>
        <w:rPr>
          <w:color w:val="231F20"/>
          <w:spacing w:val="-22"/>
        </w:rPr>
        <w:t xml:space="preserve"> </w:t>
      </w:r>
      <w:r>
        <w:rPr>
          <w:color w:val="231F20"/>
          <w:spacing w:val="-2"/>
        </w:rPr>
        <w:t>cent).</w:t>
      </w:r>
    </w:p>
    <w:p w14:paraId="30E6542C" w14:textId="77777777" w:rsidR="00574C73" w:rsidRDefault="00574C73">
      <w:pPr>
        <w:pStyle w:val="BodyText"/>
        <w:spacing w:before="8"/>
        <w:rPr>
          <w:sz w:val="23"/>
        </w:rPr>
      </w:pPr>
    </w:p>
    <w:p w14:paraId="30E6542D" w14:textId="77777777" w:rsidR="00574C73" w:rsidRDefault="00660CB0">
      <w:pPr>
        <w:pStyle w:val="BodyText"/>
        <w:spacing w:line="290" w:lineRule="auto"/>
        <w:ind w:left="663" w:right="872"/>
        <w:jc w:val="both"/>
      </w:pPr>
      <w:r>
        <w:rPr>
          <w:color w:val="231F20"/>
        </w:rPr>
        <w:t>Women</w:t>
      </w:r>
      <w:r>
        <w:rPr>
          <w:color w:val="231F20"/>
          <w:spacing w:val="-8"/>
        </w:rPr>
        <w:t xml:space="preserve"> </w:t>
      </w:r>
      <w:r>
        <w:rPr>
          <w:color w:val="231F20"/>
        </w:rPr>
        <w:t>occupied</w:t>
      </w:r>
      <w:r>
        <w:rPr>
          <w:color w:val="231F20"/>
          <w:spacing w:val="-8"/>
        </w:rPr>
        <w:t xml:space="preserve"> </w:t>
      </w:r>
      <w:r>
        <w:rPr>
          <w:color w:val="231F20"/>
        </w:rPr>
        <w:t>53</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of</w:t>
      </w:r>
      <w:r>
        <w:rPr>
          <w:color w:val="231F20"/>
          <w:spacing w:val="-8"/>
        </w:rPr>
        <w:t xml:space="preserve"> </w:t>
      </w:r>
      <w:r>
        <w:rPr>
          <w:color w:val="231F20"/>
        </w:rPr>
        <w:t>Clerical</w:t>
      </w:r>
      <w:r>
        <w:rPr>
          <w:color w:val="231F20"/>
          <w:spacing w:val="-8"/>
        </w:rPr>
        <w:t xml:space="preserve"> </w:t>
      </w:r>
      <w:r>
        <w:rPr>
          <w:color w:val="231F20"/>
        </w:rPr>
        <w:t>and</w:t>
      </w:r>
      <w:r>
        <w:rPr>
          <w:color w:val="231F20"/>
          <w:spacing w:val="-8"/>
        </w:rPr>
        <w:t xml:space="preserve"> </w:t>
      </w:r>
      <w:r>
        <w:rPr>
          <w:color w:val="231F20"/>
        </w:rPr>
        <w:t>administrative</w:t>
      </w:r>
      <w:r>
        <w:rPr>
          <w:color w:val="231F20"/>
          <w:spacing w:val="-8"/>
        </w:rPr>
        <w:t xml:space="preserve"> </w:t>
      </w:r>
      <w:r>
        <w:rPr>
          <w:color w:val="231F20"/>
        </w:rPr>
        <w:t>roles,</w:t>
      </w:r>
      <w:r>
        <w:rPr>
          <w:color w:val="231F20"/>
          <w:spacing w:val="-8"/>
        </w:rPr>
        <w:t xml:space="preserve"> </w:t>
      </w:r>
      <w:r>
        <w:rPr>
          <w:color w:val="231F20"/>
        </w:rPr>
        <w:t>42</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of</w:t>
      </w:r>
      <w:r>
        <w:rPr>
          <w:color w:val="231F20"/>
          <w:spacing w:val="-8"/>
        </w:rPr>
        <w:t xml:space="preserve"> </w:t>
      </w:r>
      <w:r>
        <w:rPr>
          <w:color w:val="231F20"/>
        </w:rPr>
        <w:t>Professionals,</w:t>
      </w:r>
      <w:r>
        <w:rPr>
          <w:color w:val="231F20"/>
          <w:spacing w:val="-8"/>
        </w:rPr>
        <w:t xml:space="preserve"> </w:t>
      </w:r>
      <w:r>
        <w:rPr>
          <w:color w:val="231F20"/>
        </w:rPr>
        <w:t>37</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 xml:space="preserve">of </w:t>
      </w:r>
      <w:r>
        <w:rPr>
          <w:color w:val="231F20"/>
          <w:w w:val="95"/>
        </w:rPr>
        <w:t>Management</w:t>
      </w:r>
      <w:r>
        <w:rPr>
          <w:color w:val="231F20"/>
          <w:spacing w:val="-19"/>
          <w:w w:val="95"/>
        </w:rPr>
        <w:t xml:space="preserve"> </w:t>
      </w:r>
      <w:r>
        <w:rPr>
          <w:color w:val="231F20"/>
          <w:w w:val="95"/>
        </w:rPr>
        <w:t>and</w:t>
      </w:r>
      <w:r>
        <w:rPr>
          <w:color w:val="231F20"/>
          <w:spacing w:val="-19"/>
          <w:w w:val="95"/>
        </w:rPr>
        <w:t xml:space="preserve"> </w:t>
      </w:r>
      <w:r>
        <w:rPr>
          <w:color w:val="231F20"/>
          <w:w w:val="95"/>
        </w:rPr>
        <w:t>11</w:t>
      </w:r>
      <w:r>
        <w:rPr>
          <w:color w:val="231F20"/>
          <w:spacing w:val="-19"/>
          <w:w w:val="95"/>
        </w:rPr>
        <w:t xml:space="preserve"> </w:t>
      </w:r>
      <w:r>
        <w:rPr>
          <w:color w:val="231F20"/>
          <w:w w:val="95"/>
        </w:rPr>
        <w:t>per</w:t>
      </w:r>
      <w:r>
        <w:rPr>
          <w:color w:val="231F20"/>
          <w:spacing w:val="-19"/>
          <w:w w:val="95"/>
        </w:rPr>
        <w:t xml:space="preserve"> </w:t>
      </w:r>
      <w:r>
        <w:rPr>
          <w:color w:val="231F20"/>
          <w:w w:val="95"/>
        </w:rPr>
        <w:t>cent</w:t>
      </w:r>
      <w:r>
        <w:rPr>
          <w:color w:val="231F20"/>
          <w:spacing w:val="-19"/>
          <w:w w:val="95"/>
        </w:rPr>
        <w:t xml:space="preserve"> </w:t>
      </w:r>
      <w:r>
        <w:rPr>
          <w:color w:val="231F20"/>
          <w:w w:val="95"/>
        </w:rPr>
        <w:t>of</w:t>
      </w:r>
      <w:r>
        <w:rPr>
          <w:color w:val="231F20"/>
          <w:spacing w:val="-28"/>
          <w:w w:val="95"/>
        </w:rPr>
        <w:t xml:space="preserve"> </w:t>
      </w:r>
      <w:r>
        <w:rPr>
          <w:color w:val="231F20"/>
          <w:w w:val="95"/>
        </w:rPr>
        <w:t>Technicians</w:t>
      </w:r>
      <w:r>
        <w:rPr>
          <w:color w:val="231F20"/>
          <w:spacing w:val="-19"/>
          <w:w w:val="95"/>
        </w:rPr>
        <w:t xml:space="preserve"> </w:t>
      </w:r>
      <w:r>
        <w:rPr>
          <w:color w:val="231F20"/>
          <w:w w:val="95"/>
        </w:rPr>
        <w:t>and</w:t>
      </w:r>
      <w:r>
        <w:rPr>
          <w:color w:val="231F20"/>
          <w:spacing w:val="-28"/>
          <w:w w:val="95"/>
        </w:rPr>
        <w:t xml:space="preserve"> </w:t>
      </w:r>
      <w:r>
        <w:rPr>
          <w:color w:val="231F20"/>
          <w:w w:val="95"/>
        </w:rPr>
        <w:t>Trades</w:t>
      </w:r>
      <w:r>
        <w:rPr>
          <w:color w:val="231F20"/>
          <w:spacing w:val="-27"/>
          <w:w w:val="95"/>
        </w:rPr>
        <w:t xml:space="preserve"> </w:t>
      </w:r>
      <w:r>
        <w:rPr>
          <w:color w:val="231F20"/>
          <w:w w:val="95"/>
        </w:rPr>
        <w:t>Workers</w:t>
      </w:r>
      <w:r>
        <w:rPr>
          <w:color w:val="231F20"/>
          <w:spacing w:val="-19"/>
          <w:w w:val="95"/>
        </w:rPr>
        <w:t xml:space="preserve"> </w:t>
      </w:r>
      <w:r>
        <w:rPr>
          <w:color w:val="231F20"/>
          <w:w w:val="95"/>
        </w:rPr>
        <w:t>at</w:t>
      </w:r>
      <w:r>
        <w:rPr>
          <w:color w:val="231F20"/>
          <w:spacing w:val="-19"/>
          <w:w w:val="95"/>
        </w:rPr>
        <w:t xml:space="preserve"> </w:t>
      </w:r>
      <w:r>
        <w:rPr>
          <w:color w:val="231F20"/>
          <w:w w:val="95"/>
        </w:rPr>
        <w:t>DoT.</w:t>
      </w:r>
    </w:p>
    <w:p w14:paraId="30E6542E" w14:textId="77777777" w:rsidR="00574C73" w:rsidRDefault="00660CB0" w:rsidP="005A3538">
      <w:pPr>
        <w:pStyle w:val="BodyText"/>
        <w:spacing w:before="6"/>
        <w:ind w:firstLine="709"/>
        <w:rPr>
          <w:sz w:val="9"/>
        </w:rPr>
      </w:pPr>
      <w:r>
        <w:rPr>
          <w:noProof/>
        </w:rPr>
        <w:drawing>
          <wp:inline distT="0" distB="0" distL="0" distR="0" wp14:anchorId="30E656CE" wp14:editId="289CC54E">
            <wp:extent cx="5154686" cy="3031617"/>
            <wp:effectExtent l="0" t="0" r="8255" b="0"/>
            <wp:docPr id="7" name="image7.png" descr="A bar chart showing gender employment by connect group at DoT. &#10;Transport services is 74% males and 26% females. &#10;Policy Precincts and innovation is 51% males and 49% females.&#10;People and Business Services is 39% males and 61% females. &#10;Office of the Secretary is 37% males and 63% females. &#10;Network design and Integration is 73% males and 27% females.&#10;Investment and Technology is 59% males and 41%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A bar chart showing gender employment by connect group at DoT. &#10;Transport services is 74% males and 26% females. &#10;Policy Precincts and innovation is 51% males and 49% females.&#10;People and Business Services is 39% males and 61% females. &#10;Office of the Secretary is 37% males and 63% females. &#10;Network design and Integration is 73% males and 27% females.&#10;Investment and Technology is 59% males and 41% female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54686" cy="3031617"/>
                    </a:xfrm>
                    <a:prstGeom prst="rect">
                      <a:avLst/>
                    </a:prstGeom>
                  </pic:spPr>
                </pic:pic>
              </a:graphicData>
            </a:graphic>
          </wp:inline>
        </w:drawing>
      </w:r>
    </w:p>
    <w:p w14:paraId="30E6542F" w14:textId="77777777" w:rsidR="00574C73" w:rsidRDefault="00574C73">
      <w:pPr>
        <w:pStyle w:val="BodyText"/>
        <w:spacing w:before="6"/>
        <w:rPr>
          <w:sz w:val="26"/>
        </w:rPr>
      </w:pPr>
    </w:p>
    <w:p w14:paraId="30E65430" w14:textId="77777777" w:rsidR="00574C73" w:rsidRDefault="00660CB0">
      <w:pPr>
        <w:ind w:left="1680"/>
        <w:rPr>
          <w:sz w:val="18"/>
        </w:rPr>
      </w:pPr>
      <w:r>
        <w:rPr>
          <w:color w:val="231F20"/>
          <w:spacing w:val="-2"/>
          <w:w w:val="95"/>
          <w:sz w:val="18"/>
        </w:rPr>
        <w:t>Figure</w:t>
      </w:r>
      <w:r>
        <w:rPr>
          <w:color w:val="231F20"/>
          <w:spacing w:val="-14"/>
          <w:w w:val="95"/>
          <w:sz w:val="18"/>
        </w:rPr>
        <w:t xml:space="preserve"> </w:t>
      </w:r>
      <w:r>
        <w:rPr>
          <w:color w:val="231F20"/>
          <w:spacing w:val="-2"/>
          <w:w w:val="95"/>
          <w:sz w:val="18"/>
        </w:rPr>
        <w:t>4</w:t>
      </w:r>
      <w:r>
        <w:rPr>
          <w:color w:val="231F20"/>
          <w:spacing w:val="-14"/>
          <w:w w:val="95"/>
          <w:sz w:val="18"/>
        </w:rPr>
        <w:t xml:space="preserve"> </w:t>
      </w:r>
      <w:r>
        <w:rPr>
          <w:color w:val="231F20"/>
          <w:spacing w:val="-2"/>
          <w:w w:val="95"/>
          <w:sz w:val="18"/>
        </w:rPr>
        <w:t>-</w:t>
      </w:r>
      <w:r>
        <w:rPr>
          <w:color w:val="231F20"/>
          <w:spacing w:val="-13"/>
          <w:w w:val="95"/>
          <w:sz w:val="18"/>
        </w:rPr>
        <w:t xml:space="preserve"> </w:t>
      </w:r>
      <w:r>
        <w:rPr>
          <w:color w:val="231F20"/>
          <w:spacing w:val="-2"/>
          <w:w w:val="95"/>
          <w:sz w:val="18"/>
        </w:rPr>
        <w:t>Gender</w:t>
      </w:r>
      <w:r>
        <w:rPr>
          <w:color w:val="231F20"/>
          <w:spacing w:val="-14"/>
          <w:w w:val="95"/>
          <w:sz w:val="18"/>
        </w:rPr>
        <w:t xml:space="preserve"> </w:t>
      </w:r>
      <w:r>
        <w:rPr>
          <w:color w:val="231F20"/>
          <w:spacing w:val="-2"/>
          <w:w w:val="95"/>
          <w:sz w:val="18"/>
        </w:rPr>
        <w:t>employment</w:t>
      </w:r>
      <w:r>
        <w:rPr>
          <w:color w:val="231F20"/>
          <w:spacing w:val="-13"/>
          <w:w w:val="95"/>
          <w:sz w:val="18"/>
        </w:rPr>
        <w:t xml:space="preserve"> </w:t>
      </w:r>
      <w:r>
        <w:rPr>
          <w:color w:val="231F20"/>
          <w:spacing w:val="-2"/>
          <w:w w:val="95"/>
          <w:sz w:val="18"/>
        </w:rPr>
        <w:t>by</w:t>
      </w:r>
      <w:r>
        <w:rPr>
          <w:color w:val="231F20"/>
          <w:spacing w:val="-14"/>
          <w:w w:val="95"/>
          <w:sz w:val="18"/>
        </w:rPr>
        <w:t xml:space="preserve"> </w:t>
      </w:r>
      <w:r>
        <w:rPr>
          <w:color w:val="231F20"/>
          <w:spacing w:val="-2"/>
          <w:w w:val="95"/>
          <w:sz w:val="18"/>
        </w:rPr>
        <w:t>connect</w:t>
      </w:r>
      <w:r>
        <w:rPr>
          <w:color w:val="231F20"/>
          <w:spacing w:val="-13"/>
          <w:w w:val="95"/>
          <w:sz w:val="18"/>
        </w:rPr>
        <w:t xml:space="preserve"> </w:t>
      </w:r>
      <w:r>
        <w:rPr>
          <w:color w:val="231F20"/>
          <w:spacing w:val="-2"/>
          <w:w w:val="95"/>
          <w:sz w:val="18"/>
        </w:rPr>
        <w:t>group</w:t>
      </w:r>
      <w:r>
        <w:rPr>
          <w:color w:val="231F20"/>
          <w:spacing w:val="-14"/>
          <w:w w:val="95"/>
          <w:sz w:val="18"/>
        </w:rPr>
        <w:t xml:space="preserve"> </w:t>
      </w:r>
      <w:r>
        <w:rPr>
          <w:color w:val="231F20"/>
          <w:spacing w:val="-5"/>
          <w:w w:val="95"/>
          <w:sz w:val="18"/>
        </w:rPr>
        <w:t>(%)</w:t>
      </w:r>
    </w:p>
    <w:p w14:paraId="30E65431" w14:textId="77777777" w:rsidR="00574C73" w:rsidRDefault="00574C73">
      <w:pPr>
        <w:pStyle w:val="BodyText"/>
      </w:pPr>
    </w:p>
    <w:p w14:paraId="30E65432" w14:textId="77777777" w:rsidR="00574C73" w:rsidRDefault="00660CB0" w:rsidP="005A3538">
      <w:pPr>
        <w:pStyle w:val="BodyText"/>
        <w:spacing w:before="1"/>
        <w:ind w:firstLine="709"/>
        <w:rPr>
          <w:sz w:val="18"/>
        </w:rPr>
      </w:pPr>
      <w:r>
        <w:rPr>
          <w:noProof/>
        </w:rPr>
        <w:drawing>
          <wp:inline distT="0" distB="0" distL="0" distR="0" wp14:anchorId="30E656D0" wp14:editId="27FB3B56">
            <wp:extent cx="5117304" cy="2639568"/>
            <wp:effectExtent l="0" t="0" r="7620" b="8890"/>
            <wp:docPr id="9" name="image8.png" descr="Column chart showing female representation by job classification. &#10;Clerical and Administrative Workers are 52%, Professionals are 41%, Managers are 38%, Community and Personal Service workers are 25%, Technicians and Trades Workers are 11% and labourers a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Column chart showing female representation by job classification. &#10;Clerical and Administrative Workers are 52%, Professionals are 41%, Managers are 38%, Community and Personal Service workers are 25%, Technicians and Trades Workers are 11% and labourers a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17304" cy="2639568"/>
                    </a:xfrm>
                    <a:prstGeom prst="rect">
                      <a:avLst/>
                    </a:prstGeom>
                  </pic:spPr>
                </pic:pic>
              </a:graphicData>
            </a:graphic>
          </wp:inline>
        </w:drawing>
      </w:r>
    </w:p>
    <w:p w14:paraId="30E65433" w14:textId="77777777" w:rsidR="00574C73" w:rsidRDefault="00574C73">
      <w:pPr>
        <w:pStyle w:val="BodyText"/>
        <w:spacing w:before="10"/>
        <w:rPr>
          <w:sz w:val="17"/>
        </w:rPr>
      </w:pPr>
    </w:p>
    <w:p w14:paraId="30E65434" w14:textId="77777777" w:rsidR="00574C73" w:rsidRDefault="00660CB0">
      <w:pPr>
        <w:ind w:left="1680"/>
        <w:rPr>
          <w:sz w:val="18"/>
        </w:rPr>
      </w:pPr>
      <w:r>
        <w:rPr>
          <w:color w:val="231F20"/>
          <w:w w:val="90"/>
          <w:sz w:val="18"/>
        </w:rPr>
        <w:t>Figure</w:t>
      </w:r>
      <w:r>
        <w:rPr>
          <w:color w:val="231F20"/>
          <w:spacing w:val="-14"/>
          <w:w w:val="90"/>
          <w:sz w:val="18"/>
        </w:rPr>
        <w:t xml:space="preserve"> </w:t>
      </w:r>
      <w:r>
        <w:rPr>
          <w:color w:val="231F20"/>
          <w:w w:val="90"/>
          <w:sz w:val="18"/>
        </w:rPr>
        <w:t>5</w:t>
      </w:r>
      <w:r>
        <w:rPr>
          <w:color w:val="231F20"/>
          <w:spacing w:val="-15"/>
          <w:w w:val="90"/>
          <w:sz w:val="18"/>
        </w:rPr>
        <w:t xml:space="preserve"> </w:t>
      </w:r>
      <w:r>
        <w:rPr>
          <w:color w:val="231F20"/>
          <w:w w:val="90"/>
          <w:sz w:val="18"/>
        </w:rPr>
        <w:t>-</w:t>
      </w:r>
      <w:r>
        <w:rPr>
          <w:color w:val="231F20"/>
          <w:spacing w:val="-14"/>
          <w:w w:val="90"/>
          <w:sz w:val="18"/>
        </w:rPr>
        <w:t xml:space="preserve"> </w:t>
      </w:r>
      <w:r>
        <w:rPr>
          <w:color w:val="231F20"/>
          <w:w w:val="90"/>
          <w:sz w:val="18"/>
        </w:rPr>
        <w:t>Female</w:t>
      </w:r>
      <w:r>
        <w:rPr>
          <w:color w:val="231F20"/>
          <w:spacing w:val="-14"/>
          <w:w w:val="90"/>
          <w:sz w:val="18"/>
        </w:rPr>
        <w:t xml:space="preserve"> </w:t>
      </w:r>
      <w:r>
        <w:rPr>
          <w:color w:val="231F20"/>
          <w:w w:val="90"/>
          <w:sz w:val="18"/>
        </w:rPr>
        <w:t>representation</w:t>
      </w:r>
      <w:r>
        <w:rPr>
          <w:color w:val="231F20"/>
          <w:spacing w:val="-14"/>
          <w:w w:val="90"/>
          <w:sz w:val="18"/>
        </w:rPr>
        <w:t xml:space="preserve"> </w:t>
      </w:r>
      <w:r>
        <w:rPr>
          <w:color w:val="231F20"/>
          <w:w w:val="90"/>
          <w:sz w:val="18"/>
        </w:rPr>
        <w:t>by</w:t>
      </w:r>
      <w:r>
        <w:rPr>
          <w:color w:val="231F20"/>
          <w:spacing w:val="-14"/>
          <w:w w:val="90"/>
          <w:sz w:val="18"/>
        </w:rPr>
        <w:t xml:space="preserve"> </w:t>
      </w:r>
      <w:r>
        <w:rPr>
          <w:color w:val="231F20"/>
          <w:w w:val="90"/>
          <w:sz w:val="18"/>
        </w:rPr>
        <w:t>job</w:t>
      </w:r>
      <w:r>
        <w:rPr>
          <w:color w:val="231F20"/>
          <w:spacing w:val="-14"/>
          <w:w w:val="90"/>
          <w:sz w:val="18"/>
        </w:rPr>
        <w:t xml:space="preserve"> </w:t>
      </w:r>
      <w:r>
        <w:rPr>
          <w:color w:val="231F20"/>
          <w:w w:val="90"/>
          <w:sz w:val="18"/>
        </w:rPr>
        <w:t>classification</w:t>
      </w:r>
      <w:r>
        <w:rPr>
          <w:color w:val="231F20"/>
          <w:spacing w:val="-14"/>
          <w:w w:val="90"/>
          <w:sz w:val="18"/>
        </w:rPr>
        <w:t xml:space="preserve"> </w:t>
      </w:r>
      <w:r>
        <w:rPr>
          <w:color w:val="231F20"/>
          <w:spacing w:val="-5"/>
          <w:w w:val="90"/>
          <w:sz w:val="18"/>
        </w:rPr>
        <w:t>(%)</w:t>
      </w:r>
    </w:p>
    <w:p w14:paraId="30E65435" w14:textId="77777777" w:rsidR="00574C73" w:rsidRDefault="00574C73">
      <w:pPr>
        <w:rPr>
          <w:sz w:val="18"/>
        </w:rPr>
        <w:sectPr w:rsidR="00574C73">
          <w:headerReference w:type="default" r:id="rId41"/>
          <w:footerReference w:type="even" r:id="rId42"/>
          <w:footerReference w:type="default" r:id="rId43"/>
          <w:pgSz w:w="11910" w:h="16840"/>
          <w:pgMar w:top="1040" w:right="320" w:bottom="500" w:left="300" w:header="340" w:footer="318" w:gutter="0"/>
          <w:pgNumType w:start="15"/>
          <w:cols w:space="720"/>
        </w:sectPr>
      </w:pPr>
    </w:p>
    <w:p w14:paraId="30E65436" w14:textId="77777777" w:rsidR="00574C73" w:rsidRDefault="00660CB0" w:rsidP="00372B6A">
      <w:pPr>
        <w:pStyle w:val="Heading2"/>
      </w:pPr>
      <w:bookmarkStart w:id="11" w:name="_TOC_250013"/>
      <w:r>
        <w:lastRenderedPageBreak/>
        <w:t>Gender</w:t>
      </w:r>
      <w:r>
        <w:rPr>
          <w:spacing w:val="-26"/>
        </w:rPr>
        <w:t xml:space="preserve"> </w:t>
      </w:r>
      <w:r>
        <w:t>and</w:t>
      </w:r>
      <w:r>
        <w:rPr>
          <w:spacing w:val="-25"/>
        </w:rPr>
        <w:t xml:space="preserve"> </w:t>
      </w:r>
      <w:r>
        <w:t>leadership</w:t>
      </w:r>
      <w:r>
        <w:rPr>
          <w:spacing w:val="-25"/>
        </w:rPr>
        <w:t xml:space="preserve"> </w:t>
      </w:r>
      <w:bookmarkEnd w:id="11"/>
      <w:r>
        <w:t>positions</w:t>
      </w:r>
    </w:p>
    <w:p w14:paraId="30E65437" w14:textId="77777777" w:rsidR="00574C73" w:rsidRDefault="00574C73">
      <w:pPr>
        <w:pStyle w:val="BodyText"/>
        <w:spacing w:before="6"/>
        <w:rPr>
          <w:rFonts w:ascii="Museo 500"/>
          <w:sz w:val="60"/>
        </w:rPr>
      </w:pPr>
    </w:p>
    <w:p w14:paraId="30E65438" w14:textId="77777777" w:rsidR="00574C73" w:rsidRDefault="00660CB0">
      <w:pPr>
        <w:pStyle w:val="BodyText"/>
        <w:spacing w:line="290" w:lineRule="auto"/>
        <w:ind w:left="862" w:right="670"/>
        <w:jc w:val="both"/>
      </w:pPr>
      <w:r>
        <w:rPr>
          <w:color w:val="231F20"/>
          <w:w w:val="95"/>
        </w:rPr>
        <w:t>Females</w:t>
      </w:r>
      <w:r>
        <w:rPr>
          <w:color w:val="231F20"/>
          <w:spacing w:val="-13"/>
          <w:w w:val="95"/>
        </w:rPr>
        <w:t xml:space="preserve"> </w:t>
      </w:r>
      <w:r>
        <w:rPr>
          <w:color w:val="231F20"/>
          <w:w w:val="95"/>
        </w:rPr>
        <w:t>accounted</w:t>
      </w:r>
      <w:r>
        <w:rPr>
          <w:color w:val="231F20"/>
          <w:spacing w:val="-9"/>
          <w:w w:val="95"/>
        </w:rPr>
        <w:t xml:space="preserve"> </w:t>
      </w:r>
      <w:r>
        <w:rPr>
          <w:color w:val="231F20"/>
          <w:w w:val="95"/>
        </w:rPr>
        <w:t>for</w:t>
      </w:r>
      <w:r>
        <w:rPr>
          <w:color w:val="231F20"/>
          <w:spacing w:val="-10"/>
          <w:w w:val="95"/>
        </w:rPr>
        <w:t xml:space="preserve"> </w:t>
      </w:r>
      <w:r>
        <w:rPr>
          <w:color w:val="231F20"/>
          <w:w w:val="95"/>
        </w:rPr>
        <w:t>39</w:t>
      </w:r>
      <w:r>
        <w:rPr>
          <w:color w:val="231F20"/>
          <w:spacing w:val="-10"/>
          <w:w w:val="95"/>
        </w:rPr>
        <w:t xml:space="preserve"> </w:t>
      </w:r>
      <w:r>
        <w:rPr>
          <w:color w:val="231F20"/>
          <w:w w:val="95"/>
        </w:rPr>
        <w:t>per</w:t>
      </w:r>
      <w:r>
        <w:rPr>
          <w:color w:val="231F20"/>
          <w:spacing w:val="-10"/>
          <w:w w:val="95"/>
        </w:rPr>
        <w:t xml:space="preserve"> </w:t>
      </w:r>
      <w:r>
        <w:rPr>
          <w:color w:val="231F20"/>
          <w:w w:val="95"/>
        </w:rPr>
        <w:t>cent</w:t>
      </w:r>
      <w:r>
        <w:rPr>
          <w:color w:val="231F20"/>
          <w:spacing w:val="-10"/>
          <w:w w:val="95"/>
        </w:rPr>
        <w:t xml:space="preserve"> </w:t>
      </w:r>
      <w:r>
        <w:rPr>
          <w:color w:val="231F20"/>
          <w:w w:val="95"/>
        </w:rPr>
        <w:t>of</w:t>
      </w:r>
      <w:r>
        <w:rPr>
          <w:color w:val="231F20"/>
          <w:spacing w:val="-10"/>
          <w:w w:val="95"/>
        </w:rPr>
        <w:t xml:space="preserve"> </w:t>
      </w:r>
      <w:r>
        <w:rPr>
          <w:color w:val="231F20"/>
          <w:w w:val="95"/>
        </w:rPr>
        <w:t>leadership</w:t>
      </w:r>
      <w:r>
        <w:rPr>
          <w:color w:val="231F20"/>
          <w:spacing w:val="-10"/>
          <w:w w:val="95"/>
        </w:rPr>
        <w:t xml:space="preserve"> </w:t>
      </w:r>
      <w:r>
        <w:rPr>
          <w:color w:val="231F20"/>
          <w:w w:val="95"/>
        </w:rPr>
        <w:t>positions.</w:t>
      </w:r>
      <w:r>
        <w:rPr>
          <w:color w:val="231F20"/>
          <w:spacing w:val="-13"/>
          <w:w w:val="95"/>
        </w:rPr>
        <w:t xml:space="preserve"> </w:t>
      </w:r>
      <w:r>
        <w:rPr>
          <w:color w:val="231F20"/>
          <w:w w:val="95"/>
        </w:rPr>
        <w:t>Women</w:t>
      </w:r>
      <w:r>
        <w:rPr>
          <w:color w:val="231F20"/>
          <w:spacing w:val="-9"/>
          <w:w w:val="95"/>
        </w:rPr>
        <w:t xml:space="preserve"> </w:t>
      </w:r>
      <w:r>
        <w:rPr>
          <w:color w:val="231F20"/>
          <w:w w:val="95"/>
        </w:rPr>
        <w:t>representation</w:t>
      </w:r>
      <w:r>
        <w:rPr>
          <w:color w:val="231F20"/>
          <w:spacing w:val="-10"/>
          <w:w w:val="95"/>
        </w:rPr>
        <w:t xml:space="preserve"> </w:t>
      </w:r>
      <w:r>
        <w:rPr>
          <w:color w:val="231F20"/>
          <w:w w:val="95"/>
        </w:rPr>
        <w:t>showed</w:t>
      </w:r>
      <w:r>
        <w:rPr>
          <w:color w:val="231F20"/>
          <w:spacing w:val="-10"/>
          <w:w w:val="95"/>
        </w:rPr>
        <w:t xml:space="preserve"> </w:t>
      </w:r>
      <w:r>
        <w:rPr>
          <w:color w:val="231F20"/>
          <w:w w:val="95"/>
        </w:rPr>
        <w:t>a</w:t>
      </w:r>
      <w:r>
        <w:rPr>
          <w:color w:val="231F20"/>
          <w:spacing w:val="-10"/>
          <w:w w:val="95"/>
        </w:rPr>
        <w:t xml:space="preserve"> </w:t>
      </w:r>
      <w:r>
        <w:rPr>
          <w:color w:val="231F20"/>
          <w:w w:val="95"/>
        </w:rPr>
        <w:t>declining</w:t>
      </w:r>
      <w:r>
        <w:rPr>
          <w:color w:val="231F20"/>
          <w:spacing w:val="-10"/>
          <w:w w:val="95"/>
        </w:rPr>
        <w:t xml:space="preserve"> </w:t>
      </w:r>
      <w:r>
        <w:rPr>
          <w:color w:val="231F20"/>
          <w:w w:val="95"/>
        </w:rPr>
        <w:t>trend</w:t>
      </w:r>
      <w:r>
        <w:rPr>
          <w:color w:val="231F20"/>
          <w:spacing w:val="-10"/>
          <w:w w:val="95"/>
        </w:rPr>
        <w:t xml:space="preserve"> </w:t>
      </w:r>
      <w:r>
        <w:rPr>
          <w:color w:val="231F20"/>
          <w:w w:val="95"/>
        </w:rPr>
        <w:t>in</w:t>
      </w:r>
      <w:r>
        <w:rPr>
          <w:color w:val="231F20"/>
          <w:spacing w:val="-10"/>
          <w:w w:val="95"/>
        </w:rPr>
        <w:t xml:space="preserve"> </w:t>
      </w:r>
      <w:r>
        <w:rPr>
          <w:color w:val="231F20"/>
          <w:w w:val="95"/>
        </w:rPr>
        <w:t xml:space="preserve">both </w:t>
      </w:r>
      <w:r>
        <w:rPr>
          <w:color w:val="231F20"/>
          <w:spacing w:val="-4"/>
          <w:w w:val="95"/>
        </w:rPr>
        <w:t>middle manager roles and executive roles. As indicated in Figure 4,</w:t>
      </w:r>
      <w:r>
        <w:rPr>
          <w:color w:val="231F20"/>
          <w:spacing w:val="-8"/>
          <w:w w:val="95"/>
        </w:rPr>
        <w:t xml:space="preserve"> </w:t>
      </w:r>
      <w:r>
        <w:rPr>
          <w:color w:val="231F20"/>
          <w:spacing w:val="-4"/>
          <w:w w:val="95"/>
        </w:rPr>
        <w:t xml:space="preserve">VPS5 has the highest (45 per cent) representation, </w:t>
      </w:r>
      <w:r>
        <w:rPr>
          <w:color w:val="231F20"/>
          <w:w w:val="90"/>
        </w:rPr>
        <w:t>while only 24 per cent of roles at</w:t>
      </w:r>
      <w:r>
        <w:rPr>
          <w:color w:val="231F20"/>
          <w:spacing w:val="-8"/>
          <w:w w:val="90"/>
        </w:rPr>
        <w:t xml:space="preserve"> </w:t>
      </w:r>
      <w:r>
        <w:rPr>
          <w:color w:val="231F20"/>
          <w:w w:val="90"/>
        </w:rPr>
        <w:t xml:space="preserve">VPS7 level were occupied by female managers. Similar trend is found at the executive </w:t>
      </w:r>
      <w:r>
        <w:rPr>
          <w:color w:val="231F20"/>
          <w:spacing w:val="-2"/>
          <w:w w:val="90"/>
        </w:rPr>
        <w:t>level</w:t>
      </w:r>
      <w:r>
        <w:rPr>
          <w:color w:val="231F20"/>
          <w:spacing w:val="-7"/>
          <w:w w:val="90"/>
        </w:rPr>
        <w:t xml:space="preserve"> </w:t>
      </w:r>
      <w:r>
        <w:rPr>
          <w:color w:val="231F20"/>
          <w:spacing w:val="-2"/>
          <w:w w:val="90"/>
        </w:rPr>
        <w:t>classification.</w:t>
      </w:r>
      <w:r>
        <w:rPr>
          <w:color w:val="231F20"/>
          <w:spacing w:val="-7"/>
          <w:w w:val="90"/>
        </w:rPr>
        <w:t xml:space="preserve"> </w:t>
      </w:r>
      <w:r>
        <w:rPr>
          <w:color w:val="231F20"/>
          <w:spacing w:val="-2"/>
          <w:w w:val="90"/>
        </w:rPr>
        <w:t xml:space="preserve">There were 45 pe cent female leaders at SES1 while SES2 and SES3 recruited 30 and 33 percent female </w:t>
      </w:r>
      <w:r>
        <w:rPr>
          <w:color w:val="231F20"/>
          <w:w w:val="95"/>
        </w:rPr>
        <w:t>senior</w:t>
      </w:r>
      <w:r>
        <w:rPr>
          <w:color w:val="231F20"/>
          <w:spacing w:val="-19"/>
          <w:w w:val="95"/>
        </w:rPr>
        <w:t xml:space="preserve"> </w:t>
      </w:r>
      <w:r>
        <w:rPr>
          <w:color w:val="231F20"/>
          <w:w w:val="95"/>
        </w:rPr>
        <w:t>executives,</w:t>
      </w:r>
      <w:r>
        <w:rPr>
          <w:color w:val="231F20"/>
          <w:spacing w:val="-19"/>
          <w:w w:val="95"/>
        </w:rPr>
        <w:t xml:space="preserve"> </w:t>
      </w:r>
      <w:r>
        <w:rPr>
          <w:color w:val="231F20"/>
          <w:w w:val="95"/>
        </w:rPr>
        <w:t>respectively.</w:t>
      </w:r>
    </w:p>
    <w:p w14:paraId="30E65439" w14:textId="77777777" w:rsidR="00574C73" w:rsidRDefault="00574C73">
      <w:pPr>
        <w:pStyle w:val="BodyText"/>
      </w:pPr>
    </w:p>
    <w:p w14:paraId="30E6543A" w14:textId="77777777" w:rsidR="00574C73" w:rsidRDefault="00574C73">
      <w:pPr>
        <w:pStyle w:val="BodyText"/>
      </w:pPr>
    </w:p>
    <w:p w14:paraId="30E6543B" w14:textId="77777777" w:rsidR="00574C73" w:rsidRDefault="00660CB0" w:rsidP="005A3538">
      <w:pPr>
        <w:pStyle w:val="BodyText"/>
        <w:spacing w:before="10"/>
        <w:ind w:firstLine="851"/>
        <w:rPr>
          <w:sz w:val="18"/>
        </w:rPr>
      </w:pPr>
      <w:r>
        <w:rPr>
          <w:noProof/>
        </w:rPr>
        <w:drawing>
          <wp:inline distT="0" distB="0" distL="0" distR="0" wp14:anchorId="30E656D2" wp14:editId="51C27E47">
            <wp:extent cx="4417818" cy="2438971"/>
            <wp:effectExtent l="0" t="0" r="1905" b="0"/>
            <wp:docPr id="11" name="image9.png" descr="Column chart showing the percentage female representation in leadership roles. &#10;VPS5 is 43%, VPS6 is 39%, VSP7/STS is 25%, SES1/EO3 is 45%, SES2/EO2 is 30% and SES3/EO1 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Column chart showing the percentage female representation in leadership roles. &#10;VPS5 is 43%, VPS6 is 39%, VSP7/STS is 25%, SES1/EO3 is 45%, SES2/EO2 is 30% and SES3/EO1 is 3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17818" cy="2438971"/>
                    </a:xfrm>
                    <a:prstGeom prst="rect">
                      <a:avLst/>
                    </a:prstGeom>
                  </pic:spPr>
                </pic:pic>
              </a:graphicData>
            </a:graphic>
          </wp:inline>
        </w:drawing>
      </w:r>
    </w:p>
    <w:p w14:paraId="30E6543C" w14:textId="77777777" w:rsidR="00574C73" w:rsidRDefault="00574C73">
      <w:pPr>
        <w:pStyle w:val="BodyText"/>
        <w:spacing w:before="3"/>
        <w:rPr>
          <w:sz w:val="26"/>
        </w:rPr>
      </w:pPr>
    </w:p>
    <w:p w14:paraId="30E6543D" w14:textId="77777777" w:rsidR="00574C73" w:rsidRDefault="00660CB0">
      <w:pPr>
        <w:ind w:left="1967"/>
        <w:rPr>
          <w:sz w:val="18"/>
        </w:rPr>
      </w:pPr>
      <w:r>
        <w:rPr>
          <w:color w:val="231F20"/>
          <w:w w:val="90"/>
          <w:sz w:val="18"/>
        </w:rPr>
        <w:t>Figure</w:t>
      </w:r>
      <w:r>
        <w:rPr>
          <w:color w:val="231F20"/>
          <w:spacing w:val="-13"/>
          <w:w w:val="90"/>
          <w:sz w:val="18"/>
        </w:rPr>
        <w:t xml:space="preserve"> </w:t>
      </w:r>
      <w:r>
        <w:rPr>
          <w:color w:val="231F20"/>
          <w:w w:val="90"/>
          <w:sz w:val="18"/>
        </w:rPr>
        <w:t>6</w:t>
      </w:r>
      <w:r>
        <w:rPr>
          <w:color w:val="231F20"/>
          <w:spacing w:val="-12"/>
          <w:w w:val="90"/>
          <w:sz w:val="18"/>
        </w:rPr>
        <w:t xml:space="preserve"> </w:t>
      </w:r>
      <w:r>
        <w:rPr>
          <w:color w:val="231F20"/>
          <w:w w:val="90"/>
          <w:sz w:val="18"/>
        </w:rPr>
        <w:t>-</w:t>
      </w:r>
      <w:r>
        <w:rPr>
          <w:color w:val="231F20"/>
          <w:spacing w:val="-13"/>
          <w:w w:val="90"/>
          <w:sz w:val="18"/>
        </w:rPr>
        <w:t xml:space="preserve"> </w:t>
      </w:r>
      <w:r>
        <w:rPr>
          <w:color w:val="231F20"/>
          <w:w w:val="90"/>
          <w:sz w:val="18"/>
        </w:rPr>
        <w:t>Female</w:t>
      </w:r>
      <w:r>
        <w:rPr>
          <w:color w:val="231F20"/>
          <w:spacing w:val="-12"/>
          <w:w w:val="90"/>
          <w:sz w:val="18"/>
        </w:rPr>
        <w:t xml:space="preserve"> </w:t>
      </w:r>
      <w:r>
        <w:rPr>
          <w:color w:val="231F20"/>
          <w:w w:val="90"/>
          <w:sz w:val="18"/>
        </w:rPr>
        <w:t>representation</w:t>
      </w:r>
      <w:r>
        <w:rPr>
          <w:color w:val="231F20"/>
          <w:spacing w:val="-13"/>
          <w:w w:val="90"/>
          <w:sz w:val="18"/>
        </w:rPr>
        <w:t xml:space="preserve"> </w:t>
      </w:r>
      <w:r>
        <w:rPr>
          <w:color w:val="231F20"/>
          <w:w w:val="90"/>
          <w:sz w:val="18"/>
        </w:rPr>
        <w:t>in</w:t>
      </w:r>
      <w:r>
        <w:rPr>
          <w:color w:val="231F20"/>
          <w:spacing w:val="-12"/>
          <w:w w:val="90"/>
          <w:sz w:val="18"/>
        </w:rPr>
        <w:t xml:space="preserve"> </w:t>
      </w:r>
      <w:r>
        <w:rPr>
          <w:color w:val="231F20"/>
          <w:w w:val="90"/>
          <w:sz w:val="18"/>
        </w:rPr>
        <w:t>leadership</w:t>
      </w:r>
      <w:r>
        <w:rPr>
          <w:color w:val="231F20"/>
          <w:spacing w:val="-12"/>
          <w:w w:val="90"/>
          <w:sz w:val="18"/>
        </w:rPr>
        <w:t xml:space="preserve"> </w:t>
      </w:r>
      <w:r>
        <w:rPr>
          <w:color w:val="231F20"/>
          <w:w w:val="90"/>
          <w:sz w:val="18"/>
        </w:rPr>
        <w:t>roles</w:t>
      </w:r>
      <w:r>
        <w:rPr>
          <w:color w:val="231F20"/>
          <w:spacing w:val="20"/>
          <w:sz w:val="18"/>
        </w:rPr>
        <w:t xml:space="preserve"> </w:t>
      </w:r>
      <w:r>
        <w:rPr>
          <w:color w:val="231F20"/>
          <w:spacing w:val="-5"/>
          <w:w w:val="90"/>
          <w:sz w:val="18"/>
        </w:rPr>
        <w:t>(%)</w:t>
      </w:r>
    </w:p>
    <w:p w14:paraId="30E6543E" w14:textId="77777777" w:rsidR="00574C73" w:rsidRDefault="00574C73">
      <w:pPr>
        <w:pStyle w:val="BodyText"/>
      </w:pPr>
    </w:p>
    <w:p w14:paraId="30E6543F" w14:textId="77777777" w:rsidR="00574C73" w:rsidRDefault="00574C73">
      <w:pPr>
        <w:pStyle w:val="BodyText"/>
      </w:pPr>
    </w:p>
    <w:p w14:paraId="30E65440" w14:textId="77777777" w:rsidR="00574C73" w:rsidRDefault="00574C73">
      <w:pPr>
        <w:pStyle w:val="BodyText"/>
      </w:pPr>
    </w:p>
    <w:p w14:paraId="30E65441" w14:textId="77777777" w:rsidR="00574C73" w:rsidRDefault="00660CB0" w:rsidP="00372B6A">
      <w:pPr>
        <w:pStyle w:val="Heading2"/>
      </w:pPr>
      <w:bookmarkStart w:id="12" w:name="_TOC_250012"/>
      <w:r>
        <w:t>Key</w:t>
      </w:r>
      <w:r>
        <w:rPr>
          <w:spacing w:val="-14"/>
        </w:rPr>
        <w:t xml:space="preserve"> </w:t>
      </w:r>
      <w:bookmarkEnd w:id="12"/>
      <w:r>
        <w:t>observations</w:t>
      </w:r>
    </w:p>
    <w:p w14:paraId="30E65442" w14:textId="77777777" w:rsidR="00574C73" w:rsidRDefault="00660CB0">
      <w:pPr>
        <w:pStyle w:val="ListParagraph"/>
        <w:numPr>
          <w:ilvl w:val="0"/>
          <w:numId w:val="10"/>
        </w:numPr>
        <w:tabs>
          <w:tab w:val="left" w:pos="1222"/>
          <w:tab w:val="left" w:pos="1223"/>
        </w:tabs>
        <w:spacing w:before="434"/>
        <w:ind w:hanging="361"/>
        <w:jc w:val="left"/>
        <w:rPr>
          <w:sz w:val="20"/>
        </w:rPr>
      </w:pPr>
      <w:r>
        <w:rPr>
          <w:color w:val="231F20"/>
          <w:w w:val="90"/>
          <w:sz w:val="20"/>
        </w:rPr>
        <w:t>Women</w:t>
      </w:r>
      <w:r>
        <w:rPr>
          <w:color w:val="231F20"/>
          <w:spacing w:val="-3"/>
          <w:w w:val="90"/>
          <w:sz w:val="20"/>
        </w:rPr>
        <w:t xml:space="preserve"> </w:t>
      </w:r>
      <w:r>
        <w:rPr>
          <w:color w:val="231F20"/>
          <w:w w:val="90"/>
          <w:sz w:val="20"/>
        </w:rPr>
        <w:t>were</w:t>
      </w:r>
      <w:r>
        <w:rPr>
          <w:color w:val="231F20"/>
          <w:spacing w:val="-2"/>
          <w:w w:val="90"/>
          <w:sz w:val="20"/>
        </w:rPr>
        <w:t xml:space="preserve"> </w:t>
      </w:r>
      <w:r>
        <w:rPr>
          <w:color w:val="231F20"/>
          <w:w w:val="90"/>
          <w:sz w:val="20"/>
        </w:rPr>
        <w:t>generally</w:t>
      </w:r>
      <w:r>
        <w:rPr>
          <w:color w:val="231F20"/>
          <w:spacing w:val="-3"/>
          <w:w w:val="90"/>
          <w:sz w:val="20"/>
        </w:rPr>
        <w:t xml:space="preserve"> </w:t>
      </w:r>
      <w:r>
        <w:rPr>
          <w:color w:val="231F20"/>
          <w:w w:val="90"/>
          <w:sz w:val="20"/>
        </w:rPr>
        <w:t>under-represented</w:t>
      </w:r>
      <w:r>
        <w:rPr>
          <w:color w:val="231F20"/>
          <w:spacing w:val="-2"/>
          <w:w w:val="90"/>
          <w:sz w:val="20"/>
        </w:rPr>
        <w:t xml:space="preserve"> </w:t>
      </w:r>
      <w:r>
        <w:rPr>
          <w:color w:val="231F20"/>
          <w:w w:val="90"/>
          <w:sz w:val="20"/>
        </w:rPr>
        <w:t>in</w:t>
      </w:r>
      <w:r>
        <w:rPr>
          <w:color w:val="231F20"/>
          <w:spacing w:val="-3"/>
          <w:w w:val="90"/>
          <w:sz w:val="20"/>
        </w:rPr>
        <w:t xml:space="preserve"> </w:t>
      </w:r>
      <w:r>
        <w:rPr>
          <w:color w:val="231F20"/>
          <w:w w:val="90"/>
          <w:sz w:val="20"/>
        </w:rPr>
        <w:t>the</w:t>
      </w:r>
      <w:r>
        <w:rPr>
          <w:color w:val="231F20"/>
          <w:spacing w:val="-2"/>
          <w:w w:val="90"/>
          <w:sz w:val="20"/>
        </w:rPr>
        <w:t xml:space="preserve"> </w:t>
      </w:r>
      <w:r>
        <w:rPr>
          <w:color w:val="231F20"/>
          <w:w w:val="90"/>
          <w:sz w:val="20"/>
        </w:rPr>
        <w:t>DoT</w:t>
      </w:r>
      <w:r>
        <w:rPr>
          <w:color w:val="231F20"/>
          <w:spacing w:val="-2"/>
          <w:w w:val="90"/>
          <w:sz w:val="20"/>
        </w:rPr>
        <w:t xml:space="preserve"> workforce.</w:t>
      </w:r>
    </w:p>
    <w:p w14:paraId="30E65443" w14:textId="77777777" w:rsidR="00574C73" w:rsidRDefault="00574C73">
      <w:pPr>
        <w:pStyle w:val="BodyText"/>
        <w:spacing w:before="4"/>
        <w:rPr>
          <w:sz w:val="21"/>
        </w:rPr>
      </w:pPr>
    </w:p>
    <w:p w14:paraId="30E65444" w14:textId="77777777" w:rsidR="00574C73" w:rsidRDefault="00660CB0">
      <w:pPr>
        <w:pStyle w:val="ListParagraph"/>
        <w:numPr>
          <w:ilvl w:val="0"/>
          <w:numId w:val="10"/>
        </w:numPr>
        <w:tabs>
          <w:tab w:val="left" w:pos="1223"/>
        </w:tabs>
        <w:spacing w:before="0" w:line="290" w:lineRule="auto"/>
        <w:ind w:right="671"/>
        <w:rPr>
          <w:sz w:val="20"/>
        </w:rPr>
      </w:pPr>
      <w:r>
        <w:rPr>
          <w:color w:val="231F20"/>
          <w:spacing w:val="-2"/>
          <w:w w:val="90"/>
          <w:sz w:val="20"/>
        </w:rPr>
        <w:t>Female</w:t>
      </w:r>
      <w:r>
        <w:rPr>
          <w:color w:val="231F20"/>
          <w:spacing w:val="-3"/>
          <w:w w:val="90"/>
          <w:sz w:val="20"/>
        </w:rPr>
        <w:t xml:space="preserve"> </w:t>
      </w:r>
      <w:r>
        <w:rPr>
          <w:color w:val="231F20"/>
          <w:spacing w:val="-2"/>
          <w:w w:val="90"/>
          <w:sz w:val="20"/>
        </w:rPr>
        <w:t>staff</w:t>
      </w:r>
      <w:r>
        <w:rPr>
          <w:color w:val="231F20"/>
          <w:spacing w:val="-3"/>
          <w:w w:val="90"/>
          <w:sz w:val="20"/>
        </w:rPr>
        <w:t xml:space="preserve"> </w:t>
      </w:r>
      <w:r>
        <w:rPr>
          <w:color w:val="231F20"/>
          <w:spacing w:val="-2"/>
          <w:w w:val="90"/>
          <w:sz w:val="20"/>
        </w:rPr>
        <w:t>at</w:t>
      </w:r>
      <w:r>
        <w:rPr>
          <w:color w:val="231F20"/>
          <w:spacing w:val="-3"/>
          <w:w w:val="90"/>
          <w:sz w:val="20"/>
        </w:rPr>
        <w:t xml:space="preserve"> </w:t>
      </w:r>
      <w:r>
        <w:rPr>
          <w:color w:val="231F20"/>
          <w:spacing w:val="-2"/>
          <w:w w:val="90"/>
          <w:sz w:val="20"/>
        </w:rPr>
        <w:t>DoT</w:t>
      </w:r>
      <w:r>
        <w:rPr>
          <w:color w:val="231F20"/>
          <w:spacing w:val="-3"/>
          <w:w w:val="90"/>
          <w:sz w:val="20"/>
        </w:rPr>
        <w:t xml:space="preserve"> </w:t>
      </w:r>
      <w:r>
        <w:rPr>
          <w:color w:val="231F20"/>
          <w:spacing w:val="-2"/>
          <w:w w:val="90"/>
          <w:sz w:val="20"/>
        </w:rPr>
        <w:t>were</w:t>
      </w:r>
      <w:r>
        <w:rPr>
          <w:color w:val="231F20"/>
          <w:spacing w:val="-3"/>
          <w:w w:val="90"/>
          <w:sz w:val="20"/>
        </w:rPr>
        <w:t xml:space="preserve"> </w:t>
      </w:r>
      <w:r>
        <w:rPr>
          <w:color w:val="231F20"/>
          <w:spacing w:val="-2"/>
          <w:w w:val="90"/>
          <w:sz w:val="20"/>
        </w:rPr>
        <w:t>younger</w:t>
      </w:r>
      <w:r>
        <w:rPr>
          <w:color w:val="231F20"/>
          <w:spacing w:val="-3"/>
          <w:w w:val="90"/>
          <w:sz w:val="20"/>
        </w:rPr>
        <w:t xml:space="preserve"> </w:t>
      </w:r>
      <w:r>
        <w:rPr>
          <w:color w:val="231F20"/>
          <w:spacing w:val="-2"/>
          <w:w w:val="90"/>
          <w:sz w:val="20"/>
        </w:rPr>
        <w:t>on</w:t>
      </w:r>
      <w:r>
        <w:rPr>
          <w:color w:val="231F20"/>
          <w:spacing w:val="-3"/>
          <w:w w:val="90"/>
          <w:sz w:val="20"/>
        </w:rPr>
        <w:t xml:space="preserve"> </w:t>
      </w:r>
      <w:r>
        <w:rPr>
          <w:color w:val="231F20"/>
          <w:spacing w:val="-2"/>
          <w:w w:val="90"/>
          <w:sz w:val="20"/>
        </w:rPr>
        <w:t>average</w:t>
      </w:r>
      <w:r>
        <w:rPr>
          <w:color w:val="231F20"/>
          <w:spacing w:val="-3"/>
          <w:w w:val="90"/>
          <w:sz w:val="20"/>
        </w:rPr>
        <w:t xml:space="preserve"> </w:t>
      </w:r>
      <w:r>
        <w:rPr>
          <w:color w:val="231F20"/>
          <w:spacing w:val="-2"/>
          <w:w w:val="90"/>
          <w:sz w:val="20"/>
        </w:rPr>
        <w:t>than</w:t>
      </w:r>
      <w:r>
        <w:rPr>
          <w:color w:val="231F20"/>
          <w:spacing w:val="-3"/>
          <w:w w:val="90"/>
          <w:sz w:val="20"/>
        </w:rPr>
        <w:t xml:space="preserve"> </w:t>
      </w:r>
      <w:r>
        <w:rPr>
          <w:color w:val="231F20"/>
          <w:spacing w:val="-2"/>
          <w:w w:val="90"/>
          <w:sz w:val="20"/>
        </w:rPr>
        <w:t>their</w:t>
      </w:r>
      <w:r>
        <w:rPr>
          <w:color w:val="231F20"/>
          <w:spacing w:val="-3"/>
          <w:w w:val="90"/>
          <w:sz w:val="20"/>
        </w:rPr>
        <w:t xml:space="preserve"> </w:t>
      </w:r>
      <w:r>
        <w:rPr>
          <w:color w:val="231F20"/>
          <w:spacing w:val="-2"/>
          <w:w w:val="90"/>
          <w:sz w:val="20"/>
        </w:rPr>
        <w:t>male</w:t>
      </w:r>
      <w:r>
        <w:rPr>
          <w:color w:val="231F20"/>
          <w:spacing w:val="-3"/>
          <w:w w:val="90"/>
          <w:sz w:val="20"/>
        </w:rPr>
        <w:t xml:space="preserve"> </w:t>
      </w:r>
      <w:r>
        <w:rPr>
          <w:color w:val="231F20"/>
          <w:spacing w:val="-2"/>
          <w:w w:val="90"/>
          <w:sz w:val="20"/>
        </w:rPr>
        <w:t>colleagues</w:t>
      </w:r>
      <w:r>
        <w:rPr>
          <w:color w:val="231F20"/>
          <w:spacing w:val="-3"/>
          <w:w w:val="90"/>
          <w:sz w:val="20"/>
        </w:rPr>
        <w:t xml:space="preserve"> </w:t>
      </w:r>
      <w:r>
        <w:rPr>
          <w:color w:val="231F20"/>
          <w:spacing w:val="-2"/>
          <w:w w:val="90"/>
          <w:sz w:val="20"/>
        </w:rPr>
        <w:t>by</w:t>
      </w:r>
      <w:r>
        <w:rPr>
          <w:color w:val="231F20"/>
          <w:spacing w:val="-3"/>
          <w:w w:val="90"/>
          <w:sz w:val="20"/>
        </w:rPr>
        <w:t xml:space="preserve"> </w:t>
      </w:r>
      <w:r>
        <w:rPr>
          <w:color w:val="231F20"/>
          <w:spacing w:val="-2"/>
          <w:w w:val="90"/>
          <w:sz w:val="20"/>
        </w:rPr>
        <w:t>around</w:t>
      </w:r>
      <w:r>
        <w:rPr>
          <w:color w:val="231F20"/>
          <w:spacing w:val="-3"/>
          <w:w w:val="90"/>
          <w:sz w:val="20"/>
        </w:rPr>
        <w:t xml:space="preserve"> </w:t>
      </w:r>
      <w:r>
        <w:rPr>
          <w:color w:val="231F20"/>
          <w:spacing w:val="-2"/>
          <w:w w:val="90"/>
          <w:sz w:val="20"/>
        </w:rPr>
        <w:t>two</w:t>
      </w:r>
      <w:r>
        <w:rPr>
          <w:color w:val="231F20"/>
          <w:spacing w:val="-3"/>
          <w:w w:val="90"/>
          <w:sz w:val="20"/>
        </w:rPr>
        <w:t xml:space="preserve"> </w:t>
      </w:r>
      <w:r>
        <w:rPr>
          <w:color w:val="231F20"/>
          <w:spacing w:val="-2"/>
          <w:w w:val="90"/>
          <w:sz w:val="20"/>
        </w:rPr>
        <w:t>years</w:t>
      </w:r>
      <w:r>
        <w:rPr>
          <w:color w:val="231F20"/>
          <w:spacing w:val="-3"/>
          <w:w w:val="90"/>
          <w:sz w:val="20"/>
        </w:rPr>
        <w:t xml:space="preserve"> </w:t>
      </w:r>
      <w:r>
        <w:rPr>
          <w:color w:val="231F20"/>
          <w:spacing w:val="-2"/>
          <w:w w:val="90"/>
          <w:sz w:val="20"/>
        </w:rPr>
        <w:t>and</w:t>
      </w:r>
      <w:r>
        <w:rPr>
          <w:color w:val="231F20"/>
          <w:spacing w:val="-3"/>
          <w:w w:val="90"/>
          <w:sz w:val="20"/>
        </w:rPr>
        <w:t xml:space="preserve"> </w:t>
      </w:r>
      <w:r>
        <w:rPr>
          <w:color w:val="231F20"/>
          <w:spacing w:val="-2"/>
          <w:w w:val="90"/>
          <w:sz w:val="20"/>
        </w:rPr>
        <w:t>their</w:t>
      </w:r>
      <w:r>
        <w:rPr>
          <w:color w:val="231F20"/>
          <w:spacing w:val="-3"/>
          <w:w w:val="90"/>
          <w:sz w:val="20"/>
        </w:rPr>
        <w:t xml:space="preserve"> </w:t>
      </w:r>
      <w:r>
        <w:rPr>
          <w:color w:val="231F20"/>
          <w:spacing w:val="-2"/>
          <w:w w:val="90"/>
          <w:sz w:val="20"/>
        </w:rPr>
        <w:t>tenures</w:t>
      </w:r>
      <w:r>
        <w:rPr>
          <w:color w:val="231F20"/>
          <w:spacing w:val="-3"/>
          <w:w w:val="90"/>
          <w:sz w:val="20"/>
        </w:rPr>
        <w:t xml:space="preserve"> </w:t>
      </w:r>
      <w:r>
        <w:rPr>
          <w:color w:val="231F20"/>
          <w:spacing w:val="-2"/>
          <w:w w:val="90"/>
          <w:sz w:val="20"/>
        </w:rPr>
        <w:t xml:space="preserve">within </w:t>
      </w:r>
      <w:r>
        <w:rPr>
          <w:color w:val="231F20"/>
          <w:w w:val="90"/>
          <w:sz w:val="20"/>
        </w:rPr>
        <w:t>the organisation were also around two years shorter on average.</w:t>
      </w:r>
      <w:r>
        <w:rPr>
          <w:color w:val="231F20"/>
          <w:spacing w:val="-10"/>
          <w:w w:val="90"/>
          <w:sz w:val="20"/>
        </w:rPr>
        <w:t xml:space="preserve"> </w:t>
      </w:r>
      <w:r>
        <w:rPr>
          <w:color w:val="231F20"/>
          <w:w w:val="90"/>
          <w:sz w:val="20"/>
        </w:rPr>
        <w:t xml:space="preserve">This indicates poorer retention rates for women in </w:t>
      </w:r>
      <w:r>
        <w:rPr>
          <w:color w:val="231F20"/>
          <w:sz w:val="20"/>
        </w:rPr>
        <w:t>the</w:t>
      </w:r>
      <w:r>
        <w:rPr>
          <w:color w:val="231F20"/>
          <w:spacing w:val="-22"/>
          <w:sz w:val="20"/>
        </w:rPr>
        <w:t xml:space="preserve"> </w:t>
      </w:r>
      <w:r>
        <w:rPr>
          <w:color w:val="231F20"/>
          <w:sz w:val="20"/>
        </w:rPr>
        <w:t>workforce.</w:t>
      </w:r>
    </w:p>
    <w:p w14:paraId="30E65445" w14:textId="77777777" w:rsidR="00574C73" w:rsidRDefault="00660CB0">
      <w:pPr>
        <w:pStyle w:val="ListParagraph"/>
        <w:numPr>
          <w:ilvl w:val="0"/>
          <w:numId w:val="10"/>
        </w:numPr>
        <w:tabs>
          <w:tab w:val="left" w:pos="1223"/>
        </w:tabs>
        <w:spacing w:before="117" w:line="290" w:lineRule="auto"/>
        <w:ind w:right="672"/>
        <w:rPr>
          <w:sz w:val="20"/>
        </w:rPr>
      </w:pPr>
      <w:proofErr w:type="gramStart"/>
      <w:r>
        <w:rPr>
          <w:color w:val="231F20"/>
          <w:w w:val="90"/>
          <w:sz w:val="20"/>
        </w:rPr>
        <w:t>The majority of</w:t>
      </w:r>
      <w:proofErr w:type="gramEnd"/>
      <w:r>
        <w:rPr>
          <w:color w:val="231F20"/>
          <w:w w:val="90"/>
          <w:sz w:val="20"/>
        </w:rPr>
        <w:t xml:space="preserve"> positions at the DoT were full-time and 60 per cent of full-time roles were occupied by men. Over </w:t>
      </w:r>
      <w:r>
        <w:rPr>
          <w:color w:val="231F20"/>
          <w:w w:val="95"/>
          <w:sz w:val="20"/>
        </w:rPr>
        <w:t>80</w:t>
      </w:r>
      <w:r>
        <w:rPr>
          <w:color w:val="231F20"/>
          <w:spacing w:val="-7"/>
          <w:w w:val="95"/>
          <w:sz w:val="20"/>
        </w:rPr>
        <w:t xml:space="preserve"> </w:t>
      </w:r>
      <w:r>
        <w:rPr>
          <w:color w:val="231F20"/>
          <w:w w:val="95"/>
          <w:sz w:val="20"/>
        </w:rPr>
        <w:t>per</w:t>
      </w:r>
      <w:r>
        <w:rPr>
          <w:color w:val="231F20"/>
          <w:spacing w:val="-7"/>
          <w:w w:val="95"/>
          <w:sz w:val="20"/>
        </w:rPr>
        <w:t xml:space="preserve"> </w:t>
      </w:r>
      <w:r>
        <w:rPr>
          <w:color w:val="231F20"/>
          <w:w w:val="95"/>
          <w:sz w:val="20"/>
        </w:rPr>
        <w:t>cent</w:t>
      </w:r>
      <w:r>
        <w:rPr>
          <w:color w:val="231F20"/>
          <w:spacing w:val="-7"/>
          <w:w w:val="95"/>
          <w:sz w:val="20"/>
        </w:rPr>
        <w:t xml:space="preserve"> </w:t>
      </w:r>
      <w:r>
        <w:rPr>
          <w:color w:val="231F20"/>
          <w:w w:val="95"/>
          <w:sz w:val="20"/>
        </w:rPr>
        <w:t>of</w:t>
      </w:r>
      <w:r>
        <w:rPr>
          <w:color w:val="231F20"/>
          <w:spacing w:val="-7"/>
          <w:w w:val="95"/>
          <w:sz w:val="20"/>
        </w:rPr>
        <w:t xml:space="preserve"> </w:t>
      </w:r>
      <w:r>
        <w:rPr>
          <w:color w:val="231F20"/>
          <w:w w:val="95"/>
          <w:sz w:val="20"/>
        </w:rPr>
        <w:t>part-time</w:t>
      </w:r>
      <w:r>
        <w:rPr>
          <w:color w:val="231F20"/>
          <w:spacing w:val="-7"/>
          <w:w w:val="95"/>
          <w:sz w:val="20"/>
        </w:rPr>
        <w:t xml:space="preserve"> </w:t>
      </w:r>
      <w:r>
        <w:rPr>
          <w:color w:val="231F20"/>
          <w:w w:val="95"/>
          <w:sz w:val="20"/>
        </w:rPr>
        <w:t>roles</w:t>
      </w:r>
      <w:r>
        <w:rPr>
          <w:color w:val="231F20"/>
          <w:spacing w:val="-7"/>
          <w:w w:val="95"/>
          <w:sz w:val="20"/>
        </w:rPr>
        <w:t xml:space="preserve"> </w:t>
      </w:r>
      <w:r>
        <w:rPr>
          <w:color w:val="231F20"/>
          <w:w w:val="95"/>
          <w:sz w:val="20"/>
        </w:rPr>
        <w:t>were</w:t>
      </w:r>
      <w:r>
        <w:rPr>
          <w:color w:val="231F20"/>
          <w:spacing w:val="-7"/>
          <w:w w:val="95"/>
          <w:sz w:val="20"/>
        </w:rPr>
        <w:t xml:space="preserve"> </w:t>
      </w:r>
      <w:r>
        <w:rPr>
          <w:color w:val="231F20"/>
          <w:w w:val="95"/>
          <w:sz w:val="20"/>
        </w:rPr>
        <w:t>occupied</w:t>
      </w:r>
      <w:r>
        <w:rPr>
          <w:color w:val="231F20"/>
          <w:spacing w:val="-7"/>
          <w:w w:val="95"/>
          <w:sz w:val="20"/>
        </w:rPr>
        <w:t xml:space="preserve"> </w:t>
      </w:r>
      <w:r>
        <w:rPr>
          <w:color w:val="231F20"/>
          <w:w w:val="95"/>
          <w:sz w:val="20"/>
        </w:rPr>
        <w:t>by</w:t>
      </w:r>
      <w:r>
        <w:rPr>
          <w:color w:val="231F20"/>
          <w:spacing w:val="-7"/>
          <w:w w:val="95"/>
          <w:sz w:val="20"/>
        </w:rPr>
        <w:t xml:space="preserve"> </w:t>
      </w:r>
      <w:r>
        <w:rPr>
          <w:color w:val="231F20"/>
          <w:w w:val="95"/>
          <w:sz w:val="20"/>
        </w:rPr>
        <w:t>women.</w:t>
      </w:r>
      <w:r>
        <w:rPr>
          <w:color w:val="231F20"/>
          <w:spacing w:val="-13"/>
          <w:w w:val="95"/>
          <w:sz w:val="20"/>
        </w:rPr>
        <w:t xml:space="preserve"> </w:t>
      </w:r>
      <w:r>
        <w:rPr>
          <w:color w:val="231F20"/>
          <w:w w:val="95"/>
          <w:sz w:val="20"/>
        </w:rPr>
        <w:t>This</w:t>
      </w:r>
      <w:r>
        <w:rPr>
          <w:color w:val="231F20"/>
          <w:spacing w:val="-6"/>
          <w:w w:val="95"/>
          <w:sz w:val="20"/>
        </w:rPr>
        <w:t xml:space="preserve"> </w:t>
      </w:r>
      <w:r>
        <w:rPr>
          <w:color w:val="231F20"/>
          <w:w w:val="95"/>
          <w:sz w:val="20"/>
        </w:rPr>
        <w:t>points</w:t>
      </w:r>
      <w:r>
        <w:rPr>
          <w:color w:val="231F20"/>
          <w:spacing w:val="-7"/>
          <w:w w:val="95"/>
          <w:sz w:val="20"/>
        </w:rPr>
        <w:t xml:space="preserve"> </w:t>
      </w:r>
      <w:r>
        <w:rPr>
          <w:color w:val="231F20"/>
          <w:w w:val="95"/>
          <w:sz w:val="20"/>
        </w:rPr>
        <w:t>to</w:t>
      </w:r>
      <w:r>
        <w:rPr>
          <w:color w:val="231F20"/>
          <w:spacing w:val="-7"/>
          <w:w w:val="95"/>
          <w:sz w:val="20"/>
        </w:rPr>
        <w:t xml:space="preserve"> </w:t>
      </w:r>
      <w:r>
        <w:rPr>
          <w:color w:val="231F20"/>
          <w:w w:val="95"/>
          <w:sz w:val="20"/>
        </w:rPr>
        <w:t>a</w:t>
      </w:r>
      <w:r>
        <w:rPr>
          <w:color w:val="231F20"/>
          <w:spacing w:val="-7"/>
          <w:w w:val="95"/>
          <w:sz w:val="20"/>
        </w:rPr>
        <w:t xml:space="preserve"> </w:t>
      </w:r>
      <w:r>
        <w:rPr>
          <w:color w:val="231F20"/>
          <w:w w:val="95"/>
          <w:sz w:val="20"/>
        </w:rPr>
        <w:t>general</w:t>
      </w:r>
      <w:r>
        <w:rPr>
          <w:color w:val="231F20"/>
          <w:spacing w:val="-7"/>
          <w:w w:val="95"/>
          <w:sz w:val="20"/>
        </w:rPr>
        <w:t xml:space="preserve"> </w:t>
      </w:r>
      <w:r>
        <w:rPr>
          <w:color w:val="231F20"/>
          <w:w w:val="95"/>
          <w:sz w:val="20"/>
        </w:rPr>
        <w:t>disadvantage</w:t>
      </w:r>
      <w:r>
        <w:rPr>
          <w:color w:val="231F20"/>
          <w:spacing w:val="-7"/>
          <w:w w:val="95"/>
          <w:sz w:val="20"/>
        </w:rPr>
        <w:t xml:space="preserve"> </w:t>
      </w:r>
      <w:r>
        <w:rPr>
          <w:color w:val="231F20"/>
          <w:w w:val="95"/>
          <w:sz w:val="20"/>
        </w:rPr>
        <w:t>for</w:t>
      </w:r>
      <w:r>
        <w:rPr>
          <w:color w:val="231F20"/>
          <w:spacing w:val="-7"/>
          <w:w w:val="95"/>
          <w:sz w:val="20"/>
        </w:rPr>
        <w:t xml:space="preserve"> </w:t>
      </w:r>
      <w:r>
        <w:rPr>
          <w:color w:val="231F20"/>
          <w:w w:val="95"/>
          <w:sz w:val="20"/>
        </w:rPr>
        <w:t>women</w:t>
      </w:r>
      <w:r>
        <w:rPr>
          <w:color w:val="231F20"/>
          <w:spacing w:val="-7"/>
          <w:w w:val="95"/>
          <w:sz w:val="20"/>
        </w:rPr>
        <w:t xml:space="preserve"> </w:t>
      </w:r>
      <w:proofErr w:type="gramStart"/>
      <w:r>
        <w:rPr>
          <w:color w:val="231F20"/>
          <w:w w:val="95"/>
          <w:sz w:val="20"/>
        </w:rPr>
        <w:t xml:space="preserve">with </w:t>
      </w:r>
      <w:r>
        <w:rPr>
          <w:color w:val="231F20"/>
          <w:spacing w:val="-2"/>
          <w:w w:val="95"/>
          <w:sz w:val="20"/>
        </w:rPr>
        <w:t>regard</w:t>
      </w:r>
      <w:r>
        <w:rPr>
          <w:color w:val="231F20"/>
          <w:spacing w:val="-13"/>
          <w:w w:val="95"/>
          <w:sz w:val="20"/>
        </w:rPr>
        <w:t xml:space="preserve"> </w:t>
      </w:r>
      <w:r>
        <w:rPr>
          <w:color w:val="231F20"/>
          <w:spacing w:val="-2"/>
          <w:w w:val="95"/>
          <w:sz w:val="20"/>
        </w:rPr>
        <w:t>to</w:t>
      </w:r>
      <w:proofErr w:type="gramEnd"/>
      <w:r>
        <w:rPr>
          <w:color w:val="231F20"/>
          <w:spacing w:val="-13"/>
          <w:w w:val="95"/>
          <w:sz w:val="20"/>
        </w:rPr>
        <w:t xml:space="preserve"> </w:t>
      </w:r>
      <w:r>
        <w:rPr>
          <w:color w:val="231F20"/>
          <w:spacing w:val="-2"/>
          <w:w w:val="95"/>
          <w:sz w:val="20"/>
        </w:rPr>
        <w:t>job</w:t>
      </w:r>
      <w:r>
        <w:rPr>
          <w:color w:val="231F20"/>
          <w:spacing w:val="-13"/>
          <w:w w:val="95"/>
          <w:sz w:val="20"/>
        </w:rPr>
        <w:t xml:space="preserve"> </w:t>
      </w:r>
      <w:r>
        <w:rPr>
          <w:color w:val="231F20"/>
          <w:spacing w:val="-2"/>
          <w:w w:val="95"/>
          <w:sz w:val="20"/>
        </w:rPr>
        <w:t>security,</w:t>
      </w:r>
      <w:r>
        <w:rPr>
          <w:color w:val="231F20"/>
          <w:spacing w:val="-13"/>
          <w:w w:val="95"/>
          <w:sz w:val="20"/>
        </w:rPr>
        <w:t xml:space="preserve"> </w:t>
      </w:r>
      <w:r>
        <w:rPr>
          <w:color w:val="231F20"/>
          <w:spacing w:val="-2"/>
          <w:w w:val="95"/>
          <w:sz w:val="20"/>
        </w:rPr>
        <w:t>pay</w:t>
      </w:r>
      <w:r>
        <w:rPr>
          <w:color w:val="231F20"/>
          <w:spacing w:val="-13"/>
          <w:w w:val="95"/>
          <w:sz w:val="20"/>
        </w:rPr>
        <w:t xml:space="preserve"> </w:t>
      </w:r>
      <w:r>
        <w:rPr>
          <w:color w:val="231F20"/>
          <w:spacing w:val="-2"/>
          <w:w w:val="95"/>
          <w:sz w:val="20"/>
        </w:rPr>
        <w:t>gap</w:t>
      </w:r>
      <w:r>
        <w:rPr>
          <w:color w:val="231F20"/>
          <w:spacing w:val="-13"/>
          <w:w w:val="95"/>
          <w:sz w:val="20"/>
        </w:rPr>
        <w:t xml:space="preserve"> </w:t>
      </w:r>
      <w:r>
        <w:rPr>
          <w:color w:val="231F20"/>
          <w:spacing w:val="-2"/>
          <w:w w:val="95"/>
          <w:sz w:val="20"/>
        </w:rPr>
        <w:t>and</w:t>
      </w:r>
      <w:r>
        <w:rPr>
          <w:color w:val="231F20"/>
          <w:spacing w:val="-13"/>
          <w:w w:val="95"/>
          <w:sz w:val="20"/>
        </w:rPr>
        <w:t xml:space="preserve"> </w:t>
      </w:r>
      <w:r>
        <w:rPr>
          <w:color w:val="231F20"/>
          <w:spacing w:val="-2"/>
          <w:w w:val="95"/>
          <w:sz w:val="20"/>
        </w:rPr>
        <w:t>potential</w:t>
      </w:r>
      <w:r>
        <w:rPr>
          <w:color w:val="231F20"/>
          <w:spacing w:val="-13"/>
          <w:w w:val="95"/>
          <w:sz w:val="20"/>
        </w:rPr>
        <w:t xml:space="preserve"> </w:t>
      </w:r>
      <w:r>
        <w:rPr>
          <w:color w:val="231F20"/>
          <w:spacing w:val="-2"/>
          <w:w w:val="95"/>
          <w:sz w:val="20"/>
        </w:rPr>
        <w:t>for</w:t>
      </w:r>
      <w:r>
        <w:rPr>
          <w:color w:val="231F20"/>
          <w:spacing w:val="-13"/>
          <w:w w:val="95"/>
          <w:sz w:val="20"/>
        </w:rPr>
        <w:t xml:space="preserve"> </w:t>
      </w:r>
      <w:r>
        <w:rPr>
          <w:color w:val="231F20"/>
          <w:spacing w:val="-2"/>
          <w:w w:val="95"/>
          <w:sz w:val="20"/>
        </w:rPr>
        <w:t>career</w:t>
      </w:r>
      <w:r>
        <w:rPr>
          <w:color w:val="231F20"/>
          <w:spacing w:val="-13"/>
          <w:w w:val="95"/>
          <w:sz w:val="20"/>
        </w:rPr>
        <w:t xml:space="preserve"> </w:t>
      </w:r>
      <w:r>
        <w:rPr>
          <w:color w:val="231F20"/>
          <w:spacing w:val="-2"/>
          <w:w w:val="95"/>
          <w:sz w:val="20"/>
        </w:rPr>
        <w:t>progression.</w:t>
      </w:r>
    </w:p>
    <w:p w14:paraId="30E65446" w14:textId="77777777" w:rsidR="00574C73" w:rsidRDefault="00660CB0">
      <w:pPr>
        <w:pStyle w:val="ListParagraph"/>
        <w:numPr>
          <w:ilvl w:val="0"/>
          <w:numId w:val="10"/>
        </w:numPr>
        <w:tabs>
          <w:tab w:val="left" w:pos="1223"/>
        </w:tabs>
        <w:spacing w:before="117" w:line="290" w:lineRule="auto"/>
        <w:ind w:right="669"/>
        <w:rPr>
          <w:sz w:val="20"/>
        </w:rPr>
      </w:pPr>
      <w:r>
        <w:rPr>
          <w:color w:val="231F20"/>
          <w:sz w:val="20"/>
        </w:rPr>
        <w:t>That</w:t>
      </w:r>
      <w:r>
        <w:rPr>
          <w:color w:val="231F20"/>
          <w:spacing w:val="-4"/>
          <w:sz w:val="20"/>
        </w:rPr>
        <w:t xml:space="preserve"> </w:t>
      </w:r>
      <w:r>
        <w:rPr>
          <w:color w:val="231F20"/>
          <w:sz w:val="20"/>
        </w:rPr>
        <w:t>women’s</w:t>
      </w:r>
      <w:r>
        <w:rPr>
          <w:color w:val="231F20"/>
          <w:spacing w:val="-4"/>
          <w:sz w:val="20"/>
        </w:rPr>
        <w:t xml:space="preserve"> </w:t>
      </w:r>
      <w:r>
        <w:rPr>
          <w:color w:val="231F20"/>
          <w:sz w:val="20"/>
        </w:rPr>
        <w:t>employment</w:t>
      </w:r>
      <w:r>
        <w:rPr>
          <w:color w:val="231F20"/>
          <w:spacing w:val="-4"/>
          <w:sz w:val="20"/>
        </w:rPr>
        <w:t xml:space="preserve"> </w:t>
      </w:r>
      <w:r>
        <w:rPr>
          <w:color w:val="231F20"/>
          <w:sz w:val="20"/>
        </w:rPr>
        <w:t>seems</w:t>
      </w:r>
      <w:r>
        <w:rPr>
          <w:color w:val="231F20"/>
          <w:spacing w:val="-4"/>
          <w:sz w:val="20"/>
        </w:rPr>
        <w:t xml:space="preserve"> </w:t>
      </w:r>
      <w:r>
        <w:rPr>
          <w:color w:val="231F20"/>
          <w:sz w:val="20"/>
        </w:rPr>
        <w:t>to</w:t>
      </w:r>
      <w:r>
        <w:rPr>
          <w:color w:val="231F20"/>
          <w:spacing w:val="-4"/>
          <w:sz w:val="20"/>
        </w:rPr>
        <w:t xml:space="preserve"> </w:t>
      </w:r>
      <w:r>
        <w:rPr>
          <w:color w:val="231F20"/>
          <w:sz w:val="20"/>
        </w:rPr>
        <w:t>be</w:t>
      </w:r>
      <w:r>
        <w:rPr>
          <w:color w:val="231F20"/>
          <w:spacing w:val="-4"/>
          <w:sz w:val="20"/>
        </w:rPr>
        <w:t xml:space="preserve"> </w:t>
      </w:r>
      <w:r>
        <w:rPr>
          <w:color w:val="231F20"/>
          <w:sz w:val="20"/>
        </w:rPr>
        <w:t>concentrated</w:t>
      </w:r>
      <w:r>
        <w:rPr>
          <w:color w:val="231F20"/>
          <w:spacing w:val="-4"/>
          <w:sz w:val="20"/>
        </w:rPr>
        <w:t xml:space="preserve"> </w:t>
      </w:r>
      <w:r>
        <w:rPr>
          <w:color w:val="231F20"/>
          <w:sz w:val="20"/>
        </w:rPr>
        <w:t>in</w:t>
      </w:r>
      <w:r>
        <w:rPr>
          <w:color w:val="231F20"/>
          <w:spacing w:val="-4"/>
          <w:sz w:val="20"/>
        </w:rPr>
        <w:t xml:space="preserve"> </w:t>
      </w:r>
      <w:r>
        <w:rPr>
          <w:color w:val="231F20"/>
          <w:sz w:val="20"/>
        </w:rPr>
        <w:t>typically</w:t>
      </w:r>
      <w:r>
        <w:rPr>
          <w:color w:val="231F20"/>
          <w:spacing w:val="-12"/>
          <w:sz w:val="20"/>
        </w:rPr>
        <w:t xml:space="preserve"> </w:t>
      </w:r>
      <w:r>
        <w:rPr>
          <w:color w:val="231F20"/>
          <w:sz w:val="20"/>
        </w:rPr>
        <w:t>‘female’</w:t>
      </w:r>
      <w:r>
        <w:rPr>
          <w:color w:val="231F20"/>
          <w:spacing w:val="-12"/>
          <w:sz w:val="20"/>
        </w:rPr>
        <w:t xml:space="preserve"> </w:t>
      </w:r>
      <w:r>
        <w:rPr>
          <w:color w:val="231F20"/>
          <w:sz w:val="20"/>
        </w:rPr>
        <w:t>occupations</w:t>
      </w:r>
      <w:r>
        <w:rPr>
          <w:color w:val="231F20"/>
          <w:spacing w:val="-4"/>
          <w:sz w:val="20"/>
        </w:rPr>
        <w:t xml:space="preserve"> </w:t>
      </w:r>
      <w:r>
        <w:rPr>
          <w:color w:val="231F20"/>
          <w:sz w:val="20"/>
        </w:rPr>
        <w:t>points</w:t>
      </w:r>
      <w:r>
        <w:rPr>
          <w:color w:val="231F20"/>
          <w:spacing w:val="-4"/>
          <w:sz w:val="20"/>
        </w:rPr>
        <w:t xml:space="preserve"> </w:t>
      </w:r>
      <w:r>
        <w:rPr>
          <w:color w:val="231F20"/>
          <w:sz w:val="20"/>
        </w:rPr>
        <w:t>to</w:t>
      </w:r>
      <w:r>
        <w:rPr>
          <w:color w:val="231F20"/>
          <w:spacing w:val="-4"/>
          <w:sz w:val="20"/>
        </w:rPr>
        <w:t xml:space="preserve"> </w:t>
      </w:r>
      <w:r>
        <w:rPr>
          <w:color w:val="231F20"/>
          <w:sz w:val="20"/>
        </w:rPr>
        <w:t xml:space="preserve">general </w:t>
      </w:r>
      <w:r>
        <w:rPr>
          <w:color w:val="231F20"/>
          <w:w w:val="95"/>
          <w:sz w:val="20"/>
        </w:rPr>
        <w:t>occupational</w:t>
      </w:r>
      <w:r>
        <w:rPr>
          <w:color w:val="231F20"/>
          <w:spacing w:val="-13"/>
          <w:w w:val="95"/>
          <w:sz w:val="20"/>
        </w:rPr>
        <w:t xml:space="preserve"> </w:t>
      </w:r>
      <w:r>
        <w:rPr>
          <w:color w:val="231F20"/>
          <w:w w:val="95"/>
          <w:sz w:val="20"/>
        </w:rPr>
        <w:t>segregation</w:t>
      </w:r>
      <w:r>
        <w:rPr>
          <w:color w:val="231F20"/>
          <w:spacing w:val="-12"/>
          <w:w w:val="95"/>
          <w:sz w:val="20"/>
        </w:rPr>
        <w:t xml:space="preserve"> </w:t>
      </w:r>
      <w:r>
        <w:rPr>
          <w:color w:val="231F20"/>
          <w:w w:val="95"/>
          <w:sz w:val="20"/>
        </w:rPr>
        <w:t>and</w:t>
      </w:r>
      <w:r>
        <w:rPr>
          <w:color w:val="231F20"/>
          <w:spacing w:val="-12"/>
          <w:w w:val="95"/>
          <w:sz w:val="20"/>
        </w:rPr>
        <w:t xml:space="preserve"> </w:t>
      </w:r>
      <w:r>
        <w:rPr>
          <w:color w:val="231F20"/>
          <w:w w:val="95"/>
          <w:sz w:val="20"/>
        </w:rPr>
        <w:t>suggests</w:t>
      </w:r>
      <w:r>
        <w:rPr>
          <w:color w:val="231F20"/>
          <w:spacing w:val="-12"/>
          <w:w w:val="95"/>
          <w:sz w:val="20"/>
        </w:rPr>
        <w:t xml:space="preserve"> </w:t>
      </w:r>
      <w:r>
        <w:rPr>
          <w:color w:val="231F20"/>
          <w:w w:val="95"/>
          <w:sz w:val="20"/>
        </w:rPr>
        <w:t>an</w:t>
      </w:r>
      <w:r>
        <w:rPr>
          <w:color w:val="231F20"/>
          <w:spacing w:val="-12"/>
          <w:w w:val="95"/>
          <w:sz w:val="20"/>
        </w:rPr>
        <w:t xml:space="preserve"> </w:t>
      </w:r>
      <w:r>
        <w:rPr>
          <w:color w:val="231F20"/>
          <w:w w:val="95"/>
          <w:sz w:val="20"/>
        </w:rPr>
        <w:t>underlying</w:t>
      </w:r>
      <w:r>
        <w:rPr>
          <w:color w:val="231F20"/>
          <w:spacing w:val="-12"/>
          <w:w w:val="95"/>
          <w:sz w:val="20"/>
        </w:rPr>
        <w:t xml:space="preserve"> </w:t>
      </w:r>
      <w:r>
        <w:rPr>
          <w:color w:val="231F20"/>
          <w:w w:val="95"/>
          <w:sz w:val="20"/>
        </w:rPr>
        <w:t>unconscious</w:t>
      </w:r>
      <w:r>
        <w:rPr>
          <w:color w:val="231F20"/>
          <w:spacing w:val="-12"/>
          <w:w w:val="95"/>
          <w:sz w:val="20"/>
        </w:rPr>
        <w:t xml:space="preserve"> </w:t>
      </w:r>
      <w:r>
        <w:rPr>
          <w:color w:val="231F20"/>
          <w:w w:val="95"/>
          <w:sz w:val="20"/>
        </w:rPr>
        <w:t>bias</w:t>
      </w:r>
      <w:r>
        <w:rPr>
          <w:color w:val="231F20"/>
          <w:spacing w:val="-12"/>
          <w:w w:val="95"/>
          <w:sz w:val="20"/>
        </w:rPr>
        <w:t xml:space="preserve"> </w:t>
      </w:r>
      <w:r>
        <w:rPr>
          <w:color w:val="231F20"/>
          <w:w w:val="95"/>
          <w:sz w:val="20"/>
        </w:rPr>
        <w:t>in</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recruitment</w:t>
      </w:r>
      <w:r>
        <w:rPr>
          <w:color w:val="231F20"/>
          <w:spacing w:val="-12"/>
          <w:w w:val="95"/>
          <w:sz w:val="20"/>
        </w:rPr>
        <w:t xml:space="preserve"> </w:t>
      </w:r>
      <w:r>
        <w:rPr>
          <w:color w:val="231F20"/>
          <w:w w:val="95"/>
          <w:sz w:val="20"/>
        </w:rPr>
        <w:t>processes</w:t>
      </w:r>
      <w:r>
        <w:rPr>
          <w:color w:val="231F20"/>
          <w:spacing w:val="-12"/>
          <w:w w:val="95"/>
          <w:sz w:val="20"/>
        </w:rPr>
        <w:t xml:space="preserve"> </w:t>
      </w:r>
      <w:r>
        <w:rPr>
          <w:color w:val="231F20"/>
          <w:w w:val="95"/>
          <w:sz w:val="20"/>
        </w:rPr>
        <w:t>informed</w:t>
      </w:r>
      <w:r>
        <w:rPr>
          <w:color w:val="231F20"/>
          <w:spacing w:val="-12"/>
          <w:w w:val="95"/>
          <w:sz w:val="20"/>
        </w:rPr>
        <w:t xml:space="preserve"> </w:t>
      </w:r>
      <w:r>
        <w:rPr>
          <w:color w:val="231F20"/>
          <w:w w:val="95"/>
          <w:sz w:val="20"/>
        </w:rPr>
        <w:t xml:space="preserve">by </w:t>
      </w:r>
      <w:r>
        <w:rPr>
          <w:color w:val="231F20"/>
          <w:spacing w:val="-2"/>
          <w:sz w:val="20"/>
        </w:rPr>
        <w:t>gendered</w:t>
      </w:r>
      <w:r>
        <w:rPr>
          <w:color w:val="231F20"/>
          <w:spacing w:val="-22"/>
          <w:sz w:val="20"/>
        </w:rPr>
        <w:t xml:space="preserve"> </w:t>
      </w:r>
      <w:r>
        <w:rPr>
          <w:color w:val="231F20"/>
          <w:spacing w:val="-2"/>
          <w:sz w:val="20"/>
        </w:rPr>
        <w:t>occupational</w:t>
      </w:r>
      <w:r>
        <w:rPr>
          <w:color w:val="231F20"/>
          <w:spacing w:val="-22"/>
          <w:sz w:val="20"/>
        </w:rPr>
        <w:t xml:space="preserve"> </w:t>
      </w:r>
      <w:r>
        <w:rPr>
          <w:color w:val="231F20"/>
          <w:spacing w:val="-2"/>
          <w:sz w:val="20"/>
        </w:rPr>
        <w:t>stereotyping.</w:t>
      </w:r>
    </w:p>
    <w:p w14:paraId="30E65447" w14:textId="77777777" w:rsidR="00574C73" w:rsidRDefault="00660CB0">
      <w:pPr>
        <w:pStyle w:val="ListParagraph"/>
        <w:numPr>
          <w:ilvl w:val="0"/>
          <w:numId w:val="10"/>
        </w:numPr>
        <w:tabs>
          <w:tab w:val="left" w:pos="1223"/>
        </w:tabs>
        <w:spacing w:before="117" w:line="290" w:lineRule="auto"/>
        <w:ind w:right="670"/>
        <w:rPr>
          <w:sz w:val="20"/>
        </w:rPr>
      </w:pPr>
      <w:r>
        <w:rPr>
          <w:color w:val="231F20"/>
          <w:w w:val="95"/>
          <w:sz w:val="20"/>
        </w:rPr>
        <w:t>In</w:t>
      </w:r>
      <w:r>
        <w:rPr>
          <w:color w:val="231F20"/>
          <w:spacing w:val="-5"/>
          <w:w w:val="95"/>
          <w:sz w:val="20"/>
        </w:rPr>
        <w:t xml:space="preserve"> </w:t>
      </w:r>
      <w:r>
        <w:rPr>
          <w:color w:val="231F20"/>
          <w:w w:val="95"/>
          <w:sz w:val="20"/>
        </w:rPr>
        <w:t>relative</w:t>
      </w:r>
      <w:r>
        <w:rPr>
          <w:color w:val="231F20"/>
          <w:spacing w:val="-5"/>
          <w:w w:val="95"/>
          <w:sz w:val="20"/>
        </w:rPr>
        <w:t xml:space="preserve"> </w:t>
      </w:r>
      <w:r>
        <w:rPr>
          <w:color w:val="231F20"/>
          <w:w w:val="95"/>
          <w:sz w:val="20"/>
        </w:rPr>
        <w:t>terms,</w:t>
      </w:r>
      <w:r>
        <w:rPr>
          <w:color w:val="231F20"/>
          <w:spacing w:val="-5"/>
          <w:w w:val="95"/>
          <w:sz w:val="20"/>
        </w:rPr>
        <w:t xml:space="preserve"> </w:t>
      </w:r>
      <w:r>
        <w:rPr>
          <w:color w:val="231F20"/>
          <w:w w:val="95"/>
          <w:sz w:val="20"/>
        </w:rPr>
        <w:t>women</w:t>
      </w:r>
      <w:r>
        <w:rPr>
          <w:color w:val="231F20"/>
          <w:spacing w:val="-5"/>
          <w:w w:val="95"/>
          <w:sz w:val="20"/>
        </w:rPr>
        <w:t xml:space="preserve"> </w:t>
      </w:r>
      <w:r>
        <w:rPr>
          <w:color w:val="231F20"/>
          <w:w w:val="95"/>
          <w:sz w:val="20"/>
        </w:rPr>
        <w:t>were</w:t>
      </w:r>
      <w:r>
        <w:rPr>
          <w:color w:val="231F20"/>
          <w:spacing w:val="-5"/>
          <w:w w:val="95"/>
          <w:sz w:val="20"/>
        </w:rPr>
        <w:t xml:space="preserve"> </w:t>
      </w:r>
      <w:r>
        <w:rPr>
          <w:color w:val="231F20"/>
          <w:w w:val="95"/>
          <w:sz w:val="20"/>
        </w:rPr>
        <w:t>underrepresented</w:t>
      </w:r>
      <w:r>
        <w:rPr>
          <w:color w:val="231F20"/>
          <w:spacing w:val="-5"/>
          <w:w w:val="95"/>
          <w:sz w:val="20"/>
        </w:rPr>
        <w:t xml:space="preserve"> </w:t>
      </w:r>
      <w:r>
        <w:rPr>
          <w:color w:val="231F20"/>
          <w:w w:val="95"/>
          <w:sz w:val="20"/>
        </w:rPr>
        <w:t>in</w:t>
      </w:r>
      <w:r>
        <w:rPr>
          <w:color w:val="231F20"/>
          <w:spacing w:val="-5"/>
          <w:w w:val="95"/>
          <w:sz w:val="20"/>
        </w:rPr>
        <w:t xml:space="preserve"> </w:t>
      </w:r>
      <w:r>
        <w:rPr>
          <w:color w:val="231F20"/>
          <w:w w:val="95"/>
          <w:sz w:val="20"/>
        </w:rPr>
        <w:t>senior</w:t>
      </w:r>
      <w:r>
        <w:rPr>
          <w:color w:val="231F20"/>
          <w:spacing w:val="-5"/>
          <w:w w:val="95"/>
          <w:sz w:val="20"/>
        </w:rPr>
        <w:t xml:space="preserve"> </w:t>
      </w:r>
      <w:r>
        <w:rPr>
          <w:color w:val="231F20"/>
          <w:w w:val="95"/>
          <w:sz w:val="20"/>
        </w:rPr>
        <w:t>management</w:t>
      </w:r>
      <w:r>
        <w:rPr>
          <w:color w:val="231F20"/>
          <w:spacing w:val="-5"/>
          <w:w w:val="95"/>
          <w:sz w:val="20"/>
        </w:rPr>
        <w:t xml:space="preserve"> </w:t>
      </w:r>
      <w:r>
        <w:rPr>
          <w:color w:val="231F20"/>
          <w:w w:val="95"/>
          <w:sz w:val="20"/>
        </w:rPr>
        <w:t>and</w:t>
      </w:r>
      <w:r>
        <w:rPr>
          <w:color w:val="231F20"/>
          <w:spacing w:val="-5"/>
          <w:w w:val="95"/>
          <w:sz w:val="20"/>
        </w:rPr>
        <w:t xml:space="preserve"> </w:t>
      </w:r>
      <w:r>
        <w:rPr>
          <w:color w:val="231F20"/>
          <w:w w:val="95"/>
          <w:sz w:val="20"/>
        </w:rPr>
        <w:t>executive</w:t>
      </w:r>
      <w:r>
        <w:rPr>
          <w:color w:val="231F20"/>
          <w:spacing w:val="-5"/>
          <w:w w:val="95"/>
          <w:sz w:val="20"/>
        </w:rPr>
        <w:t xml:space="preserve"> </w:t>
      </w:r>
      <w:r>
        <w:rPr>
          <w:color w:val="231F20"/>
          <w:w w:val="95"/>
          <w:sz w:val="20"/>
        </w:rPr>
        <w:t>roles,</w:t>
      </w:r>
      <w:r>
        <w:rPr>
          <w:color w:val="231F20"/>
          <w:spacing w:val="-5"/>
          <w:w w:val="95"/>
          <w:sz w:val="20"/>
        </w:rPr>
        <w:t xml:space="preserve"> </w:t>
      </w:r>
      <w:r>
        <w:rPr>
          <w:color w:val="231F20"/>
          <w:w w:val="95"/>
          <w:sz w:val="20"/>
        </w:rPr>
        <w:t>which</w:t>
      </w:r>
      <w:r>
        <w:rPr>
          <w:color w:val="231F20"/>
          <w:spacing w:val="-5"/>
          <w:w w:val="95"/>
          <w:sz w:val="20"/>
        </w:rPr>
        <w:t xml:space="preserve"> </w:t>
      </w:r>
      <w:r>
        <w:rPr>
          <w:color w:val="231F20"/>
          <w:w w:val="95"/>
          <w:sz w:val="20"/>
        </w:rPr>
        <w:t>suggests</w:t>
      </w:r>
      <w:r>
        <w:rPr>
          <w:color w:val="231F20"/>
          <w:spacing w:val="-5"/>
          <w:w w:val="95"/>
          <w:sz w:val="20"/>
        </w:rPr>
        <w:t xml:space="preserve"> </w:t>
      </w:r>
      <w:r>
        <w:rPr>
          <w:color w:val="231F20"/>
          <w:w w:val="95"/>
          <w:sz w:val="20"/>
        </w:rPr>
        <w:t xml:space="preserve">a </w:t>
      </w:r>
      <w:r>
        <w:rPr>
          <w:color w:val="231F20"/>
          <w:spacing w:val="-2"/>
          <w:w w:val="95"/>
          <w:sz w:val="20"/>
        </w:rPr>
        <w:t>failure</w:t>
      </w:r>
      <w:r>
        <w:rPr>
          <w:color w:val="231F20"/>
          <w:spacing w:val="-14"/>
          <w:w w:val="95"/>
          <w:sz w:val="20"/>
        </w:rPr>
        <w:t xml:space="preserve"> </w:t>
      </w:r>
      <w:r>
        <w:rPr>
          <w:color w:val="231F20"/>
          <w:spacing w:val="-2"/>
          <w:w w:val="95"/>
          <w:sz w:val="20"/>
        </w:rPr>
        <w:t>to</w:t>
      </w:r>
      <w:r>
        <w:rPr>
          <w:color w:val="231F20"/>
          <w:spacing w:val="-14"/>
          <w:w w:val="95"/>
          <w:sz w:val="20"/>
        </w:rPr>
        <w:t xml:space="preserve"> </w:t>
      </w:r>
      <w:r>
        <w:rPr>
          <w:color w:val="231F20"/>
          <w:spacing w:val="-2"/>
          <w:w w:val="95"/>
          <w:sz w:val="20"/>
        </w:rPr>
        <w:t>implement</w:t>
      </w:r>
      <w:r>
        <w:rPr>
          <w:color w:val="231F20"/>
          <w:spacing w:val="-14"/>
          <w:w w:val="95"/>
          <w:sz w:val="20"/>
        </w:rPr>
        <w:t xml:space="preserve"> </w:t>
      </w:r>
      <w:r>
        <w:rPr>
          <w:color w:val="231F20"/>
          <w:spacing w:val="-2"/>
          <w:w w:val="95"/>
          <w:sz w:val="20"/>
        </w:rPr>
        <w:t>effective</w:t>
      </w:r>
      <w:r>
        <w:rPr>
          <w:color w:val="231F20"/>
          <w:spacing w:val="-14"/>
          <w:w w:val="95"/>
          <w:sz w:val="20"/>
        </w:rPr>
        <w:t xml:space="preserve"> </w:t>
      </w:r>
      <w:r>
        <w:rPr>
          <w:color w:val="231F20"/>
          <w:spacing w:val="-2"/>
          <w:w w:val="95"/>
          <w:sz w:val="20"/>
        </w:rPr>
        <w:t>systems</w:t>
      </w:r>
      <w:r>
        <w:rPr>
          <w:color w:val="231F20"/>
          <w:spacing w:val="-14"/>
          <w:w w:val="95"/>
          <w:sz w:val="20"/>
        </w:rPr>
        <w:t xml:space="preserve"> </w:t>
      </w:r>
      <w:r>
        <w:rPr>
          <w:color w:val="231F20"/>
          <w:spacing w:val="-2"/>
          <w:w w:val="95"/>
          <w:sz w:val="20"/>
        </w:rPr>
        <w:t>and</w:t>
      </w:r>
      <w:r>
        <w:rPr>
          <w:color w:val="231F20"/>
          <w:spacing w:val="-14"/>
          <w:w w:val="95"/>
          <w:sz w:val="20"/>
        </w:rPr>
        <w:t xml:space="preserve"> </w:t>
      </w:r>
      <w:r>
        <w:rPr>
          <w:color w:val="231F20"/>
          <w:spacing w:val="-2"/>
          <w:w w:val="95"/>
          <w:sz w:val="20"/>
        </w:rPr>
        <w:t>structures</w:t>
      </w:r>
      <w:r>
        <w:rPr>
          <w:color w:val="231F20"/>
          <w:spacing w:val="-14"/>
          <w:w w:val="95"/>
          <w:sz w:val="20"/>
        </w:rPr>
        <w:t xml:space="preserve"> </w:t>
      </w:r>
      <w:r>
        <w:rPr>
          <w:color w:val="231F20"/>
          <w:spacing w:val="-2"/>
          <w:w w:val="95"/>
          <w:sz w:val="20"/>
        </w:rPr>
        <w:t>for</w:t>
      </w:r>
      <w:r>
        <w:rPr>
          <w:color w:val="231F20"/>
          <w:spacing w:val="-14"/>
          <w:w w:val="95"/>
          <w:sz w:val="20"/>
        </w:rPr>
        <w:t xml:space="preserve"> </w:t>
      </w:r>
      <w:r>
        <w:rPr>
          <w:color w:val="231F20"/>
          <w:spacing w:val="-2"/>
          <w:w w:val="95"/>
          <w:sz w:val="20"/>
        </w:rPr>
        <w:t>supporting</w:t>
      </w:r>
      <w:r>
        <w:rPr>
          <w:color w:val="231F20"/>
          <w:spacing w:val="-14"/>
          <w:w w:val="95"/>
          <w:sz w:val="20"/>
        </w:rPr>
        <w:t xml:space="preserve"> </w:t>
      </w:r>
      <w:r>
        <w:rPr>
          <w:color w:val="231F20"/>
          <w:spacing w:val="-2"/>
          <w:w w:val="95"/>
          <w:sz w:val="20"/>
        </w:rPr>
        <w:t>women</w:t>
      </w:r>
      <w:r>
        <w:rPr>
          <w:color w:val="231F20"/>
          <w:spacing w:val="-14"/>
          <w:w w:val="95"/>
          <w:sz w:val="20"/>
        </w:rPr>
        <w:t xml:space="preserve"> </w:t>
      </w:r>
      <w:r>
        <w:rPr>
          <w:color w:val="231F20"/>
          <w:spacing w:val="-2"/>
          <w:w w:val="95"/>
          <w:sz w:val="20"/>
        </w:rPr>
        <w:t>to</w:t>
      </w:r>
      <w:r>
        <w:rPr>
          <w:color w:val="231F20"/>
          <w:spacing w:val="-14"/>
          <w:w w:val="95"/>
          <w:sz w:val="20"/>
        </w:rPr>
        <w:t xml:space="preserve"> </w:t>
      </w:r>
      <w:r>
        <w:rPr>
          <w:color w:val="231F20"/>
          <w:spacing w:val="-2"/>
          <w:w w:val="95"/>
          <w:sz w:val="20"/>
        </w:rPr>
        <w:t>senior</w:t>
      </w:r>
      <w:r>
        <w:rPr>
          <w:color w:val="231F20"/>
          <w:spacing w:val="-14"/>
          <w:w w:val="95"/>
          <w:sz w:val="20"/>
        </w:rPr>
        <w:t xml:space="preserve"> </w:t>
      </w:r>
      <w:r>
        <w:rPr>
          <w:color w:val="231F20"/>
          <w:spacing w:val="-2"/>
          <w:w w:val="95"/>
          <w:sz w:val="20"/>
        </w:rPr>
        <w:t>roles.</w:t>
      </w:r>
    </w:p>
    <w:p w14:paraId="30E65448" w14:textId="77777777" w:rsidR="00574C73" w:rsidRDefault="00660CB0">
      <w:pPr>
        <w:pStyle w:val="BodyText"/>
        <w:spacing w:before="158"/>
        <w:ind w:left="862"/>
      </w:pPr>
      <w:r>
        <w:rPr>
          <w:color w:val="231F20"/>
          <w:spacing w:val="-2"/>
          <w:w w:val="95"/>
        </w:rPr>
        <w:t>These</w:t>
      </w:r>
      <w:r>
        <w:rPr>
          <w:color w:val="231F20"/>
          <w:spacing w:val="-16"/>
          <w:w w:val="95"/>
        </w:rPr>
        <w:t xml:space="preserve"> </w:t>
      </w:r>
      <w:r>
        <w:rPr>
          <w:color w:val="231F20"/>
          <w:spacing w:val="-2"/>
          <w:w w:val="95"/>
        </w:rPr>
        <w:t>analyses</w:t>
      </w:r>
      <w:r>
        <w:rPr>
          <w:color w:val="231F20"/>
          <w:spacing w:val="-16"/>
          <w:w w:val="95"/>
        </w:rPr>
        <w:t xml:space="preserve"> </w:t>
      </w:r>
      <w:r>
        <w:rPr>
          <w:color w:val="231F20"/>
          <w:spacing w:val="-2"/>
          <w:w w:val="95"/>
        </w:rPr>
        <w:t>helped</w:t>
      </w:r>
      <w:r>
        <w:rPr>
          <w:color w:val="231F20"/>
          <w:spacing w:val="-16"/>
          <w:w w:val="95"/>
        </w:rPr>
        <w:t xml:space="preserve"> </w:t>
      </w:r>
      <w:r>
        <w:rPr>
          <w:color w:val="231F20"/>
          <w:spacing w:val="-2"/>
          <w:w w:val="95"/>
        </w:rPr>
        <w:t>shape</w:t>
      </w:r>
      <w:r>
        <w:rPr>
          <w:color w:val="231F20"/>
          <w:spacing w:val="-16"/>
          <w:w w:val="95"/>
        </w:rPr>
        <w:t xml:space="preserve"> </w:t>
      </w:r>
      <w:r>
        <w:rPr>
          <w:color w:val="231F20"/>
          <w:spacing w:val="-2"/>
          <w:w w:val="95"/>
        </w:rPr>
        <w:t>the</w:t>
      </w:r>
      <w:r>
        <w:rPr>
          <w:color w:val="231F20"/>
          <w:spacing w:val="-16"/>
          <w:w w:val="95"/>
        </w:rPr>
        <w:t xml:space="preserve"> </w:t>
      </w:r>
      <w:r>
        <w:rPr>
          <w:color w:val="231F20"/>
          <w:spacing w:val="-2"/>
          <w:w w:val="95"/>
        </w:rPr>
        <w:t>key</w:t>
      </w:r>
      <w:r>
        <w:rPr>
          <w:color w:val="231F20"/>
          <w:spacing w:val="-16"/>
          <w:w w:val="95"/>
        </w:rPr>
        <w:t xml:space="preserve"> </w:t>
      </w:r>
      <w:r>
        <w:rPr>
          <w:color w:val="231F20"/>
          <w:spacing w:val="-2"/>
          <w:w w:val="95"/>
        </w:rPr>
        <w:t>recommendations</w:t>
      </w:r>
      <w:r>
        <w:rPr>
          <w:color w:val="231F20"/>
          <w:spacing w:val="-16"/>
          <w:w w:val="95"/>
        </w:rPr>
        <w:t xml:space="preserve"> </w:t>
      </w:r>
      <w:r>
        <w:rPr>
          <w:color w:val="231F20"/>
          <w:spacing w:val="-2"/>
          <w:w w:val="95"/>
        </w:rPr>
        <w:t>and</w:t>
      </w:r>
      <w:r>
        <w:rPr>
          <w:color w:val="231F20"/>
          <w:spacing w:val="-16"/>
          <w:w w:val="95"/>
        </w:rPr>
        <w:t xml:space="preserve"> </w:t>
      </w:r>
      <w:r>
        <w:rPr>
          <w:color w:val="231F20"/>
          <w:spacing w:val="-2"/>
          <w:w w:val="95"/>
        </w:rPr>
        <w:t>suggested</w:t>
      </w:r>
      <w:r>
        <w:rPr>
          <w:color w:val="231F20"/>
          <w:spacing w:val="-16"/>
          <w:w w:val="95"/>
        </w:rPr>
        <w:t xml:space="preserve"> </w:t>
      </w:r>
      <w:r>
        <w:rPr>
          <w:color w:val="231F20"/>
          <w:spacing w:val="-2"/>
          <w:w w:val="95"/>
        </w:rPr>
        <w:t>actions</w:t>
      </w:r>
      <w:r>
        <w:rPr>
          <w:color w:val="231F20"/>
          <w:spacing w:val="-16"/>
          <w:w w:val="95"/>
        </w:rPr>
        <w:t xml:space="preserve"> </w:t>
      </w:r>
      <w:r>
        <w:rPr>
          <w:color w:val="231F20"/>
          <w:spacing w:val="-2"/>
          <w:w w:val="95"/>
        </w:rPr>
        <w:t>discussed</w:t>
      </w:r>
      <w:r>
        <w:rPr>
          <w:color w:val="231F20"/>
          <w:spacing w:val="-16"/>
          <w:w w:val="95"/>
        </w:rPr>
        <w:t xml:space="preserve"> </w:t>
      </w:r>
      <w:r>
        <w:rPr>
          <w:color w:val="231F20"/>
          <w:spacing w:val="-2"/>
          <w:w w:val="95"/>
        </w:rPr>
        <w:t>in</w:t>
      </w:r>
      <w:r>
        <w:rPr>
          <w:color w:val="231F20"/>
          <w:spacing w:val="-16"/>
          <w:w w:val="95"/>
        </w:rPr>
        <w:t xml:space="preserve"> </w:t>
      </w:r>
      <w:r>
        <w:rPr>
          <w:color w:val="231F20"/>
          <w:spacing w:val="-2"/>
          <w:w w:val="95"/>
        </w:rPr>
        <w:t>the</w:t>
      </w:r>
      <w:r>
        <w:rPr>
          <w:color w:val="231F20"/>
          <w:spacing w:val="-16"/>
          <w:w w:val="95"/>
        </w:rPr>
        <w:t xml:space="preserve"> </w:t>
      </w:r>
      <w:r>
        <w:rPr>
          <w:color w:val="231F20"/>
          <w:spacing w:val="-2"/>
          <w:w w:val="95"/>
        </w:rPr>
        <w:t>following</w:t>
      </w:r>
      <w:r>
        <w:rPr>
          <w:color w:val="231F20"/>
          <w:spacing w:val="-16"/>
          <w:w w:val="95"/>
        </w:rPr>
        <w:t xml:space="preserve"> </w:t>
      </w:r>
      <w:r>
        <w:rPr>
          <w:color w:val="231F20"/>
          <w:spacing w:val="-2"/>
          <w:w w:val="95"/>
        </w:rPr>
        <w:t>sections.</w:t>
      </w:r>
    </w:p>
    <w:p w14:paraId="30E65449" w14:textId="77777777" w:rsidR="00574C73" w:rsidRDefault="00574C73">
      <w:pPr>
        <w:sectPr w:rsidR="00574C73">
          <w:headerReference w:type="even" r:id="rId45"/>
          <w:pgSz w:w="11910" w:h="16840"/>
          <w:pgMar w:top="1540" w:right="320" w:bottom="500" w:left="300" w:header="0" w:footer="318" w:gutter="0"/>
          <w:cols w:space="720"/>
        </w:sectPr>
      </w:pPr>
    </w:p>
    <w:p w14:paraId="30E6544A" w14:textId="77777777" w:rsidR="00574C73" w:rsidRDefault="00574C73">
      <w:pPr>
        <w:pStyle w:val="BodyText"/>
      </w:pPr>
    </w:p>
    <w:p w14:paraId="30E6544B" w14:textId="77777777" w:rsidR="00574C73" w:rsidRDefault="00574C73">
      <w:pPr>
        <w:pStyle w:val="BodyText"/>
        <w:rPr>
          <w:sz w:val="28"/>
        </w:rPr>
      </w:pPr>
    </w:p>
    <w:p w14:paraId="30E6544C" w14:textId="77777777" w:rsidR="00574C73" w:rsidRDefault="00660CB0">
      <w:pPr>
        <w:pStyle w:val="Heading1"/>
        <w:numPr>
          <w:ilvl w:val="0"/>
          <w:numId w:val="12"/>
        </w:numPr>
        <w:tabs>
          <w:tab w:val="left" w:pos="1392"/>
        </w:tabs>
        <w:spacing w:line="273" w:lineRule="auto"/>
        <w:ind w:left="663" w:right="2294" w:firstLine="0"/>
        <w:jc w:val="left"/>
      </w:pPr>
      <w:bookmarkStart w:id="13" w:name="_TOC_250011"/>
      <w:r>
        <w:rPr>
          <w:color w:val="68C6B4"/>
          <w:spacing w:val="-16"/>
        </w:rPr>
        <w:t>DoT’s</w:t>
      </w:r>
      <w:r>
        <w:rPr>
          <w:color w:val="68C6B4"/>
          <w:spacing w:val="-32"/>
        </w:rPr>
        <w:t xml:space="preserve"> </w:t>
      </w:r>
      <w:r>
        <w:rPr>
          <w:color w:val="68C6B4"/>
          <w:spacing w:val="-16"/>
        </w:rPr>
        <w:t>workplace</w:t>
      </w:r>
      <w:r>
        <w:rPr>
          <w:color w:val="68C6B4"/>
          <w:spacing w:val="-31"/>
        </w:rPr>
        <w:t xml:space="preserve"> </w:t>
      </w:r>
      <w:r>
        <w:rPr>
          <w:color w:val="68C6B4"/>
          <w:spacing w:val="-16"/>
        </w:rPr>
        <w:t xml:space="preserve">gender </w:t>
      </w:r>
      <w:r>
        <w:rPr>
          <w:color w:val="68C6B4"/>
          <w:spacing w:val="-4"/>
        </w:rPr>
        <w:t>policies</w:t>
      </w:r>
      <w:r>
        <w:rPr>
          <w:color w:val="68C6B4"/>
          <w:spacing w:val="-41"/>
        </w:rPr>
        <w:t xml:space="preserve"> </w:t>
      </w:r>
      <w:r>
        <w:rPr>
          <w:color w:val="68C6B4"/>
          <w:spacing w:val="-4"/>
        </w:rPr>
        <w:t>and</w:t>
      </w:r>
      <w:r>
        <w:rPr>
          <w:color w:val="68C6B4"/>
          <w:spacing w:val="-41"/>
        </w:rPr>
        <w:t xml:space="preserve"> </w:t>
      </w:r>
      <w:bookmarkEnd w:id="13"/>
      <w:r>
        <w:rPr>
          <w:color w:val="68C6B4"/>
          <w:spacing w:val="-4"/>
        </w:rPr>
        <w:t>strategies</w:t>
      </w:r>
    </w:p>
    <w:p w14:paraId="30E6544D" w14:textId="77777777" w:rsidR="00574C73" w:rsidRDefault="00660CB0">
      <w:pPr>
        <w:pStyle w:val="BodyText"/>
        <w:spacing w:before="56" w:line="290" w:lineRule="auto"/>
        <w:ind w:left="722" w:right="873"/>
        <w:jc w:val="both"/>
      </w:pPr>
      <w:r>
        <w:rPr>
          <w:color w:val="231F20"/>
          <w:spacing w:val="-2"/>
        </w:rPr>
        <w:t>Under</w:t>
      </w:r>
      <w:r>
        <w:rPr>
          <w:color w:val="231F20"/>
          <w:spacing w:val="-12"/>
        </w:rPr>
        <w:t xml:space="preserve"> </w:t>
      </w:r>
      <w:r>
        <w:rPr>
          <w:color w:val="231F20"/>
          <w:spacing w:val="-2"/>
        </w:rPr>
        <w:t>the</w:t>
      </w:r>
      <w:r>
        <w:rPr>
          <w:color w:val="231F20"/>
          <w:spacing w:val="-12"/>
        </w:rPr>
        <w:t xml:space="preserve"> </w:t>
      </w:r>
      <w:r>
        <w:rPr>
          <w:color w:val="231F20"/>
          <w:spacing w:val="-2"/>
        </w:rPr>
        <w:t>Act,</w:t>
      </w:r>
      <w:r>
        <w:rPr>
          <w:color w:val="231F20"/>
          <w:spacing w:val="-12"/>
        </w:rPr>
        <w:t xml:space="preserve"> </w:t>
      </w:r>
      <w:r>
        <w:rPr>
          <w:color w:val="231F20"/>
          <w:spacing w:val="-2"/>
        </w:rPr>
        <w:t>the</w:t>
      </w:r>
      <w:r>
        <w:rPr>
          <w:color w:val="231F20"/>
          <w:spacing w:val="-12"/>
        </w:rPr>
        <w:t xml:space="preserve"> </w:t>
      </w:r>
      <w:r>
        <w:rPr>
          <w:color w:val="231F20"/>
          <w:spacing w:val="-2"/>
        </w:rPr>
        <w:t>DoT</w:t>
      </w:r>
      <w:r>
        <w:rPr>
          <w:color w:val="231F20"/>
          <w:spacing w:val="-12"/>
        </w:rPr>
        <w:t xml:space="preserve"> </w:t>
      </w:r>
      <w:r>
        <w:rPr>
          <w:color w:val="231F20"/>
          <w:spacing w:val="-2"/>
        </w:rPr>
        <w:t>is</w:t>
      </w:r>
      <w:r>
        <w:rPr>
          <w:color w:val="231F20"/>
          <w:spacing w:val="-12"/>
        </w:rPr>
        <w:t xml:space="preserve"> </w:t>
      </w:r>
      <w:r>
        <w:rPr>
          <w:color w:val="231F20"/>
          <w:spacing w:val="-2"/>
        </w:rPr>
        <w:t>required</w:t>
      </w:r>
      <w:r>
        <w:rPr>
          <w:color w:val="231F20"/>
          <w:spacing w:val="-12"/>
        </w:rPr>
        <w:t xml:space="preserve"> </w:t>
      </w:r>
      <w:r>
        <w:rPr>
          <w:color w:val="231F20"/>
          <w:spacing w:val="-2"/>
        </w:rPr>
        <w:t>to</w:t>
      </w:r>
      <w:r>
        <w:rPr>
          <w:color w:val="231F20"/>
          <w:spacing w:val="-12"/>
        </w:rPr>
        <w:t xml:space="preserve"> </w:t>
      </w:r>
      <w:r>
        <w:rPr>
          <w:color w:val="231F20"/>
          <w:spacing w:val="-2"/>
        </w:rPr>
        <w:t>undertake</w:t>
      </w:r>
      <w:r>
        <w:rPr>
          <w:color w:val="231F20"/>
          <w:spacing w:val="-12"/>
        </w:rPr>
        <w:t xml:space="preserve"> </w:t>
      </w:r>
      <w:r>
        <w:rPr>
          <w:color w:val="231F20"/>
          <w:spacing w:val="-2"/>
        </w:rPr>
        <w:t>a</w:t>
      </w:r>
      <w:r>
        <w:rPr>
          <w:color w:val="231F20"/>
          <w:spacing w:val="-12"/>
        </w:rPr>
        <w:t xml:space="preserve"> </w:t>
      </w:r>
      <w:r>
        <w:rPr>
          <w:color w:val="231F20"/>
          <w:spacing w:val="-2"/>
        </w:rPr>
        <w:t>gender</w:t>
      </w:r>
      <w:r>
        <w:rPr>
          <w:color w:val="231F20"/>
          <w:spacing w:val="-12"/>
        </w:rPr>
        <w:t xml:space="preserve"> </w:t>
      </w:r>
      <w:r>
        <w:rPr>
          <w:color w:val="231F20"/>
          <w:spacing w:val="-2"/>
        </w:rPr>
        <w:t>impact</w:t>
      </w:r>
      <w:r>
        <w:rPr>
          <w:color w:val="231F20"/>
          <w:spacing w:val="-12"/>
        </w:rPr>
        <w:t xml:space="preserve"> </w:t>
      </w:r>
      <w:r>
        <w:rPr>
          <w:color w:val="231F20"/>
          <w:spacing w:val="-2"/>
        </w:rPr>
        <w:t>assessment</w:t>
      </w:r>
      <w:r>
        <w:rPr>
          <w:color w:val="231F20"/>
          <w:spacing w:val="-12"/>
        </w:rPr>
        <w:t xml:space="preserve"> </w:t>
      </w:r>
      <w:r>
        <w:rPr>
          <w:color w:val="231F20"/>
          <w:spacing w:val="-2"/>
        </w:rPr>
        <w:t>of</w:t>
      </w:r>
      <w:r>
        <w:rPr>
          <w:color w:val="231F20"/>
          <w:spacing w:val="-12"/>
        </w:rPr>
        <w:t xml:space="preserve"> </w:t>
      </w:r>
      <w:r>
        <w:rPr>
          <w:color w:val="231F20"/>
          <w:spacing w:val="-2"/>
        </w:rPr>
        <w:t>policies</w:t>
      </w:r>
      <w:r>
        <w:rPr>
          <w:color w:val="231F20"/>
          <w:spacing w:val="-12"/>
        </w:rPr>
        <w:t xml:space="preserve"> </w:t>
      </w:r>
      <w:r>
        <w:rPr>
          <w:color w:val="231F20"/>
          <w:spacing w:val="-2"/>
        </w:rPr>
        <w:t>and</w:t>
      </w:r>
      <w:r>
        <w:rPr>
          <w:color w:val="231F20"/>
          <w:spacing w:val="-12"/>
        </w:rPr>
        <w:t xml:space="preserve"> </w:t>
      </w:r>
      <w:r>
        <w:rPr>
          <w:color w:val="231F20"/>
          <w:spacing w:val="-2"/>
        </w:rPr>
        <w:t>processes</w:t>
      </w:r>
      <w:r>
        <w:rPr>
          <w:color w:val="231F20"/>
          <w:spacing w:val="-12"/>
        </w:rPr>
        <w:t xml:space="preserve"> </w:t>
      </w:r>
      <w:r>
        <w:rPr>
          <w:color w:val="231F20"/>
          <w:spacing w:val="-2"/>
        </w:rPr>
        <w:t>to</w:t>
      </w:r>
      <w:r>
        <w:rPr>
          <w:color w:val="231F20"/>
          <w:spacing w:val="-12"/>
        </w:rPr>
        <w:t xml:space="preserve"> </w:t>
      </w:r>
      <w:r>
        <w:rPr>
          <w:color w:val="231F20"/>
          <w:spacing w:val="-2"/>
        </w:rPr>
        <w:t xml:space="preserve">assess </w:t>
      </w:r>
      <w:r>
        <w:rPr>
          <w:color w:val="231F20"/>
          <w:w w:val="90"/>
        </w:rPr>
        <w:t xml:space="preserve">how the organisation is promoting, and will promote, workplace gender equality. Gender equality policy at the DoT is </w:t>
      </w:r>
      <w:r>
        <w:rPr>
          <w:color w:val="231F20"/>
          <w:spacing w:val="-2"/>
          <w:w w:val="95"/>
        </w:rPr>
        <w:t>conceived</w:t>
      </w:r>
      <w:r>
        <w:rPr>
          <w:color w:val="231F20"/>
          <w:spacing w:val="-14"/>
          <w:w w:val="95"/>
        </w:rPr>
        <w:t xml:space="preserve"> </w:t>
      </w:r>
      <w:r>
        <w:rPr>
          <w:color w:val="231F20"/>
          <w:spacing w:val="-2"/>
          <w:w w:val="95"/>
        </w:rPr>
        <w:t>within</w:t>
      </w:r>
      <w:r>
        <w:rPr>
          <w:color w:val="231F20"/>
          <w:spacing w:val="-14"/>
          <w:w w:val="95"/>
        </w:rPr>
        <w:t xml:space="preserve"> </w:t>
      </w:r>
      <w:r>
        <w:rPr>
          <w:color w:val="231F20"/>
          <w:spacing w:val="-2"/>
          <w:w w:val="95"/>
        </w:rPr>
        <w:t>a</w:t>
      </w:r>
      <w:r>
        <w:rPr>
          <w:color w:val="231F20"/>
          <w:spacing w:val="-14"/>
          <w:w w:val="95"/>
        </w:rPr>
        <w:t xml:space="preserve"> </w:t>
      </w:r>
      <w:r>
        <w:rPr>
          <w:color w:val="231F20"/>
          <w:spacing w:val="-2"/>
          <w:w w:val="95"/>
        </w:rPr>
        <w:t>broad</w:t>
      </w:r>
      <w:r>
        <w:rPr>
          <w:color w:val="231F20"/>
          <w:spacing w:val="-14"/>
          <w:w w:val="95"/>
        </w:rPr>
        <w:t xml:space="preserve"> </w:t>
      </w:r>
      <w:r>
        <w:rPr>
          <w:color w:val="231F20"/>
          <w:spacing w:val="-2"/>
          <w:w w:val="95"/>
        </w:rPr>
        <w:t>raft</w:t>
      </w:r>
      <w:r>
        <w:rPr>
          <w:color w:val="231F20"/>
          <w:spacing w:val="-14"/>
          <w:w w:val="95"/>
        </w:rPr>
        <w:t xml:space="preserve"> </w:t>
      </w:r>
      <w:r>
        <w:rPr>
          <w:color w:val="231F20"/>
          <w:spacing w:val="-2"/>
          <w:w w:val="95"/>
        </w:rPr>
        <w:t>of</w:t>
      </w:r>
      <w:r>
        <w:rPr>
          <w:color w:val="231F20"/>
          <w:spacing w:val="-14"/>
          <w:w w:val="95"/>
        </w:rPr>
        <w:t xml:space="preserve"> </w:t>
      </w:r>
      <w:r>
        <w:rPr>
          <w:color w:val="231F20"/>
          <w:spacing w:val="-2"/>
          <w:w w:val="95"/>
        </w:rPr>
        <w:t>strategies</w:t>
      </w:r>
      <w:r>
        <w:rPr>
          <w:color w:val="231F20"/>
          <w:spacing w:val="-14"/>
          <w:w w:val="95"/>
        </w:rPr>
        <w:t xml:space="preserve"> </w:t>
      </w:r>
      <w:r>
        <w:rPr>
          <w:color w:val="231F20"/>
          <w:spacing w:val="-2"/>
          <w:w w:val="95"/>
        </w:rPr>
        <w:t>aimed</w:t>
      </w:r>
      <w:r>
        <w:rPr>
          <w:color w:val="231F20"/>
          <w:spacing w:val="-14"/>
          <w:w w:val="95"/>
        </w:rPr>
        <w:t xml:space="preserve"> </w:t>
      </w:r>
      <w:r>
        <w:rPr>
          <w:color w:val="231F20"/>
          <w:spacing w:val="-2"/>
          <w:w w:val="95"/>
        </w:rPr>
        <w:t>at</w:t>
      </w:r>
      <w:r>
        <w:rPr>
          <w:color w:val="231F20"/>
          <w:spacing w:val="-14"/>
          <w:w w:val="95"/>
        </w:rPr>
        <w:t xml:space="preserve"> </w:t>
      </w:r>
      <w:r>
        <w:rPr>
          <w:color w:val="231F20"/>
          <w:spacing w:val="-2"/>
          <w:w w:val="95"/>
        </w:rPr>
        <w:t>promoting</w:t>
      </w:r>
      <w:r>
        <w:rPr>
          <w:color w:val="231F20"/>
          <w:spacing w:val="-14"/>
          <w:w w:val="95"/>
        </w:rPr>
        <w:t xml:space="preserve"> </w:t>
      </w:r>
      <w:r>
        <w:rPr>
          <w:color w:val="231F20"/>
          <w:spacing w:val="-2"/>
          <w:w w:val="95"/>
        </w:rPr>
        <w:t>inclusion</w:t>
      </w:r>
      <w:r>
        <w:rPr>
          <w:color w:val="231F20"/>
          <w:spacing w:val="-14"/>
          <w:w w:val="95"/>
        </w:rPr>
        <w:t xml:space="preserve"> </w:t>
      </w:r>
      <w:r>
        <w:rPr>
          <w:color w:val="231F20"/>
          <w:spacing w:val="-2"/>
          <w:w w:val="95"/>
        </w:rPr>
        <w:t>and</w:t>
      </w:r>
      <w:r>
        <w:rPr>
          <w:color w:val="231F20"/>
          <w:spacing w:val="-14"/>
          <w:w w:val="95"/>
        </w:rPr>
        <w:t xml:space="preserve"> </w:t>
      </w:r>
      <w:r>
        <w:rPr>
          <w:color w:val="231F20"/>
          <w:spacing w:val="-2"/>
          <w:w w:val="95"/>
        </w:rPr>
        <w:t>diversity</w:t>
      </w:r>
      <w:r>
        <w:rPr>
          <w:color w:val="231F20"/>
          <w:spacing w:val="-14"/>
          <w:w w:val="95"/>
        </w:rPr>
        <w:t xml:space="preserve"> </w:t>
      </w:r>
      <w:r>
        <w:rPr>
          <w:color w:val="231F20"/>
          <w:spacing w:val="-2"/>
          <w:w w:val="95"/>
        </w:rPr>
        <w:t>(I&amp;D).</w:t>
      </w:r>
    </w:p>
    <w:p w14:paraId="30E6544E" w14:textId="77777777" w:rsidR="00574C73" w:rsidRDefault="00660CB0">
      <w:pPr>
        <w:pStyle w:val="BodyText"/>
        <w:spacing w:before="117" w:line="290" w:lineRule="auto"/>
        <w:ind w:left="722" w:right="870"/>
        <w:jc w:val="both"/>
      </w:pPr>
      <w:proofErr w:type="gramStart"/>
      <w:r>
        <w:rPr>
          <w:color w:val="231F20"/>
          <w:w w:val="95"/>
        </w:rPr>
        <w:t>In</w:t>
      </w:r>
      <w:r>
        <w:rPr>
          <w:color w:val="231F20"/>
          <w:spacing w:val="-13"/>
          <w:w w:val="95"/>
        </w:rPr>
        <w:t xml:space="preserve"> </w:t>
      </w:r>
      <w:r>
        <w:rPr>
          <w:color w:val="231F20"/>
          <w:w w:val="95"/>
        </w:rPr>
        <w:t>order</w:t>
      </w:r>
      <w:r>
        <w:rPr>
          <w:color w:val="231F20"/>
          <w:spacing w:val="-12"/>
          <w:w w:val="95"/>
        </w:rPr>
        <w:t xml:space="preserve"> </w:t>
      </w:r>
      <w:r>
        <w:rPr>
          <w:color w:val="231F20"/>
          <w:w w:val="95"/>
        </w:rPr>
        <w:t>to</w:t>
      </w:r>
      <w:proofErr w:type="gramEnd"/>
      <w:r>
        <w:rPr>
          <w:color w:val="231F20"/>
          <w:spacing w:val="-12"/>
          <w:w w:val="95"/>
        </w:rPr>
        <w:t xml:space="preserve"> </w:t>
      </w:r>
      <w:r>
        <w:rPr>
          <w:color w:val="231F20"/>
          <w:w w:val="95"/>
        </w:rPr>
        <w:t>understand</w:t>
      </w:r>
      <w:r>
        <w:rPr>
          <w:color w:val="231F20"/>
          <w:spacing w:val="-12"/>
          <w:w w:val="95"/>
        </w:rPr>
        <w:t xml:space="preserve"> </w:t>
      </w:r>
      <w:r>
        <w:rPr>
          <w:color w:val="231F20"/>
          <w:w w:val="95"/>
        </w:rPr>
        <w:t>the</w:t>
      </w:r>
      <w:r>
        <w:rPr>
          <w:color w:val="231F20"/>
          <w:spacing w:val="-12"/>
          <w:w w:val="95"/>
        </w:rPr>
        <w:t xml:space="preserve"> </w:t>
      </w:r>
      <w:r>
        <w:rPr>
          <w:color w:val="231F20"/>
          <w:w w:val="95"/>
        </w:rPr>
        <w:t>workplace</w:t>
      </w:r>
      <w:r>
        <w:rPr>
          <w:color w:val="231F20"/>
          <w:spacing w:val="-12"/>
          <w:w w:val="95"/>
        </w:rPr>
        <w:t xml:space="preserve"> </w:t>
      </w:r>
      <w:r>
        <w:rPr>
          <w:color w:val="231F20"/>
          <w:w w:val="95"/>
        </w:rPr>
        <w:t>gender</w:t>
      </w:r>
      <w:r>
        <w:rPr>
          <w:color w:val="231F20"/>
          <w:spacing w:val="-12"/>
          <w:w w:val="95"/>
        </w:rPr>
        <w:t xml:space="preserve"> </w:t>
      </w:r>
      <w:r>
        <w:rPr>
          <w:color w:val="231F20"/>
          <w:w w:val="95"/>
        </w:rPr>
        <w:t>policy</w:t>
      </w:r>
      <w:r>
        <w:rPr>
          <w:color w:val="231F20"/>
          <w:spacing w:val="-12"/>
          <w:w w:val="95"/>
        </w:rPr>
        <w:t xml:space="preserve"> </w:t>
      </w:r>
      <w:r>
        <w:rPr>
          <w:color w:val="231F20"/>
          <w:w w:val="95"/>
        </w:rPr>
        <w:t>context</w:t>
      </w:r>
      <w:r>
        <w:rPr>
          <w:color w:val="231F20"/>
          <w:spacing w:val="-12"/>
          <w:w w:val="95"/>
        </w:rPr>
        <w:t xml:space="preserve"> </w:t>
      </w:r>
      <w:r>
        <w:rPr>
          <w:color w:val="231F20"/>
          <w:w w:val="95"/>
        </w:rPr>
        <w:t>within</w:t>
      </w:r>
      <w:r>
        <w:rPr>
          <w:color w:val="231F20"/>
          <w:spacing w:val="-12"/>
          <w:w w:val="95"/>
        </w:rPr>
        <w:t xml:space="preserve"> </w:t>
      </w:r>
      <w:r>
        <w:rPr>
          <w:color w:val="231F20"/>
          <w:w w:val="95"/>
        </w:rPr>
        <w:t>the</w:t>
      </w:r>
      <w:r>
        <w:rPr>
          <w:color w:val="231F20"/>
          <w:spacing w:val="-12"/>
          <w:w w:val="95"/>
        </w:rPr>
        <w:t xml:space="preserve"> </w:t>
      </w:r>
      <w:r>
        <w:rPr>
          <w:color w:val="231F20"/>
          <w:w w:val="95"/>
        </w:rPr>
        <w:t>organisation,</w:t>
      </w:r>
      <w:r>
        <w:rPr>
          <w:color w:val="231F20"/>
          <w:spacing w:val="-12"/>
          <w:w w:val="95"/>
        </w:rPr>
        <w:t xml:space="preserve"> </w:t>
      </w:r>
      <w:r>
        <w:rPr>
          <w:color w:val="231F20"/>
          <w:w w:val="95"/>
        </w:rPr>
        <w:t>we</w:t>
      </w:r>
      <w:r>
        <w:rPr>
          <w:color w:val="231F20"/>
          <w:spacing w:val="-12"/>
          <w:w w:val="95"/>
        </w:rPr>
        <w:t xml:space="preserve"> </w:t>
      </w:r>
      <w:r>
        <w:rPr>
          <w:color w:val="231F20"/>
          <w:w w:val="95"/>
        </w:rPr>
        <w:t>collected</w:t>
      </w:r>
      <w:r>
        <w:rPr>
          <w:color w:val="231F20"/>
          <w:spacing w:val="-12"/>
          <w:w w:val="95"/>
        </w:rPr>
        <w:t xml:space="preserve"> </w:t>
      </w:r>
      <w:r>
        <w:rPr>
          <w:color w:val="231F20"/>
          <w:w w:val="95"/>
        </w:rPr>
        <w:t>and</w:t>
      </w:r>
      <w:r>
        <w:rPr>
          <w:color w:val="231F20"/>
          <w:spacing w:val="-12"/>
          <w:w w:val="95"/>
        </w:rPr>
        <w:t xml:space="preserve"> </w:t>
      </w:r>
      <w:r>
        <w:rPr>
          <w:color w:val="231F20"/>
          <w:w w:val="95"/>
        </w:rPr>
        <w:t>analysed</w:t>
      </w:r>
      <w:r>
        <w:rPr>
          <w:color w:val="231F20"/>
          <w:spacing w:val="-12"/>
          <w:w w:val="95"/>
        </w:rPr>
        <w:t xml:space="preserve"> </w:t>
      </w:r>
      <w:r>
        <w:rPr>
          <w:color w:val="231F20"/>
          <w:w w:val="95"/>
        </w:rPr>
        <w:t xml:space="preserve">the </w:t>
      </w:r>
      <w:r>
        <w:rPr>
          <w:color w:val="231F20"/>
          <w:spacing w:val="-2"/>
        </w:rPr>
        <w:t>key</w:t>
      </w:r>
      <w:r>
        <w:rPr>
          <w:color w:val="231F20"/>
          <w:spacing w:val="-14"/>
        </w:rPr>
        <w:t xml:space="preserve"> </w:t>
      </w:r>
      <w:r>
        <w:rPr>
          <w:color w:val="231F20"/>
          <w:spacing w:val="-2"/>
        </w:rPr>
        <w:t>policies</w:t>
      </w:r>
      <w:r>
        <w:rPr>
          <w:color w:val="231F20"/>
          <w:spacing w:val="-13"/>
        </w:rPr>
        <w:t xml:space="preserve"> </w:t>
      </w:r>
      <w:r>
        <w:rPr>
          <w:color w:val="231F20"/>
          <w:spacing w:val="-2"/>
        </w:rPr>
        <w:t>and</w:t>
      </w:r>
      <w:r>
        <w:rPr>
          <w:color w:val="231F20"/>
          <w:spacing w:val="-13"/>
        </w:rPr>
        <w:t xml:space="preserve"> </w:t>
      </w:r>
      <w:r>
        <w:rPr>
          <w:color w:val="231F20"/>
          <w:spacing w:val="-2"/>
        </w:rPr>
        <w:t>strategies</w:t>
      </w:r>
      <w:r>
        <w:rPr>
          <w:color w:val="231F20"/>
          <w:spacing w:val="-13"/>
        </w:rPr>
        <w:t xml:space="preserve"> </w:t>
      </w:r>
      <w:r>
        <w:rPr>
          <w:color w:val="231F20"/>
          <w:spacing w:val="-2"/>
        </w:rPr>
        <w:t>adopted</w:t>
      </w:r>
      <w:r>
        <w:rPr>
          <w:color w:val="231F20"/>
          <w:spacing w:val="-13"/>
        </w:rPr>
        <w:t xml:space="preserve"> </w:t>
      </w:r>
      <w:r>
        <w:rPr>
          <w:color w:val="231F20"/>
          <w:spacing w:val="-2"/>
        </w:rPr>
        <w:t>by</w:t>
      </w:r>
      <w:r>
        <w:rPr>
          <w:color w:val="231F20"/>
          <w:spacing w:val="-13"/>
        </w:rPr>
        <w:t xml:space="preserve"> </w:t>
      </w:r>
      <w:r>
        <w:rPr>
          <w:color w:val="231F20"/>
          <w:spacing w:val="-2"/>
        </w:rPr>
        <w:t>the</w:t>
      </w:r>
      <w:r>
        <w:rPr>
          <w:color w:val="231F20"/>
          <w:spacing w:val="-13"/>
        </w:rPr>
        <w:t xml:space="preserve"> </w:t>
      </w:r>
      <w:r>
        <w:rPr>
          <w:color w:val="231F20"/>
          <w:spacing w:val="-2"/>
        </w:rPr>
        <w:t>DoT</w:t>
      </w:r>
      <w:r>
        <w:rPr>
          <w:color w:val="231F20"/>
          <w:spacing w:val="-13"/>
        </w:rPr>
        <w:t xml:space="preserve"> </w:t>
      </w:r>
      <w:r>
        <w:rPr>
          <w:color w:val="231F20"/>
          <w:spacing w:val="-2"/>
        </w:rPr>
        <w:t>to</w:t>
      </w:r>
      <w:r>
        <w:rPr>
          <w:color w:val="231F20"/>
          <w:spacing w:val="-13"/>
        </w:rPr>
        <w:t xml:space="preserve"> </w:t>
      </w:r>
      <w:r>
        <w:rPr>
          <w:color w:val="231F20"/>
          <w:spacing w:val="-2"/>
        </w:rPr>
        <w:t>influence</w:t>
      </w:r>
      <w:r>
        <w:rPr>
          <w:color w:val="231F20"/>
          <w:spacing w:val="-13"/>
        </w:rPr>
        <w:t xml:space="preserve"> </w:t>
      </w:r>
      <w:r>
        <w:rPr>
          <w:color w:val="231F20"/>
          <w:spacing w:val="-2"/>
        </w:rPr>
        <w:t>change</w:t>
      </w:r>
      <w:r>
        <w:rPr>
          <w:color w:val="231F20"/>
          <w:spacing w:val="-13"/>
        </w:rPr>
        <w:t xml:space="preserve"> </w:t>
      </w:r>
      <w:r>
        <w:rPr>
          <w:color w:val="231F20"/>
          <w:spacing w:val="-2"/>
        </w:rPr>
        <w:t>towards</w:t>
      </w:r>
      <w:r>
        <w:rPr>
          <w:color w:val="231F20"/>
          <w:spacing w:val="-13"/>
        </w:rPr>
        <w:t xml:space="preserve"> </w:t>
      </w:r>
      <w:r>
        <w:rPr>
          <w:color w:val="231F20"/>
          <w:spacing w:val="-2"/>
        </w:rPr>
        <w:t>greater</w:t>
      </w:r>
      <w:r>
        <w:rPr>
          <w:color w:val="231F20"/>
          <w:spacing w:val="-13"/>
        </w:rPr>
        <w:t xml:space="preserve"> </w:t>
      </w:r>
      <w:r>
        <w:rPr>
          <w:color w:val="231F20"/>
          <w:spacing w:val="-2"/>
        </w:rPr>
        <w:t>workplace</w:t>
      </w:r>
      <w:r>
        <w:rPr>
          <w:color w:val="231F20"/>
          <w:spacing w:val="-13"/>
        </w:rPr>
        <w:t xml:space="preserve"> </w:t>
      </w:r>
      <w:r>
        <w:rPr>
          <w:color w:val="231F20"/>
          <w:spacing w:val="-2"/>
        </w:rPr>
        <w:t>gender</w:t>
      </w:r>
      <w:r>
        <w:rPr>
          <w:color w:val="231F20"/>
          <w:spacing w:val="-13"/>
        </w:rPr>
        <w:t xml:space="preserve"> </w:t>
      </w:r>
      <w:r>
        <w:rPr>
          <w:color w:val="231F20"/>
          <w:spacing w:val="-2"/>
        </w:rPr>
        <w:t xml:space="preserve">equality. </w:t>
      </w:r>
      <w:r>
        <w:rPr>
          <w:color w:val="231F20"/>
          <w:w w:val="95"/>
        </w:rPr>
        <w:t>Some</w:t>
      </w:r>
      <w:r>
        <w:rPr>
          <w:color w:val="231F20"/>
          <w:spacing w:val="-9"/>
          <w:w w:val="95"/>
        </w:rPr>
        <w:t xml:space="preserve"> </w:t>
      </w:r>
      <w:r>
        <w:rPr>
          <w:color w:val="231F20"/>
          <w:w w:val="95"/>
        </w:rPr>
        <w:t>of</w:t>
      </w:r>
      <w:r>
        <w:rPr>
          <w:color w:val="231F20"/>
          <w:spacing w:val="-9"/>
          <w:w w:val="95"/>
        </w:rPr>
        <w:t xml:space="preserve"> </w:t>
      </w:r>
      <w:r>
        <w:rPr>
          <w:color w:val="231F20"/>
          <w:w w:val="95"/>
        </w:rPr>
        <w:t>the</w:t>
      </w:r>
      <w:r>
        <w:rPr>
          <w:color w:val="231F20"/>
          <w:spacing w:val="-9"/>
          <w:w w:val="95"/>
        </w:rPr>
        <w:t xml:space="preserve"> </w:t>
      </w:r>
      <w:r>
        <w:rPr>
          <w:color w:val="231F20"/>
          <w:w w:val="95"/>
        </w:rPr>
        <w:t>documents</w:t>
      </w:r>
      <w:r>
        <w:rPr>
          <w:color w:val="231F20"/>
          <w:spacing w:val="-9"/>
          <w:w w:val="95"/>
        </w:rPr>
        <w:t xml:space="preserve"> </w:t>
      </w:r>
      <w:r>
        <w:rPr>
          <w:color w:val="231F20"/>
          <w:w w:val="95"/>
        </w:rPr>
        <w:t>were</w:t>
      </w:r>
      <w:r>
        <w:rPr>
          <w:color w:val="231F20"/>
          <w:spacing w:val="-9"/>
          <w:w w:val="95"/>
        </w:rPr>
        <w:t xml:space="preserve"> </w:t>
      </w:r>
      <w:r>
        <w:rPr>
          <w:color w:val="231F20"/>
          <w:w w:val="95"/>
        </w:rPr>
        <w:t>supplied</w:t>
      </w:r>
      <w:r>
        <w:rPr>
          <w:color w:val="231F20"/>
          <w:spacing w:val="-9"/>
          <w:w w:val="95"/>
        </w:rPr>
        <w:t xml:space="preserve"> </w:t>
      </w:r>
      <w:r>
        <w:rPr>
          <w:color w:val="231F20"/>
          <w:w w:val="95"/>
        </w:rPr>
        <w:t>directly</w:t>
      </w:r>
      <w:r>
        <w:rPr>
          <w:color w:val="231F20"/>
          <w:spacing w:val="-9"/>
          <w:w w:val="95"/>
        </w:rPr>
        <w:t xml:space="preserve"> </w:t>
      </w:r>
      <w:r>
        <w:rPr>
          <w:color w:val="231F20"/>
          <w:w w:val="95"/>
        </w:rPr>
        <w:t>by</w:t>
      </w:r>
      <w:r>
        <w:rPr>
          <w:color w:val="231F20"/>
          <w:spacing w:val="-9"/>
          <w:w w:val="95"/>
        </w:rPr>
        <w:t xml:space="preserve"> </w:t>
      </w:r>
      <w:r>
        <w:rPr>
          <w:color w:val="231F20"/>
          <w:w w:val="95"/>
        </w:rPr>
        <w:t>the</w:t>
      </w:r>
      <w:r>
        <w:rPr>
          <w:color w:val="231F20"/>
          <w:spacing w:val="-9"/>
          <w:w w:val="95"/>
        </w:rPr>
        <w:t xml:space="preserve"> </w:t>
      </w:r>
      <w:r>
        <w:rPr>
          <w:color w:val="231F20"/>
          <w:w w:val="95"/>
        </w:rPr>
        <w:t>DoT</w:t>
      </w:r>
      <w:r>
        <w:rPr>
          <w:color w:val="231F20"/>
          <w:spacing w:val="-9"/>
          <w:w w:val="95"/>
        </w:rPr>
        <w:t xml:space="preserve"> </w:t>
      </w:r>
      <w:r>
        <w:rPr>
          <w:color w:val="231F20"/>
          <w:w w:val="95"/>
        </w:rPr>
        <w:t>while</w:t>
      </w:r>
      <w:r>
        <w:rPr>
          <w:color w:val="231F20"/>
          <w:spacing w:val="-9"/>
          <w:w w:val="95"/>
        </w:rPr>
        <w:t xml:space="preserve"> </w:t>
      </w:r>
      <w:r>
        <w:rPr>
          <w:color w:val="231F20"/>
          <w:w w:val="95"/>
        </w:rPr>
        <w:t>some</w:t>
      </w:r>
      <w:r>
        <w:rPr>
          <w:color w:val="231F20"/>
          <w:spacing w:val="-9"/>
          <w:w w:val="95"/>
        </w:rPr>
        <w:t xml:space="preserve"> </w:t>
      </w:r>
      <w:r>
        <w:rPr>
          <w:color w:val="231F20"/>
          <w:w w:val="95"/>
        </w:rPr>
        <w:t>were</w:t>
      </w:r>
      <w:r>
        <w:rPr>
          <w:color w:val="231F20"/>
          <w:spacing w:val="-9"/>
          <w:w w:val="95"/>
        </w:rPr>
        <w:t xml:space="preserve"> </w:t>
      </w:r>
      <w:r>
        <w:rPr>
          <w:color w:val="231F20"/>
          <w:w w:val="95"/>
        </w:rPr>
        <w:t>obtained</w:t>
      </w:r>
      <w:r>
        <w:rPr>
          <w:color w:val="231F20"/>
          <w:spacing w:val="-9"/>
          <w:w w:val="95"/>
        </w:rPr>
        <w:t xml:space="preserve"> </w:t>
      </w:r>
      <w:r>
        <w:rPr>
          <w:color w:val="231F20"/>
          <w:w w:val="95"/>
        </w:rPr>
        <w:t>from</w:t>
      </w:r>
      <w:r>
        <w:rPr>
          <w:color w:val="231F20"/>
          <w:spacing w:val="-9"/>
          <w:w w:val="95"/>
        </w:rPr>
        <w:t xml:space="preserve"> </w:t>
      </w:r>
      <w:r>
        <w:rPr>
          <w:color w:val="231F20"/>
          <w:w w:val="95"/>
        </w:rPr>
        <w:t>their</w:t>
      </w:r>
      <w:r>
        <w:rPr>
          <w:color w:val="231F20"/>
          <w:spacing w:val="-9"/>
          <w:w w:val="95"/>
        </w:rPr>
        <w:t xml:space="preserve"> </w:t>
      </w:r>
      <w:r>
        <w:rPr>
          <w:color w:val="231F20"/>
          <w:w w:val="95"/>
        </w:rPr>
        <w:t>website</w:t>
      </w:r>
      <w:r>
        <w:rPr>
          <w:color w:val="231F20"/>
          <w:spacing w:val="-9"/>
          <w:w w:val="95"/>
        </w:rPr>
        <w:t xml:space="preserve"> </w:t>
      </w:r>
      <w:r>
        <w:rPr>
          <w:color w:val="231F20"/>
          <w:w w:val="95"/>
        </w:rPr>
        <w:t>and</w:t>
      </w:r>
      <w:r>
        <w:rPr>
          <w:color w:val="231F20"/>
          <w:spacing w:val="-9"/>
          <w:w w:val="95"/>
        </w:rPr>
        <w:t xml:space="preserve"> </w:t>
      </w:r>
      <w:r>
        <w:rPr>
          <w:color w:val="231F20"/>
          <w:w w:val="95"/>
        </w:rPr>
        <w:t>cross- checked</w:t>
      </w:r>
      <w:r>
        <w:rPr>
          <w:color w:val="231F20"/>
          <w:spacing w:val="-12"/>
          <w:w w:val="95"/>
        </w:rPr>
        <w:t xml:space="preserve"> </w:t>
      </w:r>
      <w:r>
        <w:rPr>
          <w:color w:val="231F20"/>
          <w:w w:val="95"/>
        </w:rPr>
        <w:t>with</w:t>
      </w:r>
      <w:r>
        <w:rPr>
          <w:color w:val="231F20"/>
          <w:spacing w:val="-8"/>
          <w:w w:val="95"/>
        </w:rPr>
        <w:t xml:space="preserve"> </w:t>
      </w:r>
      <w:r>
        <w:rPr>
          <w:color w:val="231F20"/>
          <w:w w:val="95"/>
        </w:rPr>
        <w:t>DoT</w:t>
      </w:r>
      <w:r>
        <w:rPr>
          <w:color w:val="231F20"/>
          <w:spacing w:val="-9"/>
          <w:w w:val="95"/>
        </w:rPr>
        <w:t xml:space="preserve"> </w:t>
      </w:r>
      <w:r>
        <w:rPr>
          <w:color w:val="231F20"/>
          <w:w w:val="95"/>
        </w:rPr>
        <w:t>officials.</w:t>
      </w:r>
      <w:r>
        <w:rPr>
          <w:color w:val="231F20"/>
          <w:spacing w:val="-9"/>
          <w:w w:val="95"/>
        </w:rPr>
        <w:t xml:space="preserve"> </w:t>
      </w:r>
      <w:r>
        <w:rPr>
          <w:color w:val="231F20"/>
          <w:w w:val="95"/>
        </w:rPr>
        <w:t>Inclusion</w:t>
      </w:r>
      <w:r>
        <w:rPr>
          <w:color w:val="231F20"/>
          <w:spacing w:val="-9"/>
          <w:w w:val="95"/>
        </w:rPr>
        <w:t xml:space="preserve"> </w:t>
      </w:r>
      <w:r>
        <w:rPr>
          <w:color w:val="231F20"/>
          <w:w w:val="95"/>
        </w:rPr>
        <w:t>and</w:t>
      </w:r>
      <w:r>
        <w:rPr>
          <w:color w:val="231F20"/>
          <w:spacing w:val="-9"/>
          <w:w w:val="95"/>
        </w:rPr>
        <w:t xml:space="preserve"> </w:t>
      </w:r>
      <w:r>
        <w:rPr>
          <w:color w:val="231F20"/>
          <w:w w:val="95"/>
        </w:rPr>
        <w:t>Diversity</w:t>
      </w:r>
      <w:r>
        <w:rPr>
          <w:color w:val="231F20"/>
          <w:spacing w:val="-9"/>
          <w:w w:val="95"/>
        </w:rPr>
        <w:t xml:space="preserve"> </w:t>
      </w:r>
      <w:r>
        <w:rPr>
          <w:color w:val="231F20"/>
          <w:w w:val="95"/>
        </w:rPr>
        <w:t>(I&amp;D)</w:t>
      </w:r>
      <w:r>
        <w:rPr>
          <w:color w:val="231F20"/>
          <w:spacing w:val="-9"/>
          <w:w w:val="95"/>
        </w:rPr>
        <w:t xml:space="preserve"> </w:t>
      </w:r>
      <w:r>
        <w:rPr>
          <w:color w:val="231F20"/>
          <w:w w:val="95"/>
        </w:rPr>
        <w:t>strategy</w:t>
      </w:r>
      <w:r>
        <w:rPr>
          <w:color w:val="231F20"/>
          <w:spacing w:val="-9"/>
          <w:w w:val="95"/>
        </w:rPr>
        <w:t xml:space="preserve"> </w:t>
      </w:r>
      <w:r>
        <w:rPr>
          <w:color w:val="231F20"/>
          <w:w w:val="95"/>
        </w:rPr>
        <w:t>and</w:t>
      </w:r>
      <w:r>
        <w:rPr>
          <w:color w:val="231F20"/>
          <w:spacing w:val="-13"/>
          <w:w w:val="95"/>
        </w:rPr>
        <w:t xml:space="preserve"> </w:t>
      </w:r>
      <w:r>
        <w:rPr>
          <w:color w:val="231F20"/>
          <w:w w:val="95"/>
        </w:rPr>
        <w:t>Women</w:t>
      </w:r>
      <w:r>
        <w:rPr>
          <w:color w:val="231F20"/>
          <w:spacing w:val="-8"/>
          <w:w w:val="95"/>
        </w:rPr>
        <w:t xml:space="preserve"> </w:t>
      </w:r>
      <w:r>
        <w:rPr>
          <w:color w:val="231F20"/>
          <w:w w:val="95"/>
        </w:rPr>
        <w:t>in</w:t>
      </w:r>
      <w:r>
        <w:rPr>
          <w:color w:val="231F20"/>
          <w:spacing w:val="-13"/>
          <w:w w:val="95"/>
        </w:rPr>
        <w:t xml:space="preserve"> </w:t>
      </w:r>
      <w:r>
        <w:rPr>
          <w:color w:val="231F20"/>
          <w:w w:val="95"/>
        </w:rPr>
        <w:t>Transport</w:t>
      </w:r>
      <w:r>
        <w:rPr>
          <w:color w:val="231F20"/>
          <w:spacing w:val="-8"/>
          <w:w w:val="95"/>
        </w:rPr>
        <w:t xml:space="preserve"> </w:t>
      </w:r>
      <w:r>
        <w:rPr>
          <w:color w:val="231F20"/>
          <w:w w:val="95"/>
        </w:rPr>
        <w:t>(</w:t>
      </w:r>
      <w:proofErr w:type="spellStart"/>
      <w:r>
        <w:rPr>
          <w:color w:val="231F20"/>
          <w:w w:val="95"/>
        </w:rPr>
        <w:t>WiT</w:t>
      </w:r>
      <w:proofErr w:type="spellEnd"/>
      <w:r>
        <w:rPr>
          <w:color w:val="231F20"/>
          <w:w w:val="95"/>
        </w:rPr>
        <w:t>)</w:t>
      </w:r>
      <w:r>
        <w:rPr>
          <w:color w:val="231F20"/>
          <w:spacing w:val="-9"/>
          <w:w w:val="95"/>
        </w:rPr>
        <w:t xml:space="preserve"> </w:t>
      </w:r>
      <w:r>
        <w:rPr>
          <w:color w:val="231F20"/>
          <w:w w:val="95"/>
        </w:rPr>
        <w:t>were</w:t>
      </w:r>
      <w:r>
        <w:rPr>
          <w:color w:val="231F20"/>
          <w:spacing w:val="-9"/>
          <w:w w:val="95"/>
        </w:rPr>
        <w:t xml:space="preserve"> </w:t>
      </w:r>
      <w:r>
        <w:rPr>
          <w:color w:val="231F20"/>
          <w:w w:val="95"/>
        </w:rPr>
        <w:t xml:space="preserve">investigated </w:t>
      </w:r>
      <w:r>
        <w:rPr>
          <w:color w:val="231F20"/>
          <w:spacing w:val="-2"/>
          <w:w w:val="95"/>
        </w:rPr>
        <w:t>thoroughly</w:t>
      </w:r>
      <w:r>
        <w:rPr>
          <w:color w:val="231F20"/>
          <w:spacing w:val="-15"/>
          <w:w w:val="95"/>
        </w:rPr>
        <w:t xml:space="preserve"> </w:t>
      </w:r>
      <w:r>
        <w:rPr>
          <w:color w:val="231F20"/>
          <w:spacing w:val="-2"/>
          <w:w w:val="95"/>
        </w:rPr>
        <w:t>as</w:t>
      </w:r>
      <w:r>
        <w:rPr>
          <w:color w:val="231F20"/>
          <w:spacing w:val="-15"/>
          <w:w w:val="95"/>
        </w:rPr>
        <w:t xml:space="preserve"> </w:t>
      </w:r>
      <w:r>
        <w:rPr>
          <w:color w:val="231F20"/>
          <w:spacing w:val="-2"/>
          <w:w w:val="95"/>
        </w:rPr>
        <w:t>the</w:t>
      </w:r>
      <w:r>
        <w:rPr>
          <w:color w:val="231F20"/>
          <w:spacing w:val="-15"/>
          <w:w w:val="95"/>
        </w:rPr>
        <w:t xml:space="preserve"> </w:t>
      </w:r>
      <w:r>
        <w:rPr>
          <w:color w:val="231F20"/>
          <w:spacing w:val="-2"/>
          <w:w w:val="95"/>
        </w:rPr>
        <w:t>main</w:t>
      </w:r>
      <w:r>
        <w:rPr>
          <w:color w:val="231F20"/>
          <w:spacing w:val="-15"/>
          <w:w w:val="95"/>
        </w:rPr>
        <w:t xml:space="preserve"> </w:t>
      </w:r>
      <w:r>
        <w:rPr>
          <w:color w:val="231F20"/>
          <w:spacing w:val="-2"/>
          <w:w w:val="95"/>
        </w:rPr>
        <w:t>two</w:t>
      </w:r>
      <w:r>
        <w:rPr>
          <w:color w:val="231F20"/>
          <w:spacing w:val="-15"/>
          <w:w w:val="95"/>
        </w:rPr>
        <w:t xml:space="preserve"> </w:t>
      </w:r>
      <w:r>
        <w:rPr>
          <w:color w:val="231F20"/>
          <w:spacing w:val="-2"/>
          <w:w w:val="95"/>
        </w:rPr>
        <w:t>strategies</w:t>
      </w:r>
      <w:r>
        <w:rPr>
          <w:color w:val="231F20"/>
          <w:spacing w:val="-15"/>
          <w:w w:val="95"/>
        </w:rPr>
        <w:t xml:space="preserve"> </w:t>
      </w:r>
      <w:r>
        <w:rPr>
          <w:color w:val="231F20"/>
          <w:spacing w:val="-2"/>
          <w:w w:val="95"/>
        </w:rPr>
        <w:t>in</w:t>
      </w:r>
      <w:r>
        <w:rPr>
          <w:color w:val="231F20"/>
          <w:spacing w:val="-15"/>
          <w:w w:val="95"/>
        </w:rPr>
        <w:t xml:space="preserve"> </w:t>
      </w:r>
      <w:r>
        <w:rPr>
          <w:color w:val="231F20"/>
          <w:spacing w:val="-2"/>
          <w:w w:val="95"/>
        </w:rPr>
        <w:t>this</w:t>
      </w:r>
      <w:r>
        <w:rPr>
          <w:color w:val="231F20"/>
          <w:spacing w:val="-15"/>
          <w:w w:val="95"/>
        </w:rPr>
        <w:t xml:space="preserve"> </w:t>
      </w:r>
      <w:r>
        <w:rPr>
          <w:color w:val="231F20"/>
          <w:spacing w:val="-2"/>
          <w:w w:val="95"/>
        </w:rPr>
        <w:t>domain.</w:t>
      </w:r>
      <w:r>
        <w:rPr>
          <w:color w:val="231F20"/>
          <w:spacing w:val="-25"/>
          <w:w w:val="95"/>
        </w:rPr>
        <w:t xml:space="preserve"> </w:t>
      </w:r>
      <w:r>
        <w:rPr>
          <w:color w:val="231F20"/>
          <w:spacing w:val="-2"/>
          <w:w w:val="95"/>
        </w:rPr>
        <w:t>The</w:t>
      </w:r>
      <w:r>
        <w:rPr>
          <w:color w:val="231F20"/>
          <w:spacing w:val="-15"/>
          <w:w w:val="95"/>
        </w:rPr>
        <w:t xml:space="preserve"> </w:t>
      </w:r>
      <w:r>
        <w:rPr>
          <w:color w:val="231F20"/>
          <w:spacing w:val="-2"/>
          <w:w w:val="95"/>
        </w:rPr>
        <w:t>analysis</w:t>
      </w:r>
      <w:r>
        <w:rPr>
          <w:color w:val="231F20"/>
          <w:spacing w:val="-15"/>
          <w:w w:val="95"/>
        </w:rPr>
        <w:t xml:space="preserve"> </w:t>
      </w:r>
      <w:r>
        <w:rPr>
          <w:color w:val="231F20"/>
          <w:spacing w:val="-2"/>
          <w:w w:val="95"/>
        </w:rPr>
        <w:t>of</w:t>
      </w:r>
      <w:r>
        <w:rPr>
          <w:color w:val="231F20"/>
          <w:spacing w:val="-15"/>
          <w:w w:val="95"/>
        </w:rPr>
        <w:t xml:space="preserve"> </w:t>
      </w:r>
      <w:r>
        <w:rPr>
          <w:color w:val="231F20"/>
          <w:spacing w:val="-2"/>
          <w:w w:val="95"/>
        </w:rPr>
        <w:t>the</w:t>
      </w:r>
      <w:r>
        <w:rPr>
          <w:color w:val="231F20"/>
          <w:spacing w:val="-15"/>
          <w:w w:val="95"/>
        </w:rPr>
        <w:t xml:space="preserve"> </w:t>
      </w:r>
      <w:r>
        <w:rPr>
          <w:color w:val="231F20"/>
          <w:spacing w:val="-2"/>
          <w:w w:val="95"/>
        </w:rPr>
        <w:t>strategies</w:t>
      </w:r>
      <w:r>
        <w:rPr>
          <w:color w:val="231F20"/>
          <w:spacing w:val="-15"/>
          <w:w w:val="95"/>
        </w:rPr>
        <w:t xml:space="preserve"> </w:t>
      </w:r>
      <w:r>
        <w:rPr>
          <w:color w:val="231F20"/>
          <w:spacing w:val="-2"/>
          <w:w w:val="95"/>
        </w:rPr>
        <w:t>is</w:t>
      </w:r>
      <w:r>
        <w:rPr>
          <w:color w:val="231F20"/>
          <w:spacing w:val="-15"/>
          <w:w w:val="95"/>
        </w:rPr>
        <w:t xml:space="preserve"> </w:t>
      </w:r>
      <w:r>
        <w:rPr>
          <w:color w:val="231F20"/>
          <w:spacing w:val="-2"/>
          <w:w w:val="95"/>
        </w:rPr>
        <w:t>provided</w:t>
      </w:r>
      <w:r>
        <w:rPr>
          <w:color w:val="231F20"/>
          <w:spacing w:val="-15"/>
          <w:w w:val="95"/>
        </w:rPr>
        <w:t xml:space="preserve"> </w:t>
      </w:r>
      <w:r>
        <w:rPr>
          <w:color w:val="231F20"/>
          <w:spacing w:val="-2"/>
          <w:w w:val="95"/>
        </w:rPr>
        <w:t>in</w:t>
      </w:r>
      <w:r>
        <w:rPr>
          <w:color w:val="231F20"/>
          <w:spacing w:val="-15"/>
          <w:w w:val="95"/>
        </w:rPr>
        <w:t xml:space="preserve"> </w:t>
      </w:r>
      <w:r>
        <w:rPr>
          <w:color w:val="231F20"/>
          <w:spacing w:val="-2"/>
          <w:w w:val="95"/>
        </w:rPr>
        <w:t>this</w:t>
      </w:r>
      <w:r>
        <w:rPr>
          <w:color w:val="231F20"/>
          <w:spacing w:val="-15"/>
          <w:w w:val="95"/>
        </w:rPr>
        <w:t xml:space="preserve"> </w:t>
      </w:r>
      <w:r>
        <w:rPr>
          <w:color w:val="231F20"/>
          <w:spacing w:val="-2"/>
          <w:w w:val="95"/>
        </w:rPr>
        <w:t>section.</w:t>
      </w:r>
    </w:p>
    <w:p w14:paraId="30E6544F" w14:textId="77777777" w:rsidR="00574C73" w:rsidRDefault="00574C73">
      <w:pPr>
        <w:pStyle w:val="BodyText"/>
      </w:pPr>
    </w:p>
    <w:p w14:paraId="30E65450" w14:textId="77777777" w:rsidR="00574C73" w:rsidRDefault="00574C73">
      <w:pPr>
        <w:pStyle w:val="BodyText"/>
      </w:pPr>
    </w:p>
    <w:p w14:paraId="30E65451" w14:textId="77777777" w:rsidR="00574C73" w:rsidRDefault="00574C73">
      <w:pPr>
        <w:pStyle w:val="BodyText"/>
        <w:spacing w:before="8"/>
        <w:rPr>
          <w:sz w:val="23"/>
        </w:rPr>
      </w:pPr>
    </w:p>
    <w:p w14:paraId="30E65452" w14:textId="77777777" w:rsidR="00574C73" w:rsidRDefault="00660CB0" w:rsidP="00372B6A">
      <w:pPr>
        <w:pStyle w:val="Heading2"/>
      </w:pPr>
      <w:r>
        <w:t>The</w:t>
      </w:r>
      <w:r>
        <w:rPr>
          <w:spacing w:val="-34"/>
        </w:rPr>
        <w:t xml:space="preserve"> </w:t>
      </w:r>
      <w:r>
        <w:t>Inclusion</w:t>
      </w:r>
      <w:r>
        <w:rPr>
          <w:spacing w:val="-34"/>
        </w:rPr>
        <w:t xml:space="preserve"> </w:t>
      </w:r>
      <w:r>
        <w:t>and</w:t>
      </w:r>
      <w:r>
        <w:rPr>
          <w:spacing w:val="-33"/>
        </w:rPr>
        <w:t xml:space="preserve"> </w:t>
      </w:r>
      <w:r>
        <w:t>Diversity (I&amp;D) Strategy</w:t>
      </w:r>
    </w:p>
    <w:p w14:paraId="30E65453" w14:textId="77777777" w:rsidR="00574C73" w:rsidRDefault="00660CB0">
      <w:pPr>
        <w:pStyle w:val="BodyText"/>
        <w:spacing w:before="377" w:line="290" w:lineRule="auto"/>
        <w:ind w:left="722" w:right="872" w:hanging="2"/>
        <w:jc w:val="center"/>
      </w:pPr>
      <w:r>
        <w:rPr>
          <w:color w:val="231F20"/>
          <w:w w:val="95"/>
        </w:rPr>
        <w:t>The overarching policy is defined in the Inclusion and Diversity Strategy 2019–2023.</w:t>
      </w:r>
      <w:r>
        <w:rPr>
          <w:color w:val="231F20"/>
          <w:spacing w:val="40"/>
        </w:rPr>
        <w:t xml:space="preserve"> </w:t>
      </w:r>
      <w:r>
        <w:rPr>
          <w:color w:val="231F20"/>
          <w:w w:val="95"/>
        </w:rPr>
        <w:t xml:space="preserve">The strategy was introduced </w:t>
      </w:r>
      <w:r>
        <w:rPr>
          <w:color w:val="231F20"/>
          <w:w w:val="90"/>
        </w:rPr>
        <w:t>following</w:t>
      </w:r>
      <w:r>
        <w:rPr>
          <w:color w:val="231F20"/>
          <w:spacing w:val="-12"/>
          <w:w w:val="90"/>
        </w:rPr>
        <w:t xml:space="preserve"> </w:t>
      </w:r>
      <w:r>
        <w:rPr>
          <w:color w:val="231F20"/>
          <w:w w:val="90"/>
        </w:rPr>
        <w:t>the</w:t>
      </w:r>
      <w:r>
        <w:rPr>
          <w:color w:val="231F20"/>
          <w:spacing w:val="-12"/>
          <w:w w:val="90"/>
        </w:rPr>
        <w:t xml:space="preserve"> </w:t>
      </w:r>
      <w:r>
        <w:rPr>
          <w:color w:val="231F20"/>
          <w:w w:val="90"/>
        </w:rPr>
        <w:t>formal</w:t>
      </w:r>
      <w:r>
        <w:rPr>
          <w:color w:val="231F20"/>
          <w:spacing w:val="-11"/>
          <w:w w:val="90"/>
        </w:rPr>
        <w:t xml:space="preserve"> </w:t>
      </w:r>
      <w:r>
        <w:rPr>
          <w:color w:val="231F20"/>
          <w:w w:val="90"/>
        </w:rPr>
        <w:t>creation</w:t>
      </w:r>
      <w:r>
        <w:rPr>
          <w:color w:val="231F20"/>
          <w:spacing w:val="-12"/>
          <w:w w:val="90"/>
        </w:rPr>
        <w:t xml:space="preserve"> </w:t>
      </w:r>
      <w:r>
        <w:rPr>
          <w:color w:val="231F20"/>
          <w:w w:val="90"/>
        </w:rPr>
        <w:t>of</w:t>
      </w:r>
      <w:r>
        <w:rPr>
          <w:color w:val="231F20"/>
          <w:spacing w:val="-11"/>
          <w:w w:val="90"/>
        </w:rPr>
        <w:t xml:space="preserve"> </w:t>
      </w:r>
      <w:r>
        <w:rPr>
          <w:color w:val="231F20"/>
          <w:w w:val="90"/>
        </w:rPr>
        <w:t>the</w:t>
      </w:r>
      <w:r>
        <w:rPr>
          <w:color w:val="231F20"/>
          <w:spacing w:val="-12"/>
          <w:w w:val="90"/>
        </w:rPr>
        <w:t xml:space="preserve"> </w:t>
      </w:r>
      <w:r>
        <w:rPr>
          <w:color w:val="231F20"/>
          <w:w w:val="90"/>
        </w:rPr>
        <w:t>DoT</w:t>
      </w:r>
      <w:r>
        <w:rPr>
          <w:color w:val="231F20"/>
          <w:spacing w:val="-12"/>
          <w:w w:val="90"/>
        </w:rPr>
        <w:t xml:space="preserve"> </w:t>
      </w:r>
      <w:r>
        <w:rPr>
          <w:color w:val="231F20"/>
          <w:w w:val="90"/>
        </w:rPr>
        <w:t>when</w:t>
      </w:r>
      <w:r>
        <w:rPr>
          <w:color w:val="231F20"/>
          <w:spacing w:val="-20"/>
          <w:w w:val="90"/>
        </w:rPr>
        <w:t xml:space="preserve"> </w:t>
      </w:r>
      <w:r>
        <w:rPr>
          <w:color w:val="231F20"/>
          <w:w w:val="90"/>
        </w:rPr>
        <w:t>VicRoads</w:t>
      </w:r>
      <w:r>
        <w:rPr>
          <w:color w:val="231F20"/>
          <w:spacing w:val="-12"/>
          <w:w w:val="90"/>
        </w:rPr>
        <w:t xml:space="preserve"> </w:t>
      </w:r>
      <w:r>
        <w:rPr>
          <w:color w:val="231F20"/>
          <w:w w:val="90"/>
        </w:rPr>
        <w:t>and</w:t>
      </w:r>
      <w:r>
        <w:rPr>
          <w:color w:val="231F20"/>
          <w:spacing w:val="-11"/>
          <w:w w:val="90"/>
        </w:rPr>
        <w:t xml:space="preserve"> </w:t>
      </w:r>
      <w:r>
        <w:rPr>
          <w:color w:val="231F20"/>
          <w:w w:val="90"/>
        </w:rPr>
        <w:t>Public</w:t>
      </w:r>
      <w:r>
        <w:rPr>
          <w:color w:val="231F20"/>
          <w:spacing w:val="-22"/>
          <w:w w:val="90"/>
        </w:rPr>
        <w:t xml:space="preserve"> </w:t>
      </w:r>
      <w:r>
        <w:rPr>
          <w:color w:val="231F20"/>
          <w:w w:val="90"/>
        </w:rPr>
        <w:t>Transport</w:t>
      </w:r>
      <w:r>
        <w:rPr>
          <w:color w:val="231F20"/>
          <w:spacing w:val="-21"/>
          <w:w w:val="90"/>
        </w:rPr>
        <w:t xml:space="preserve"> </w:t>
      </w:r>
      <w:r>
        <w:rPr>
          <w:color w:val="231F20"/>
          <w:w w:val="90"/>
        </w:rPr>
        <w:t>Victoria</w:t>
      </w:r>
      <w:r>
        <w:rPr>
          <w:color w:val="231F20"/>
          <w:spacing w:val="-11"/>
          <w:w w:val="90"/>
        </w:rPr>
        <w:t xml:space="preserve"> </w:t>
      </w:r>
      <w:r>
        <w:rPr>
          <w:color w:val="231F20"/>
          <w:w w:val="90"/>
        </w:rPr>
        <w:t>(PTV)</w:t>
      </w:r>
      <w:r>
        <w:rPr>
          <w:color w:val="231F20"/>
          <w:spacing w:val="-12"/>
          <w:w w:val="90"/>
        </w:rPr>
        <w:t xml:space="preserve"> </w:t>
      </w:r>
      <w:r>
        <w:rPr>
          <w:color w:val="231F20"/>
          <w:w w:val="90"/>
        </w:rPr>
        <w:t>amalgamated</w:t>
      </w:r>
      <w:r>
        <w:rPr>
          <w:color w:val="231F20"/>
          <w:spacing w:val="-12"/>
          <w:w w:val="90"/>
        </w:rPr>
        <w:t xml:space="preserve"> </w:t>
      </w:r>
      <w:r>
        <w:rPr>
          <w:color w:val="231F20"/>
          <w:w w:val="90"/>
        </w:rPr>
        <w:t>on</w:t>
      </w:r>
      <w:r>
        <w:rPr>
          <w:color w:val="231F20"/>
          <w:spacing w:val="-11"/>
          <w:w w:val="90"/>
        </w:rPr>
        <w:t xml:space="preserve"> </w:t>
      </w:r>
      <w:r>
        <w:rPr>
          <w:color w:val="231F20"/>
          <w:w w:val="90"/>
        </w:rPr>
        <w:t>1</w:t>
      </w:r>
      <w:r>
        <w:rPr>
          <w:color w:val="231F20"/>
          <w:spacing w:val="-12"/>
          <w:w w:val="90"/>
        </w:rPr>
        <w:t xml:space="preserve"> </w:t>
      </w:r>
      <w:r>
        <w:rPr>
          <w:color w:val="231F20"/>
          <w:w w:val="90"/>
        </w:rPr>
        <w:t>July</w:t>
      </w:r>
      <w:r>
        <w:rPr>
          <w:color w:val="231F20"/>
          <w:spacing w:val="-11"/>
          <w:w w:val="90"/>
        </w:rPr>
        <w:t xml:space="preserve"> </w:t>
      </w:r>
      <w:r>
        <w:rPr>
          <w:color w:val="231F20"/>
          <w:spacing w:val="-2"/>
          <w:w w:val="90"/>
        </w:rPr>
        <w:t>2019.</w:t>
      </w:r>
    </w:p>
    <w:p w14:paraId="30E65454" w14:textId="77777777" w:rsidR="00574C73" w:rsidRDefault="00660CB0">
      <w:pPr>
        <w:pStyle w:val="BodyText"/>
        <w:spacing w:before="158"/>
        <w:ind w:left="722"/>
        <w:jc w:val="both"/>
      </w:pPr>
      <w:r>
        <w:rPr>
          <w:color w:val="231F20"/>
          <w:w w:val="90"/>
        </w:rPr>
        <w:t>The</w:t>
      </w:r>
      <w:r>
        <w:rPr>
          <w:color w:val="231F20"/>
          <w:spacing w:val="-13"/>
          <w:w w:val="90"/>
        </w:rPr>
        <w:t xml:space="preserve"> </w:t>
      </w:r>
      <w:r>
        <w:rPr>
          <w:color w:val="231F20"/>
          <w:w w:val="90"/>
        </w:rPr>
        <w:t>overall</w:t>
      </w:r>
      <w:r>
        <w:rPr>
          <w:color w:val="231F20"/>
          <w:spacing w:val="-13"/>
          <w:w w:val="90"/>
        </w:rPr>
        <w:t xml:space="preserve"> </w:t>
      </w:r>
      <w:r>
        <w:rPr>
          <w:color w:val="231F20"/>
          <w:w w:val="90"/>
        </w:rPr>
        <w:t>vision</w:t>
      </w:r>
      <w:r>
        <w:rPr>
          <w:color w:val="231F20"/>
          <w:spacing w:val="-13"/>
          <w:w w:val="90"/>
        </w:rPr>
        <w:t xml:space="preserve"> </w:t>
      </w:r>
      <w:r>
        <w:rPr>
          <w:color w:val="231F20"/>
          <w:w w:val="90"/>
        </w:rPr>
        <w:t>of</w:t>
      </w:r>
      <w:r>
        <w:rPr>
          <w:color w:val="231F20"/>
          <w:spacing w:val="-12"/>
          <w:w w:val="90"/>
        </w:rPr>
        <w:t xml:space="preserve"> </w:t>
      </w:r>
      <w:r>
        <w:rPr>
          <w:color w:val="231F20"/>
          <w:w w:val="90"/>
        </w:rPr>
        <w:t>the</w:t>
      </w:r>
      <w:r>
        <w:rPr>
          <w:color w:val="231F20"/>
          <w:spacing w:val="-13"/>
          <w:w w:val="90"/>
        </w:rPr>
        <w:t xml:space="preserve"> </w:t>
      </w:r>
      <w:r>
        <w:rPr>
          <w:color w:val="231F20"/>
          <w:w w:val="90"/>
        </w:rPr>
        <w:t>I&amp;D</w:t>
      </w:r>
      <w:r>
        <w:rPr>
          <w:color w:val="231F20"/>
          <w:spacing w:val="-13"/>
          <w:w w:val="90"/>
        </w:rPr>
        <w:t xml:space="preserve"> </w:t>
      </w:r>
      <w:r>
        <w:rPr>
          <w:color w:val="231F20"/>
          <w:w w:val="90"/>
        </w:rPr>
        <w:t>strategy</w:t>
      </w:r>
      <w:r>
        <w:rPr>
          <w:color w:val="231F20"/>
          <w:spacing w:val="-13"/>
          <w:w w:val="90"/>
        </w:rPr>
        <w:t xml:space="preserve"> </w:t>
      </w:r>
      <w:r>
        <w:rPr>
          <w:color w:val="231F20"/>
          <w:w w:val="90"/>
        </w:rPr>
        <w:t>is</w:t>
      </w:r>
      <w:r>
        <w:rPr>
          <w:color w:val="231F20"/>
          <w:spacing w:val="-12"/>
          <w:w w:val="90"/>
        </w:rPr>
        <w:t xml:space="preserve"> </w:t>
      </w:r>
      <w:r>
        <w:rPr>
          <w:color w:val="231F20"/>
          <w:spacing w:val="-4"/>
          <w:w w:val="90"/>
        </w:rPr>
        <w:t>that:</w:t>
      </w:r>
    </w:p>
    <w:p w14:paraId="30E65455" w14:textId="77777777" w:rsidR="00574C73" w:rsidRDefault="00574C73">
      <w:pPr>
        <w:pStyle w:val="BodyText"/>
        <w:spacing w:before="3"/>
        <w:rPr>
          <w:sz w:val="21"/>
        </w:rPr>
      </w:pPr>
    </w:p>
    <w:p w14:paraId="30E65456" w14:textId="77777777" w:rsidR="00574C73" w:rsidRDefault="00660CB0">
      <w:pPr>
        <w:pStyle w:val="BodyText"/>
        <w:spacing w:before="1" w:line="290" w:lineRule="auto"/>
        <w:ind w:left="744" w:right="892"/>
        <w:jc w:val="center"/>
      </w:pPr>
      <w:r w:rsidRPr="00665809">
        <w:rPr>
          <w:color w:val="231F20"/>
          <w:spacing w:val="-2"/>
          <w:w w:val="95"/>
        </w:rPr>
        <w:t>I</w:t>
      </w:r>
      <w:r>
        <w:rPr>
          <w:color w:val="231F20"/>
          <w:spacing w:val="-2"/>
          <w:w w:val="95"/>
        </w:rPr>
        <w:t>nclusion</w:t>
      </w:r>
      <w:r>
        <w:rPr>
          <w:color w:val="231F20"/>
          <w:spacing w:val="-19"/>
          <w:w w:val="95"/>
        </w:rPr>
        <w:t xml:space="preserve"> </w:t>
      </w:r>
      <w:r>
        <w:rPr>
          <w:color w:val="231F20"/>
          <w:spacing w:val="-2"/>
          <w:w w:val="95"/>
        </w:rPr>
        <w:t>is</w:t>
      </w:r>
      <w:r>
        <w:rPr>
          <w:color w:val="231F20"/>
          <w:spacing w:val="-19"/>
          <w:w w:val="95"/>
        </w:rPr>
        <w:t xml:space="preserve"> </w:t>
      </w:r>
      <w:r>
        <w:rPr>
          <w:color w:val="231F20"/>
          <w:spacing w:val="-2"/>
          <w:w w:val="95"/>
        </w:rPr>
        <w:t>embedded</w:t>
      </w:r>
      <w:r>
        <w:rPr>
          <w:color w:val="231F20"/>
          <w:spacing w:val="-19"/>
          <w:w w:val="95"/>
        </w:rPr>
        <w:t xml:space="preserve"> </w:t>
      </w:r>
      <w:r>
        <w:rPr>
          <w:color w:val="231F20"/>
          <w:spacing w:val="-2"/>
          <w:w w:val="95"/>
        </w:rPr>
        <w:t>into</w:t>
      </w:r>
      <w:r>
        <w:rPr>
          <w:color w:val="231F20"/>
          <w:spacing w:val="-19"/>
          <w:w w:val="95"/>
        </w:rPr>
        <w:t xml:space="preserve"> </w:t>
      </w:r>
      <w:r>
        <w:rPr>
          <w:color w:val="231F20"/>
          <w:spacing w:val="-2"/>
          <w:w w:val="95"/>
        </w:rPr>
        <w:t>our</w:t>
      </w:r>
      <w:r>
        <w:rPr>
          <w:color w:val="231F20"/>
          <w:spacing w:val="-19"/>
          <w:w w:val="95"/>
        </w:rPr>
        <w:t xml:space="preserve"> </w:t>
      </w:r>
      <w:r>
        <w:rPr>
          <w:color w:val="231F20"/>
          <w:spacing w:val="-2"/>
          <w:w w:val="95"/>
        </w:rPr>
        <w:t>workplace</w:t>
      </w:r>
      <w:r>
        <w:rPr>
          <w:color w:val="231F20"/>
          <w:spacing w:val="-19"/>
          <w:w w:val="95"/>
        </w:rPr>
        <w:t xml:space="preserve"> </w:t>
      </w:r>
      <w:r>
        <w:rPr>
          <w:color w:val="231F20"/>
          <w:spacing w:val="-2"/>
          <w:w w:val="95"/>
        </w:rPr>
        <w:t>culture</w:t>
      </w:r>
      <w:r>
        <w:rPr>
          <w:color w:val="231F20"/>
          <w:spacing w:val="-19"/>
          <w:w w:val="95"/>
        </w:rPr>
        <w:t xml:space="preserve"> </w:t>
      </w:r>
      <w:r>
        <w:rPr>
          <w:color w:val="231F20"/>
          <w:spacing w:val="-2"/>
          <w:w w:val="95"/>
        </w:rPr>
        <w:t>so</w:t>
      </w:r>
      <w:r>
        <w:rPr>
          <w:color w:val="231F20"/>
          <w:spacing w:val="-19"/>
          <w:w w:val="95"/>
        </w:rPr>
        <w:t xml:space="preserve"> </w:t>
      </w:r>
      <w:r>
        <w:rPr>
          <w:color w:val="231F20"/>
          <w:spacing w:val="-2"/>
          <w:w w:val="95"/>
        </w:rPr>
        <w:t>that</w:t>
      </w:r>
      <w:r>
        <w:rPr>
          <w:color w:val="231F20"/>
          <w:spacing w:val="-19"/>
          <w:w w:val="95"/>
        </w:rPr>
        <w:t xml:space="preserve"> </w:t>
      </w:r>
      <w:r>
        <w:rPr>
          <w:color w:val="231F20"/>
          <w:spacing w:val="-2"/>
          <w:w w:val="95"/>
        </w:rPr>
        <w:t>we</w:t>
      </w:r>
      <w:r>
        <w:rPr>
          <w:color w:val="231F20"/>
          <w:spacing w:val="-19"/>
          <w:w w:val="95"/>
        </w:rPr>
        <w:t xml:space="preserve"> </w:t>
      </w:r>
      <w:r>
        <w:rPr>
          <w:color w:val="231F20"/>
          <w:spacing w:val="-2"/>
          <w:w w:val="95"/>
        </w:rPr>
        <w:t>feel</w:t>
      </w:r>
      <w:r>
        <w:rPr>
          <w:color w:val="231F20"/>
          <w:spacing w:val="-19"/>
          <w:w w:val="95"/>
        </w:rPr>
        <w:t xml:space="preserve"> </w:t>
      </w:r>
      <w:r>
        <w:rPr>
          <w:color w:val="231F20"/>
          <w:spacing w:val="-2"/>
          <w:w w:val="95"/>
        </w:rPr>
        <w:t>a</w:t>
      </w:r>
      <w:r>
        <w:rPr>
          <w:color w:val="231F20"/>
          <w:spacing w:val="-19"/>
          <w:w w:val="95"/>
        </w:rPr>
        <w:t xml:space="preserve"> </w:t>
      </w:r>
      <w:r>
        <w:rPr>
          <w:color w:val="231F20"/>
          <w:spacing w:val="-2"/>
          <w:w w:val="95"/>
        </w:rPr>
        <w:t>sense</w:t>
      </w:r>
      <w:r>
        <w:rPr>
          <w:color w:val="231F20"/>
          <w:spacing w:val="-19"/>
          <w:w w:val="95"/>
        </w:rPr>
        <w:t xml:space="preserve"> </w:t>
      </w:r>
      <w:r>
        <w:rPr>
          <w:color w:val="231F20"/>
          <w:spacing w:val="-2"/>
          <w:w w:val="95"/>
        </w:rPr>
        <w:t>of</w:t>
      </w:r>
      <w:r>
        <w:rPr>
          <w:color w:val="231F20"/>
          <w:spacing w:val="-19"/>
          <w:w w:val="95"/>
        </w:rPr>
        <w:t xml:space="preserve"> </w:t>
      </w:r>
      <w:r>
        <w:rPr>
          <w:color w:val="231F20"/>
          <w:spacing w:val="-2"/>
          <w:w w:val="95"/>
        </w:rPr>
        <w:t>belonging</w:t>
      </w:r>
      <w:r>
        <w:rPr>
          <w:color w:val="231F20"/>
          <w:spacing w:val="-19"/>
          <w:w w:val="95"/>
        </w:rPr>
        <w:t xml:space="preserve"> </w:t>
      </w:r>
      <w:r>
        <w:rPr>
          <w:color w:val="231F20"/>
          <w:spacing w:val="-2"/>
          <w:w w:val="95"/>
        </w:rPr>
        <w:t>to</w:t>
      </w:r>
      <w:r>
        <w:rPr>
          <w:color w:val="231F20"/>
          <w:spacing w:val="-19"/>
          <w:w w:val="95"/>
        </w:rPr>
        <w:t xml:space="preserve"> </w:t>
      </w:r>
      <w:r>
        <w:rPr>
          <w:color w:val="231F20"/>
          <w:spacing w:val="-2"/>
          <w:w w:val="95"/>
        </w:rPr>
        <w:t>DoT,</w:t>
      </w:r>
      <w:r>
        <w:rPr>
          <w:color w:val="231F20"/>
          <w:spacing w:val="-19"/>
          <w:w w:val="95"/>
        </w:rPr>
        <w:t xml:space="preserve"> </w:t>
      </w:r>
      <w:r>
        <w:rPr>
          <w:color w:val="231F20"/>
          <w:spacing w:val="-2"/>
          <w:w w:val="95"/>
        </w:rPr>
        <w:t>are</w:t>
      </w:r>
      <w:r>
        <w:rPr>
          <w:color w:val="231F20"/>
          <w:spacing w:val="-19"/>
          <w:w w:val="95"/>
        </w:rPr>
        <w:t xml:space="preserve"> </w:t>
      </w:r>
      <w:r>
        <w:rPr>
          <w:color w:val="231F20"/>
          <w:spacing w:val="-2"/>
          <w:w w:val="95"/>
        </w:rPr>
        <w:t>empowered</w:t>
      </w:r>
      <w:r>
        <w:rPr>
          <w:color w:val="231F20"/>
          <w:spacing w:val="-19"/>
          <w:w w:val="95"/>
        </w:rPr>
        <w:t xml:space="preserve"> </w:t>
      </w:r>
      <w:r>
        <w:rPr>
          <w:color w:val="231F20"/>
          <w:spacing w:val="-2"/>
          <w:w w:val="95"/>
        </w:rPr>
        <w:t xml:space="preserve">to </w:t>
      </w:r>
      <w:r>
        <w:rPr>
          <w:color w:val="231F20"/>
          <w:w w:val="90"/>
        </w:rPr>
        <w:t>contribute</w:t>
      </w:r>
      <w:r>
        <w:rPr>
          <w:color w:val="231F20"/>
          <w:spacing w:val="-8"/>
          <w:w w:val="90"/>
        </w:rPr>
        <w:t xml:space="preserve"> </w:t>
      </w:r>
      <w:r>
        <w:rPr>
          <w:color w:val="231F20"/>
          <w:w w:val="90"/>
        </w:rPr>
        <w:t>fully</w:t>
      </w:r>
      <w:r>
        <w:rPr>
          <w:color w:val="231F20"/>
          <w:spacing w:val="-8"/>
          <w:w w:val="90"/>
        </w:rPr>
        <w:t xml:space="preserve"> </w:t>
      </w:r>
      <w:r>
        <w:rPr>
          <w:color w:val="231F20"/>
          <w:w w:val="90"/>
        </w:rPr>
        <w:t>to</w:t>
      </w:r>
      <w:r>
        <w:rPr>
          <w:color w:val="231F20"/>
          <w:spacing w:val="-8"/>
          <w:w w:val="90"/>
        </w:rPr>
        <w:t xml:space="preserve"> </w:t>
      </w:r>
      <w:r>
        <w:rPr>
          <w:color w:val="231F20"/>
          <w:w w:val="90"/>
        </w:rPr>
        <w:t>the</w:t>
      </w:r>
      <w:r>
        <w:rPr>
          <w:color w:val="231F20"/>
          <w:spacing w:val="-8"/>
          <w:w w:val="90"/>
        </w:rPr>
        <w:t xml:space="preserve"> </w:t>
      </w:r>
      <w:r>
        <w:rPr>
          <w:color w:val="231F20"/>
          <w:w w:val="90"/>
        </w:rPr>
        <w:t>organisation’s</w:t>
      </w:r>
      <w:r>
        <w:rPr>
          <w:color w:val="231F20"/>
          <w:spacing w:val="-8"/>
          <w:w w:val="90"/>
        </w:rPr>
        <w:t xml:space="preserve"> </w:t>
      </w:r>
      <w:r>
        <w:rPr>
          <w:color w:val="231F20"/>
          <w:w w:val="90"/>
        </w:rPr>
        <w:t>success</w:t>
      </w:r>
      <w:r>
        <w:rPr>
          <w:color w:val="231F20"/>
          <w:spacing w:val="-8"/>
          <w:w w:val="90"/>
        </w:rPr>
        <w:t xml:space="preserve"> </w:t>
      </w:r>
      <w:r>
        <w:rPr>
          <w:color w:val="231F20"/>
          <w:w w:val="90"/>
        </w:rPr>
        <w:t>and</w:t>
      </w:r>
      <w:r>
        <w:rPr>
          <w:color w:val="231F20"/>
          <w:spacing w:val="-8"/>
          <w:w w:val="90"/>
        </w:rPr>
        <w:t xml:space="preserve"> </w:t>
      </w:r>
      <w:r>
        <w:rPr>
          <w:color w:val="231F20"/>
          <w:w w:val="90"/>
        </w:rPr>
        <w:t>so</w:t>
      </w:r>
      <w:r>
        <w:rPr>
          <w:color w:val="231F20"/>
          <w:spacing w:val="-8"/>
          <w:w w:val="90"/>
        </w:rPr>
        <w:t xml:space="preserve"> </w:t>
      </w:r>
      <w:r>
        <w:rPr>
          <w:color w:val="231F20"/>
          <w:w w:val="90"/>
        </w:rPr>
        <w:t>that</w:t>
      </w:r>
      <w:r>
        <w:rPr>
          <w:color w:val="231F20"/>
          <w:spacing w:val="-8"/>
          <w:w w:val="90"/>
        </w:rPr>
        <w:t xml:space="preserve"> </w:t>
      </w:r>
      <w:r>
        <w:rPr>
          <w:color w:val="231F20"/>
          <w:w w:val="90"/>
        </w:rPr>
        <w:t>we</w:t>
      </w:r>
      <w:r>
        <w:rPr>
          <w:color w:val="231F20"/>
          <w:spacing w:val="-8"/>
          <w:w w:val="90"/>
        </w:rPr>
        <w:t xml:space="preserve"> </w:t>
      </w:r>
      <w:r>
        <w:rPr>
          <w:color w:val="231F20"/>
          <w:w w:val="90"/>
        </w:rPr>
        <w:t>represent</w:t>
      </w:r>
      <w:r>
        <w:rPr>
          <w:color w:val="231F20"/>
          <w:spacing w:val="-8"/>
          <w:w w:val="90"/>
        </w:rPr>
        <w:t xml:space="preserve"> </w:t>
      </w:r>
      <w:r>
        <w:rPr>
          <w:color w:val="231F20"/>
          <w:w w:val="90"/>
        </w:rPr>
        <w:t>the</w:t>
      </w:r>
      <w:r>
        <w:rPr>
          <w:color w:val="231F20"/>
          <w:spacing w:val="-8"/>
          <w:w w:val="90"/>
        </w:rPr>
        <w:t xml:space="preserve"> </w:t>
      </w:r>
      <w:r>
        <w:rPr>
          <w:color w:val="231F20"/>
          <w:w w:val="90"/>
        </w:rPr>
        <w:t>rich</w:t>
      </w:r>
      <w:r>
        <w:rPr>
          <w:color w:val="231F20"/>
          <w:spacing w:val="-8"/>
          <w:w w:val="90"/>
        </w:rPr>
        <w:t xml:space="preserve"> </w:t>
      </w:r>
      <w:r>
        <w:rPr>
          <w:color w:val="231F20"/>
          <w:w w:val="90"/>
        </w:rPr>
        <w:t>and</w:t>
      </w:r>
      <w:r>
        <w:rPr>
          <w:color w:val="231F20"/>
          <w:spacing w:val="-8"/>
          <w:w w:val="90"/>
        </w:rPr>
        <w:t xml:space="preserve"> </w:t>
      </w:r>
      <w:r>
        <w:rPr>
          <w:color w:val="231F20"/>
          <w:w w:val="90"/>
        </w:rPr>
        <w:t>diverse</w:t>
      </w:r>
      <w:r>
        <w:rPr>
          <w:color w:val="231F20"/>
          <w:spacing w:val="-8"/>
          <w:w w:val="90"/>
        </w:rPr>
        <w:t xml:space="preserve"> </w:t>
      </w:r>
      <w:r>
        <w:rPr>
          <w:color w:val="231F20"/>
          <w:w w:val="90"/>
        </w:rPr>
        <w:t>needs</w:t>
      </w:r>
      <w:r>
        <w:rPr>
          <w:color w:val="231F20"/>
          <w:spacing w:val="-8"/>
          <w:w w:val="90"/>
        </w:rPr>
        <w:t xml:space="preserve"> </w:t>
      </w:r>
      <w:r>
        <w:rPr>
          <w:color w:val="231F20"/>
          <w:w w:val="90"/>
        </w:rPr>
        <w:t>of</w:t>
      </w:r>
      <w:r>
        <w:rPr>
          <w:color w:val="231F20"/>
          <w:spacing w:val="-8"/>
          <w:w w:val="90"/>
        </w:rPr>
        <w:t xml:space="preserve"> </w:t>
      </w:r>
      <w:r>
        <w:rPr>
          <w:color w:val="231F20"/>
          <w:w w:val="90"/>
        </w:rPr>
        <w:t>the</w:t>
      </w:r>
      <w:r>
        <w:rPr>
          <w:color w:val="231F20"/>
          <w:spacing w:val="-18"/>
          <w:w w:val="90"/>
        </w:rPr>
        <w:t xml:space="preserve"> </w:t>
      </w:r>
      <w:r>
        <w:rPr>
          <w:color w:val="231F20"/>
          <w:w w:val="90"/>
        </w:rPr>
        <w:t xml:space="preserve">Victorian </w:t>
      </w:r>
      <w:r>
        <w:rPr>
          <w:color w:val="231F20"/>
        </w:rPr>
        <w:t>community</w:t>
      </w:r>
      <w:r>
        <w:rPr>
          <w:color w:val="231F20"/>
          <w:spacing w:val="-4"/>
        </w:rPr>
        <w:t xml:space="preserve"> </w:t>
      </w:r>
      <w:r>
        <w:rPr>
          <w:color w:val="231F20"/>
        </w:rPr>
        <w:t>(pg.</w:t>
      </w:r>
      <w:r>
        <w:rPr>
          <w:color w:val="231F20"/>
          <w:spacing w:val="-4"/>
        </w:rPr>
        <w:t xml:space="preserve"> </w:t>
      </w:r>
      <w:r>
        <w:rPr>
          <w:color w:val="231F20"/>
        </w:rPr>
        <w:t>6)</w:t>
      </w:r>
    </w:p>
    <w:p w14:paraId="30E65457" w14:textId="77777777" w:rsidR="00574C73" w:rsidRDefault="00660CB0">
      <w:pPr>
        <w:pStyle w:val="BodyText"/>
        <w:spacing w:before="117" w:line="290" w:lineRule="auto"/>
        <w:ind w:left="722" w:right="870"/>
        <w:jc w:val="both"/>
      </w:pPr>
      <w:r>
        <w:rPr>
          <w:color w:val="231F20"/>
          <w:spacing w:val="-2"/>
        </w:rPr>
        <w:t>In</w:t>
      </w:r>
      <w:r>
        <w:rPr>
          <w:color w:val="231F20"/>
          <w:spacing w:val="-14"/>
        </w:rPr>
        <w:t xml:space="preserve"> </w:t>
      </w:r>
      <w:r>
        <w:rPr>
          <w:color w:val="231F20"/>
          <w:spacing w:val="-2"/>
        </w:rPr>
        <w:t>this</w:t>
      </w:r>
      <w:r>
        <w:rPr>
          <w:color w:val="231F20"/>
          <w:spacing w:val="-13"/>
        </w:rPr>
        <w:t xml:space="preserve"> </w:t>
      </w:r>
      <w:r>
        <w:rPr>
          <w:color w:val="231F20"/>
          <w:spacing w:val="-2"/>
        </w:rPr>
        <w:t>way</w:t>
      </w:r>
      <w:r>
        <w:rPr>
          <w:color w:val="231F20"/>
          <w:spacing w:val="-13"/>
        </w:rPr>
        <w:t xml:space="preserve"> </w:t>
      </w:r>
      <w:r>
        <w:rPr>
          <w:color w:val="231F20"/>
          <w:spacing w:val="-2"/>
        </w:rPr>
        <w:t>the</w:t>
      </w:r>
      <w:r>
        <w:rPr>
          <w:color w:val="231F20"/>
          <w:spacing w:val="-13"/>
        </w:rPr>
        <w:t xml:space="preserve"> </w:t>
      </w:r>
      <w:r>
        <w:rPr>
          <w:color w:val="231F20"/>
          <w:spacing w:val="-2"/>
        </w:rPr>
        <w:t>DoT’s</w:t>
      </w:r>
      <w:r>
        <w:rPr>
          <w:color w:val="231F20"/>
          <w:spacing w:val="-13"/>
        </w:rPr>
        <w:t xml:space="preserve"> </w:t>
      </w:r>
      <w:r>
        <w:rPr>
          <w:color w:val="231F20"/>
          <w:spacing w:val="-16"/>
          <w:w w:val="65"/>
        </w:rPr>
        <w:t>“</w:t>
      </w:r>
      <w:r>
        <w:rPr>
          <w:color w:val="231F20"/>
          <w:spacing w:val="11"/>
          <w:w w:val="134"/>
        </w:rPr>
        <w:t>…</w:t>
      </w:r>
      <w:r>
        <w:rPr>
          <w:color w:val="231F20"/>
          <w:spacing w:val="-11"/>
          <w:w w:val="99"/>
        </w:rPr>
        <w:t xml:space="preserve"> </w:t>
      </w:r>
      <w:r>
        <w:rPr>
          <w:color w:val="231F20"/>
          <w:spacing w:val="-2"/>
        </w:rPr>
        <w:t>products</w:t>
      </w:r>
      <w:r>
        <w:rPr>
          <w:color w:val="231F20"/>
          <w:spacing w:val="-14"/>
        </w:rPr>
        <w:t xml:space="preserve"> </w:t>
      </w:r>
      <w:r>
        <w:rPr>
          <w:color w:val="231F20"/>
          <w:spacing w:val="-2"/>
        </w:rPr>
        <w:t>and</w:t>
      </w:r>
      <w:r>
        <w:rPr>
          <w:color w:val="231F20"/>
          <w:spacing w:val="-13"/>
        </w:rPr>
        <w:t xml:space="preserve"> </w:t>
      </w:r>
      <w:r>
        <w:rPr>
          <w:color w:val="231F20"/>
          <w:spacing w:val="-2"/>
        </w:rPr>
        <w:t>services</w:t>
      </w:r>
      <w:r>
        <w:rPr>
          <w:color w:val="231F20"/>
          <w:spacing w:val="-13"/>
        </w:rPr>
        <w:t xml:space="preserve"> </w:t>
      </w:r>
      <w:r>
        <w:rPr>
          <w:color w:val="231F20"/>
          <w:spacing w:val="-2"/>
        </w:rPr>
        <w:t>remain</w:t>
      </w:r>
      <w:r>
        <w:rPr>
          <w:color w:val="231F20"/>
          <w:spacing w:val="-13"/>
        </w:rPr>
        <w:t xml:space="preserve"> </w:t>
      </w:r>
      <w:r>
        <w:rPr>
          <w:color w:val="231F20"/>
          <w:spacing w:val="-2"/>
        </w:rPr>
        <w:t>relevant</w:t>
      </w:r>
      <w:r>
        <w:rPr>
          <w:color w:val="231F20"/>
          <w:spacing w:val="-13"/>
        </w:rPr>
        <w:t xml:space="preserve"> </w:t>
      </w:r>
      <w:r>
        <w:rPr>
          <w:color w:val="231F20"/>
          <w:spacing w:val="-2"/>
        </w:rPr>
        <w:t>and</w:t>
      </w:r>
      <w:r>
        <w:rPr>
          <w:color w:val="231F20"/>
          <w:spacing w:val="-13"/>
        </w:rPr>
        <w:t xml:space="preserve"> </w:t>
      </w:r>
      <w:r>
        <w:rPr>
          <w:color w:val="231F20"/>
          <w:spacing w:val="-2"/>
        </w:rPr>
        <w:t>responsive</w:t>
      </w:r>
      <w:r>
        <w:rPr>
          <w:color w:val="231F20"/>
          <w:spacing w:val="-13"/>
        </w:rPr>
        <w:t xml:space="preserve"> </w:t>
      </w:r>
      <w:r>
        <w:rPr>
          <w:color w:val="231F20"/>
          <w:spacing w:val="-2"/>
        </w:rPr>
        <w:t>to</w:t>
      </w:r>
      <w:r>
        <w:rPr>
          <w:color w:val="231F20"/>
          <w:spacing w:val="-13"/>
        </w:rPr>
        <w:t xml:space="preserve"> </w:t>
      </w:r>
      <w:r>
        <w:rPr>
          <w:color w:val="231F20"/>
          <w:spacing w:val="-2"/>
        </w:rPr>
        <w:t>the</w:t>
      </w:r>
      <w:r>
        <w:rPr>
          <w:color w:val="231F20"/>
          <w:spacing w:val="-13"/>
        </w:rPr>
        <w:t xml:space="preserve"> </w:t>
      </w:r>
      <w:r>
        <w:rPr>
          <w:color w:val="231F20"/>
          <w:spacing w:val="-2"/>
        </w:rPr>
        <w:t>needs</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4"/>
        </w:rPr>
        <w:t xml:space="preserve"> </w:t>
      </w:r>
      <w:r>
        <w:rPr>
          <w:color w:val="231F20"/>
          <w:spacing w:val="-2"/>
        </w:rPr>
        <w:t xml:space="preserve">community”. </w:t>
      </w:r>
      <w:r>
        <w:rPr>
          <w:color w:val="231F20"/>
          <w:spacing w:val="-2"/>
          <w:w w:val="95"/>
        </w:rPr>
        <w:t>To</w:t>
      </w:r>
      <w:r>
        <w:rPr>
          <w:color w:val="231F20"/>
          <w:spacing w:val="-11"/>
          <w:w w:val="95"/>
        </w:rPr>
        <w:t xml:space="preserve"> </w:t>
      </w:r>
      <w:r>
        <w:rPr>
          <w:color w:val="231F20"/>
          <w:spacing w:val="-2"/>
          <w:w w:val="95"/>
        </w:rPr>
        <w:t>achieve</w:t>
      </w:r>
      <w:r>
        <w:rPr>
          <w:color w:val="231F20"/>
          <w:spacing w:val="-5"/>
          <w:w w:val="95"/>
        </w:rPr>
        <w:t xml:space="preserve"> </w:t>
      </w:r>
      <w:r>
        <w:rPr>
          <w:color w:val="231F20"/>
          <w:spacing w:val="-2"/>
          <w:w w:val="95"/>
        </w:rPr>
        <w:t>this vision, the strategy acknowledges that a workforce</w:t>
      </w:r>
      <w:r>
        <w:rPr>
          <w:color w:val="231F20"/>
          <w:spacing w:val="-11"/>
          <w:w w:val="95"/>
        </w:rPr>
        <w:t xml:space="preserve"> </w:t>
      </w:r>
      <w:r>
        <w:rPr>
          <w:color w:val="231F20"/>
          <w:spacing w:val="-2"/>
          <w:w w:val="95"/>
        </w:rPr>
        <w:t>“that reflects the diversity of the community”</w:t>
      </w:r>
      <w:r>
        <w:rPr>
          <w:color w:val="231F20"/>
          <w:spacing w:val="-11"/>
          <w:w w:val="95"/>
        </w:rPr>
        <w:t xml:space="preserve"> </w:t>
      </w:r>
      <w:r>
        <w:rPr>
          <w:color w:val="231F20"/>
          <w:spacing w:val="-2"/>
          <w:w w:val="95"/>
        </w:rPr>
        <w:t xml:space="preserve">is </w:t>
      </w:r>
      <w:r>
        <w:rPr>
          <w:color w:val="231F20"/>
          <w:w w:val="90"/>
        </w:rPr>
        <w:t>essential</w:t>
      </w:r>
      <w:r>
        <w:rPr>
          <w:color w:val="231F20"/>
          <w:spacing w:val="-10"/>
          <w:w w:val="90"/>
        </w:rPr>
        <w:t xml:space="preserve"> </w:t>
      </w:r>
      <w:r>
        <w:rPr>
          <w:color w:val="231F20"/>
          <w:w w:val="90"/>
        </w:rPr>
        <w:t>in</w:t>
      </w:r>
      <w:r>
        <w:rPr>
          <w:color w:val="231F20"/>
          <w:spacing w:val="-9"/>
          <w:w w:val="90"/>
        </w:rPr>
        <w:t xml:space="preserve"> </w:t>
      </w:r>
      <w:r>
        <w:rPr>
          <w:color w:val="231F20"/>
          <w:w w:val="90"/>
        </w:rPr>
        <w:t>leveraging</w:t>
      </w:r>
      <w:r>
        <w:rPr>
          <w:color w:val="231F20"/>
          <w:spacing w:val="-9"/>
          <w:w w:val="90"/>
        </w:rPr>
        <w:t xml:space="preserve"> </w:t>
      </w:r>
      <w:r>
        <w:rPr>
          <w:color w:val="231F20"/>
          <w:w w:val="90"/>
        </w:rPr>
        <w:t>diversity</w:t>
      </w:r>
      <w:r>
        <w:rPr>
          <w:color w:val="231F20"/>
          <w:spacing w:val="-2"/>
          <w:w w:val="90"/>
        </w:rPr>
        <w:t xml:space="preserve"> </w:t>
      </w:r>
      <w:r>
        <w:rPr>
          <w:color w:val="231F20"/>
          <w:w w:val="90"/>
        </w:rPr>
        <w:t>of</w:t>
      </w:r>
      <w:r>
        <w:rPr>
          <w:color w:val="231F20"/>
          <w:spacing w:val="-2"/>
          <w:w w:val="90"/>
        </w:rPr>
        <w:t xml:space="preserve"> </w:t>
      </w:r>
      <w:r>
        <w:rPr>
          <w:color w:val="231F20"/>
          <w:w w:val="90"/>
        </w:rPr>
        <w:t>thought</w:t>
      </w:r>
      <w:r>
        <w:rPr>
          <w:color w:val="231F20"/>
          <w:spacing w:val="-2"/>
          <w:w w:val="90"/>
        </w:rPr>
        <w:t xml:space="preserve"> </w:t>
      </w:r>
      <w:r>
        <w:rPr>
          <w:color w:val="231F20"/>
          <w:w w:val="90"/>
        </w:rPr>
        <w:t>to</w:t>
      </w:r>
      <w:r>
        <w:rPr>
          <w:color w:val="231F20"/>
          <w:spacing w:val="-2"/>
          <w:w w:val="90"/>
        </w:rPr>
        <w:t xml:space="preserve"> </w:t>
      </w:r>
      <w:r>
        <w:rPr>
          <w:color w:val="231F20"/>
          <w:w w:val="90"/>
        </w:rPr>
        <w:t>achieve</w:t>
      </w:r>
      <w:r>
        <w:rPr>
          <w:color w:val="231F20"/>
          <w:spacing w:val="-10"/>
          <w:w w:val="90"/>
        </w:rPr>
        <w:t xml:space="preserve"> </w:t>
      </w:r>
      <w:r>
        <w:rPr>
          <w:color w:val="231F20"/>
          <w:w w:val="90"/>
        </w:rPr>
        <w:t>“desired</w:t>
      </w:r>
      <w:r>
        <w:rPr>
          <w:color w:val="231F20"/>
          <w:spacing w:val="-1"/>
          <w:w w:val="90"/>
        </w:rPr>
        <w:t xml:space="preserve"> </w:t>
      </w:r>
      <w:r>
        <w:rPr>
          <w:color w:val="231F20"/>
          <w:w w:val="90"/>
        </w:rPr>
        <w:t>transport</w:t>
      </w:r>
      <w:r>
        <w:rPr>
          <w:color w:val="231F20"/>
          <w:spacing w:val="-2"/>
          <w:w w:val="90"/>
        </w:rPr>
        <w:t xml:space="preserve"> </w:t>
      </w:r>
      <w:r>
        <w:rPr>
          <w:color w:val="231F20"/>
          <w:w w:val="90"/>
        </w:rPr>
        <w:t>outcomes”</w:t>
      </w:r>
      <w:r>
        <w:rPr>
          <w:color w:val="231F20"/>
          <w:spacing w:val="-10"/>
          <w:w w:val="90"/>
        </w:rPr>
        <w:t xml:space="preserve"> </w:t>
      </w:r>
      <w:r>
        <w:rPr>
          <w:color w:val="231F20"/>
          <w:w w:val="90"/>
        </w:rPr>
        <w:t>(p.</w:t>
      </w:r>
      <w:r>
        <w:rPr>
          <w:color w:val="231F20"/>
          <w:spacing w:val="-1"/>
          <w:w w:val="90"/>
        </w:rPr>
        <w:t xml:space="preserve"> </w:t>
      </w:r>
      <w:r>
        <w:rPr>
          <w:color w:val="231F20"/>
          <w:w w:val="90"/>
        </w:rPr>
        <w:t>6).</w:t>
      </w:r>
      <w:r>
        <w:rPr>
          <w:color w:val="231F20"/>
          <w:spacing w:val="-10"/>
          <w:w w:val="90"/>
        </w:rPr>
        <w:t xml:space="preserve"> </w:t>
      </w:r>
      <w:r>
        <w:rPr>
          <w:color w:val="231F20"/>
          <w:w w:val="90"/>
        </w:rPr>
        <w:t>The</w:t>
      </w:r>
      <w:r>
        <w:rPr>
          <w:color w:val="231F20"/>
          <w:spacing w:val="-1"/>
          <w:w w:val="90"/>
        </w:rPr>
        <w:t xml:space="preserve"> </w:t>
      </w:r>
      <w:r>
        <w:rPr>
          <w:color w:val="231F20"/>
          <w:w w:val="90"/>
        </w:rPr>
        <w:t>strategy</w:t>
      </w:r>
      <w:r>
        <w:rPr>
          <w:color w:val="231F20"/>
          <w:spacing w:val="-2"/>
          <w:w w:val="90"/>
        </w:rPr>
        <w:t xml:space="preserve"> </w:t>
      </w:r>
      <w:r>
        <w:rPr>
          <w:color w:val="231F20"/>
          <w:w w:val="90"/>
        </w:rPr>
        <w:t>defines</w:t>
      </w:r>
      <w:r>
        <w:rPr>
          <w:color w:val="231F20"/>
          <w:spacing w:val="-2"/>
          <w:w w:val="90"/>
        </w:rPr>
        <w:t xml:space="preserve"> </w:t>
      </w:r>
      <w:r>
        <w:rPr>
          <w:color w:val="231F20"/>
          <w:w w:val="90"/>
        </w:rPr>
        <w:t xml:space="preserve">priority </w:t>
      </w:r>
      <w:r>
        <w:rPr>
          <w:color w:val="231F20"/>
          <w:spacing w:val="-2"/>
          <w:w w:val="95"/>
        </w:rPr>
        <w:t>target</w:t>
      </w:r>
      <w:r>
        <w:rPr>
          <w:color w:val="231F20"/>
          <w:spacing w:val="-11"/>
          <w:w w:val="95"/>
        </w:rPr>
        <w:t xml:space="preserve"> </w:t>
      </w:r>
      <w:r>
        <w:rPr>
          <w:color w:val="231F20"/>
          <w:spacing w:val="-2"/>
          <w:w w:val="95"/>
        </w:rPr>
        <w:t>groups</w:t>
      </w:r>
      <w:r>
        <w:rPr>
          <w:color w:val="231F20"/>
          <w:spacing w:val="-10"/>
          <w:w w:val="95"/>
        </w:rPr>
        <w:t xml:space="preserve"> </w:t>
      </w:r>
      <w:r>
        <w:rPr>
          <w:color w:val="231F20"/>
          <w:spacing w:val="-2"/>
          <w:w w:val="95"/>
        </w:rPr>
        <w:t>as</w:t>
      </w:r>
      <w:r>
        <w:rPr>
          <w:color w:val="231F20"/>
          <w:spacing w:val="-10"/>
          <w:w w:val="95"/>
        </w:rPr>
        <w:t xml:space="preserve"> </w:t>
      </w:r>
      <w:r>
        <w:rPr>
          <w:color w:val="231F20"/>
          <w:spacing w:val="-2"/>
          <w:w w:val="95"/>
        </w:rPr>
        <w:t>women,</w:t>
      </w:r>
      <w:r>
        <w:rPr>
          <w:color w:val="231F20"/>
          <w:spacing w:val="-10"/>
          <w:w w:val="95"/>
        </w:rPr>
        <w:t xml:space="preserve"> </w:t>
      </w:r>
      <w:r>
        <w:rPr>
          <w:color w:val="231F20"/>
          <w:spacing w:val="-2"/>
          <w:w w:val="95"/>
        </w:rPr>
        <w:t>Aboriginal</w:t>
      </w:r>
      <w:r>
        <w:rPr>
          <w:color w:val="231F20"/>
          <w:spacing w:val="-10"/>
          <w:w w:val="95"/>
        </w:rPr>
        <w:t xml:space="preserve"> </w:t>
      </w:r>
      <w:r>
        <w:rPr>
          <w:color w:val="231F20"/>
          <w:spacing w:val="-2"/>
          <w:w w:val="95"/>
        </w:rPr>
        <w:t>and/or</w:t>
      </w:r>
      <w:r>
        <w:rPr>
          <w:color w:val="231F20"/>
          <w:spacing w:val="-10"/>
          <w:w w:val="95"/>
        </w:rPr>
        <w:t xml:space="preserve"> </w:t>
      </w:r>
      <w:r>
        <w:rPr>
          <w:color w:val="231F20"/>
          <w:spacing w:val="-2"/>
          <w:w w:val="95"/>
        </w:rPr>
        <w:t>Torres</w:t>
      </w:r>
      <w:r>
        <w:rPr>
          <w:color w:val="231F20"/>
          <w:spacing w:val="-10"/>
          <w:w w:val="95"/>
        </w:rPr>
        <w:t xml:space="preserve"> </w:t>
      </w:r>
      <w:r>
        <w:rPr>
          <w:color w:val="231F20"/>
          <w:spacing w:val="-2"/>
          <w:w w:val="95"/>
        </w:rPr>
        <w:t>Strait</w:t>
      </w:r>
      <w:r>
        <w:rPr>
          <w:color w:val="231F20"/>
          <w:spacing w:val="-10"/>
          <w:w w:val="95"/>
        </w:rPr>
        <w:t xml:space="preserve"> </w:t>
      </w:r>
      <w:r>
        <w:rPr>
          <w:color w:val="231F20"/>
          <w:spacing w:val="-2"/>
          <w:w w:val="95"/>
        </w:rPr>
        <w:t>Islander</w:t>
      </w:r>
      <w:r>
        <w:rPr>
          <w:color w:val="231F20"/>
          <w:spacing w:val="-10"/>
          <w:w w:val="95"/>
        </w:rPr>
        <w:t xml:space="preserve"> </w:t>
      </w:r>
      <w:r>
        <w:rPr>
          <w:color w:val="231F20"/>
          <w:spacing w:val="-2"/>
          <w:w w:val="95"/>
        </w:rPr>
        <w:t>Australians,</w:t>
      </w:r>
      <w:r>
        <w:rPr>
          <w:color w:val="231F20"/>
          <w:spacing w:val="-10"/>
          <w:w w:val="95"/>
        </w:rPr>
        <w:t xml:space="preserve"> </w:t>
      </w:r>
      <w:r>
        <w:rPr>
          <w:color w:val="231F20"/>
          <w:spacing w:val="-2"/>
          <w:w w:val="95"/>
        </w:rPr>
        <w:t>LGBTIQ+</w:t>
      </w:r>
      <w:r>
        <w:rPr>
          <w:color w:val="231F20"/>
          <w:spacing w:val="-10"/>
          <w:w w:val="95"/>
        </w:rPr>
        <w:t xml:space="preserve"> </w:t>
      </w:r>
      <w:r>
        <w:rPr>
          <w:color w:val="231F20"/>
          <w:spacing w:val="-2"/>
          <w:w w:val="95"/>
        </w:rPr>
        <w:t>people,</w:t>
      </w:r>
      <w:r>
        <w:rPr>
          <w:color w:val="231F20"/>
          <w:spacing w:val="-10"/>
          <w:w w:val="95"/>
        </w:rPr>
        <w:t xml:space="preserve"> </w:t>
      </w:r>
      <w:r>
        <w:rPr>
          <w:color w:val="231F20"/>
          <w:spacing w:val="-2"/>
          <w:w w:val="95"/>
        </w:rPr>
        <w:t>people</w:t>
      </w:r>
      <w:r>
        <w:rPr>
          <w:color w:val="231F20"/>
          <w:spacing w:val="-10"/>
          <w:w w:val="95"/>
        </w:rPr>
        <w:t xml:space="preserve"> </w:t>
      </w:r>
      <w:r>
        <w:rPr>
          <w:color w:val="231F20"/>
          <w:spacing w:val="-2"/>
          <w:w w:val="95"/>
        </w:rPr>
        <w:t>with</w:t>
      </w:r>
      <w:r>
        <w:rPr>
          <w:color w:val="231F20"/>
          <w:spacing w:val="-10"/>
          <w:w w:val="95"/>
        </w:rPr>
        <w:t xml:space="preserve"> </w:t>
      </w:r>
      <w:r>
        <w:rPr>
          <w:color w:val="231F20"/>
          <w:spacing w:val="-2"/>
          <w:w w:val="95"/>
        </w:rPr>
        <w:t xml:space="preserve">disability, </w:t>
      </w:r>
      <w:r>
        <w:rPr>
          <w:color w:val="231F20"/>
          <w:w w:val="95"/>
        </w:rPr>
        <w:t>and</w:t>
      </w:r>
      <w:r>
        <w:rPr>
          <w:color w:val="231F20"/>
          <w:spacing w:val="-19"/>
          <w:w w:val="95"/>
        </w:rPr>
        <w:t xml:space="preserve"> </w:t>
      </w:r>
      <w:r>
        <w:rPr>
          <w:color w:val="231F20"/>
          <w:w w:val="95"/>
        </w:rPr>
        <w:t>culturally</w:t>
      </w:r>
      <w:r>
        <w:rPr>
          <w:color w:val="231F20"/>
          <w:spacing w:val="-19"/>
          <w:w w:val="95"/>
        </w:rPr>
        <w:t xml:space="preserve"> </w:t>
      </w:r>
      <w:r>
        <w:rPr>
          <w:color w:val="231F20"/>
          <w:w w:val="95"/>
        </w:rPr>
        <w:t>and</w:t>
      </w:r>
      <w:r>
        <w:rPr>
          <w:color w:val="231F20"/>
          <w:spacing w:val="-19"/>
          <w:w w:val="95"/>
        </w:rPr>
        <w:t xml:space="preserve"> </w:t>
      </w:r>
      <w:r>
        <w:rPr>
          <w:color w:val="231F20"/>
          <w:w w:val="95"/>
        </w:rPr>
        <w:t>linguistically</w:t>
      </w:r>
      <w:r>
        <w:rPr>
          <w:color w:val="231F20"/>
          <w:spacing w:val="-19"/>
          <w:w w:val="95"/>
        </w:rPr>
        <w:t xml:space="preserve"> </w:t>
      </w:r>
      <w:r>
        <w:rPr>
          <w:color w:val="231F20"/>
          <w:w w:val="95"/>
        </w:rPr>
        <w:t>diverse</w:t>
      </w:r>
      <w:r>
        <w:rPr>
          <w:color w:val="231F20"/>
          <w:spacing w:val="-19"/>
          <w:w w:val="95"/>
        </w:rPr>
        <w:t xml:space="preserve"> </w:t>
      </w:r>
      <w:r>
        <w:rPr>
          <w:color w:val="231F20"/>
          <w:w w:val="95"/>
        </w:rPr>
        <w:t>(CALD)</w:t>
      </w:r>
      <w:r>
        <w:rPr>
          <w:color w:val="231F20"/>
          <w:spacing w:val="-19"/>
          <w:w w:val="95"/>
        </w:rPr>
        <w:t xml:space="preserve"> </w:t>
      </w:r>
      <w:r>
        <w:rPr>
          <w:color w:val="231F20"/>
          <w:w w:val="95"/>
        </w:rPr>
        <w:t>people.</w:t>
      </w:r>
    </w:p>
    <w:p w14:paraId="30E65458" w14:textId="77777777" w:rsidR="00574C73" w:rsidRDefault="00574C73">
      <w:pPr>
        <w:pStyle w:val="BodyText"/>
        <w:spacing w:before="7"/>
        <w:rPr>
          <w:sz w:val="23"/>
        </w:rPr>
      </w:pPr>
    </w:p>
    <w:p w14:paraId="30E65459" w14:textId="77777777" w:rsidR="00574C73" w:rsidRDefault="00660CB0">
      <w:pPr>
        <w:pStyle w:val="BodyText"/>
        <w:spacing w:before="1" w:line="290" w:lineRule="auto"/>
        <w:ind w:left="722" w:right="870"/>
        <w:jc w:val="both"/>
      </w:pPr>
      <w:r>
        <w:rPr>
          <w:color w:val="231F20"/>
          <w:spacing w:val="-2"/>
          <w:w w:val="95"/>
        </w:rPr>
        <w:t xml:space="preserve">The strategy identifies recruitment, engagement, promotions, auditing and benchmarking, and correction of public </w:t>
      </w:r>
      <w:r>
        <w:rPr>
          <w:color w:val="231F20"/>
          <w:w w:val="90"/>
        </w:rPr>
        <w:t xml:space="preserve">perception of work at the DoT, as some of the most important drivers of change. Inclusion of regular I&amp;D performance </w:t>
      </w:r>
      <w:r>
        <w:rPr>
          <w:color w:val="231F20"/>
          <w:w w:val="95"/>
        </w:rPr>
        <w:t>auditing</w:t>
      </w:r>
      <w:r>
        <w:rPr>
          <w:color w:val="231F20"/>
          <w:spacing w:val="-13"/>
          <w:w w:val="95"/>
        </w:rPr>
        <w:t xml:space="preserve"> </w:t>
      </w:r>
      <w:r>
        <w:rPr>
          <w:color w:val="231F20"/>
          <w:w w:val="95"/>
        </w:rPr>
        <w:t>and</w:t>
      </w:r>
      <w:r>
        <w:rPr>
          <w:color w:val="231F20"/>
          <w:spacing w:val="-12"/>
          <w:w w:val="95"/>
        </w:rPr>
        <w:t xml:space="preserve"> </w:t>
      </w:r>
      <w:r>
        <w:rPr>
          <w:color w:val="231F20"/>
          <w:w w:val="95"/>
        </w:rPr>
        <w:t>reporting</w:t>
      </w:r>
      <w:r>
        <w:rPr>
          <w:color w:val="231F20"/>
          <w:spacing w:val="-12"/>
          <w:w w:val="95"/>
        </w:rPr>
        <w:t xml:space="preserve"> </w:t>
      </w:r>
      <w:r>
        <w:rPr>
          <w:color w:val="231F20"/>
          <w:w w:val="95"/>
        </w:rPr>
        <w:t>is</w:t>
      </w:r>
      <w:r>
        <w:rPr>
          <w:color w:val="231F20"/>
          <w:spacing w:val="-12"/>
          <w:w w:val="95"/>
        </w:rPr>
        <w:t xml:space="preserve"> </w:t>
      </w:r>
      <w:r>
        <w:rPr>
          <w:color w:val="231F20"/>
          <w:w w:val="95"/>
        </w:rPr>
        <w:t>a</w:t>
      </w:r>
      <w:r>
        <w:rPr>
          <w:color w:val="231F20"/>
          <w:spacing w:val="-12"/>
          <w:w w:val="95"/>
        </w:rPr>
        <w:t xml:space="preserve"> </w:t>
      </w:r>
      <w:r>
        <w:rPr>
          <w:color w:val="231F20"/>
          <w:w w:val="95"/>
        </w:rPr>
        <w:t>significant</w:t>
      </w:r>
      <w:r>
        <w:rPr>
          <w:color w:val="231F20"/>
          <w:spacing w:val="-12"/>
          <w:w w:val="95"/>
        </w:rPr>
        <w:t xml:space="preserve"> </w:t>
      </w:r>
      <w:r>
        <w:rPr>
          <w:color w:val="231F20"/>
          <w:w w:val="95"/>
        </w:rPr>
        <w:t>point</w:t>
      </w:r>
      <w:r>
        <w:rPr>
          <w:color w:val="231F20"/>
          <w:spacing w:val="-12"/>
          <w:w w:val="95"/>
        </w:rPr>
        <w:t xml:space="preserve"> </w:t>
      </w:r>
      <w:r>
        <w:rPr>
          <w:color w:val="231F20"/>
          <w:w w:val="95"/>
        </w:rPr>
        <w:t>of</w:t>
      </w:r>
      <w:r>
        <w:rPr>
          <w:color w:val="231F20"/>
          <w:spacing w:val="-12"/>
          <w:w w:val="95"/>
        </w:rPr>
        <w:t xml:space="preserve"> </w:t>
      </w:r>
      <w:r>
        <w:rPr>
          <w:color w:val="231F20"/>
          <w:w w:val="95"/>
        </w:rPr>
        <w:t>strength</w:t>
      </w:r>
      <w:r>
        <w:rPr>
          <w:color w:val="231F20"/>
          <w:spacing w:val="-12"/>
          <w:w w:val="95"/>
        </w:rPr>
        <w:t xml:space="preserve"> </w:t>
      </w:r>
      <w:r>
        <w:rPr>
          <w:color w:val="231F20"/>
          <w:w w:val="95"/>
        </w:rPr>
        <w:t>as</w:t>
      </w:r>
      <w:r>
        <w:rPr>
          <w:color w:val="231F20"/>
          <w:spacing w:val="-12"/>
          <w:w w:val="95"/>
        </w:rPr>
        <w:t xml:space="preserve"> </w:t>
      </w:r>
      <w:r>
        <w:rPr>
          <w:color w:val="231F20"/>
          <w:w w:val="95"/>
        </w:rPr>
        <w:t>it</w:t>
      </w:r>
      <w:r>
        <w:rPr>
          <w:color w:val="231F20"/>
          <w:spacing w:val="-12"/>
          <w:w w:val="95"/>
        </w:rPr>
        <w:t xml:space="preserve"> </w:t>
      </w:r>
      <w:r>
        <w:rPr>
          <w:color w:val="231F20"/>
          <w:w w:val="95"/>
        </w:rPr>
        <w:t>means</w:t>
      </w:r>
      <w:r>
        <w:rPr>
          <w:color w:val="231F20"/>
          <w:spacing w:val="-12"/>
          <w:w w:val="95"/>
        </w:rPr>
        <w:t xml:space="preserve"> </w:t>
      </w:r>
      <w:r>
        <w:rPr>
          <w:color w:val="231F20"/>
          <w:w w:val="95"/>
        </w:rPr>
        <w:t>that</w:t>
      </w:r>
      <w:r>
        <w:rPr>
          <w:color w:val="231F20"/>
          <w:spacing w:val="-12"/>
          <w:w w:val="95"/>
        </w:rPr>
        <w:t xml:space="preserve"> </w:t>
      </w:r>
      <w:r>
        <w:rPr>
          <w:color w:val="231F20"/>
          <w:w w:val="95"/>
        </w:rPr>
        <w:t>DoT</w:t>
      </w:r>
      <w:r>
        <w:rPr>
          <w:color w:val="231F20"/>
          <w:spacing w:val="-12"/>
          <w:w w:val="95"/>
        </w:rPr>
        <w:t xml:space="preserve"> </w:t>
      </w:r>
      <w:r>
        <w:rPr>
          <w:color w:val="231F20"/>
          <w:w w:val="95"/>
        </w:rPr>
        <w:t>leaders</w:t>
      </w:r>
      <w:r>
        <w:rPr>
          <w:color w:val="231F20"/>
          <w:spacing w:val="-12"/>
          <w:w w:val="95"/>
        </w:rPr>
        <w:t xml:space="preserve"> </w:t>
      </w:r>
      <w:r>
        <w:rPr>
          <w:color w:val="231F20"/>
          <w:w w:val="95"/>
        </w:rPr>
        <w:t>must</w:t>
      </w:r>
      <w:r>
        <w:rPr>
          <w:color w:val="231F20"/>
          <w:spacing w:val="-12"/>
          <w:w w:val="95"/>
        </w:rPr>
        <w:t xml:space="preserve"> </w:t>
      </w:r>
      <w:r>
        <w:rPr>
          <w:color w:val="231F20"/>
          <w:w w:val="95"/>
        </w:rPr>
        <w:t>work</w:t>
      </w:r>
      <w:r>
        <w:rPr>
          <w:color w:val="231F20"/>
          <w:spacing w:val="-12"/>
          <w:w w:val="95"/>
        </w:rPr>
        <w:t xml:space="preserve"> </w:t>
      </w:r>
      <w:r>
        <w:rPr>
          <w:color w:val="231F20"/>
          <w:w w:val="95"/>
        </w:rPr>
        <w:t>towards</w:t>
      </w:r>
      <w:r>
        <w:rPr>
          <w:color w:val="231F20"/>
          <w:spacing w:val="-12"/>
          <w:w w:val="95"/>
        </w:rPr>
        <w:t xml:space="preserve"> </w:t>
      </w:r>
      <w:r>
        <w:rPr>
          <w:color w:val="231F20"/>
          <w:w w:val="95"/>
        </w:rPr>
        <w:t xml:space="preserve">measurable </w:t>
      </w:r>
      <w:r>
        <w:rPr>
          <w:color w:val="231F20"/>
        </w:rPr>
        <w:t>quantitative</w:t>
      </w:r>
      <w:r>
        <w:rPr>
          <w:color w:val="231F20"/>
          <w:spacing w:val="-9"/>
        </w:rPr>
        <w:t xml:space="preserve"> </w:t>
      </w:r>
      <w:r>
        <w:rPr>
          <w:color w:val="231F20"/>
        </w:rPr>
        <w:t>outcomes.</w:t>
      </w:r>
      <w:r>
        <w:rPr>
          <w:color w:val="231F20"/>
          <w:spacing w:val="-13"/>
        </w:rPr>
        <w:t xml:space="preserve"> </w:t>
      </w:r>
      <w:r>
        <w:rPr>
          <w:color w:val="231F20"/>
        </w:rPr>
        <w:t>The</w:t>
      </w:r>
      <w:r>
        <w:rPr>
          <w:color w:val="231F20"/>
          <w:spacing w:val="-9"/>
        </w:rPr>
        <w:t xml:space="preserve"> </w:t>
      </w:r>
      <w:r>
        <w:rPr>
          <w:color w:val="231F20"/>
        </w:rPr>
        <w:t>DoT</w:t>
      </w:r>
      <w:r>
        <w:rPr>
          <w:color w:val="231F20"/>
          <w:spacing w:val="-9"/>
        </w:rPr>
        <w:t xml:space="preserve"> </w:t>
      </w:r>
      <w:r>
        <w:rPr>
          <w:color w:val="231F20"/>
        </w:rPr>
        <w:t>in</w:t>
      </w:r>
      <w:r>
        <w:rPr>
          <w:color w:val="231F20"/>
          <w:spacing w:val="-9"/>
        </w:rPr>
        <w:t xml:space="preserve"> </w:t>
      </w:r>
      <w:r>
        <w:rPr>
          <w:color w:val="231F20"/>
        </w:rPr>
        <w:t>this</w:t>
      </w:r>
      <w:r>
        <w:rPr>
          <w:color w:val="231F20"/>
          <w:spacing w:val="-9"/>
        </w:rPr>
        <w:t xml:space="preserve"> </w:t>
      </w:r>
      <w:r>
        <w:rPr>
          <w:color w:val="231F20"/>
        </w:rPr>
        <w:t>regard</w:t>
      </w:r>
      <w:r>
        <w:rPr>
          <w:color w:val="231F20"/>
          <w:spacing w:val="-9"/>
        </w:rPr>
        <w:t xml:space="preserve"> </w:t>
      </w:r>
      <w:r>
        <w:rPr>
          <w:color w:val="231F20"/>
        </w:rPr>
        <w:t>has</w:t>
      </w:r>
      <w:r>
        <w:rPr>
          <w:color w:val="231F20"/>
          <w:spacing w:val="-9"/>
        </w:rPr>
        <w:t xml:space="preserve"> </w:t>
      </w:r>
      <w:r>
        <w:rPr>
          <w:color w:val="231F20"/>
        </w:rPr>
        <w:t>set</w:t>
      </w:r>
      <w:r>
        <w:rPr>
          <w:color w:val="231F20"/>
          <w:spacing w:val="-9"/>
        </w:rPr>
        <w:t xml:space="preserve"> </w:t>
      </w:r>
      <w:r>
        <w:rPr>
          <w:color w:val="231F20"/>
        </w:rPr>
        <w:t>themselves</w:t>
      </w:r>
      <w:r>
        <w:rPr>
          <w:color w:val="231F20"/>
          <w:spacing w:val="-9"/>
        </w:rPr>
        <w:t xml:space="preserve"> </w:t>
      </w:r>
      <w:r>
        <w:rPr>
          <w:color w:val="231F20"/>
        </w:rPr>
        <w:t>specific</w:t>
      </w:r>
      <w:r>
        <w:rPr>
          <w:color w:val="231F20"/>
          <w:spacing w:val="-9"/>
        </w:rPr>
        <w:t xml:space="preserve"> </w:t>
      </w:r>
      <w:r>
        <w:rPr>
          <w:color w:val="231F20"/>
        </w:rPr>
        <w:t>time</w:t>
      </w:r>
      <w:r>
        <w:rPr>
          <w:color w:val="231F20"/>
          <w:spacing w:val="-9"/>
        </w:rPr>
        <w:t xml:space="preserve"> </w:t>
      </w:r>
      <w:r>
        <w:rPr>
          <w:color w:val="231F20"/>
        </w:rPr>
        <w:t>bounded</w:t>
      </w:r>
      <w:r>
        <w:rPr>
          <w:color w:val="231F20"/>
          <w:spacing w:val="-9"/>
        </w:rPr>
        <w:t xml:space="preserve"> </w:t>
      </w:r>
      <w:r>
        <w:rPr>
          <w:color w:val="231F20"/>
        </w:rPr>
        <w:t>targets</w:t>
      </w:r>
      <w:r>
        <w:rPr>
          <w:color w:val="231F20"/>
          <w:spacing w:val="-9"/>
        </w:rPr>
        <w:t xml:space="preserve"> </w:t>
      </w:r>
      <w:r>
        <w:rPr>
          <w:color w:val="231F20"/>
        </w:rPr>
        <w:t>to</w:t>
      </w:r>
      <w:r>
        <w:rPr>
          <w:color w:val="231F20"/>
          <w:spacing w:val="-9"/>
        </w:rPr>
        <w:t xml:space="preserve"> </w:t>
      </w:r>
      <w:r>
        <w:rPr>
          <w:color w:val="231F20"/>
        </w:rPr>
        <w:t>achieve</w:t>
      </w:r>
      <w:r>
        <w:rPr>
          <w:color w:val="231F20"/>
          <w:spacing w:val="-9"/>
        </w:rPr>
        <w:t xml:space="preserve"> </w:t>
      </w:r>
      <w:r>
        <w:rPr>
          <w:color w:val="231F20"/>
        </w:rPr>
        <w:t>a workforce</w:t>
      </w:r>
      <w:r>
        <w:rPr>
          <w:color w:val="231F20"/>
          <w:spacing w:val="-10"/>
        </w:rPr>
        <w:t xml:space="preserve"> </w:t>
      </w:r>
      <w:r>
        <w:rPr>
          <w:color w:val="231F20"/>
        </w:rPr>
        <w:t>that</w:t>
      </w:r>
      <w:r>
        <w:rPr>
          <w:color w:val="231F20"/>
          <w:spacing w:val="-10"/>
        </w:rPr>
        <w:t xml:space="preserve"> </w:t>
      </w:r>
      <w:r>
        <w:rPr>
          <w:color w:val="231F20"/>
        </w:rPr>
        <w:t>is</w:t>
      </w:r>
      <w:r>
        <w:rPr>
          <w:color w:val="231F20"/>
          <w:spacing w:val="-10"/>
        </w:rPr>
        <w:t xml:space="preserve"> </w:t>
      </w:r>
      <w:r>
        <w:rPr>
          <w:color w:val="231F20"/>
        </w:rPr>
        <w:t>50%</w:t>
      </w:r>
      <w:r>
        <w:rPr>
          <w:color w:val="231F20"/>
          <w:spacing w:val="-10"/>
        </w:rPr>
        <w:t xml:space="preserve"> </w:t>
      </w:r>
      <w:r>
        <w:rPr>
          <w:color w:val="231F20"/>
        </w:rPr>
        <w:t>women</w:t>
      </w:r>
      <w:r>
        <w:rPr>
          <w:color w:val="231F20"/>
          <w:spacing w:val="-10"/>
        </w:rPr>
        <w:t xml:space="preserve"> </w:t>
      </w:r>
      <w:r>
        <w:rPr>
          <w:color w:val="231F20"/>
        </w:rPr>
        <w:t>by</w:t>
      </w:r>
      <w:r>
        <w:rPr>
          <w:color w:val="231F20"/>
          <w:spacing w:val="-10"/>
        </w:rPr>
        <w:t xml:space="preserve"> </w:t>
      </w:r>
      <w:r>
        <w:rPr>
          <w:color w:val="231F20"/>
        </w:rPr>
        <w:t>2023</w:t>
      </w:r>
      <w:r>
        <w:rPr>
          <w:color w:val="231F20"/>
          <w:spacing w:val="-10"/>
        </w:rPr>
        <w:t xml:space="preserve"> </w:t>
      </w:r>
      <w:r>
        <w:rPr>
          <w:color w:val="231F20"/>
        </w:rPr>
        <w:t>and</w:t>
      </w:r>
      <w:r>
        <w:rPr>
          <w:color w:val="231F20"/>
          <w:spacing w:val="-10"/>
        </w:rPr>
        <w:t xml:space="preserve"> </w:t>
      </w:r>
      <w:r>
        <w:rPr>
          <w:color w:val="231F20"/>
        </w:rPr>
        <w:t>to</w:t>
      </w:r>
      <w:r>
        <w:rPr>
          <w:color w:val="231F20"/>
          <w:spacing w:val="-10"/>
        </w:rPr>
        <w:t xml:space="preserve"> </w:t>
      </w:r>
      <w:r>
        <w:rPr>
          <w:color w:val="231F20"/>
        </w:rPr>
        <w:t>have</w:t>
      </w:r>
      <w:r>
        <w:rPr>
          <w:color w:val="231F20"/>
          <w:spacing w:val="-10"/>
        </w:rPr>
        <w:t xml:space="preserve"> </w:t>
      </w:r>
      <w:r>
        <w:rPr>
          <w:color w:val="231F20"/>
        </w:rPr>
        <w:t>50%</w:t>
      </w:r>
      <w:r>
        <w:rPr>
          <w:color w:val="231F20"/>
          <w:spacing w:val="-10"/>
        </w:rPr>
        <w:t xml:space="preserve"> </w:t>
      </w:r>
      <w:r>
        <w:rPr>
          <w:color w:val="231F20"/>
        </w:rPr>
        <w:t>women</w:t>
      </w:r>
      <w:r>
        <w:rPr>
          <w:color w:val="231F20"/>
          <w:spacing w:val="-10"/>
        </w:rPr>
        <w:t xml:space="preserve"> </w:t>
      </w:r>
      <w:r>
        <w:rPr>
          <w:color w:val="231F20"/>
        </w:rPr>
        <w:t>in</w:t>
      </w:r>
      <w:r>
        <w:rPr>
          <w:color w:val="231F20"/>
          <w:spacing w:val="-10"/>
        </w:rPr>
        <w:t xml:space="preserve"> </w:t>
      </w:r>
      <w:r>
        <w:rPr>
          <w:color w:val="231F20"/>
        </w:rPr>
        <w:t>leadership</w:t>
      </w:r>
      <w:r>
        <w:rPr>
          <w:color w:val="231F20"/>
          <w:spacing w:val="-10"/>
        </w:rPr>
        <w:t xml:space="preserve"> </w:t>
      </w:r>
      <w:r>
        <w:rPr>
          <w:color w:val="231F20"/>
        </w:rPr>
        <w:t>roles</w:t>
      </w:r>
      <w:r>
        <w:rPr>
          <w:color w:val="231F20"/>
          <w:spacing w:val="-10"/>
        </w:rPr>
        <w:t xml:space="preserve"> </w:t>
      </w:r>
      <w:r>
        <w:rPr>
          <w:color w:val="231F20"/>
        </w:rPr>
        <w:t>noted</w:t>
      </w:r>
      <w:r>
        <w:rPr>
          <w:color w:val="231F20"/>
          <w:spacing w:val="-10"/>
        </w:rPr>
        <w:t xml:space="preserve"> </w:t>
      </w:r>
      <w:r>
        <w:rPr>
          <w:color w:val="231F20"/>
        </w:rPr>
        <w:t>as</w:t>
      </w:r>
      <w:r>
        <w:rPr>
          <w:color w:val="231F20"/>
          <w:spacing w:val="-15"/>
        </w:rPr>
        <w:t xml:space="preserve"> </w:t>
      </w:r>
      <w:r>
        <w:rPr>
          <w:color w:val="231F20"/>
        </w:rPr>
        <w:t>VPS5</w:t>
      </w:r>
      <w:r>
        <w:rPr>
          <w:color w:val="231F20"/>
          <w:spacing w:val="-10"/>
        </w:rPr>
        <w:t xml:space="preserve"> </w:t>
      </w:r>
      <w:r>
        <w:rPr>
          <w:color w:val="231F20"/>
        </w:rPr>
        <w:t>and</w:t>
      </w:r>
      <w:r>
        <w:rPr>
          <w:color w:val="231F20"/>
          <w:spacing w:val="-10"/>
        </w:rPr>
        <w:t xml:space="preserve"> </w:t>
      </w:r>
      <w:r>
        <w:rPr>
          <w:color w:val="231F20"/>
        </w:rPr>
        <w:t>above</w:t>
      </w:r>
      <w:r>
        <w:rPr>
          <w:color w:val="231F20"/>
          <w:spacing w:val="-10"/>
        </w:rPr>
        <w:t xml:space="preserve"> </w:t>
      </w:r>
      <w:r>
        <w:rPr>
          <w:color w:val="231F20"/>
        </w:rPr>
        <w:t xml:space="preserve">by </w:t>
      </w:r>
      <w:r>
        <w:rPr>
          <w:color w:val="231F20"/>
          <w:w w:val="90"/>
        </w:rPr>
        <w:t xml:space="preserve">2023. Importantly, the strategy’s objectives are two pronged: to achieve inclusion and diversity in the workplace, and </w:t>
      </w:r>
      <w:r>
        <w:rPr>
          <w:color w:val="231F20"/>
          <w:spacing w:val="-2"/>
          <w:w w:val="95"/>
        </w:rPr>
        <w:t>to</w:t>
      </w:r>
      <w:r>
        <w:rPr>
          <w:color w:val="231F20"/>
          <w:spacing w:val="-11"/>
          <w:w w:val="95"/>
        </w:rPr>
        <w:t xml:space="preserve"> </w:t>
      </w:r>
      <w:r>
        <w:rPr>
          <w:color w:val="231F20"/>
          <w:spacing w:val="-2"/>
          <w:w w:val="95"/>
        </w:rPr>
        <w:t>ensure</w:t>
      </w:r>
      <w:r>
        <w:rPr>
          <w:color w:val="231F20"/>
          <w:spacing w:val="-11"/>
          <w:w w:val="95"/>
        </w:rPr>
        <w:t xml:space="preserve"> </w:t>
      </w:r>
      <w:r>
        <w:rPr>
          <w:color w:val="231F20"/>
          <w:spacing w:val="-2"/>
          <w:w w:val="95"/>
        </w:rPr>
        <w:t>an</w:t>
      </w:r>
      <w:r>
        <w:rPr>
          <w:color w:val="231F20"/>
          <w:spacing w:val="-11"/>
          <w:w w:val="95"/>
        </w:rPr>
        <w:t xml:space="preserve"> </w:t>
      </w:r>
      <w:r>
        <w:rPr>
          <w:color w:val="231F20"/>
          <w:spacing w:val="-2"/>
          <w:w w:val="95"/>
        </w:rPr>
        <w:t>inclusive</w:t>
      </w:r>
      <w:r>
        <w:rPr>
          <w:color w:val="231F20"/>
          <w:spacing w:val="-11"/>
          <w:w w:val="95"/>
        </w:rPr>
        <w:t xml:space="preserve"> </w:t>
      </w:r>
      <w:r>
        <w:rPr>
          <w:color w:val="231F20"/>
          <w:spacing w:val="-2"/>
          <w:w w:val="95"/>
        </w:rPr>
        <w:t>experience</w:t>
      </w:r>
      <w:r>
        <w:rPr>
          <w:color w:val="231F20"/>
          <w:spacing w:val="-11"/>
          <w:w w:val="95"/>
        </w:rPr>
        <w:t xml:space="preserve"> </w:t>
      </w:r>
      <w:r>
        <w:rPr>
          <w:color w:val="231F20"/>
          <w:spacing w:val="-2"/>
          <w:w w:val="95"/>
        </w:rPr>
        <w:t>for</w:t>
      </w:r>
      <w:r>
        <w:rPr>
          <w:color w:val="231F20"/>
          <w:spacing w:val="-11"/>
          <w:w w:val="95"/>
        </w:rPr>
        <w:t xml:space="preserve"> </w:t>
      </w:r>
      <w:r>
        <w:rPr>
          <w:color w:val="231F20"/>
          <w:spacing w:val="-2"/>
          <w:w w:val="95"/>
        </w:rPr>
        <w:t>diverse</w:t>
      </w:r>
      <w:r>
        <w:rPr>
          <w:color w:val="231F20"/>
          <w:spacing w:val="-11"/>
          <w:w w:val="95"/>
        </w:rPr>
        <w:t xml:space="preserve"> </w:t>
      </w:r>
      <w:r>
        <w:rPr>
          <w:color w:val="231F20"/>
          <w:spacing w:val="-2"/>
          <w:w w:val="95"/>
        </w:rPr>
        <w:t>transport</w:t>
      </w:r>
      <w:r>
        <w:rPr>
          <w:color w:val="231F20"/>
          <w:spacing w:val="-11"/>
          <w:w w:val="95"/>
        </w:rPr>
        <w:t xml:space="preserve"> </w:t>
      </w:r>
      <w:r>
        <w:rPr>
          <w:color w:val="231F20"/>
          <w:spacing w:val="-2"/>
          <w:w w:val="95"/>
        </w:rPr>
        <w:t>users.</w:t>
      </w:r>
    </w:p>
    <w:p w14:paraId="30E6545A" w14:textId="77777777" w:rsidR="00574C73" w:rsidRDefault="00660CB0">
      <w:pPr>
        <w:pStyle w:val="BodyText"/>
        <w:spacing w:before="193" w:line="290" w:lineRule="auto"/>
        <w:ind w:left="722" w:right="871"/>
        <w:jc w:val="both"/>
      </w:pPr>
      <w:r>
        <w:rPr>
          <w:color w:val="231F20"/>
          <w:w w:val="95"/>
        </w:rPr>
        <w:t xml:space="preserve">From a gender equality perspective, the strategy’s breadth of scope is perhaps its greatest weakness as issues of </w:t>
      </w:r>
      <w:r>
        <w:rPr>
          <w:color w:val="231F20"/>
          <w:spacing w:val="-2"/>
          <w:w w:val="95"/>
        </w:rPr>
        <w:t>gender</w:t>
      </w:r>
      <w:r>
        <w:rPr>
          <w:color w:val="231F20"/>
          <w:spacing w:val="-10"/>
          <w:w w:val="95"/>
        </w:rPr>
        <w:t xml:space="preserve"> </w:t>
      </w:r>
      <w:r>
        <w:rPr>
          <w:color w:val="231F20"/>
          <w:spacing w:val="-2"/>
          <w:w w:val="95"/>
        </w:rPr>
        <w:t>do</w:t>
      </w:r>
      <w:r>
        <w:rPr>
          <w:color w:val="231F20"/>
          <w:spacing w:val="-10"/>
          <w:w w:val="95"/>
        </w:rPr>
        <w:t xml:space="preserve"> </w:t>
      </w:r>
      <w:r>
        <w:rPr>
          <w:color w:val="231F20"/>
          <w:spacing w:val="-2"/>
          <w:w w:val="95"/>
        </w:rPr>
        <w:t>not</w:t>
      </w:r>
      <w:r>
        <w:rPr>
          <w:color w:val="231F20"/>
          <w:spacing w:val="-10"/>
          <w:w w:val="95"/>
        </w:rPr>
        <w:t xml:space="preserve"> </w:t>
      </w:r>
      <w:r>
        <w:rPr>
          <w:color w:val="231F20"/>
          <w:spacing w:val="-2"/>
          <w:w w:val="95"/>
        </w:rPr>
        <w:t>have</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specific</w:t>
      </w:r>
      <w:r>
        <w:rPr>
          <w:color w:val="231F20"/>
          <w:spacing w:val="-10"/>
          <w:w w:val="95"/>
        </w:rPr>
        <w:t xml:space="preserve"> </w:t>
      </w:r>
      <w:r>
        <w:rPr>
          <w:color w:val="231F20"/>
          <w:spacing w:val="-2"/>
          <w:w w:val="95"/>
        </w:rPr>
        <w:t>focus</w:t>
      </w:r>
      <w:r>
        <w:rPr>
          <w:color w:val="231F20"/>
          <w:spacing w:val="-10"/>
          <w:w w:val="95"/>
        </w:rPr>
        <w:t xml:space="preserve"> </w:t>
      </w:r>
      <w:r>
        <w:rPr>
          <w:color w:val="231F20"/>
          <w:spacing w:val="-2"/>
          <w:w w:val="95"/>
        </w:rPr>
        <w:t>necessary</w:t>
      </w:r>
      <w:r>
        <w:rPr>
          <w:color w:val="231F20"/>
          <w:spacing w:val="-10"/>
          <w:w w:val="95"/>
        </w:rPr>
        <w:t xml:space="preserve"> </w:t>
      </w:r>
      <w:r>
        <w:rPr>
          <w:color w:val="231F20"/>
          <w:spacing w:val="-2"/>
          <w:w w:val="95"/>
        </w:rPr>
        <w:t>for</w:t>
      </w:r>
      <w:r>
        <w:rPr>
          <w:color w:val="231F20"/>
          <w:spacing w:val="-10"/>
          <w:w w:val="95"/>
        </w:rPr>
        <w:t xml:space="preserve"> </w:t>
      </w:r>
      <w:r>
        <w:rPr>
          <w:color w:val="231F20"/>
          <w:spacing w:val="-2"/>
          <w:w w:val="95"/>
        </w:rPr>
        <w:t>rapid</w:t>
      </w:r>
      <w:r>
        <w:rPr>
          <w:color w:val="231F20"/>
          <w:spacing w:val="-10"/>
          <w:w w:val="95"/>
        </w:rPr>
        <w:t xml:space="preserve"> </w:t>
      </w:r>
      <w:r>
        <w:rPr>
          <w:color w:val="231F20"/>
          <w:spacing w:val="-2"/>
          <w:w w:val="95"/>
        </w:rPr>
        <w:t>progress.</w:t>
      </w:r>
      <w:r>
        <w:rPr>
          <w:color w:val="231F20"/>
          <w:spacing w:val="-10"/>
          <w:w w:val="95"/>
        </w:rPr>
        <w:t xml:space="preserve"> </w:t>
      </w:r>
      <w:r>
        <w:rPr>
          <w:color w:val="231F20"/>
          <w:spacing w:val="-2"/>
          <w:w w:val="95"/>
        </w:rPr>
        <w:t>However,</w:t>
      </w:r>
      <w:r>
        <w:rPr>
          <w:color w:val="231F20"/>
          <w:spacing w:val="-10"/>
          <w:w w:val="95"/>
        </w:rPr>
        <w:t xml:space="preserve"> </w:t>
      </w:r>
      <w:r>
        <w:rPr>
          <w:color w:val="231F20"/>
          <w:spacing w:val="-2"/>
          <w:w w:val="95"/>
        </w:rPr>
        <w:t>this</w:t>
      </w:r>
      <w:r>
        <w:rPr>
          <w:color w:val="231F20"/>
          <w:spacing w:val="-10"/>
          <w:w w:val="95"/>
        </w:rPr>
        <w:t xml:space="preserve"> </w:t>
      </w:r>
      <w:r>
        <w:rPr>
          <w:color w:val="231F20"/>
          <w:spacing w:val="-2"/>
          <w:w w:val="95"/>
        </w:rPr>
        <w:t>is</w:t>
      </w:r>
      <w:r>
        <w:rPr>
          <w:color w:val="231F20"/>
          <w:spacing w:val="-10"/>
          <w:w w:val="95"/>
        </w:rPr>
        <w:t xml:space="preserve"> </w:t>
      </w:r>
      <w:r>
        <w:rPr>
          <w:color w:val="231F20"/>
          <w:spacing w:val="-2"/>
          <w:w w:val="95"/>
        </w:rPr>
        <w:t>also</w:t>
      </w:r>
      <w:r>
        <w:rPr>
          <w:color w:val="231F20"/>
          <w:spacing w:val="-10"/>
          <w:w w:val="95"/>
        </w:rPr>
        <w:t xml:space="preserve"> </w:t>
      </w:r>
      <w:r>
        <w:rPr>
          <w:color w:val="231F20"/>
          <w:spacing w:val="-2"/>
          <w:w w:val="95"/>
        </w:rPr>
        <w:t>true</w:t>
      </w:r>
      <w:r>
        <w:rPr>
          <w:color w:val="231F20"/>
          <w:spacing w:val="-10"/>
          <w:w w:val="95"/>
        </w:rPr>
        <w:t xml:space="preserve"> </w:t>
      </w:r>
      <w:r>
        <w:rPr>
          <w:color w:val="231F20"/>
          <w:spacing w:val="-2"/>
          <w:w w:val="95"/>
        </w:rPr>
        <w:t>about</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other</w:t>
      </w:r>
      <w:r>
        <w:rPr>
          <w:color w:val="231F20"/>
          <w:spacing w:val="-10"/>
          <w:w w:val="95"/>
        </w:rPr>
        <w:t xml:space="preserve"> </w:t>
      </w:r>
      <w:r>
        <w:rPr>
          <w:color w:val="231F20"/>
          <w:spacing w:val="-2"/>
          <w:w w:val="95"/>
        </w:rPr>
        <w:t xml:space="preserve">priority </w:t>
      </w:r>
      <w:r>
        <w:rPr>
          <w:color w:val="231F20"/>
          <w:spacing w:val="-2"/>
        </w:rPr>
        <w:t>groups</w:t>
      </w:r>
      <w:r>
        <w:rPr>
          <w:color w:val="231F20"/>
          <w:spacing w:val="-22"/>
        </w:rPr>
        <w:t xml:space="preserve"> </w:t>
      </w:r>
      <w:r>
        <w:rPr>
          <w:color w:val="231F20"/>
          <w:spacing w:val="-2"/>
        </w:rPr>
        <w:t>covered</w:t>
      </w:r>
      <w:r>
        <w:rPr>
          <w:color w:val="231F20"/>
          <w:spacing w:val="-22"/>
        </w:rPr>
        <w:t xml:space="preserve"> </w:t>
      </w:r>
      <w:r>
        <w:rPr>
          <w:color w:val="231F20"/>
          <w:spacing w:val="-2"/>
        </w:rPr>
        <w:t>in</w:t>
      </w:r>
      <w:r>
        <w:rPr>
          <w:color w:val="231F20"/>
          <w:spacing w:val="-22"/>
        </w:rPr>
        <w:t xml:space="preserve"> </w:t>
      </w:r>
      <w:r>
        <w:rPr>
          <w:color w:val="231F20"/>
          <w:spacing w:val="-2"/>
        </w:rPr>
        <w:t>the</w:t>
      </w:r>
      <w:r>
        <w:rPr>
          <w:color w:val="231F20"/>
          <w:spacing w:val="-22"/>
        </w:rPr>
        <w:t xml:space="preserve"> </w:t>
      </w:r>
      <w:r>
        <w:rPr>
          <w:color w:val="231F20"/>
          <w:spacing w:val="-2"/>
        </w:rPr>
        <w:t>I&amp;D</w:t>
      </w:r>
      <w:r>
        <w:rPr>
          <w:color w:val="231F20"/>
          <w:spacing w:val="-22"/>
        </w:rPr>
        <w:t xml:space="preserve"> </w:t>
      </w:r>
      <w:r>
        <w:rPr>
          <w:color w:val="231F20"/>
          <w:spacing w:val="-2"/>
        </w:rPr>
        <w:t>strategy.</w:t>
      </w:r>
    </w:p>
    <w:p w14:paraId="30E6545B" w14:textId="77777777" w:rsidR="00574C73" w:rsidRDefault="00574C73">
      <w:pPr>
        <w:spacing w:line="290" w:lineRule="auto"/>
        <w:jc w:val="both"/>
        <w:sectPr w:rsidR="00574C73">
          <w:headerReference w:type="default" r:id="rId46"/>
          <w:footerReference w:type="even" r:id="rId47"/>
          <w:footerReference w:type="default" r:id="rId48"/>
          <w:pgSz w:w="11910" w:h="16840"/>
          <w:pgMar w:top="1040" w:right="320" w:bottom="500" w:left="300" w:header="340" w:footer="318" w:gutter="0"/>
          <w:pgNumType w:start="17"/>
          <w:cols w:space="720"/>
        </w:sectPr>
      </w:pPr>
    </w:p>
    <w:p w14:paraId="30E6545C" w14:textId="77777777" w:rsidR="00574C73" w:rsidRDefault="00660CB0" w:rsidP="00372B6A">
      <w:pPr>
        <w:pStyle w:val="Heading2"/>
      </w:pPr>
      <w:r>
        <w:lastRenderedPageBreak/>
        <w:t>The</w:t>
      </w:r>
      <w:r>
        <w:rPr>
          <w:spacing w:val="-29"/>
        </w:rPr>
        <w:t xml:space="preserve"> </w:t>
      </w:r>
      <w:r>
        <w:t>Women</w:t>
      </w:r>
      <w:r>
        <w:rPr>
          <w:spacing w:val="-29"/>
        </w:rPr>
        <w:t xml:space="preserve"> </w:t>
      </w:r>
      <w:r>
        <w:t>in</w:t>
      </w:r>
      <w:r>
        <w:rPr>
          <w:spacing w:val="-29"/>
        </w:rPr>
        <w:t xml:space="preserve"> </w:t>
      </w:r>
      <w:r>
        <w:t>Transport</w:t>
      </w:r>
      <w:r>
        <w:rPr>
          <w:spacing w:val="-28"/>
        </w:rPr>
        <w:t xml:space="preserve"> </w:t>
      </w:r>
      <w:r>
        <w:t>(</w:t>
      </w:r>
      <w:proofErr w:type="spellStart"/>
      <w:r>
        <w:t>WiT</w:t>
      </w:r>
      <w:proofErr w:type="spellEnd"/>
      <w:r>
        <w:t>)</w:t>
      </w:r>
    </w:p>
    <w:p w14:paraId="30E6545D" w14:textId="77777777" w:rsidR="00574C73" w:rsidRDefault="00660CB0">
      <w:pPr>
        <w:pStyle w:val="BodyText"/>
        <w:spacing w:before="226" w:line="290" w:lineRule="auto"/>
        <w:ind w:left="893" w:right="702"/>
        <w:jc w:val="both"/>
      </w:pPr>
      <w:r>
        <w:rPr>
          <w:color w:val="231F20"/>
          <w:w w:val="95"/>
        </w:rPr>
        <w:t>The</w:t>
      </w:r>
      <w:r>
        <w:rPr>
          <w:color w:val="231F20"/>
          <w:spacing w:val="-8"/>
          <w:w w:val="95"/>
        </w:rPr>
        <w:t xml:space="preserve"> </w:t>
      </w:r>
      <w:r>
        <w:rPr>
          <w:color w:val="231F20"/>
          <w:w w:val="95"/>
        </w:rPr>
        <w:t>lack</w:t>
      </w:r>
      <w:r>
        <w:rPr>
          <w:color w:val="231F20"/>
          <w:spacing w:val="-7"/>
          <w:w w:val="95"/>
        </w:rPr>
        <w:t xml:space="preserve"> </w:t>
      </w:r>
      <w:r>
        <w:rPr>
          <w:color w:val="231F20"/>
          <w:w w:val="95"/>
        </w:rPr>
        <w:t>of</w:t>
      </w:r>
      <w:r>
        <w:rPr>
          <w:color w:val="231F20"/>
          <w:spacing w:val="-7"/>
          <w:w w:val="95"/>
        </w:rPr>
        <w:t xml:space="preserve"> </w:t>
      </w:r>
      <w:r>
        <w:rPr>
          <w:color w:val="231F20"/>
          <w:w w:val="95"/>
        </w:rPr>
        <w:t>focus</w:t>
      </w:r>
      <w:r>
        <w:rPr>
          <w:color w:val="231F20"/>
          <w:spacing w:val="-7"/>
          <w:w w:val="95"/>
        </w:rPr>
        <w:t xml:space="preserve"> </w:t>
      </w:r>
      <w:r>
        <w:rPr>
          <w:color w:val="231F20"/>
          <w:w w:val="95"/>
        </w:rPr>
        <w:t>on</w:t>
      </w:r>
      <w:r>
        <w:rPr>
          <w:color w:val="231F20"/>
          <w:spacing w:val="-7"/>
          <w:w w:val="95"/>
        </w:rPr>
        <w:t xml:space="preserve"> </w:t>
      </w:r>
      <w:r>
        <w:rPr>
          <w:color w:val="231F20"/>
          <w:w w:val="95"/>
        </w:rPr>
        <w:t>gender</w:t>
      </w:r>
      <w:r>
        <w:rPr>
          <w:color w:val="231F20"/>
          <w:spacing w:val="-7"/>
          <w:w w:val="95"/>
        </w:rPr>
        <w:t xml:space="preserve"> </w:t>
      </w:r>
      <w:r>
        <w:rPr>
          <w:color w:val="231F20"/>
          <w:w w:val="95"/>
        </w:rPr>
        <w:t>issues</w:t>
      </w:r>
      <w:r>
        <w:rPr>
          <w:color w:val="231F20"/>
          <w:spacing w:val="-7"/>
          <w:w w:val="95"/>
        </w:rPr>
        <w:t xml:space="preserve"> </w:t>
      </w:r>
      <w:r>
        <w:rPr>
          <w:color w:val="231F20"/>
          <w:w w:val="95"/>
        </w:rPr>
        <w:t>is</w:t>
      </w:r>
      <w:r>
        <w:rPr>
          <w:color w:val="231F20"/>
          <w:spacing w:val="-7"/>
          <w:w w:val="95"/>
        </w:rPr>
        <w:t xml:space="preserve"> </w:t>
      </w:r>
      <w:r>
        <w:rPr>
          <w:color w:val="231F20"/>
          <w:w w:val="95"/>
        </w:rPr>
        <w:t>partly</w:t>
      </w:r>
      <w:r>
        <w:rPr>
          <w:color w:val="231F20"/>
          <w:spacing w:val="-7"/>
          <w:w w:val="95"/>
        </w:rPr>
        <w:t xml:space="preserve"> </w:t>
      </w:r>
      <w:r>
        <w:rPr>
          <w:color w:val="231F20"/>
          <w:w w:val="95"/>
        </w:rPr>
        <w:t>addressed</w:t>
      </w:r>
      <w:r>
        <w:rPr>
          <w:color w:val="231F20"/>
          <w:spacing w:val="-7"/>
          <w:w w:val="95"/>
        </w:rPr>
        <w:t xml:space="preserve"> </w:t>
      </w:r>
      <w:r>
        <w:rPr>
          <w:color w:val="231F20"/>
          <w:w w:val="95"/>
        </w:rPr>
        <w:t>by</w:t>
      </w:r>
      <w:r>
        <w:rPr>
          <w:color w:val="231F20"/>
          <w:spacing w:val="-7"/>
          <w:w w:val="95"/>
        </w:rPr>
        <w:t xml:space="preserve"> </w:t>
      </w:r>
      <w:r>
        <w:rPr>
          <w:color w:val="231F20"/>
          <w:w w:val="95"/>
        </w:rPr>
        <w:t>the</w:t>
      </w:r>
      <w:r>
        <w:rPr>
          <w:color w:val="231F20"/>
          <w:spacing w:val="-13"/>
          <w:w w:val="95"/>
        </w:rPr>
        <w:t xml:space="preserve"> </w:t>
      </w:r>
      <w:r>
        <w:rPr>
          <w:color w:val="231F20"/>
          <w:w w:val="95"/>
        </w:rPr>
        <w:t>Women</w:t>
      </w:r>
      <w:r>
        <w:rPr>
          <w:color w:val="231F20"/>
          <w:spacing w:val="-6"/>
          <w:w w:val="95"/>
        </w:rPr>
        <w:t xml:space="preserve"> </w:t>
      </w:r>
      <w:r>
        <w:rPr>
          <w:color w:val="231F20"/>
          <w:w w:val="95"/>
        </w:rPr>
        <w:t>in</w:t>
      </w:r>
      <w:r>
        <w:rPr>
          <w:color w:val="231F20"/>
          <w:spacing w:val="-13"/>
          <w:w w:val="95"/>
        </w:rPr>
        <w:t xml:space="preserve"> </w:t>
      </w:r>
      <w:r>
        <w:rPr>
          <w:color w:val="231F20"/>
          <w:w w:val="95"/>
        </w:rPr>
        <w:t>Transport</w:t>
      </w:r>
      <w:r>
        <w:rPr>
          <w:color w:val="231F20"/>
          <w:spacing w:val="-6"/>
          <w:w w:val="95"/>
        </w:rPr>
        <w:t xml:space="preserve"> </w:t>
      </w:r>
      <w:r>
        <w:rPr>
          <w:color w:val="231F20"/>
          <w:w w:val="95"/>
        </w:rPr>
        <w:t>(</w:t>
      </w:r>
      <w:proofErr w:type="spellStart"/>
      <w:r>
        <w:rPr>
          <w:color w:val="231F20"/>
          <w:w w:val="95"/>
        </w:rPr>
        <w:t>WiT</w:t>
      </w:r>
      <w:proofErr w:type="spellEnd"/>
      <w:r>
        <w:rPr>
          <w:color w:val="231F20"/>
          <w:w w:val="95"/>
        </w:rPr>
        <w:t>)</w:t>
      </w:r>
      <w:r>
        <w:rPr>
          <w:color w:val="231F20"/>
          <w:spacing w:val="-7"/>
          <w:w w:val="95"/>
        </w:rPr>
        <w:t xml:space="preserve"> </w:t>
      </w:r>
      <w:r>
        <w:rPr>
          <w:color w:val="231F20"/>
          <w:w w:val="95"/>
        </w:rPr>
        <w:t>Strategy</w:t>
      </w:r>
      <w:r>
        <w:rPr>
          <w:color w:val="231F20"/>
          <w:spacing w:val="-7"/>
          <w:w w:val="95"/>
        </w:rPr>
        <w:t xml:space="preserve"> </w:t>
      </w:r>
      <w:r>
        <w:rPr>
          <w:color w:val="231F20"/>
          <w:w w:val="95"/>
        </w:rPr>
        <w:t>2021-2024,</w:t>
      </w:r>
      <w:r>
        <w:rPr>
          <w:color w:val="231F20"/>
          <w:spacing w:val="-7"/>
          <w:w w:val="95"/>
        </w:rPr>
        <w:t xml:space="preserve"> </w:t>
      </w:r>
      <w:r>
        <w:rPr>
          <w:color w:val="231F20"/>
          <w:w w:val="95"/>
        </w:rPr>
        <w:t xml:space="preserve">which </w:t>
      </w:r>
      <w:r>
        <w:rPr>
          <w:color w:val="231F20"/>
          <w:spacing w:val="-2"/>
        </w:rPr>
        <w:t>was</w:t>
      </w:r>
      <w:r>
        <w:rPr>
          <w:color w:val="231F20"/>
          <w:spacing w:val="-5"/>
        </w:rPr>
        <w:t xml:space="preserve"> </w:t>
      </w:r>
      <w:r>
        <w:rPr>
          <w:color w:val="231F20"/>
          <w:spacing w:val="-2"/>
        </w:rPr>
        <w:t>officially</w:t>
      </w:r>
      <w:r>
        <w:rPr>
          <w:color w:val="231F20"/>
          <w:spacing w:val="-5"/>
        </w:rPr>
        <w:t xml:space="preserve"> </w:t>
      </w:r>
      <w:r>
        <w:rPr>
          <w:color w:val="231F20"/>
          <w:spacing w:val="-2"/>
        </w:rPr>
        <w:t>launched</w:t>
      </w:r>
      <w:r>
        <w:rPr>
          <w:color w:val="231F20"/>
          <w:spacing w:val="-5"/>
        </w:rPr>
        <w:t xml:space="preserve"> </w:t>
      </w:r>
      <w:r>
        <w:rPr>
          <w:color w:val="231F20"/>
          <w:spacing w:val="-2"/>
        </w:rPr>
        <w:t>in</w:t>
      </w:r>
      <w:r>
        <w:rPr>
          <w:color w:val="231F20"/>
          <w:spacing w:val="-5"/>
        </w:rPr>
        <w:t xml:space="preserve"> </w:t>
      </w:r>
      <w:r>
        <w:rPr>
          <w:color w:val="231F20"/>
          <w:spacing w:val="-2"/>
        </w:rPr>
        <w:t>September</w:t>
      </w:r>
      <w:r>
        <w:rPr>
          <w:color w:val="231F20"/>
          <w:spacing w:val="-5"/>
        </w:rPr>
        <w:t xml:space="preserve"> </w:t>
      </w:r>
      <w:r>
        <w:rPr>
          <w:color w:val="231F20"/>
          <w:spacing w:val="-2"/>
        </w:rPr>
        <w:t>2021.</w:t>
      </w:r>
      <w:r>
        <w:rPr>
          <w:color w:val="231F20"/>
          <w:spacing w:val="-9"/>
        </w:rPr>
        <w:t xml:space="preserve"> </w:t>
      </w:r>
      <w:r>
        <w:rPr>
          <w:color w:val="231F20"/>
          <w:spacing w:val="-2"/>
        </w:rPr>
        <w:t>Whereas</w:t>
      </w:r>
      <w:r>
        <w:rPr>
          <w:color w:val="231F20"/>
          <w:spacing w:val="-5"/>
        </w:rPr>
        <w:t xml:space="preserve"> </w:t>
      </w:r>
      <w:r>
        <w:rPr>
          <w:color w:val="231F20"/>
          <w:spacing w:val="-2"/>
        </w:rPr>
        <w:t>the</w:t>
      </w:r>
      <w:r>
        <w:rPr>
          <w:color w:val="231F20"/>
          <w:spacing w:val="-5"/>
        </w:rPr>
        <w:t xml:space="preserve"> </w:t>
      </w:r>
      <w:r>
        <w:rPr>
          <w:color w:val="231F20"/>
          <w:spacing w:val="-2"/>
        </w:rPr>
        <w:t>scope</w:t>
      </w:r>
      <w:r>
        <w:rPr>
          <w:color w:val="231F20"/>
          <w:spacing w:val="-5"/>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I&amp;D</w:t>
      </w:r>
      <w:r>
        <w:rPr>
          <w:color w:val="231F20"/>
          <w:spacing w:val="-5"/>
        </w:rPr>
        <w:t xml:space="preserve"> </w:t>
      </w:r>
      <w:r>
        <w:rPr>
          <w:color w:val="231F20"/>
          <w:spacing w:val="-2"/>
        </w:rPr>
        <w:t>strategy</w:t>
      </w:r>
      <w:r>
        <w:rPr>
          <w:color w:val="231F20"/>
          <w:spacing w:val="-5"/>
        </w:rPr>
        <w:t xml:space="preserve"> </w:t>
      </w:r>
      <w:r>
        <w:rPr>
          <w:color w:val="231F20"/>
          <w:spacing w:val="-2"/>
        </w:rPr>
        <w:t>covers</w:t>
      </w:r>
      <w:r>
        <w:rPr>
          <w:color w:val="231F20"/>
          <w:spacing w:val="-5"/>
        </w:rPr>
        <w:t xml:space="preserve"> </w:t>
      </w:r>
      <w:r>
        <w:rPr>
          <w:color w:val="231F20"/>
          <w:spacing w:val="-2"/>
        </w:rPr>
        <w:t>several</w:t>
      </w:r>
      <w:r>
        <w:rPr>
          <w:color w:val="231F20"/>
          <w:spacing w:val="-5"/>
        </w:rPr>
        <w:t xml:space="preserve"> </w:t>
      </w:r>
      <w:r>
        <w:rPr>
          <w:color w:val="231F20"/>
          <w:spacing w:val="-2"/>
        </w:rPr>
        <w:t xml:space="preserve">marginalised </w:t>
      </w:r>
      <w:r>
        <w:rPr>
          <w:color w:val="231F20"/>
          <w:w w:val="90"/>
        </w:rPr>
        <w:t>groups,</w:t>
      </w:r>
      <w:r>
        <w:rPr>
          <w:color w:val="231F20"/>
          <w:spacing w:val="-5"/>
          <w:w w:val="90"/>
        </w:rPr>
        <w:t xml:space="preserve"> </w:t>
      </w:r>
      <w:r>
        <w:rPr>
          <w:color w:val="231F20"/>
          <w:w w:val="90"/>
        </w:rPr>
        <w:t>the</w:t>
      </w:r>
      <w:r>
        <w:rPr>
          <w:color w:val="231F20"/>
          <w:spacing w:val="-16"/>
          <w:w w:val="90"/>
        </w:rPr>
        <w:t xml:space="preserve"> </w:t>
      </w:r>
      <w:proofErr w:type="spellStart"/>
      <w:r>
        <w:rPr>
          <w:color w:val="231F20"/>
          <w:w w:val="90"/>
        </w:rPr>
        <w:t>WiT</w:t>
      </w:r>
      <w:proofErr w:type="spellEnd"/>
      <w:r>
        <w:rPr>
          <w:color w:val="231F20"/>
          <w:spacing w:val="-5"/>
          <w:w w:val="90"/>
        </w:rPr>
        <w:t xml:space="preserve"> </w:t>
      </w:r>
      <w:r>
        <w:rPr>
          <w:color w:val="231F20"/>
          <w:w w:val="90"/>
        </w:rPr>
        <w:t>strategy</w:t>
      </w:r>
      <w:r>
        <w:rPr>
          <w:color w:val="231F20"/>
          <w:spacing w:val="-5"/>
          <w:w w:val="90"/>
        </w:rPr>
        <w:t xml:space="preserve"> </w:t>
      </w:r>
      <w:r>
        <w:rPr>
          <w:color w:val="231F20"/>
          <w:w w:val="90"/>
        </w:rPr>
        <w:t>is</w:t>
      </w:r>
      <w:r>
        <w:rPr>
          <w:color w:val="231F20"/>
          <w:spacing w:val="-5"/>
          <w:w w:val="90"/>
        </w:rPr>
        <w:t xml:space="preserve"> </w:t>
      </w:r>
      <w:r>
        <w:rPr>
          <w:color w:val="231F20"/>
          <w:w w:val="90"/>
        </w:rPr>
        <w:t>specific</w:t>
      </w:r>
      <w:r>
        <w:rPr>
          <w:color w:val="231F20"/>
          <w:spacing w:val="-5"/>
          <w:w w:val="90"/>
        </w:rPr>
        <w:t xml:space="preserve"> </w:t>
      </w:r>
      <w:r>
        <w:rPr>
          <w:color w:val="231F20"/>
          <w:w w:val="90"/>
        </w:rPr>
        <w:t>to</w:t>
      </w:r>
      <w:r>
        <w:rPr>
          <w:color w:val="231F20"/>
          <w:spacing w:val="-5"/>
          <w:w w:val="90"/>
        </w:rPr>
        <w:t xml:space="preserve"> </w:t>
      </w:r>
      <w:r>
        <w:rPr>
          <w:color w:val="231F20"/>
          <w:w w:val="90"/>
        </w:rPr>
        <w:t>gender</w:t>
      </w:r>
      <w:r>
        <w:rPr>
          <w:color w:val="231F20"/>
          <w:spacing w:val="-5"/>
          <w:w w:val="90"/>
        </w:rPr>
        <w:t xml:space="preserve"> </w:t>
      </w:r>
      <w:r>
        <w:rPr>
          <w:color w:val="231F20"/>
          <w:w w:val="90"/>
        </w:rPr>
        <w:t>equality.</w:t>
      </w:r>
      <w:r>
        <w:rPr>
          <w:color w:val="231F20"/>
          <w:spacing w:val="-17"/>
          <w:w w:val="90"/>
        </w:rPr>
        <w:t xml:space="preserve"> </w:t>
      </w:r>
      <w:r>
        <w:rPr>
          <w:color w:val="231F20"/>
          <w:w w:val="90"/>
        </w:rPr>
        <w:t>The</w:t>
      </w:r>
      <w:r>
        <w:rPr>
          <w:color w:val="231F20"/>
          <w:spacing w:val="-5"/>
          <w:w w:val="90"/>
        </w:rPr>
        <w:t xml:space="preserve"> </w:t>
      </w:r>
      <w:r>
        <w:rPr>
          <w:color w:val="231F20"/>
          <w:w w:val="90"/>
        </w:rPr>
        <w:t>objectives</w:t>
      </w:r>
      <w:r>
        <w:rPr>
          <w:color w:val="231F20"/>
          <w:spacing w:val="-5"/>
          <w:w w:val="90"/>
        </w:rPr>
        <w:t xml:space="preserve"> </w:t>
      </w:r>
      <w:r>
        <w:rPr>
          <w:color w:val="231F20"/>
          <w:w w:val="90"/>
        </w:rPr>
        <w:t>of</w:t>
      </w:r>
      <w:r>
        <w:rPr>
          <w:color w:val="231F20"/>
          <w:spacing w:val="-5"/>
          <w:w w:val="90"/>
        </w:rPr>
        <w:t xml:space="preserve"> </w:t>
      </w:r>
      <w:r>
        <w:rPr>
          <w:color w:val="231F20"/>
          <w:w w:val="90"/>
        </w:rPr>
        <w:t>the</w:t>
      </w:r>
      <w:r>
        <w:rPr>
          <w:color w:val="231F20"/>
          <w:spacing w:val="-16"/>
          <w:w w:val="90"/>
        </w:rPr>
        <w:t xml:space="preserve"> </w:t>
      </w:r>
      <w:proofErr w:type="spellStart"/>
      <w:r>
        <w:rPr>
          <w:color w:val="231F20"/>
          <w:w w:val="90"/>
        </w:rPr>
        <w:t>WiT</w:t>
      </w:r>
      <w:proofErr w:type="spellEnd"/>
      <w:r>
        <w:rPr>
          <w:color w:val="231F20"/>
          <w:spacing w:val="-5"/>
          <w:w w:val="90"/>
        </w:rPr>
        <w:t xml:space="preserve"> </w:t>
      </w:r>
      <w:r>
        <w:rPr>
          <w:color w:val="231F20"/>
          <w:w w:val="90"/>
        </w:rPr>
        <w:t>strategy</w:t>
      </w:r>
      <w:r>
        <w:rPr>
          <w:color w:val="231F20"/>
          <w:spacing w:val="-5"/>
          <w:w w:val="90"/>
        </w:rPr>
        <w:t xml:space="preserve"> </w:t>
      </w:r>
      <w:r>
        <w:rPr>
          <w:color w:val="231F20"/>
          <w:w w:val="90"/>
        </w:rPr>
        <w:t>are</w:t>
      </w:r>
      <w:r>
        <w:rPr>
          <w:color w:val="231F20"/>
          <w:spacing w:val="-5"/>
          <w:w w:val="90"/>
        </w:rPr>
        <w:t xml:space="preserve"> </w:t>
      </w:r>
      <w:r>
        <w:rPr>
          <w:color w:val="231F20"/>
          <w:w w:val="90"/>
        </w:rPr>
        <w:t>to:</w:t>
      </w:r>
    </w:p>
    <w:p w14:paraId="30E6545E" w14:textId="77777777" w:rsidR="00574C73" w:rsidRDefault="00660CB0">
      <w:pPr>
        <w:pStyle w:val="ListParagraph"/>
        <w:numPr>
          <w:ilvl w:val="0"/>
          <w:numId w:val="9"/>
        </w:numPr>
        <w:tabs>
          <w:tab w:val="left" w:pos="1254"/>
        </w:tabs>
        <w:spacing w:before="117"/>
        <w:ind w:hanging="361"/>
        <w:rPr>
          <w:sz w:val="20"/>
        </w:rPr>
      </w:pPr>
      <w:r>
        <w:rPr>
          <w:color w:val="231F20"/>
          <w:w w:val="90"/>
          <w:sz w:val="20"/>
        </w:rPr>
        <w:t>Dismantle</w:t>
      </w:r>
      <w:r>
        <w:rPr>
          <w:color w:val="231F20"/>
          <w:spacing w:val="-10"/>
          <w:w w:val="90"/>
          <w:sz w:val="20"/>
        </w:rPr>
        <w:t xml:space="preserve"> </w:t>
      </w:r>
      <w:r>
        <w:rPr>
          <w:color w:val="231F20"/>
          <w:w w:val="90"/>
          <w:sz w:val="20"/>
        </w:rPr>
        <w:t>the</w:t>
      </w:r>
      <w:r>
        <w:rPr>
          <w:color w:val="231F20"/>
          <w:spacing w:val="-9"/>
          <w:w w:val="90"/>
          <w:sz w:val="20"/>
        </w:rPr>
        <w:t xml:space="preserve"> </w:t>
      </w:r>
      <w:r>
        <w:rPr>
          <w:color w:val="231F20"/>
          <w:w w:val="90"/>
          <w:sz w:val="20"/>
        </w:rPr>
        <w:t>structural</w:t>
      </w:r>
      <w:r>
        <w:rPr>
          <w:color w:val="231F20"/>
          <w:spacing w:val="-10"/>
          <w:w w:val="90"/>
          <w:sz w:val="20"/>
        </w:rPr>
        <w:t xml:space="preserve"> </w:t>
      </w:r>
      <w:r>
        <w:rPr>
          <w:color w:val="231F20"/>
          <w:w w:val="90"/>
          <w:sz w:val="20"/>
        </w:rPr>
        <w:t>barriers</w:t>
      </w:r>
      <w:r>
        <w:rPr>
          <w:color w:val="231F20"/>
          <w:spacing w:val="-9"/>
          <w:w w:val="90"/>
          <w:sz w:val="20"/>
        </w:rPr>
        <w:t xml:space="preserve"> </w:t>
      </w:r>
      <w:r>
        <w:rPr>
          <w:color w:val="231F20"/>
          <w:w w:val="90"/>
          <w:sz w:val="20"/>
        </w:rPr>
        <w:t>to</w:t>
      </w:r>
      <w:r>
        <w:rPr>
          <w:color w:val="231F20"/>
          <w:spacing w:val="-9"/>
          <w:w w:val="90"/>
          <w:sz w:val="20"/>
        </w:rPr>
        <w:t xml:space="preserve"> </w:t>
      </w:r>
      <w:r>
        <w:rPr>
          <w:color w:val="231F20"/>
          <w:w w:val="90"/>
          <w:sz w:val="20"/>
        </w:rPr>
        <w:t>gender</w:t>
      </w:r>
      <w:r>
        <w:rPr>
          <w:color w:val="231F20"/>
          <w:spacing w:val="-10"/>
          <w:w w:val="90"/>
          <w:sz w:val="20"/>
        </w:rPr>
        <w:t xml:space="preserve"> </w:t>
      </w:r>
      <w:r>
        <w:rPr>
          <w:color w:val="231F20"/>
          <w:spacing w:val="-2"/>
          <w:w w:val="90"/>
          <w:sz w:val="20"/>
        </w:rPr>
        <w:t>equality.</w:t>
      </w:r>
    </w:p>
    <w:p w14:paraId="30E6545F" w14:textId="77777777" w:rsidR="00574C73" w:rsidRDefault="00574C73">
      <w:pPr>
        <w:pStyle w:val="BodyText"/>
        <w:spacing w:before="4"/>
        <w:rPr>
          <w:sz w:val="21"/>
        </w:rPr>
      </w:pPr>
    </w:p>
    <w:p w14:paraId="30E65460" w14:textId="77777777" w:rsidR="00574C73" w:rsidRDefault="00660CB0">
      <w:pPr>
        <w:pStyle w:val="ListParagraph"/>
        <w:numPr>
          <w:ilvl w:val="0"/>
          <w:numId w:val="9"/>
        </w:numPr>
        <w:tabs>
          <w:tab w:val="left" w:pos="1254"/>
        </w:tabs>
        <w:spacing w:before="0"/>
        <w:ind w:hanging="361"/>
        <w:rPr>
          <w:sz w:val="20"/>
        </w:rPr>
      </w:pPr>
      <w:r>
        <w:rPr>
          <w:color w:val="231F20"/>
          <w:w w:val="90"/>
          <w:sz w:val="20"/>
        </w:rPr>
        <w:t>Change</w:t>
      </w:r>
      <w:r>
        <w:rPr>
          <w:color w:val="231F20"/>
          <w:spacing w:val="-7"/>
          <w:w w:val="90"/>
          <w:sz w:val="20"/>
        </w:rPr>
        <w:t xml:space="preserve"> </w:t>
      </w:r>
      <w:r>
        <w:rPr>
          <w:color w:val="231F20"/>
          <w:w w:val="90"/>
          <w:sz w:val="20"/>
        </w:rPr>
        <w:t>the</w:t>
      </w:r>
      <w:r>
        <w:rPr>
          <w:color w:val="231F20"/>
          <w:spacing w:val="-6"/>
          <w:w w:val="90"/>
          <w:sz w:val="20"/>
        </w:rPr>
        <w:t xml:space="preserve"> </w:t>
      </w:r>
      <w:r>
        <w:rPr>
          <w:color w:val="231F20"/>
          <w:w w:val="90"/>
          <w:sz w:val="20"/>
        </w:rPr>
        <w:t>prevailing</w:t>
      </w:r>
      <w:r>
        <w:rPr>
          <w:color w:val="231F20"/>
          <w:spacing w:val="-6"/>
          <w:w w:val="90"/>
          <w:sz w:val="20"/>
        </w:rPr>
        <w:t xml:space="preserve"> </w:t>
      </w:r>
      <w:r>
        <w:rPr>
          <w:color w:val="231F20"/>
          <w:w w:val="90"/>
          <w:sz w:val="20"/>
        </w:rPr>
        <w:t>culture</w:t>
      </w:r>
      <w:r>
        <w:rPr>
          <w:color w:val="231F20"/>
          <w:spacing w:val="-6"/>
          <w:w w:val="90"/>
          <w:sz w:val="20"/>
        </w:rPr>
        <w:t xml:space="preserve"> </w:t>
      </w:r>
      <w:r>
        <w:rPr>
          <w:color w:val="231F20"/>
          <w:w w:val="90"/>
          <w:sz w:val="20"/>
        </w:rPr>
        <w:t>to</w:t>
      </w:r>
      <w:r>
        <w:rPr>
          <w:color w:val="231F20"/>
          <w:spacing w:val="-6"/>
          <w:w w:val="90"/>
          <w:sz w:val="20"/>
        </w:rPr>
        <w:t xml:space="preserve"> </w:t>
      </w:r>
      <w:r>
        <w:rPr>
          <w:color w:val="231F20"/>
          <w:w w:val="90"/>
          <w:sz w:val="20"/>
        </w:rPr>
        <w:t>support</w:t>
      </w:r>
      <w:r>
        <w:rPr>
          <w:color w:val="231F20"/>
          <w:spacing w:val="-6"/>
          <w:w w:val="90"/>
          <w:sz w:val="20"/>
        </w:rPr>
        <w:t xml:space="preserve"> </w:t>
      </w:r>
      <w:r>
        <w:rPr>
          <w:color w:val="231F20"/>
          <w:w w:val="90"/>
          <w:sz w:val="20"/>
        </w:rPr>
        <w:t>greater</w:t>
      </w:r>
      <w:r>
        <w:rPr>
          <w:color w:val="231F20"/>
          <w:spacing w:val="-6"/>
          <w:w w:val="90"/>
          <w:sz w:val="20"/>
        </w:rPr>
        <w:t xml:space="preserve"> </w:t>
      </w:r>
      <w:r>
        <w:rPr>
          <w:color w:val="231F20"/>
          <w:w w:val="90"/>
          <w:sz w:val="20"/>
        </w:rPr>
        <w:t>gender</w:t>
      </w:r>
      <w:r>
        <w:rPr>
          <w:color w:val="231F20"/>
          <w:spacing w:val="-6"/>
          <w:w w:val="90"/>
          <w:sz w:val="20"/>
        </w:rPr>
        <w:t xml:space="preserve"> </w:t>
      </w:r>
      <w:r>
        <w:rPr>
          <w:color w:val="231F20"/>
          <w:w w:val="90"/>
          <w:sz w:val="20"/>
        </w:rPr>
        <w:t>diversity,</w:t>
      </w:r>
      <w:r>
        <w:rPr>
          <w:color w:val="231F20"/>
          <w:spacing w:val="-6"/>
          <w:w w:val="90"/>
          <w:sz w:val="20"/>
        </w:rPr>
        <w:t xml:space="preserve"> </w:t>
      </w:r>
      <w:r>
        <w:rPr>
          <w:color w:val="231F20"/>
          <w:w w:val="90"/>
          <w:sz w:val="20"/>
        </w:rPr>
        <w:t>inclusion,</w:t>
      </w:r>
      <w:r>
        <w:rPr>
          <w:color w:val="231F20"/>
          <w:spacing w:val="-6"/>
          <w:w w:val="90"/>
          <w:sz w:val="20"/>
        </w:rPr>
        <w:t xml:space="preserve"> </w:t>
      </w:r>
      <w:r>
        <w:rPr>
          <w:color w:val="231F20"/>
          <w:w w:val="90"/>
          <w:sz w:val="20"/>
        </w:rPr>
        <w:t>and</w:t>
      </w:r>
      <w:r>
        <w:rPr>
          <w:color w:val="231F20"/>
          <w:spacing w:val="-7"/>
          <w:w w:val="90"/>
          <w:sz w:val="20"/>
        </w:rPr>
        <w:t xml:space="preserve"> </w:t>
      </w:r>
      <w:r>
        <w:rPr>
          <w:color w:val="231F20"/>
          <w:spacing w:val="-2"/>
          <w:w w:val="90"/>
          <w:sz w:val="20"/>
        </w:rPr>
        <w:t>equality.</w:t>
      </w:r>
    </w:p>
    <w:p w14:paraId="30E65461" w14:textId="77777777" w:rsidR="00574C73" w:rsidRDefault="00574C73">
      <w:pPr>
        <w:pStyle w:val="BodyText"/>
        <w:spacing w:before="4"/>
        <w:rPr>
          <w:sz w:val="21"/>
        </w:rPr>
      </w:pPr>
    </w:p>
    <w:p w14:paraId="30E65462" w14:textId="77777777" w:rsidR="00574C73" w:rsidRDefault="00660CB0">
      <w:pPr>
        <w:pStyle w:val="ListParagraph"/>
        <w:numPr>
          <w:ilvl w:val="0"/>
          <w:numId w:val="9"/>
        </w:numPr>
        <w:tabs>
          <w:tab w:val="left" w:pos="1252"/>
          <w:tab w:val="left" w:pos="1254"/>
        </w:tabs>
        <w:spacing w:before="0"/>
        <w:ind w:hanging="361"/>
        <w:jc w:val="left"/>
        <w:rPr>
          <w:sz w:val="20"/>
        </w:rPr>
      </w:pPr>
      <w:r>
        <w:rPr>
          <w:color w:val="231F20"/>
          <w:w w:val="90"/>
          <w:sz w:val="20"/>
        </w:rPr>
        <w:t>Improve</w:t>
      </w:r>
      <w:r>
        <w:rPr>
          <w:color w:val="231F20"/>
          <w:spacing w:val="-2"/>
          <w:w w:val="90"/>
          <w:sz w:val="20"/>
        </w:rPr>
        <w:t xml:space="preserve"> </w:t>
      </w:r>
      <w:r>
        <w:rPr>
          <w:color w:val="231F20"/>
          <w:w w:val="90"/>
          <w:sz w:val="20"/>
        </w:rPr>
        <w:t>access</w:t>
      </w:r>
      <w:r>
        <w:rPr>
          <w:color w:val="231F20"/>
          <w:spacing w:val="-1"/>
          <w:w w:val="90"/>
          <w:sz w:val="20"/>
        </w:rPr>
        <w:t xml:space="preserve"> </w:t>
      </w:r>
      <w:r>
        <w:rPr>
          <w:color w:val="231F20"/>
          <w:w w:val="90"/>
          <w:sz w:val="20"/>
        </w:rPr>
        <w:t>to</w:t>
      </w:r>
      <w:r>
        <w:rPr>
          <w:color w:val="231F20"/>
          <w:spacing w:val="-2"/>
          <w:w w:val="90"/>
          <w:sz w:val="20"/>
        </w:rPr>
        <w:t xml:space="preserve"> </w:t>
      </w:r>
      <w:r>
        <w:rPr>
          <w:color w:val="231F20"/>
          <w:w w:val="90"/>
          <w:sz w:val="20"/>
        </w:rPr>
        <w:t>employment</w:t>
      </w:r>
      <w:r>
        <w:rPr>
          <w:color w:val="231F20"/>
          <w:spacing w:val="-1"/>
          <w:w w:val="90"/>
          <w:sz w:val="20"/>
        </w:rPr>
        <w:t xml:space="preserve"> </w:t>
      </w:r>
      <w:r>
        <w:rPr>
          <w:color w:val="231F20"/>
          <w:w w:val="90"/>
          <w:sz w:val="20"/>
        </w:rPr>
        <w:t>and</w:t>
      </w:r>
      <w:r>
        <w:rPr>
          <w:color w:val="231F20"/>
          <w:spacing w:val="-2"/>
          <w:w w:val="90"/>
          <w:sz w:val="20"/>
        </w:rPr>
        <w:t xml:space="preserve"> </w:t>
      </w:r>
      <w:r>
        <w:rPr>
          <w:color w:val="231F20"/>
          <w:w w:val="90"/>
          <w:sz w:val="20"/>
        </w:rPr>
        <w:t>career</w:t>
      </w:r>
      <w:r>
        <w:rPr>
          <w:color w:val="231F20"/>
          <w:spacing w:val="-1"/>
          <w:w w:val="90"/>
          <w:sz w:val="20"/>
        </w:rPr>
        <w:t xml:space="preserve"> </w:t>
      </w:r>
      <w:r>
        <w:rPr>
          <w:color w:val="231F20"/>
          <w:w w:val="90"/>
          <w:sz w:val="20"/>
        </w:rPr>
        <w:t>opportunities</w:t>
      </w:r>
      <w:r>
        <w:rPr>
          <w:color w:val="231F20"/>
          <w:spacing w:val="-2"/>
          <w:w w:val="90"/>
          <w:sz w:val="20"/>
        </w:rPr>
        <w:t xml:space="preserve"> </w:t>
      </w:r>
      <w:r>
        <w:rPr>
          <w:color w:val="231F20"/>
          <w:w w:val="90"/>
          <w:sz w:val="20"/>
        </w:rPr>
        <w:t>for</w:t>
      </w:r>
      <w:r>
        <w:rPr>
          <w:color w:val="231F20"/>
          <w:spacing w:val="-1"/>
          <w:w w:val="90"/>
          <w:sz w:val="20"/>
        </w:rPr>
        <w:t xml:space="preserve"> </w:t>
      </w:r>
      <w:r>
        <w:rPr>
          <w:color w:val="231F20"/>
          <w:w w:val="90"/>
          <w:sz w:val="20"/>
        </w:rPr>
        <w:t>women</w:t>
      </w:r>
      <w:r>
        <w:rPr>
          <w:color w:val="231F20"/>
          <w:spacing w:val="-1"/>
          <w:w w:val="90"/>
          <w:sz w:val="20"/>
        </w:rPr>
        <w:t xml:space="preserve"> </w:t>
      </w:r>
      <w:r>
        <w:rPr>
          <w:color w:val="231F20"/>
          <w:w w:val="90"/>
          <w:sz w:val="20"/>
        </w:rPr>
        <w:t>in</w:t>
      </w:r>
      <w:r>
        <w:rPr>
          <w:color w:val="231F20"/>
          <w:spacing w:val="-2"/>
          <w:w w:val="90"/>
          <w:sz w:val="20"/>
        </w:rPr>
        <w:t xml:space="preserve"> </w:t>
      </w:r>
      <w:r>
        <w:rPr>
          <w:color w:val="231F20"/>
          <w:w w:val="90"/>
          <w:sz w:val="20"/>
        </w:rPr>
        <w:t>the</w:t>
      </w:r>
      <w:r>
        <w:rPr>
          <w:color w:val="231F20"/>
          <w:spacing w:val="-1"/>
          <w:w w:val="90"/>
          <w:sz w:val="20"/>
        </w:rPr>
        <w:t xml:space="preserve"> </w:t>
      </w:r>
      <w:r>
        <w:rPr>
          <w:color w:val="231F20"/>
          <w:w w:val="90"/>
          <w:sz w:val="20"/>
        </w:rPr>
        <w:t>transport</w:t>
      </w:r>
      <w:r>
        <w:rPr>
          <w:color w:val="231F20"/>
          <w:spacing w:val="-2"/>
          <w:w w:val="90"/>
          <w:sz w:val="20"/>
        </w:rPr>
        <w:t xml:space="preserve"> sector.</w:t>
      </w:r>
    </w:p>
    <w:p w14:paraId="30E65463" w14:textId="77777777" w:rsidR="00574C73" w:rsidRDefault="00574C73">
      <w:pPr>
        <w:pStyle w:val="BodyText"/>
        <w:spacing w:before="4"/>
        <w:rPr>
          <w:sz w:val="21"/>
        </w:rPr>
      </w:pPr>
    </w:p>
    <w:p w14:paraId="30E65464" w14:textId="77777777" w:rsidR="00574C73" w:rsidRDefault="00660CB0">
      <w:pPr>
        <w:pStyle w:val="BodyText"/>
        <w:ind w:left="893"/>
        <w:jc w:val="both"/>
      </w:pPr>
      <w:r>
        <w:rPr>
          <w:color w:val="231F20"/>
          <w:w w:val="90"/>
        </w:rPr>
        <w:t>Initiatives</w:t>
      </w:r>
      <w:r>
        <w:rPr>
          <w:color w:val="231F20"/>
          <w:spacing w:val="-9"/>
          <w:w w:val="90"/>
        </w:rPr>
        <w:t xml:space="preserve"> </w:t>
      </w:r>
      <w:r>
        <w:rPr>
          <w:color w:val="231F20"/>
          <w:w w:val="90"/>
        </w:rPr>
        <w:t>adopted</w:t>
      </w:r>
      <w:r>
        <w:rPr>
          <w:color w:val="231F20"/>
          <w:spacing w:val="-9"/>
          <w:w w:val="90"/>
        </w:rPr>
        <w:t xml:space="preserve"> </w:t>
      </w:r>
      <w:r>
        <w:rPr>
          <w:color w:val="231F20"/>
          <w:w w:val="90"/>
        </w:rPr>
        <w:t>to</w:t>
      </w:r>
      <w:r>
        <w:rPr>
          <w:color w:val="231F20"/>
          <w:spacing w:val="-9"/>
          <w:w w:val="90"/>
        </w:rPr>
        <w:t xml:space="preserve"> </w:t>
      </w:r>
      <w:r>
        <w:rPr>
          <w:color w:val="231F20"/>
          <w:w w:val="90"/>
        </w:rPr>
        <w:t>implement</w:t>
      </w:r>
      <w:r>
        <w:rPr>
          <w:color w:val="231F20"/>
          <w:spacing w:val="-9"/>
          <w:w w:val="90"/>
        </w:rPr>
        <w:t xml:space="preserve"> </w:t>
      </w:r>
      <w:r>
        <w:rPr>
          <w:color w:val="231F20"/>
          <w:w w:val="90"/>
        </w:rPr>
        <w:t>the</w:t>
      </w:r>
      <w:r>
        <w:rPr>
          <w:color w:val="231F20"/>
          <w:spacing w:val="-19"/>
          <w:w w:val="90"/>
        </w:rPr>
        <w:t xml:space="preserve"> </w:t>
      </w:r>
      <w:proofErr w:type="spellStart"/>
      <w:r>
        <w:rPr>
          <w:color w:val="231F20"/>
          <w:w w:val="90"/>
        </w:rPr>
        <w:t>WiT</w:t>
      </w:r>
      <w:proofErr w:type="spellEnd"/>
      <w:r>
        <w:rPr>
          <w:color w:val="231F20"/>
          <w:spacing w:val="-8"/>
          <w:w w:val="90"/>
        </w:rPr>
        <w:t xml:space="preserve"> </w:t>
      </w:r>
      <w:r>
        <w:rPr>
          <w:color w:val="231F20"/>
          <w:w w:val="90"/>
        </w:rPr>
        <w:t>strategy</w:t>
      </w:r>
      <w:r>
        <w:rPr>
          <w:color w:val="231F20"/>
          <w:spacing w:val="-9"/>
          <w:w w:val="90"/>
        </w:rPr>
        <w:t xml:space="preserve"> </w:t>
      </w:r>
      <w:r>
        <w:rPr>
          <w:color w:val="231F20"/>
          <w:spacing w:val="-2"/>
          <w:w w:val="90"/>
        </w:rPr>
        <w:t>include:</w:t>
      </w:r>
    </w:p>
    <w:p w14:paraId="30E65465" w14:textId="77777777" w:rsidR="00574C73" w:rsidRDefault="00574C73">
      <w:pPr>
        <w:pStyle w:val="BodyText"/>
        <w:spacing w:before="4"/>
        <w:rPr>
          <w:sz w:val="21"/>
        </w:rPr>
      </w:pPr>
    </w:p>
    <w:p w14:paraId="30E65466" w14:textId="77777777" w:rsidR="00574C73" w:rsidRDefault="00660CB0">
      <w:pPr>
        <w:pStyle w:val="ListParagraph"/>
        <w:numPr>
          <w:ilvl w:val="0"/>
          <w:numId w:val="9"/>
        </w:numPr>
        <w:tabs>
          <w:tab w:val="left" w:pos="1254"/>
        </w:tabs>
        <w:spacing w:before="0" w:line="290" w:lineRule="auto"/>
        <w:ind w:right="699"/>
        <w:rPr>
          <w:sz w:val="20"/>
        </w:rPr>
      </w:pPr>
      <w:r>
        <w:rPr>
          <w:color w:val="231F20"/>
          <w:w w:val="95"/>
          <w:sz w:val="20"/>
        </w:rPr>
        <w:t>Scholarships and other funding support for women seeking training and employment in predominantly male- dominated</w:t>
      </w:r>
      <w:r>
        <w:rPr>
          <w:color w:val="231F20"/>
          <w:spacing w:val="-19"/>
          <w:w w:val="95"/>
          <w:sz w:val="20"/>
        </w:rPr>
        <w:t xml:space="preserve"> </w:t>
      </w:r>
      <w:r>
        <w:rPr>
          <w:color w:val="231F20"/>
          <w:w w:val="95"/>
          <w:sz w:val="20"/>
        </w:rPr>
        <w:t>transport</w:t>
      </w:r>
      <w:r>
        <w:rPr>
          <w:color w:val="231F20"/>
          <w:spacing w:val="-19"/>
          <w:w w:val="95"/>
          <w:sz w:val="20"/>
        </w:rPr>
        <w:t xml:space="preserve"> </w:t>
      </w:r>
      <w:r>
        <w:rPr>
          <w:color w:val="231F20"/>
          <w:w w:val="95"/>
          <w:sz w:val="20"/>
        </w:rPr>
        <w:t>occupations,</w:t>
      </w:r>
      <w:r>
        <w:rPr>
          <w:color w:val="231F20"/>
          <w:spacing w:val="-19"/>
          <w:w w:val="95"/>
          <w:sz w:val="20"/>
        </w:rPr>
        <w:t xml:space="preserve"> </w:t>
      </w:r>
      <w:r>
        <w:rPr>
          <w:color w:val="231F20"/>
          <w:w w:val="95"/>
          <w:sz w:val="20"/>
        </w:rPr>
        <w:t>such</w:t>
      </w:r>
      <w:r>
        <w:rPr>
          <w:color w:val="231F20"/>
          <w:spacing w:val="-19"/>
          <w:w w:val="95"/>
          <w:sz w:val="20"/>
        </w:rPr>
        <w:t xml:space="preserve"> </w:t>
      </w:r>
      <w:r>
        <w:rPr>
          <w:color w:val="231F20"/>
          <w:w w:val="95"/>
          <w:sz w:val="20"/>
        </w:rPr>
        <w:t>as</w:t>
      </w:r>
      <w:r>
        <w:rPr>
          <w:color w:val="231F20"/>
          <w:spacing w:val="-19"/>
          <w:w w:val="95"/>
          <w:sz w:val="20"/>
        </w:rPr>
        <w:t xml:space="preserve"> </w:t>
      </w:r>
      <w:r>
        <w:rPr>
          <w:color w:val="231F20"/>
          <w:w w:val="95"/>
          <w:sz w:val="20"/>
        </w:rPr>
        <w:t>heavy</w:t>
      </w:r>
      <w:r>
        <w:rPr>
          <w:color w:val="231F20"/>
          <w:spacing w:val="-19"/>
          <w:w w:val="95"/>
          <w:sz w:val="20"/>
        </w:rPr>
        <w:t xml:space="preserve"> </w:t>
      </w:r>
      <w:r>
        <w:rPr>
          <w:color w:val="231F20"/>
          <w:w w:val="95"/>
          <w:sz w:val="20"/>
        </w:rPr>
        <w:t>vehicle</w:t>
      </w:r>
      <w:r>
        <w:rPr>
          <w:color w:val="231F20"/>
          <w:spacing w:val="-19"/>
          <w:w w:val="95"/>
          <w:sz w:val="20"/>
        </w:rPr>
        <w:t xml:space="preserve"> </w:t>
      </w:r>
      <w:r>
        <w:rPr>
          <w:color w:val="231F20"/>
          <w:w w:val="95"/>
          <w:sz w:val="20"/>
        </w:rPr>
        <w:t>mechanics</w:t>
      </w:r>
      <w:r>
        <w:rPr>
          <w:color w:val="231F20"/>
          <w:spacing w:val="-19"/>
          <w:w w:val="95"/>
          <w:sz w:val="20"/>
        </w:rPr>
        <w:t xml:space="preserve"> </w:t>
      </w:r>
      <w:r>
        <w:rPr>
          <w:color w:val="231F20"/>
          <w:w w:val="95"/>
          <w:sz w:val="20"/>
        </w:rPr>
        <w:t>and</w:t>
      </w:r>
      <w:r>
        <w:rPr>
          <w:color w:val="231F20"/>
          <w:spacing w:val="-19"/>
          <w:w w:val="95"/>
          <w:sz w:val="20"/>
        </w:rPr>
        <w:t xml:space="preserve"> </w:t>
      </w:r>
      <w:r>
        <w:rPr>
          <w:color w:val="231F20"/>
          <w:w w:val="95"/>
          <w:sz w:val="20"/>
        </w:rPr>
        <w:t>bus</w:t>
      </w:r>
      <w:r>
        <w:rPr>
          <w:color w:val="231F20"/>
          <w:spacing w:val="-19"/>
          <w:w w:val="95"/>
          <w:sz w:val="20"/>
        </w:rPr>
        <w:t xml:space="preserve"> </w:t>
      </w:r>
      <w:r>
        <w:rPr>
          <w:color w:val="231F20"/>
          <w:w w:val="95"/>
          <w:sz w:val="20"/>
        </w:rPr>
        <w:t>and</w:t>
      </w:r>
      <w:r>
        <w:rPr>
          <w:color w:val="231F20"/>
          <w:spacing w:val="-19"/>
          <w:w w:val="95"/>
          <w:sz w:val="20"/>
        </w:rPr>
        <w:t xml:space="preserve"> </w:t>
      </w:r>
      <w:r>
        <w:rPr>
          <w:color w:val="231F20"/>
          <w:w w:val="95"/>
          <w:sz w:val="20"/>
        </w:rPr>
        <w:t>truck</w:t>
      </w:r>
      <w:r>
        <w:rPr>
          <w:color w:val="231F20"/>
          <w:spacing w:val="-19"/>
          <w:w w:val="95"/>
          <w:sz w:val="20"/>
        </w:rPr>
        <w:t xml:space="preserve"> </w:t>
      </w:r>
      <w:r>
        <w:rPr>
          <w:color w:val="231F20"/>
          <w:w w:val="95"/>
          <w:sz w:val="20"/>
        </w:rPr>
        <w:t>drivers.</w:t>
      </w:r>
    </w:p>
    <w:p w14:paraId="30E65467" w14:textId="77777777" w:rsidR="00574C73" w:rsidRDefault="00660CB0">
      <w:pPr>
        <w:pStyle w:val="ListParagraph"/>
        <w:numPr>
          <w:ilvl w:val="0"/>
          <w:numId w:val="9"/>
        </w:numPr>
        <w:tabs>
          <w:tab w:val="left" w:pos="1252"/>
          <w:tab w:val="left" w:pos="1254"/>
        </w:tabs>
        <w:ind w:hanging="361"/>
        <w:jc w:val="left"/>
        <w:rPr>
          <w:sz w:val="20"/>
        </w:rPr>
      </w:pPr>
      <w:r>
        <w:rPr>
          <w:color w:val="231F20"/>
          <w:spacing w:val="-2"/>
          <w:w w:val="95"/>
          <w:sz w:val="20"/>
        </w:rPr>
        <w:t>Mentoring</w:t>
      </w:r>
      <w:r>
        <w:rPr>
          <w:color w:val="231F20"/>
          <w:spacing w:val="-12"/>
          <w:w w:val="95"/>
          <w:sz w:val="20"/>
        </w:rPr>
        <w:t xml:space="preserve"> </w:t>
      </w:r>
      <w:r>
        <w:rPr>
          <w:color w:val="231F20"/>
          <w:spacing w:val="-2"/>
          <w:w w:val="95"/>
          <w:sz w:val="20"/>
        </w:rPr>
        <w:t>for</w:t>
      </w:r>
      <w:r>
        <w:rPr>
          <w:color w:val="231F20"/>
          <w:spacing w:val="-11"/>
          <w:w w:val="95"/>
          <w:sz w:val="20"/>
        </w:rPr>
        <w:t xml:space="preserve"> </w:t>
      </w:r>
      <w:r>
        <w:rPr>
          <w:color w:val="231F20"/>
          <w:spacing w:val="-2"/>
          <w:w w:val="95"/>
          <w:sz w:val="20"/>
        </w:rPr>
        <w:t>women</w:t>
      </w:r>
      <w:r>
        <w:rPr>
          <w:color w:val="231F20"/>
          <w:spacing w:val="-11"/>
          <w:w w:val="95"/>
          <w:sz w:val="20"/>
        </w:rPr>
        <w:t xml:space="preserve"> </w:t>
      </w:r>
      <w:r>
        <w:rPr>
          <w:color w:val="231F20"/>
          <w:spacing w:val="-2"/>
          <w:w w:val="95"/>
          <w:sz w:val="20"/>
        </w:rPr>
        <w:t>and</w:t>
      </w:r>
      <w:r>
        <w:rPr>
          <w:color w:val="231F20"/>
          <w:spacing w:val="-12"/>
          <w:w w:val="95"/>
          <w:sz w:val="20"/>
        </w:rPr>
        <w:t xml:space="preserve"> </w:t>
      </w:r>
      <w:r>
        <w:rPr>
          <w:color w:val="231F20"/>
          <w:spacing w:val="-2"/>
          <w:w w:val="95"/>
          <w:sz w:val="20"/>
        </w:rPr>
        <w:t>programs</w:t>
      </w:r>
      <w:r>
        <w:rPr>
          <w:color w:val="231F20"/>
          <w:spacing w:val="-11"/>
          <w:w w:val="95"/>
          <w:sz w:val="20"/>
        </w:rPr>
        <w:t xml:space="preserve"> </w:t>
      </w:r>
      <w:r>
        <w:rPr>
          <w:color w:val="231F20"/>
          <w:spacing w:val="-2"/>
          <w:w w:val="95"/>
          <w:sz w:val="20"/>
        </w:rPr>
        <w:t>aimed</w:t>
      </w:r>
      <w:r>
        <w:rPr>
          <w:color w:val="231F20"/>
          <w:spacing w:val="-11"/>
          <w:w w:val="95"/>
          <w:sz w:val="20"/>
        </w:rPr>
        <w:t xml:space="preserve"> </w:t>
      </w:r>
      <w:r>
        <w:rPr>
          <w:color w:val="231F20"/>
          <w:spacing w:val="-2"/>
          <w:w w:val="95"/>
          <w:sz w:val="20"/>
        </w:rPr>
        <w:t>at</w:t>
      </w:r>
      <w:r>
        <w:rPr>
          <w:color w:val="231F20"/>
          <w:spacing w:val="-12"/>
          <w:w w:val="95"/>
          <w:sz w:val="20"/>
        </w:rPr>
        <w:t xml:space="preserve"> </w:t>
      </w:r>
      <w:r>
        <w:rPr>
          <w:color w:val="231F20"/>
          <w:spacing w:val="-2"/>
          <w:w w:val="95"/>
          <w:sz w:val="20"/>
        </w:rPr>
        <w:t>encouraging</w:t>
      </w:r>
      <w:r>
        <w:rPr>
          <w:color w:val="231F20"/>
          <w:spacing w:val="-11"/>
          <w:w w:val="95"/>
          <w:sz w:val="20"/>
        </w:rPr>
        <w:t xml:space="preserve"> </w:t>
      </w:r>
      <w:r>
        <w:rPr>
          <w:color w:val="231F20"/>
          <w:spacing w:val="-2"/>
          <w:w w:val="95"/>
          <w:sz w:val="20"/>
        </w:rPr>
        <w:t>and</w:t>
      </w:r>
      <w:r>
        <w:rPr>
          <w:color w:val="231F20"/>
          <w:spacing w:val="-11"/>
          <w:w w:val="95"/>
          <w:sz w:val="20"/>
        </w:rPr>
        <w:t xml:space="preserve"> </w:t>
      </w:r>
      <w:r>
        <w:rPr>
          <w:color w:val="231F20"/>
          <w:spacing w:val="-2"/>
          <w:w w:val="95"/>
          <w:sz w:val="20"/>
        </w:rPr>
        <w:t>supporting</w:t>
      </w:r>
      <w:r>
        <w:rPr>
          <w:color w:val="231F20"/>
          <w:spacing w:val="-12"/>
          <w:w w:val="95"/>
          <w:sz w:val="20"/>
        </w:rPr>
        <w:t xml:space="preserve"> </w:t>
      </w:r>
      <w:r>
        <w:rPr>
          <w:color w:val="231F20"/>
          <w:spacing w:val="-2"/>
          <w:w w:val="95"/>
          <w:sz w:val="20"/>
        </w:rPr>
        <w:t>women</w:t>
      </w:r>
      <w:r>
        <w:rPr>
          <w:color w:val="231F20"/>
          <w:spacing w:val="-11"/>
          <w:w w:val="95"/>
          <w:sz w:val="20"/>
        </w:rPr>
        <w:t xml:space="preserve"> </w:t>
      </w:r>
      <w:r>
        <w:rPr>
          <w:color w:val="231F20"/>
          <w:spacing w:val="-2"/>
          <w:w w:val="95"/>
          <w:sz w:val="20"/>
        </w:rPr>
        <w:t>to</w:t>
      </w:r>
      <w:r>
        <w:rPr>
          <w:color w:val="231F20"/>
          <w:spacing w:val="-11"/>
          <w:w w:val="95"/>
          <w:sz w:val="20"/>
        </w:rPr>
        <w:t xml:space="preserve"> </w:t>
      </w:r>
      <w:r>
        <w:rPr>
          <w:color w:val="231F20"/>
          <w:spacing w:val="-2"/>
          <w:w w:val="95"/>
          <w:sz w:val="20"/>
        </w:rPr>
        <w:t>enter</w:t>
      </w:r>
      <w:r>
        <w:rPr>
          <w:color w:val="231F20"/>
          <w:spacing w:val="-11"/>
          <w:w w:val="95"/>
          <w:sz w:val="20"/>
        </w:rPr>
        <w:t xml:space="preserve"> </w:t>
      </w:r>
      <w:r>
        <w:rPr>
          <w:color w:val="231F20"/>
          <w:spacing w:val="-2"/>
          <w:w w:val="95"/>
          <w:sz w:val="20"/>
        </w:rPr>
        <w:t>and</w:t>
      </w:r>
      <w:r>
        <w:rPr>
          <w:color w:val="231F20"/>
          <w:spacing w:val="-12"/>
          <w:w w:val="95"/>
          <w:sz w:val="20"/>
        </w:rPr>
        <w:t xml:space="preserve"> </w:t>
      </w:r>
      <w:r>
        <w:rPr>
          <w:color w:val="231F20"/>
          <w:spacing w:val="-2"/>
          <w:w w:val="95"/>
          <w:sz w:val="20"/>
        </w:rPr>
        <w:t>stay</w:t>
      </w:r>
      <w:r>
        <w:rPr>
          <w:color w:val="231F20"/>
          <w:spacing w:val="-11"/>
          <w:w w:val="95"/>
          <w:sz w:val="20"/>
        </w:rPr>
        <w:t xml:space="preserve"> </w:t>
      </w:r>
      <w:r>
        <w:rPr>
          <w:color w:val="231F20"/>
          <w:spacing w:val="-2"/>
          <w:w w:val="95"/>
          <w:sz w:val="20"/>
        </w:rPr>
        <w:t>in</w:t>
      </w:r>
      <w:r>
        <w:rPr>
          <w:color w:val="231F20"/>
          <w:spacing w:val="-11"/>
          <w:w w:val="95"/>
          <w:sz w:val="20"/>
        </w:rPr>
        <w:t xml:space="preserve"> </w:t>
      </w:r>
      <w:r>
        <w:rPr>
          <w:color w:val="231F20"/>
          <w:spacing w:val="-2"/>
          <w:w w:val="95"/>
          <w:sz w:val="20"/>
        </w:rPr>
        <w:t>the</w:t>
      </w:r>
      <w:r>
        <w:rPr>
          <w:color w:val="231F20"/>
          <w:spacing w:val="-12"/>
          <w:w w:val="95"/>
          <w:sz w:val="20"/>
        </w:rPr>
        <w:t xml:space="preserve"> </w:t>
      </w:r>
      <w:r>
        <w:rPr>
          <w:color w:val="231F20"/>
          <w:spacing w:val="-2"/>
          <w:w w:val="95"/>
          <w:sz w:val="20"/>
        </w:rPr>
        <w:t>sector.</w:t>
      </w:r>
    </w:p>
    <w:p w14:paraId="30E65468" w14:textId="77777777" w:rsidR="00574C73" w:rsidRDefault="00574C73">
      <w:pPr>
        <w:pStyle w:val="BodyText"/>
        <w:spacing w:before="4"/>
        <w:rPr>
          <w:sz w:val="21"/>
        </w:rPr>
      </w:pPr>
    </w:p>
    <w:p w14:paraId="30E65469" w14:textId="77777777" w:rsidR="00574C73" w:rsidRDefault="00660CB0">
      <w:pPr>
        <w:pStyle w:val="BodyText"/>
        <w:ind w:left="893"/>
        <w:jc w:val="both"/>
      </w:pPr>
      <w:r>
        <w:rPr>
          <w:color w:val="231F20"/>
          <w:w w:val="90"/>
        </w:rPr>
        <w:t>The</w:t>
      </w:r>
      <w:r>
        <w:rPr>
          <w:color w:val="231F20"/>
          <w:spacing w:val="-12"/>
          <w:w w:val="90"/>
        </w:rPr>
        <w:t xml:space="preserve"> </w:t>
      </w:r>
      <w:r>
        <w:rPr>
          <w:color w:val="231F20"/>
          <w:w w:val="90"/>
        </w:rPr>
        <w:t>strategy</w:t>
      </w:r>
      <w:r>
        <w:rPr>
          <w:color w:val="231F20"/>
          <w:spacing w:val="-11"/>
          <w:w w:val="90"/>
        </w:rPr>
        <w:t xml:space="preserve"> </w:t>
      </w:r>
      <w:r>
        <w:rPr>
          <w:color w:val="231F20"/>
          <w:w w:val="90"/>
        </w:rPr>
        <w:t>is</w:t>
      </w:r>
      <w:r>
        <w:rPr>
          <w:color w:val="231F20"/>
          <w:spacing w:val="-11"/>
          <w:w w:val="90"/>
        </w:rPr>
        <w:t xml:space="preserve"> </w:t>
      </w:r>
      <w:r>
        <w:rPr>
          <w:color w:val="231F20"/>
          <w:w w:val="90"/>
        </w:rPr>
        <w:t>complemented</w:t>
      </w:r>
      <w:r>
        <w:rPr>
          <w:color w:val="231F20"/>
          <w:spacing w:val="-11"/>
          <w:w w:val="90"/>
        </w:rPr>
        <w:t xml:space="preserve"> </w:t>
      </w:r>
      <w:r>
        <w:rPr>
          <w:color w:val="231F20"/>
          <w:w w:val="90"/>
        </w:rPr>
        <w:t>and</w:t>
      </w:r>
      <w:r>
        <w:rPr>
          <w:color w:val="231F20"/>
          <w:spacing w:val="-11"/>
          <w:w w:val="90"/>
        </w:rPr>
        <w:t xml:space="preserve"> </w:t>
      </w:r>
      <w:r>
        <w:rPr>
          <w:color w:val="231F20"/>
          <w:w w:val="90"/>
        </w:rPr>
        <w:t>facilitated</w:t>
      </w:r>
      <w:r>
        <w:rPr>
          <w:color w:val="231F20"/>
          <w:spacing w:val="-12"/>
          <w:w w:val="90"/>
        </w:rPr>
        <w:t xml:space="preserve"> </w:t>
      </w:r>
      <w:r>
        <w:rPr>
          <w:color w:val="231F20"/>
          <w:spacing w:val="-5"/>
          <w:w w:val="90"/>
        </w:rPr>
        <w:t>by:</w:t>
      </w:r>
    </w:p>
    <w:p w14:paraId="30E6546A" w14:textId="77777777" w:rsidR="00574C73" w:rsidRDefault="00574C73">
      <w:pPr>
        <w:pStyle w:val="BodyText"/>
        <w:spacing w:before="4"/>
        <w:rPr>
          <w:sz w:val="21"/>
        </w:rPr>
      </w:pPr>
    </w:p>
    <w:p w14:paraId="30E6546B" w14:textId="77777777" w:rsidR="00574C73" w:rsidRDefault="00660CB0">
      <w:pPr>
        <w:pStyle w:val="ListParagraph"/>
        <w:numPr>
          <w:ilvl w:val="0"/>
          <w:numId w:val="9"/>
        </w:numPr>
        <w:tabs>
          <w:tab w:val="left" w:pos="1254"/>
        </w:tabs>
        <w:spacing w:before="0" w:line="290" w:lineRule="auto"/>
        <w:ind w:right="701"/>
        <w:rPr>
          <w:sz w:val="20"/>
        </w:rPr>
      </w:pPr>
      <w:r>
        <w:rPr>
          <w:color w:val="231F20"/>
          <w:sz w:val="20"/>
        </w:rPr>
        <w:t>The</w:t>
      </w:r>
      <w:r>
        <w:rPr>
          <w:color w:val="231F20"/>
          <w:spacing w:val="-16"/>
          <w:sz w:val="20"/>
        </w:rPr>
        <w:t xml:space="preserve"> </w:t>
      </w:r>
      <w:proofErr w:type="spellStart"/>
      <w:r>
        <w:rPr>
          <w:color w:val="231F20"/>
          <w:sz w:val="20"/>
        </w:rPr>
        <w:t>WiT</w:t>
      </w:r>
      <w:proofErr w:type="spellEnd"/>
      <w:r>
        <w:rPr>
          <w:color w:val="231F20"/>
          <w:spacing w:val="-15"/>
          <w:sz w:val="20"/>
        </w:rPr>
        <w:t xml:space="preserve"> </w:t>
      </w:r>
      <w:r>
        <w:rPr>
          <w:color w:val="231F20"/>
          <w:sz w:val="20"/>
        </w:rPr>
        <w:t>program,</w:t>
      </w:r>
      <w:r>
        <w:rPr>
          <w:color w:val="231F20"/>
          <w:spacing w:val="-15"/>
          <w:sz w:val="20"/>
        </w:rPr>
        <w:t xml:space="preserve"> </w:t>
      </w:r>
      <w:r>
        <w:rPr>
          <w:color w:val="231F20"/>
          <w:sz w:val="20"/>
        </w:rPr>
        <w:t>which</w:t>
      </w:r>
      <w:r>
        <w:rPr>
          <w:color w:val="231F20"/>
          <w:spacing w:val="-15"/>
          <w:sz w:val="20"/>
        </w:rPr>
        <w:t xml:space="preserve"> </w:t>
      </w:r>
      <w:r>
        <w:rPr>
          <w:color w:val="231F20"/>
          <w:sz w:val="20"/>
        </w:rPr>
        <w:t>was</w:t>
      </w:r>
      <w:r>
        <w:rPr>
          <w:color w:val="231F20"/>
          <w:spacing w:val="-15"/>
          <w:sz w:val="20"/>
        </w:rPr>
        <w:t xml:space="preserve"> </w:t>
      </w:r>
      <w:r>
        <w:rPr>
          <w:color w:val="231F20"/>
          <w:sz w:val="20"/>
        </w:rPr>
        <w:t>introduced</w:t>
      </w:r>
      <w:r>
        <w:rPr>
          <w:color w:val="231F20"/>
          <w:spacing w:val="-13"/>
          <w:sz w:val="20"/>
        </w:rPr>
        <w:t xml:space="preserve"> </w:t>
      </w:r>
      <w:r>
        <w:rPr>
          <w:color w:val="231F20"/>
          <w:sz w:val="20"/>
        </w:rPr>
        <w:t>in</w:t>
      </w:r>
      <w:r>
        <w:rPr>
          <w:color w:val="231F20"/>
          <w:spacing w:val="-13"/>
          <w:sz w:val="20"/>
        </w:rPr>
        <w:t xml:space="preserve"> </w:t>
      </w:r>
      <w:r>
        <w:rPr>
          <w:color w:val="231F20"/>
          <w:sz w:val="20"/>
        </w:rPr>
        <w:t>2017</w:t>
      </w:r>
      <w:r>
        <w:rPr>
          <w:color w:val="231F20"/>
          <w:spacing w:val="-13"/>
          <w:sz w:val="20"/>
        </w:rPr>
        <w:t xml:space="preserve"> </w:t>
      </w:r>
      <w:r>
        <w:rPr>
          <w:color w:val="231F20"/>
          <w:sz w:val="20"/>
        </w:rPr>
        <w:t>with</w:t>
      </w:r>
      <w:r>
        <w:rPr>
          <w:color w:val="231F20"/>
          <w:spacing w:val="-13"/>
          <w:sz w:val="20"/>
        </w:rPr>
        <w:t xml:space="preserve"> </w:t>
      </w:r>
      <w:r>
        <w:rPr>
          <w:color w:val="231F20"/>
          <w:sz w:val="20"/>
        </w:rPr>
        <w:t>the</w:t>
      </w:r>
      <w:r>
        <w:rPr>
          <w:color w:val="231F20"/>
          <w:spacing w:val="-13"/>
          <w:sz w:val="20"/>
        </w:rPr>
        <w:t xml:space="preserve"> </w:t>
      </w:r>
      <w:r>
        <w:rPr>
          <w:color w:val="231F20"/>
          <w:sz w:val="20"/>
        </w:rPr>
        <w:t>initial</w:t>
      </w:r>
      <w:r>
        <w:rPr>
          <w:color w:val="231F20"/>
          <w:spacing w:val="-16"/>
          <w:sz w:val="20"/>
        </w:rPr>
        <w:t xml:space="preserve"> </w:t>
      </w:r>
      <w:proofErr w:type="spellStart"/>
      <w:r>
        <w:rPr>
          <w:color w:val="231F20"/>
          <w:sz w:val="20"/>
        </w:rPr>
        <w:t>WiT</w:t>
      </w:r>
      <w:proofErr w:type="spellEnd"/>
      <w:r>
        <w:rPr>
          <w:color w:val="231F20"/>
          <w:spacing w:val="-12"/>
          <w:sz w:val="20"/>
        </w:rPr>
        <w:t xml:space="preserve"> </w:t>
      </w:r>
      <w:r>
        <w:rPr>
          <w:color w:val="231F20"/>
          <w:sz w:val="20"/>
        </w:rPr>
        <w:t>2017</w:t>
      </w:r>
      <w:r>
        <w:rPr>
          <w:color w:val="231F20"/>
          <w:spacing w:val="-13"/>
          <w:sz w:val="20"/>
        </w:rPr>
        <w:t xml:space="preserve"> </w:t>
      </w:r>
      <w:r>
        <w:rPr>
          <w:color w:val="231F20"/>
          <w:sz w:val="20"/>
        </w:rPr>
        <w:t>strategy</w:t>
      </w:r>
      <w:r>
        <w:rPr>
          <w:color w:val="231F20"/>
          <w:spacing w:val="-13"/>
          <w:sz w:val="20"/>
        </w:rPr>
        <w:t xml:space="preserve"> </w:t>
      </w:r>
      <w:r>
        <w:rPr>
          <w:color w:val="231F20"/>
          <w:sz w:val="20"/>
        </w:rPr>
        <w:t>to</w:t>
      </w:r>
      <w:r>
        <w:rPr>
          <w:color w:val="231F20"/>
          <w:spacing w:val="-16"/>
          <w:sz w:val="20"/>
        </w:rPr>
        <w:t xml:space="preserve"> </w:t>
      </w:r>
      <w:r>
        <w:rPr>
          <w:color w:val="231F20"/>
          <w:sz w:val="20"/>
        </w:rPr>
        <w:t>“address</w:t>
      </w:r>
      <w:r>
        <w:rPr>
          <w:color w:val="231F20"/>
          <w:spacing w:val="-12"/>
          <w:sz w:val="20"/>
        </w:rPr>
        <w:t xml:space="preserve"> </w:t>
      </w:r>
      <w:r>
        <w:rPr>
          <w:color w:val="231F20"/>
          <w:sz w:val="20"/>
        </w:rPr>
        <w:t>the</w:t>
      </w:r>
      <w:r>
        <w:rPr>
          <w:color w:val="231F20"/>
          <w:spacing w:val="-13"/>
          <w:sz w:val="20"/>
        </w:rPr>
        <w:t xml:space="preserve"> </w:t>
      </w:r>
      <w:r>
        <w:rPr>
          <w:color w:val="231F20"/>
          <w:sz w:val="20"/>
        </w:rPr>
        <w:t xml:space="preserve">gender </w:t>
      </w:r>
      <w:r>
        <w:rPr>
          <w:color w:val="231F20"/>
          <w:w w:val="90"/>
          <w:sz w:val="20"/>
        </w:rPr>
        <w:t>imbalance</w:t>
      </w:r>
      <w:r>
        <w:rPr>
          <w:color w:val="231F20"/>
          <w:spacing w:val="-10"/>
          <w:w w:val="90"/>
          <w:sz w:val="20"/>
        </w:rPr>
        <w:t xml:space="preserve"> </w:t>
      </w:r>
      <w:r>
        <w:rPr>
          <w:color w:val="231F20"/>
          <w:w w:val="90"/>
          <w:sz w:val="20"/>
        </w:rPr>
        <w:t>in</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public</w:t>
      </w:r>
      <w:r>
        <w:rPr>
          <w:color w:val="231F20"/>
          <w:spacing w:val="-1"/>
          <w:w w:val="90"/>
          <w:sz w:val="20"/>
        </w:rPr>
        <w:t xml:space="preserve"> </w:t>
      </w:r>
      <w:r>
        <w:rPr>
          <w:color w:val="231F20"/>
          <w:w w:val="90"/>
          <w:sz w:val="20"/>
        </w:rPr>
        <w:t>transport</w:t>
      </w:r>
      <w:r>
        <w:rPr>
          <w:color w:val="231F20"/>
          <w:spacing w:val="-1"/>
          <w:w w:val="90"/>
          <w:sz w:val="20"/>
        </w:rPr>
        <w:t xml:space="preserve"> </w:t>
      </w:r>
      <w:r>
        <w:rPr>
          <w:color w:val="231F20"/>
          <w:w w:val="90"/>
          <w:sz w:val="20"/>
        </w:rPr>
        <w:t>sector”</w:t>
      </w:r>
      <w:r>
        <w:rPr>
          <w:color w:val="231F20"/>
          <w:spacing w:val="-10"/>
          <w:w w:val="90"/>
          <w:sz w:val="20"/>
        </w:rPr>
        <w:t xml:space="preserve"> </w:t>
      </w:r>
      <w:r>
        <w:rPr>
          <w:color w:val="231F20"/>
          <w:w w:val="90"/>
          <w:sz w:val="20"/>
        </w:rPr>
        <w:t>providing professional</w:t>
      </w:r>
      <w:r>
        <w:rPr>
          <w:color w:val="231F20"/>
          <w:spacing w:val="-1"/>
          <w:w w:val="90"/>
          <w:sz w:val="20"/>
        </w:rPr>
        <w:t xml:space="preserve"> </w:t>
      </w:r>
      <w:r>
        <w:rPr>
          <w:color w:val="231F20"/>
          <w:w w:val="90"/>
          <w:sz w:val="20"/>
        </w:rPr>
        <w:t>development,</w:t>
      </w:r>
      <w:r>
        <w:rPr>
          <w:color w:val="231F20"/>
          <w:spacing w:val="-1"/>
          <w:w w:val="90"/>
          <w:sz w:val="20"/>
        </w:rPr>
        <w:t xml:space="preserve"> </w:t>
      </w:r>
      <w:r>
        <w:rPr>
          <w:color w:val="231F20"/>
          <w:w w:val="90"/>
          <w:sz w:val="20"/>
        </w:rPr>
        <w:t>leadership,</w:t>
      </w:r>
      <w:r>
        <w:rPr>
          <w:color w:val="231F20"/>
          <w:spacing w:val="-1"/>
          <w:w w:val="90"/>
          <w:sz w:val="20"/>
        </w:rPr>
        <w:t xml:space="preserve"> </w:t>
      </w:r>
      <w:r>
        <w:rPr>
          <w:color w:val="231F20"/>
          <w:w w:val="90"/>
          <w:sz w:val="20"/>
        </w:rPr>
        <w:t>and</w:t>
      </w:r>
      <w:r>
        <w:rPr>
          <w:color w:val="231F20"/>
          <w:spacing w:val="-1"/>
          <w:w w:val="90"/>
          <w:sz w:val="20"/>
        </w:rPr>
        <w:t xml:space="preserve"> </w:t>
      </w:r>
      <w:r>
        <w:rPr>
          <w:color w:val="231F20"/>
          <w:w w:val="90"/>
          <w:sz w:val="20"/>
        </w:rPr>
        <w:t>research</w:t>
      </w:r>
      <w:r>
        <w:rPr>
          <w:color w:val="231F20"/>
          <w:spacing w:val="-1"/>
          <w:w w:val="90"/>
          <w:sz w:val="20"/>
        </w:rPr>
        <w:t xml:space="preserve"> </w:t>
      </w:r>
      <w:r>
        <w:rPr>
          <w:color w:val="231F20"/>
          <w:w w:val="90"/>
          <w:sz w:val="20"/>
        </w:rPr>
        <w:t xml:space="preserve">initiatives, </w:t>
      </w:r>
      <w:r>
        <w:rPr>
          <w:color w:val="231F20"/>
          <w:spacing w:val="-4"/>
          <w:sz w:val="20"/>
        </w:rPr>
        <w:t>and</w:t>
      </w:r>
    </w:p>
    <w:p w14:paraId="30E6546C" w14:textId="77777777" w:rsidR="00574C73" w:rsidRDefault="00660CB0">
      <w:pPr>
        <w:pStyle w:val="ListParagraph"/>
        <w:numPr>
          <w:ilvl w:val="0"/>
          <w:numId w:val="9"/>
        </w:numPr>
        <w:tabs>
          <w:tab w:val="left" w:pos="1254"/>
        </w:tabs>
        <w:spacing w:before="117" w:line="290" w:lineRule="auto"/>
        <w:ind w:right="702"/>
        <w:rPr>
          <w:sz w:val="20"/>
        </w:rPr>
      </w:pPr>
      <w:r>
        <w:rPr>
          <w:color w:val="231F20"/>
          <w:w w:val="90"/>
          <w:sz w:val="20"/>
        </w:rPr>
        <w:t>The</w:t>
      </w:r>
      <w:r>
        <w:rPr>
          <w:color w:val="231F20"/>
          <w:spacing w:val="-10"/>
          <w:w w:val="90"/>
          <w:sz w:val="20"/>
        </w:rPr>
        <w:t xml:space="preserve"> </w:t>
      </w:r>
      <w:proofErr w:type="spellStart"/>
      <w:r>
        <w:rPr>
          <w:color w:val="231F20"/>
          <w:w w:val="90"/>
          <w:sz w:val="20"/>
        </w:rPr>
        <w:t>WiT</w:t>
      </w:r>
      <w:proofErr w:type="spellEnd"/>
      <w:r>
        <w:rPr>
          <w:color w:val="231F20"/>
          <w:spacing w:val="-9"/>
          <w:w w:val="90"/>
          <w:sz w:val="20"/>
        </w:rPr>
        <w:t xml:space="preserve"> </w:t>
      </w:r>
      <w:r>
        <w:rPr>
          <w:color w:val="231F20"/>
          <w:w w:val="90"/>
          <w:sz w:val="20"/>
        </w:rPr>
        <w:t>Network,</w:t>
      </w:r>
      <w:r>
        <w:rPr>
          <w:color w:val="231F20"/>
          <w:spacing w:val="-5"/>
          <w:w w:val="90"/>
          <w:sz w:val="20"/>
        </w:rPr>
        <w:t xml:space="preserve"> </w:t>
      </w:r>
      <w:r>
        <w:rPr>
          <w:color w:val="231F20"/>
          <w:w w:val="90"/>
          <w:sz w:val="20"/>
        </w:rPr>
        <w:t>which</w:t>
      </w:r>
      <w:r>
        <w:rPr>
          <w:color w:val="231F20"/>
          <w:spacing w:val="-4"/>
          <w:w w:val="90"/>
          <w:sz w:val="20"/>
        </w:rPr>
        <w:t xml:space="preserve"> </w:t>
      </w:r>
      <w:r>
        <w:rPr>
          <w:color w:val="231F20"/>
          <w:w w:val="90"/>
          <w:sz w:val="20"/>
        </w:rPr>
        <w:t>is</w:t>
      </w:r>
      <w:r>
        <w:rPr>
          <w:color w:val="231F20"/>
          <w:spacing w:val="-4"/>
          <w:w w:val="90"/>
          <w:sz w:val="20"/>
        </w:rPr>
        <w:t xml:space="preserve"> </w:t>
      </w:r>
      <w:r>
        <w:rPr>
          <w:color w:val="231F20"/>
          <w:w w:val="90"/>
          <w:sz w:val="20"/>
        </w:rPr>
        <w:t>responsible</w:t>
      </w:r>
      <w:r>
        <w:rPr>
          <w:color w:val="231F20"/>
          <w:spacing w:val="-4"/>
          <w:w w:val="90"/>
          <w:sz w:val="20"/>
        </w:rPr>
        <w:t xml:space="preserve"> </w:t>
      </w:r>
      <w:r>
        <w:rPr>
          <w:color w:val="231F20"/>
          <w:w w:val="90"/>
          <w:sz w:val="20"/>
        </w:rPr>
        <w:t>for</w:t>
      </w:r>
      <w:r>
        <w:rPr>
          <w:color w:val="231F20"/>
          <w:spacing w:val="-4"/>
          <w:w w:val="90"/>
          <w:sz w:val="20"/>
        </w:rPr>
        <w:t xml:space="preserve"> </w:t>
      </w:r>
      <w:r>
        <w:rPr>
          <w:color w:val="231F20"/>
          <w:w w:val="90"/>
          <w:sz w:val="20"/>
        </w:rPr>
        <w:t>regular</w:t>
      </w:r>
      <w:r>
        <w:rPr>
          <w:color w:val="231F20"/>
          <w:spacing w:val="-4"/>
          <w:w w:val="90"/>
          <w:sz w:val="20"/>
        </w:rPr>
        <w:t xml:space="preserve"> </w:t>
      </w:r>
      <w:r>
        <w:rPr>
          <w:color w:val="231F20"/>
          <w:w w:val="90"/>
          <w:sz w:val="20"/>
        </w:rPr>
        <w:t>networking</w:t>
      </w:r>
      <w:r>
        <w:rPr>
          <w:color w:val="231F20"/>
          <w:spacing w:val="-4"/>
          <w:w w:val="90"/>
          <w:sz w:val="20"/>
        </w:rPr>
        <w:t xml:space="preserve"> </w:t>
      </w:r>
      <w:r>
        <w:rPr>
          <w:color w:val="231F20"/>
          <w:w w:val="90"/>
          <w:sz w:val="20"/>
        </w:rPr>
        <w:t>events,</w:t>
      </w:r>
      <w:r>
        <w:rPr>
          <w:color w:val="231F20"/>
          <w:spacing w:val="-4"/>
          <w:w w:val="90"/>
          <w:sz w:val="20"/>
        </w:rPr>
        <w:t xml:space="preserve"> </w:t>
      </w:r>
      <w:r>
        <w:rPr>
          <w:color w:val="231F20"/>
          <w:w w:val="90"/>
          <w:sz w:val="20"/>
        </w:rPr>
        <w:t>outreach</w:t>
      </w:r>
      <w:r>
        <w:rPr>
          <w:color w:val="231F20"/>
          <w:spacing w:val="-4"/>
          <w:w w:val="90"/>
          <w:sz w:val="20"/>
        </w:rPr>
        <w:t xml:space="preserve"> </w:t>
      </w:r>
      <w:r>
        <w:rPr>
          <w:color w:val="231F20"/>
          <w:w w:val="90"/>
          <w:sz w:val="20"/>
        </w:rPr>
        <w:t>programs</w:t>
      </w:r>
      <w:r>
        <w:rPr>
          <w:color w:val="231F20"/>
          <w:spacing w:val="-4"/>
          <w:w w:val="90"/>
          <w:sz w:val="20"/>
        </w:rPr>
        <w:t xml:space="preserve"> </w:t>
      </w:r>
      <w:r>
        <w:rPr>
          <w:color w:val="231F20"/>
          <w:w w:val="90"/>
          <w:sz w:val="20"/>
        </w:rPr>
        <w:t>to</w:t>
      </w:r>
      <w:r>
        <w:rPr>
          <w:color w:val="231F20"/>
          <w:spacing w:val="-4"/>
          <w:w w:val="90"/>
          <w:sz w:val="20"/>
        </w:rPr>
        <w:t xml:space="preserve"> </w:t>
      </w:r>
      <w:r>
        <w:rPr>
          <w:color w:val="231F20"/>
          <w:w w:val="90"/>
          <w:sz w:val="20"/>
        </w:rPr>
        <w:t>secondary</w:t>
      </w:r>
      <w:r>
        <w:rPr>
          <w:color w:val="231F20"/>
          <w:spacing w:val="-4"/>
          <w:w w:val="90"/>
          <w:sz w:val="20"/>
        </w:rPr>
        <w:t xml:space="preserve"> </w:t>
      </w:r>
      <w:r>
        <w:rPr>
          <w:color w:val="231F20"/>
          <w:w w:val="90"/>
          <w:sz w:val="20"/>
        </w:rPr>
        <w:t>schools,</w:t>
      </w:r>
      <w:r>
        <w:rPr>
          <w:color w:val="231F20"/>
          <w:spacing w:val="-10"/>
          <w:w w:val="90"/>
          <w:sz w:val="20"/>
        </w:rPr>
        <w:t xml:space="preserve"> </w:t>
      </w:r>
      <w:proofErr w:type="spellStart"/>
      <w:r>
        <w:rPr>
          <w:color w:val="231F20"/>
          <w:w w:val="90"/>
          <w:sz w:val="20"/>
        </w:rPr>
        <w:t>WiT</w:t>
      </w:r>
      <w:proofErr w:type="spellEnd"/>
      <w:r>
        <w:rPr>
          <w:color w:val="231F20"/>
          <w:w w:val="90"/>
          <w:sz w:val="20"/>
        </w:rPr>
        <w:t xml:space="preserve"> </w:t>
      </w:r>
      <w:r>
        <w:rPr>
          <w:color w:val="231F20"/>
          <w:spacing w:val="-2"/>
          <w:w w:val="95"/>
          <w:sz w:val="20"/>
        </w:rPr>
        <w:t>representation</w:t>
      </w:r>
      <w:r>
        <w:rPr>
          <w:color w:val="231F20"/>
          <w:spacing w:val="-14"/>
          <w:w w:val="95"/>
          <w:sz w:val="20"/>
        </w:rPr>
        <w:t xml:space="preserve"> </w:t>
      </w:r>
      <w:r>
        <w:rPr>
          <w:color w:val="231F20"/>
          <w:spacing w:val="-2"/>
          <w:w w:val="95"/>
          <w:sz w:val="20"/>
        </w:rPr>
        <w:t>at</w:t>
      </w:r>
      <w:r>
        <w:rPr>
          <w:color w:val="231F20"/>
          <w:spacing w:val="-14"/>
          <w:w w:val="95"/>
          <w:sz w:val="20"/>
        </w:rPr>
        <w:t xml:space="preserve"> </w:t>
      </w:r>
      <w:r>
        <w:rPr>
          <w:color w:val="231F20"/>
          <w:spacing w:val="-2"/>
          <w:w w:val="95"/>
          <w:sz w:val="20"/>
        </w:rPr>
        <w:t>university</w:t>
      </w:r>
      <w:r>
        <w:rPr>
          <w:color w:val="231F20"/>
          <w:spacing w:val="-14"/>
          <w:w w:val="95"/>
          <w:sz w:val="20"/>
        </w:rPr>
        <w:t xml:space="preserve"> </w:t>
      </w:r>
      <w:r>
        <w:rPr>
          <w:color w:val="231F20"/>
          <w:spacing w:val="-2"/>
          <w:w w:val="95"/>
          <w:sz w:val="20"/>
        </w:rPr>
        <w:t>open</w:t>
      </w:r>
      <w:r>
        <w:rPr>
          <w:color w:val="231F20"/>
          <w:spacing w:val="-14"/>
          <w:w w:val="95"/>
          <w:sz w:val="20"/>
        </w:rPr>
        <w:t xml:space="preserve"> </w:t>
      </w:r>
      <w:r>
        <w:rPr>
          <w:color w:val="231F20"/>
          <w:spacing w:val="-2"/>
          <w:w w:val="95"/>
          <w:sz w:val="20"/>
        </w:rPr>
        <w:t>days,</w:t>
      </w:r>
      <w:r>
        <w:rPr>
          <w:color w:val="231F20"/>
          <w:spacing w:val="-14"/>
          <w:w w:val="95"/>
          <w:sz w:val="20"/>
        </w:rPr>
        <w:t xml:space="preserve"> </w:t>
      </w:r>
      <w:r>
        <w:rPr>
          <w:color w:val="231F20"/>
          <w:spacing w:val="-2"/>
          <w:w w:val="95"/>
          <w:sz w:val="20"/>
        </w:rPr>
        <w:t>and</w:t>
      </w:r>
      <w:r>
        <w:rPr>
          <w:color w:val="231F20"/>
          <w:spacing w:val="-14"/>
          <w:w w:val="95"/>
          <w:sz w:val="20"/>
        </w:rPr>
        <w:t xml:space="preserve"> </w:t>
      </w:r>
      <w:r>
        <w:rPr>
          <w:color w:val="231F20"/>
          <w:spacing w:val="-2"/>
          <w:w w:val="95"/>
          <w:sz w:val="20"/>
        </w:rPr>
        <w:t>training</w:t>
      </w:r>
      <w:r>
        <w:rPr>
          <w:color w:val="231F20"/>
          <w:spacing w:val="-14"/>
          <w:w w:val="95"/>
          <w:sz w:val="20"/>
        </w:rPr>
        <w:t xml:space="preserve"> </w:t>
      </w:r>
      <w:r>
        <w:rPr>
          <w:color w:val="231F20"/>
          <w:spacing w:val="-2"/>
          <w:w w:val="95"/>
          <w:sz w:val="20"/>
        </w:rPr>
        <w:t>events</w:t>
      </w:r>
      <w:r>
        <w:rPr>
          <w:color w:val="231F20"/>
          <w:spacing w:val="-14"/>
          <w:w w:val="95"/>
          <w:sz w:val="20"/>
        </w:rPr>
        <w:t xml:space="preserve"> </w:t>
      </w:r>
      <w:r>
        <w:rPr>
          <w:color w:val="231F20"/>
          <w:spacing w:val="-2"/>
          <w:w w:val="95"/>
          <w:sz w:val="20"/>
        </w:rPr>
        <w:t>for</w:t>
      </w:r>
      <w:r>
        <w:rPr>
          <w:color w:val="231F20"/>
          <w:spacing w:val="-23"/>
          <w:w w:val="95"/>
          <w:sz w:val="20"/>
        </w:rPr>
        <w:t xml:space="preserve"> </w:t>
      </w:r>
      <w:proofErr w:type="spellStart"/>
      <w:r>
        <w:rPr>
          <w:color w:val="231F20"/>
          <w:spacing w:val="-2"/>
          <w:w w:val="95"/>
          <w:sz w:val="20"/>
        </w:rPr>
        <w:t>WiT</w:t>
      </w:r>
      <w:proofErr w:type="spellEnd"/>
      <w:r>
        <w:rPr>
          <w:color w:val="231F20"/>
          <w:spacing w:val="-14"/>
          <w:w w:val="95"/>
          <w:sz w:val="20"/>
        </w:rPr>
        <w:t xml:space="preserve"> </w:t>
      </w:r>
      <w:r>
        <w:rPr>
          <w:color w:val="231F20"/>
          <w:spacing w:val="-2"/>
          <w:w w:val="95"/>
          <w:sz w:val="20"/>
        </w:rPr>
        <w:t>Network</w:t>
      </w:r>
      <w:r>
        <w:rPr>
          <w:color w:val="231F20"/>
          <w:spacing w:val="-14"/>
          <w:w w:val="95"/>
          <w:sz w:val="20"/>
        </w:rPr>
        <w:t xml:space="preserve"> </w:t>
      </w:r>
      <w:r>
        <w:rPr>
          <w:color w:val="231F20"/>
          <w:spacing w:val="-2"/>
          <w:w w:val="95"/>
          <w:sz w:val="20"/>
        </w:rPr>
        <w:t>members.</w:t>
      </w:r>
    </w:p>
    <w:p w14:paraId="30E6546D" w14:textId="77777777" w:rsidR="00574C73" w:rsidRDefault="00660CB0">
      <w:pPr>
        <w:pStyle w:val="BodyText"/>
        <w:spacing w:before="158" w:line="290" w:lineRule="auto"/>
        <w:ind w:left="893" w:right="700"/>
        <w:jc w:val="both"/>
      </w:pPr>
      <w:r>
        <w:rPr>
          <w:color w:val="231F20"/>
          <w:w w:val="90"/>
        </w:rPr>
        <w:t xml:space="preserve">An important strength, which is also ironically a significant weakness of this strategy, is its general cross-sector focus. </w:t>
      </w:r>
      <w:r>
        <w:rPr>
          <w:color w:val="231F20"/>
          <w:spacing w:val="-2"/>
          <w:w w:val="95"/>
        </w:rPr>
        <w:t>On</w:t>
      </w:r>
      <w:r>
        <w:rPr>
          <w:color w:val="231F20"/>
          <w:spacing w:val="-11"/>
          <w:w w:val="95"/>
        </w:rPr>
        <w:t xml:space="preserve"> </w:t>
      </w:r>
      <w:r>
        <w:rPr>
          <w:color w:val="231F20"/>
          <w:spacing w:val="-2"/>
          <w:w w:val="95"/>
        </w:rPr>
        <w:t>one</w:t>
      </w:r>
      <w:r>
        <w:rPr>
          <w:color w:val="231F20"/>
          <w:spacing w:val="-10"/>
          <w:w w:val="95"/>
        </w:rPr>
        <w:t xml:space="preserve"> </w:t>
      </w:r>
      <w:r>
        <w:rPr>
          <w:color w:val="231F20"/>
          <w:spacing w:val="-2"/>
          <w:w w:val="95"/>
        </w:rPr>
        <w:t>hand,</w:t>
      </w:r>
      <w:r>
        <w:rPr>
          <w:color w:val="231F20"/>
          <w:spacing w:val="-10"/>
          <w:w w:val="95"/>
        </w:rPr>
        <w:t xml:space="preserve"> </w:t>
      </w:r>
      <w:r>
        <w:rPr>
          <w:color w:val="231F20"/>
          <w:spacing w:val="-2"/>
          <w:w w:val="95"/>
        </w:rPr>
        <w:t>covering</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broader</w:t>
      </w:r>
      <w:r>
        <w:rPr>
          <w:color w:val="231F20"/>
          <w:spacing w:val="-10"/>
          <w:w w:val="95"/>
        </w:rPr>
        <w:t xml:space="preserve"> </w:t>
      </w:r>
      <w:r>
        <w:rPr>
          <w:color w:val="231F20"/>
          <w:spacing w:val="-2"/>
          <w:w w:val="95"/>
        </w:rPr>
        <w:t>industry,</w:t>
      </w:r>
      <w:r>
        <w:rPr>
          <w:color w:val="231F20"/>
          <w:spacing w:val="-10"/>
          <w:w w:val="95"/>
        </w:rPr>
        <w:t xml:space="preserve"> </w:t>
      </w:r>
      <w:r>
        <w:rPr>
          <w:color w:val="231F20"/>
          <w:spacing w:val="-2"/>
          <w:w w:val="95"/>
        </w:rPr>
        <w:t>both</w:t>
      </w:r>
      <w:r>
        <w:rPr>
          <w:color w:val="231F20"/>
          <w:spacing w:val="-10"/>
          <w:w w:val="95"/>
        </w:rPr>
        <w:t xml:space="preserve"> </w:t>
      </w:r>
      <w:r>
        <w:rPr>
          <w:color w:val="231F20"/>
          <w:spacing w:val="-2"/>
          <w:w w:val="95"/>
        </w:rPr>
        <w:t>public</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private,</w:t>
      </w:r>
      <w:r>
        <w:rPr>
          <w:color w:val="231F20"/>
          <w:spacing w:val="-10"/>
          <w:w w:val="95"/>
        </w:rPr>
        <w:t xml:space="preserve"> </w:t>
      </w:r>
      <w:r>
        <w:rPr>
          <w:color w:val="231F20"/>
          <w:spacing w:val="-2"/>
          <w:w w:val="95"/>
        </w:rPr>
        <w:t>enables</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development</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a</w:t>
      </w:r>
      <w:r>
        <w:rPr>
          <w:color w:val="231F20"/>
          <w:spacing w:val="-10"/>
          <w:w w:val="95"/>
        </w:rPr>
        <w:t xml:space="preserve"> </w:t>
      </w:r>
      <w:r>
        <w:rPr>
          <w:color w:val="231F20"/>
          <w:spacing w:val="-2"/>
          <w:w w:val="95"/>
        </w:rPr>
        <w:t>holistic</w:t>
      </w:r>
      <w:r>
        <w:rPr>
          <w:color w:val="231F20"/>
          <w:spacing w:val="-10"/>
          <w:w w:val="95"/>
        </w:rPr>
        <w:t xml:space="preserve"> </w:t>
      </w:r>
      <w:r>
        <w:rPr>
          <w:color w:val="231F20"/>
          <w:spacing w:val="-2"/>
          <w:w w:val="95"/>
        </w:rPr>
        <w:t>policy</w:t>
      </w:r>
      <w:r>
        <w:rPr>
          <w:color w:val="231F20"/>
          <w:spacing w:val="-10"/>
          <w:w w:val="95"/>
        </w:rPr>
        <w:t xml:space="preserve"> </w:t>
      </w:r>
      <w:r>
        <w:rPr>
          <w:color w:val="231F20"/>
          <w:spacing w:val="-2"/>
          <w:w w:val="95"/>
        </w:rPr>
        <w:t xml:space="preserve">for </w:t>
      </w:r>
      <w:r>
        <w:rPr>
          <w:color w:val="231F20"/>
          <w:w w:val="90"/>
        </w:rPr>
        <w:t>the</w:t>
      </w:r>
      <w:r>
        <w:rPr>
          <w:color w:val="231F20"/>
          <w:spacing w:val="-4"/>
          <w:w w:val="90"/>
        </w:rPr>
        <w:t xml:space="preserve"> </w:t>
      </w:r>
      <w:r>
        <w:rPr>
          <w:color w:val="231F20"/>
          <w:w w:val="90"/>
        </w:rPr>
        <w:t>private</w:t>
      </w:r>
      <w:r>
        <w:rPr>
          <w:color w:val="231F20"/>
          <w:spacing w:val="-4"/>
          <w:w w:val="90"/>
        </w:rPr>
        <w:t xml:space="preserve"> </w:t>
      </w:r>
      <w:r>
        <w:rPr>
          <w:color w:val="231F20"/>
          <w:w w:val="90"/>
        </w:rPr>
        <w:t>transport</w:t>
      </w:r>
      <w:r>
        <w:rPr>
          <w:color w:val="231F20"/>
          <w:spacing w:val="-4"/>
          <w:w w:val="90"/>
        </w:rPr>
        <w:t xml:space="preserve"> </w:t>
      </w:r>
      <w:r>
        <w:rPr>
          <w:color w:val="231F20"/>
          <w:w w:val="90"/>
        </w:rPr>
        <w:t>sector,</w:t>
      </w:r>
      <w:r>
        <w:rPr>
          <w:color w:val="231F20"/>
          <w:spacing w:val="-4"/>
          <w:w w:val="90"/>
        </w:rPr>
        <w:t xml:space="preserve"> </w:t>
      </w:r>
      <w:r>
        <w:rPr>
          <w:color w:val="231F20"/>
          <w:w w:val="90"/>
        </w:rPr>
        <w:t>which</w:t>
      </w:r>
      <w:r>
        <w:rPr>
          <w:color w:val="231F20"/>
          <w:spacing w:val="-4"/>
          <w:w w:val="90"/>
        </w:rPr>
        <w:t xml:space="preserve"> </w:t>
      </w:r>
      <w:r>
        <w:rPr>
          <w:color w:val="231F20"/>
          <w:w w:val="90"/>
        </w:rPr>
        <w:t>is</w:t>
      </w:r>
      <w:r>
        <w:rPr>
          <w:color w:val="231F20"/>
          <w:spacing w:val="-4"/>
          <w:w w:val="90"/>
        </w:rPr>
        <w:t xml:space="preserve"> </w:t>
      </w:r>
      <w:r>
        <w:rPr>
          <w:color w:val="231F20"/>
          <w:w w:val="90"/>
        </w:rPr>
        <w:t>historically</w:t>
      </w:r>
      <w:r>
        <w:rPr>
          <w:color w:val="231F20"/>
          <w:spacing w:val="-4"/>
          <w:w w:val="90"/>
        </w:rPr>
        <w:t xml:space="preserve"> </w:t>
      </w:r>
      <w:r>
        <w:rPr>
          <w:color w:val="231F20"/>
          <w:w w:val="90"/>
        </w:rPr>
        <w:t>male</w:t>
      </w:r>
      <w:r>
        <w:rPr>
          <w:color w:val="231F20"/>
          <w:spacing w:val="-4"/>
          <w:w w:val="90"/>
        </w:rPr>
        <w:t xml:space="preserve"> </w:t>
      </w:r>
      <w:r>
        <w:rPr>
          <w:color w:val="231F20"/>
          <w:w w:val="90"/>
        </w:rPr>
        <w:t>dominated.</w:t>
      </w:r>
      <w:r>
        <w:rPr>
          <w:color w:val="231F20"/>
          <w:spacing w:val="-4"/>
          <w:w w:val="90"/>
        </w:rPr>
        <w:t xml:space="preserve"> </w:t>
      </w:r>
      <w:r>
        <w:rPr>
          <w:color w:val="231F20"/>
          <w:w w:val="90"/>
        </w:rPr>
        <w:t>On</w:t>
      </w:r>
      <w:r>
        <w:rPr>
          <w:color w:val="231F20"/>
          <w:spacing w:val="-4"/>
          <w:w w:val="90"/>
        </w:rPr>
        <w:t xml:space="preserve"> </w:t>
      </w:r>
      <w:r>
        <w:rPr>
          <w:color w:val="231F20"/>
          <w:w w:val="90"/>
        </w:rPr>
        <w:t>the</w:t>
      </w:r>
      <w:r>
        <w:rPr>
          <w:color w:val="231F20"/>
          <w:spacing w:val="-4"/>
          <w:w w:val="90"/>
        </w:rPr>
        <w:t xml:space="preserve"> </w:t>
      </w:r>
      <w:r>
        <w:rPr>
          <w:color w:val="231F20"/>
          <w:w w:val="90"/>
        </w:rPr>
        <w:t>other</w:t>
      </w:r>
      <w:r>
        <w:rPr>
          <w:color w:val="231F20"/>
          <w:spacing w:val="-4"/>
          <w:w w:val="90"/>
        </w:rPr>
        <w:t xml:space="preserve"> </w:t>
      </w:r>
      <w:r>
        <w:rPr>
          <w:color w:val="231F20"/>
          <w:w w:val="90"/>
        </w:rPr>
        <w:t>hand,</w:t>
      </w:r>
      <w:r>
        <w:rPr>
          <w:color w:val="231F20"/>
          <w:spacing w:val="-4"/>
          <w:w w:val="90"/>
        </w:rPr>
        <w:t xml:space="preserve"> </w:t>
      </w:r>
      <w:r>
        <w:rPr>
          <w:color w:val="231F20"/>
          <w:w w:val="90"/>
        </w:rPr>
        <w:t>this</w:t>
      </w:r>
      <w:r>
        <w:rPr>
          <w:color w:val="231F20"/>
          <w:spacing w:val="-4"/>
          <w:w w:val="90"/>
        </w:rPr>
        <w:t xml:space="preserve"> </w:t>
      </w:r>
      <w:r>
        <w:rPr>
          <w:color w:val="231F20"/>
          <w:w w:val="90"/>
        </w:rPr>
        <w:t>broad</w:t>
      </w:r>
      <w:r>
        <w:rPr>
          <w:color w:val="231F20"/>
          <w:spacing w:val="-4"/>
          <w:w w:val="90"/>
        </w:rPr>
        <w:t xml:space="preserve"> </w:t>
      </w:r>
      <w:r>
        <w:rPr>
          <w:color w:val="231F20"/>
          <w:w w:val="90"/>
        </w:rPr>
        <w:t>focus</w:t>
      </w:r>
      <w:r>
        <w:rPr>
          <w:color w:val="231F20"/>
          <w:spacing w:val="-4"/>
          <w:w w:val="90"/>
        </w:rPr>
        <w:t xml:space="preserve"> </w:t>
      </w:r>
      <w:r>
        <w:rPr>
          <w:color w:val="231F20"/>
          <w:w w:val="90"/>
        </w:rPr>
        <w:t>can</w:t>
      </w:r>
      <w:r>
        <w:rPr>
          <w:color w:val="231F20"/>
          <w:spacing w:val="-4"/>
          <w:w w:val="90"/>
        </w:rPr>
        <w:t xml:space="preserve"> </w:t>
      </w:r>
      <w:r>
        <w:rPr>
          <w:color w:val="231F20"/>
          <w:w w:val="90"/>
        </w:rPr>
        <w:t>easily</w:t>
      </w:r>
      <w:r>
        <w:rPr>
          <w:color w:val="231F20"/>
          <w:spacing w:val="-4"/>
          <w:w w:val="90"/>
        </w:rPr>
        <w:t xml:space="preserve"> </w:t>
      </w:r>
      <w:r>
        <w:rPr>
          <w:color w:val="231F20"/>
          <w:w w:val="90"/>
        </w:rPr>
        <w:t>divert attention</w:t>
      </w:r>
      <w:r>
        <w:rPr>
          <w:color w:val="231F20"/>
          <w:spacing w:val="-6"/>
          <w:w w:val="90"/>
        </w:rPr>
        <w:t xml:space="preserve"> </w:t>
      </w:r>
      <w:r>
        <w:rPr>
          <w:color w:val="231F20"/>
          <w:w w:val="90"/>
        </w:rPr>
        <w:t>from</w:t>
      </w:r>
      <w:r>
        <w:rPr>
          <w:color w:val="231F20"/>
          <w:spacing w:val="-6"/>
          <w:w w:val="90"/>
        </w:rPr>
        <w:t xml:space="preserve"> </w:t>
      </w:r>
      <w:r>
        <w:rPr>
          <w:color w:val="231F20"/>
          <w:w w:val="90"/>
        </w:rPr>
        <w:t>the</w:t>
      </w:r>
      <w:r>
        <w:rPr>
          <w:color w:val="231F20"/>
          <w:spacing w:val="-6"/>
          <w:w w:val="90"/>
        </w:rPr>
        <w:t xml:space="preserve"> </w:t>
      </w:r>
      <w:r>
        <w:rPr>
          <w:color w:val="231F20"/>
          <w:w w:val="90"/>
        </w:rPr>
        <w:t>state</w:t>
      </w:r>
      <w:r>
        <w:rPr>
          <w:color w:val="231F20"/>
          <w:spacing w:val="-6"/>
          <w:w w:val="90"/>
        </w:rPr>
        <w:t xml:space="preserve"> </w:t>
      </w:r>
      <w:r>
        <w:rPr>
          <w:color w:val="231F20"/>
          <w:w w:val="90"/>
        </w:rPr>
        <w:t>of</w:t>
      </w:r>
      <w:r>
        <w:rPr>
          <w:color w:val="231F20"/>
          <w:spacing w:val="-6"/>
          <w:w w:val="90"/>
        </w:rPr>
        <w:t xml:space="preserve"> </w:t>
      </w:r>
      <w:r>
        <w:rPr>
          <w:color w:val="231F20"/>
          <w:w w:val="90"/>
        </w:rPr>
        <w:t>gender</w:t>
      </w:r>
      <w:r>
        <w:rPr>
          <w:color w:val="231F20"/>
          <w:spacing w:val="-6"/>
          <w:w w:val="90"/>
        </w:rPr>
        <w:t xml:space="preserve"> </w:t>
      </w:r>
      <w:r>
        <w:rPr>
          <w:color w:val="231F20"/>
          <w:w w:val="90"/>
        </w:rPr>
        <w:t>diversity,</w:t>
      </w:r>
      <w:r>
        <w:rPr>
          <w:color w:val="231F20"/>
          <w:spacing w:val="-6"/>
          <w:w w:val="90"/>
        </w:rPr>
        <w:t xml:space="preserve"> </w:t>
      </w:r>
      <w:r>
        <w:rPr>
          <w:color w:val="231F20"/>
          <w:w w:val="90"/>
        </w:rPr>
        <w:t>inclusivity,</w:t>
      </w:r>
      <w:r>
        <w:rPr>
          <w:color w:val="231F20"/>
          <w:spacing w:val="-6"/>
          <w:w w:val="90"/>
        </w:rPr>
        <w:t xml:space="preserve"> </w:t>
      </w:r>
      <w:r>
        <w:rPr>
          <w:color w:val="231F20"/>
          <w:w w:val="90"/>
        </w:rPr>
        <w:t>and</w:t>
      </w:r>
      <w:r>
        <w:rPr>
          <w:color w:val="231F20"/>
          <w:spacing w:val="-6"/>
          <w:w w:val="90"/>
        </w:rPr>
        <w:t xml:space="preserve"> </w:t>
      </w:r>
      <w:r>
        <w:rPr>
          <w:color w:val="231F20"/>
          <w:w w:val="90"/>
        </w:rPr>
        <w:t>equality</w:t>
      </w:r>
      <w:r>
        <w:rPr>
          <w:color w:val="231F20"/>
          <w:spacing w:val="-6"/>
          <w:w w:val="90"/>
        </w:rPr>
        <w:t xml:space="preserve"> </w:t>
      </w:r>
      <w:r>
        <w:rPr>
          <w:color w:val="231F20"/>
          <w:w w:val="90"/>
        </w:rPr>
        <w:t>within</w:t>
      </w:r>
      <w:r>
        <w:rPr>
          <w:color w:val="231F20"/>
          <w:spacing w:val="-6"/>
          <w:w w:val="90"/>
        </w:rPr>
        <w:t xml:space="preserve"> </w:t>
      </w:r>
      <w:r>
        <w:rPr>
          <w:color w:val="231F20"/>
          <w:w w:val="90"/>
        </w:rPr>
        <w:t>the</w:t>
      </w:r>
      <w:r>
        <w:rPr>
          <w:color w:val="231F20"/>
          <w:spacing w:val="-6"/>
          <w:w w:val="90"/>
        </w:rPr>
        <w:t xml:space="preserve"> </w:t>
      </w:r>
      <w:r>
        <w:rPr>
          <w:color w:val="231F20"/>
          <w:w w:val="90"/>
        </w:rPr>
        <w:t>DoT</w:t>
      </w:r>
      <w:r>
        <w:rPr>
          <w:color w:val="231F20"/>
          <w:spacing w:val="-6"/>
          <w:w w:val="90"/>
        </w:rPr>
        <w:t xml:space="preserve"> </w:t>
      </w:r>
      <w:r>
        <w:rPr>
          <w:color w:val="231F20"/>
          <w:w w:val="90"/>
        </w:rPr>
        <w:t>itself.</w:t>
      </w:r>
    </w:p>
    <w:p w14:paraId="30E6546E" w14:textId="77777777" w:rsidR="00574C73" w:rsidRDefault="00660CB0">
      <w:pPr>
        <w:pStyle w:val="BodyText"/>
        <w:spacing w:before="76" w:line="290" w:lineRule="auto"/>
        <w:ind w:left="893" w:right="701"/>
        <w:jc w:val="both"/>
      </w:pPr>
      <w:r>
        <w:rPr>
          <w:color w:val="231F20"/>
          <w:w w:val="90"/>
        </w:rPr>
        <w:t xml:space="preserve">Without nuanced definition, certain aspects of the vision aimed for the DoT could be lost. In fact, most of the current </w:t>
      </w:r>
      <w:r>
        <w:rPr>
          <w:color w:val="231F20"/>
          <w:spacing w:val="-2"/>
          <w:w w:val="95"/>
        </w:rPr>
        <w:t>implementation</w:t>
      </w:r>
      <w:r>
        <w:rPr>
          <w:color w:val="231F20"/>
          <w:spacing w:val="-10"/>
          <w:w w:val="95"/>
        </w:rPr>
        <w:t xml:space="preserve"> </w:t>
      </w:r>
      <w:r>
        <w:rPr>
          <w:color w:val="231F20"/>
          <w:spacing w:val="-2"/>
          <w:w w:val="95"/>
        </w:rPr>
        <w:t>initiatives</w:t>
      </w:r>
      <w:r>
        <w:rPr>
          <w:color w:val="231F20"/>
          <w:spacing w:val="-10"/>
          <w:w w:val="95"/>
        </w:rPr>
        <w:t xml:space="preserve"> </w:t>
      </w:r>
      <w:r>
        <w:rPr>
          <w:color w:val="231F20"/>
          <w:spacing w:val="-2"/>
          <w:w w:val="95"/>
        </w:rPr>
        <w:t>emphasise</w:t>
      </w:r>
      <w:r>
        <w:rPr>
          <w:color w:val="231F20"/>
          <w:spacing w:val="-10"/>
          <w:w w:val="95"/>
        </w:rPr>
        <w:t xml:space="preserve"> </w:t>
      </w:r>
      <w:r>
        <w:rPr>
          <w:color w:val="231F20"/>
          <w:spacing w:val="-2"/>
          <w:w w:val="95"/>
        </w:rPr>
        <w:t>change</w:t>
      </w:r>
      <w:r>
        <w:rPr>
          <w:color w:val="231F20"/>
          <w:spacing w:val="-10"/>
          <w:w w:val="95"/>
        </w:rPr>
        <w:t xml:space="preserve"> </w:t>
      </w:r>
      <w:r>
        <w:rPr>
          <w:color w:val="231F20"/>
          <w:spacing w:val="-2"/>
          <w:w w:val="95"/>
        </w:rPr>
        <w:t>in</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private</w:t>
      </w:r>
      <w:r>
        <w:rPr>
          <w:color w:val="231F20"/>
          <w:spacing w:val="-10"/>
          <w:w w:val="95"/>
        </w:rPr>
        <w:t xml:space="preserve"> </w:t>
      </w:r>
      <w:r>
        <w:rPr>
          <w:color w:val="231F20"/>
          <w:spacing w:val="-2"/>
          <w:w w:val="95"/>
        </w:rPr>
        <w:t>sector,</w:t>
      </w:r>
      <w:r>
        <w:rPr>
          <w:color w:val="231F20"/>
          <w:spacing w:val="-10"/>
          <w:w w:val="95"/>
        </w:rPr>
        <w:t xml:space="preserve"> </w:t>
      </w:r>
      <w:r>
        <w:rPr>
          <w:color w:val="231F20"/>
          <w:spacing w:val="-2"/>
          <w:w w:val="95"/>
        </w:rPr>
        <w:t>which</w:t>
      </w:r>
      <w:r>
        <w:rPr>
          <w:color w:val="231F20"/>
          <w:spacing w:val="-10"/>
          <w:w w:val="95"/>
        </w:rPr>
        <w:t xml:space="preserve"> </w:t>
      </w:r>
      <w:r>
        <w:rPr>
          <w:color w:val="231F20"/>
          <w:spacing w:val="-2"/>
          <w:w w:val="95"/>
        </w:rPr>
        <w:t>could</w:t>
      </w:r>
      <w:r>
        <w:rPr>
          <w:color w:val="231F20"/>
          <w:spacing w:val="-10"/>
          <w:w w:val="95"/>
        </w:rPr>
        <w:t xml:space="preserve"> </w:t>
      </w:r>
      <w:r>
        <w:rPr>
          <w:color w:val="231F20"/>
          <w:spacing w:val="-2"/>
          <w:w w:val="95"/>
        </w:rPr>
        <w:t>be</w:t>
      </w:r>
      <w:r>
        <w:rPr>
          <w:color w:val="231F20"/>
          <w:spacing w:val="-10"/>
          <w:w w:val="95"/>
        </w:rPr>
        <w:t xml:space="preserve"> </w:t>
      </w:r>
      <w:r>
        <w:rPr>
          <w:color w:val="231F20"/>
          <w:spacing w:val="-2"/>
          <w:w w:val="95"/>
        </w:rPr>
        <w:t>wrongly</w:t>
      </w:r>
      <w:r>
        <w:rPr>
          <w:color w:val="231F20"/>
          <w:spacing w:val="-10"/>
          <w:w w:val="95"/>
        </w:rPr>
        <w:t xml:space="preserve"> </w:t>
      </w:r>
      <w:r>
        <w:rPr>
          <w:color w:val="231F20"/>
          <w:spacing w:val="-2"/>
          <w:w w:val="95"/>
        </w:rPr>
        <w:t>interpreted</w:t>
      </w:r>
      <w:r>
        <w:rPr>
          <w:color w:val="231F20"/>
          <w:spacing w:val="-10"/>
          <w:w w:val="95"/>
        </w:rPr>
        <w:t xml:space="preserve"> </w:t>
      </w:r>
      <w:r>
        <w:rPr>
          <w:color w:val="231F20"/>
          <w:spacing w:val="-2"/>
          <w:w w:val="95"/>
        </w:rPr>
        <w:t>as</w:t>
      </w:r>
      <w:r>
        <w:rPr>
          <w:color w:val="231F20"/>
          <w:spacing w:val="-10"/>
          <w:w w:val="95"/>
        </w:rPr>
        <w:t xml:space="preserve"> </w:t>
      </w:r>
      <w:r>
        <w:rPr>
          <w:color w:val="231F20"/>
          <w:spacing w:val="-2"/>
          <w:w w:val="95"/>
        </w:rPr>
        <w:t>suggesting gender</w:t>
      </w:r>
      <w:r>
        <w:rPr>
          <w:color w:val="231F20"/>
          <w:spacing w:val="-15"/>
          <w:w w:val="95"/>
        </w:rPr>
        <w:t xml:space="preserve"> </w:t>
      </w:r>
      <w:r>
        <w:rPr>
          <w:color w:val="231F20"/>
          <w:spacing w:val="-2"/>
          <w:w w:val="95"/>
        </w:rPr>
        <w:t>inequality</w:t>
      </w:r>
      <w:r>
        <w:rPr>
          <w:color w:val="231F20"/>
          <w:spacing w:val="-15"/>
          <w:w w:val="95"/>
        </w:rPr>
        <w:t xml:space="preserve"> </w:t>
      </w:r>
      <w:r>
        <w:rPr>
          <w:color w:val="231F20"/>
          <w:spacing w:val="-2"/>
          <w:w w:val="95"/>
        </w:rPr>
        <w:t>is</w:t>
      </w:r>
      <w:r>
        <w:rPr>
          <w:color w:val="231F20"/>
          <w:spacing w:val="-15"/>
          <w:w w:val="95"/>
        </w:rPr>
        <w:t xml:space="preserve"> </w:t>
      </w:r>
      <w:r>
        <w:rPr>
          <w:color w:val="231F20"/>
          <w:spacing w:val="-2"/>
          <w:w w:val="95"/>
        </w:rPr>
        <w:t>an</w:t>
      </w:r>
      <w:r>
        <w:rPr>
          <w:color w:val="231F20"/>
          <w:spacing w:val="-15"/>
          <w:w w:val="95"/>
        </w:rPr>
        <w:t xml:space="preserve"> </w:t>
      </w:r>
      <w:r>
        <w:rPr>
          <w:color w:val="231F20"/>
          <w:spacing w:val="-2"/>
          <w:w w:val="95"/>
        </w:rPr>
        <w:t>issue</w:t>
      </w:r>
      <w:r>
        <w:rPr>
          <w:color w:val="231F20"/>
          <w:spacing w:val="-15"/>
          <w:w w:val="95"/>
        </w:rPr>
        <w:t xml:space="preserve"> </w:t>
      </w:r>
      <w:r>
        <w:rPr>
          <w:color w:val="231F20"/>
          <w:spacing w:val="-2"/>
          <w:w w:val="95"/>
        </w:rPr>
        <w:t>for</w:t>
      </w:r>
      <w:r>
        <w:rPr>
          <w:color w:val="231F20"/>
          <w:spacing w:val="-15"/>
          <w:w w:val="95"/>
        </w:rPr>
        <w:t xml:space="preserve"> </w:t>
      </w:r>
      <w:r>
        <w:rPr>
          <w:color w:val="231F20"/>
          <w:spacing w:val="-2"/>
          <w:w w:val="95"/>
        </w:rPr>
        <w:t>the</w:t>
      </w:r>
      <w:r>
        <w:rPr>
          <w:color w:val="231F20"/>
          <w:spacing w:val="-15"/>
          <w:w w:val="95"/>
        </w:rPr>
        <w:t xml:space="preserve"> </w:t>
      </w:r>
      <w:r>
        <w:rPr>
          <w:color w:val="231F20"/>
          <w:spacing w:val="-2"/>
          <w:w w:val="95"/>
        </w:rPr>
        <w:t>private</w:t>
      </w:r>
      <w:r>
        <w:rPr>
          <w:color w:val="231F20"/>
          <w:spacing w:val="-15"/>
          <w:w w:val="95"/>
        </w:rPr>
        <w:t xml:space="preserve"> </w:t>
      </w:r>
      <w:r>
        <w:rPr>
          <w:color w:val="231F20"/>
          <w:spacing w:val="-2"/>
          <w:w w:val="95"/>
        </w:rPr>
        <w:t>sector</w:t>
      </w:r>
      <w:r>
        <w:rPr>
          <w:color w:val="231F20"/>
          <w:spacing w:val="-15"/>
          <w:w w:val="95"/>
        </w:rPr>
        <w:t xml:space="preserve"> </w:t>
      </w:r>
      <w:r>
        <w:rPr>
          <w:color w:val="231F20"/>
          <w:spacing w:val="-2"/>
          <w:w w:val="95"/>
        </w:rPr>
        <w:t>and</w:t>
      </w:r>
      <w:r>
        <w:rPr>
          <w:color w:val="231F20"/>
          <w:spacing w:val="-15"/>
          <w:w w:val="95"/>
        </w:rPr>
        <w:t xml:space="preserve"> </w:t>
      </w:r>
      <w:r>
        <w:rPr>
          <w:color w:val="231F20"/>
          <w:spacing w:val="-2"/>
          <w:w w:val="95"/>
        </w:rPr>
        <w:t>less</w:t>
      </w:r>
      <w:r>
        <w:rPr>
          <w:color w:val="231F20"/>
          <w:spacing w:val="-15"/>
          <w:w w:val="95"/>
        </w:rPr>
        <w:t xml:space="preserve"> </w:t>
      </w:r>
      <w:r>
        <w:rPr>
          <w:color w:val="231F20"/>
          <w:spacing w:val="-2"/>
          <w:w w:val="95"/>
        </w:rPr>
        <w:t>so</w:t>
      </w:r>
      <w:r>
        <w:rPr>
          <w:color w:val="231F20"/>
          <w:spacing w:val="-15"/>
          <w:w w:val="95"/>
        </w:rPr>
        <w:t xml:space="preserve"> </w:t>
      </w:r>
      <w:r>
        <w:rPr>
          <w:color w:val="231F20"/>
          <w:spacing w:val="-2"/>
          <w:w w:val="95"/>
        </w:rPr>
        <w:t>for</w:t>
      </w:r>
      <w:r>
        <w:rPr>
          <w:color w:val="231F20"/>
          <w:spacing w:val="-15"/>
          <w:w w:val="95"/>
        </w:rPr>
        <w:t xml:space="preserve"> </w:t>
      </w:r>
      <w:r>
        <w:rPr>
          <w:color w:val="231F20"/>
          <w:spacing w:val="-2"/>
          <w:w w:val="95"/>
        </w:rPr>
        <w:t>the</w:t>
      </w:r>
      <w:r>
        <w:rPr>
          <w:color w:val="231F20"/>
          <w:spacing w:val="-15"/>
          <w:w w:val="95"/>
        </w:rPr>
        <w:t xml:space="preserve"> </w:t>
      </w:r>
      <w:r>
        <w:rPr>
          <w:color w:val="231F20"/>
          <w:spacing w:val="-2"/>
          <w:w w:val="95"/>
        </w:rPr>
        <w:t>public</w:t>
      </w:r>
      <w:r>
        <w:rPr>
          <w:color w:val="231F20"/>
          <w:spacing w:val="-15"/>
          <w:w w:val="95"/>
        </w:rPr>
        <w:t xml:space="preserve"> </w:t>
      </w:r>
      <w:r>
        <w:rPr>
          <w:color w:val="231F20"/>
          <w:spacing w:val="-2"/>
          <w:w w:val="95"/>
        </w:rPr>
        <w:t>sector.</w:t>
      </w:r>
    </w:p>
    <w:p w14:paraId="30E6546F" w14:textId="77777777" w:rsidR="00574C73" w:rsidRDefault="00660CB0">
      <w:pPr>
        <w:pStyle w:val="BodyText"/>
        <w:spacing w:before="117" w:line="290" w:lineRule="auto"/>
        <w:ind w:left="893" w:right="700"/>
        <w:jc w:val="both"/>
      </w:pPr>
      <w:r>
        <w:rPr>
          <w:color w:val="231F20"/>
          <w:w w:val="90"/>
        </w:rPr>
        <w:t xml:space="preserve">From the perspective of meeting the obligations under the Act, however, the fact that this umbrella policy transcends </w:t>
      </w:r>
      <w:r>
        <w:rPr>
          <w:color w:val="231F20"/>
        </w:rPr>
        <w:t>public/private sector boundaries is an important strength, considering the obligation to cascade the Act’s implementation</w:t>
      </w:r>
      <w:r>
        <w:rPr>
          <w:color w:val="231F20"/>
          <w:spacing w:val="-16"/>
        </w:rPr>
        <w:t xml:space="preserve"> </w:t>
      </w:r>
      <w:r>
        <w:rPr>
          <w:color w:val="231F20"/>
        </w:rPr>
        <w:t>down</w:t>
      </w:r>
      <w:r>
        <w:rPr>
          <w:color w:val="231F20"/>
          <w:spacing w:val="-15"/>
        </w:rPr>
        <w:t xml:space="preserve"> </w:t>
      </w:r>
      <w:r>
        <w:rPr>
          <w:color w:val="231F20"/>
        </w:rPr>
        <w:t>the</w:t>
      </w:r>
      <w:r>
        <w:rPr>
          <w:color w:val="231F20"/>
          <w:spacing w:val="-15"/>
        </w:rPr>
        <w:t xml:space="preserve"> </w:t>
      </w:r>
      <w:r>
        <w:rPr>
          <w:color w:val="231F20"/>
        </w:rPr>
        <w:t>supply</w:t>
      </w:r>
      <w:r>
        <w:rPr>
          <w:color w:val="231F20"/>
          <w:spacing w:val="-15"/>
        </w:rPr>
        <w:t xml:space="preserve"> </w:t>
      </w:r>
      <w:r>
        <w:rPr>
          <w:color w:val="231F20"/>
        </w:rPr>
        <w:t>chain.</w:t>
      </w:r>
      <w:r>
        <w:rPr>
          <w:color w:val="231F20"/>
          <w:spacing w:val="-15"/>
        </w:rPr>
        <w:t xml:space="preserve"> </w:t>
      </w:r>
      <w:r>
        <w:rPr>
          <w:color w:val="231F20"/>
        </w:rPr>
        <w:t>Through</w:t>
      </w:r>
      <w:r>
        <w:rPr>
          <w:color w:val="231F20"/>
          <w:spacing w:val="-15"/>
        </w:rPr>
        <w:t xml:space="preserve"> </w:t>
      </w:r>
      <w:r>
        <w:rPr>
          <w:color w:val="231F20"/>
        </w:rPr>
        <w:t>the</w:t>
      </w:r>
      <w:r>
        <w:rPr>
          <w:color w:val="231F20"/>
          <w:spacing w:val="-15"/>
        </w:rPr>
        <w:t xml:space="preserve"> </w:t>
      </w:r>
      <w:proofErr w:type="spellStart"/>
      <w:r>
        <w:rPr>
          <w:color w:val="231F20"/>
        </w:rPr>
        <w:t>WiT</w:t>
      </w:r>
      <w:proofErr w:type="spellEnd"/>
      <w:r>
        <w:rPr>
          <w:color w:val="231F20"/>
          <w:spacing w:val="-15"/>
        </w:rPr>
        <w:t xml:space="preserve"> </w:t>
      </w:r>
      <w:r>
        <w:rPr>
          <w:color w:val="231F20"/>
        </w:rPr>
        <w:t>program</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proofErr w:type="spellStart"/>
      <w:r>
        <w:rPr>
          <w:color w:val="231F20"/>
        </w:rPr>
        <w:t>WiT</w:t>
      </w:r>
      <w:proofErr w:type="spellEnd"/>
      <w:r>
        <w:rPr>
          <w:color w:val="231F20"/>
          <w:spacing w:val="-15"/>
        </w:rPr>
        <w:t xml:space="preserve"> </w:t>
      </w:r>
      <w:r>
        <w:rPr>
          <w:color w:val="231F20"/>
        </w:rPr>
        <w:t>Network,</w:t>
      </w:r>
      <w:r>
        <w:rPr>
          <w:color w:val="231F20"/>
          <w:spacing w:val="-15"/>
        </w:rPr>
        <w:t xml:space="preserve"> </w:t>
      </w:r>
      <w:r>
        <w:rPr>
          <w:color w:val="231F20"/>
        </w:rPr>
        <w:t>the</w:t>
      </w:r>
      <w:r>
        <w:rPr>
          <w:color w:val="231F20"/>
          <w:spacing w:val="-14"/>
        </w:rPr>
        <w:t xml:space="preserve"> </w:t>
      </w:r>
      <w:r>
        <w:rPr>
          <w:color w:val="231F20"/>
        </w:rPr>
        <w:t>DoT</w:t>
      </w:r>
      <w:r>
        <w:rPr>
          <w:color w:val="231F20"/>
          <w:spacing w:val="-15"/>
        </w:rPr>
        <w:t xml:space="preserve"> </w:t>
      </w:r>
      <w:r>
        <w:rPr>
          <w:color w:val="231F20"/>
        </w:rPr>
        <w:t>is</w:t>
      </w:r>
      <w:r>
        <w:rPr>
          <w:color w:val="231F20"/>
          <w:spacing w:val="-14"/>
        </w:rPr>
        <w:t xml:space="preserve"> </w:t>
      </w:r>
      <w:r>
        <w:rPr>
          <w:color w:val="231F20"/>
        </w:rPr>
        <w:t>in</w:t>
      </w:r>
      <w:r>
        <w:rPr>
          <w:color w:val="231F20"/>
          <w:spacing w:val="-14"/>
        </w:rPr>
        <w:t xml:space="preserve"> </w:t>
      </w:r>
      <w:r>
        <w:rPr>
          <w:color w:val="231F20"/>
        </w:rPr>
        <w:t>a</w:t>
      </w:r>
      <w:r>
        <w:rPr>
          <w:color w:val="231F20"/>
          <w:spacing w:val="-15"/>
        </w:rPr>
        <w:t xml:space="preserve"> </w:t>
      </w:r>
      <w:r>
        <w:rPr>
          <w:color w:val="231F20"/>
        </w:rPr>
        <w:t xml:space="preserve">strong </w:t>
      </w:r>
      <w:r>
        <w:rPr>
          <w:color w:val="231F20"/>
          <w:w w:val="95"/>
        </w:rPr>
        <w:t>position</w:t>
      </w:r>
      <w:r>
        <w:rPr>
          <w:color w:val="231F20"/>
          <w:spacing w:val="-1"/>
          <w:w w:val="95"/>
        </w:rPr>
        <w:t xml:space="preserve"> </w:t>
      </w:r>
      <w:r>
        <w:rPr>
          <w:color w:val="231F20"/>
          <w:w w:val="95"/>
        </w:rPr>
        <w:t>to</w:t>
      </w:r>
      <w:r>
        <w:rPr>
          <w:color w:val="231F20"/>
          <w:spacing w:val="-1"/>
          <w:w w:val="95"/>
        </w:rPr>
        <w:t xml:space="preserve"> </w:t>
      </w:r>
      <w:r>
        <w:rPr>
          <w:color w:val="231F20"/>
          <w:w w:val="95"/>
        </w:rPr>
        <w:t>influence</w:t>
      </w:r>
      <w:r>
        <w:rPr>
          <w:color w:val="231F20"/>
          <w:spacing w:val="-1"/>
          <w:w w:val="95"/>
        </w:rPr>
        <w:t xml:space="preserve"> </w:t>
      </w:r>
      <w:r>
        <w:rPr>
          <w:color w:val="231F20"/>
          <w:w w:val="95"/>
        </w:rPr>
        <w:t>private</w:t>
      </w:r>
      <w:r>
        <w:rPr>
          <w:color w:val="231F20"/>
          <w:spacing w:val="-1"/>
          <w:w w:val="95"/>
        </w:rPr>
        <w:t xml:space="preserve"> </w:t>
      </w:r>
      <w:r>
        <w:rPr>
          <w:color w:val="231F20"/>
          <w:w w:val="95"/>
        </w:rPr>
        <w:t>businesses’</w:t>
      </w:r>
      <w:r>
        <w:rPr>
          <w:color w:val="231F20"/>
          <w:spacing w:val="-12"/>
          <w:w w:val="95"/>
        </w:rPr>
        <w:t xml:space="preserve"> </w:t>
      </w:r>
      <w:r>
        <w:rPr>
          <w:color w:val="231F20"/>
          <w:w w:val="95"/>
        </w:rPr>
        <w:t>practices</w:t>
      </w:r>
      <w:r>
        <w:rPr>
          <w:color w:val="231F20"/>
          <w:spacing w:val="-1"/>
          <w:w w:val="95"/>
        </w:rPr>
        <w:t xml:space="preserve"> </w:t>
      </w:r>
      <w:r>
        <w:rPr>
          <w:color w:val="231F20"/>
          <w:w w:val="95"/>
        </w:rPr>
        <w:t>through</w:t>
      </w:r>
      <w:r>
        <w:rPr>
          <w:color w:val="231F20"/>
          <w:spacing w:val="-1"/>
          <w:w w:val="95"/>
        </w:rPr>
        <w:t xml:space="preserve"> </w:t>
      </w:r>
      <w:r>
        <w:rPr>
          <w:color w:val="231F20"/>
          <w:w w:val="95"/>
        </w:rPr>
        <w:t>tripartite</w:t>
      </w:r>
      <w:r>
        <w:rPr>
          <w:color w:val="231F20"/>
          <w:spacing w:val="-1"/>
          <w:w w:val="95"/>
        </w:rPr>
        <w:t xml:space="preserve"> </w:t>
      </w:r>
      <w:r>
        <w:rPr>
          <w:color w:val="231F20"/>
          <w:w w:val="95"/>
        </w:rPr>
        <w:t>(DoT,</w:t>
      </w:r>
      <w:r>
        <w:rPr>
          <w:color w:val="231F20"/>
          <w:spacing w:val="-1"/>
          <w:w w:val="95"/>
        </w:rPr>
        <w:t xml:space="preserve"> </w:t>
      </w:r>
      <w:r>
        <w:rPr>
          <w:color w:val="231F20"/>
          <w:w w:val="95"/>
        </w:rPr>
        <w:t>private</w:t>
      </w:r>
      <w:r>
        <w:rPr>
          <w:color w:val="231F20"/>
          <w:spacing w:val="-1"/>
          <w:w w:val="95"/>
        </w:rPr>
        <w:t xml:space="preserve"> </w:t>
      </w:r>
      <w:proofErr w:type="gramStart"/>
      <w:r>
        <w:rPr>
          <w:color w:val="231F20"/>
          <w:w w:val="95"/>
        </w:rPr>
        <w:t>industry</w:t>
      </w:r>
      <w:proofErr w:type="gramEnd"/>
      <w:r>
        <w:rPr>
          <w:color w:val="231F20"/>
          <w:spacing w:val="-1"/>
          <w:w w:val="95"/>
        </w:rPr>
        <w:t xml:space="preserve"> </w:t>
      </w:r>
      <w:r>
        <w:rPr>
          <w:color w:val="231F20"/>
          <w:w w:val="95"/>
        </w:rPr>
        <w:t>and</w:t>
      </w:r>
      <w:r>
        <w:rPr>
          <w:color w:val="231F20"/>
          <w:spacing w:val="-1"/>
          <w:w w:val="95"/>
        </w:rPr>
        <w:t xml:space="preserve"> </w:t>
      </w:r>
      <w:r>
        <w:rPr>
          <w:color w:val="231F20"/>
          <w:w w:val="95"/>
        </w:rPr>
        <w:t>unions)</w:t>
      </w:r>
      <w:r>
        <w:rPr>
          <w:color w:val="231F20"/>
          <w:spacing w:val="-1"/>
          <w:w w:val="95"/>
        </w:rPr>
        <w:t xml:space="preserve"> </w:t>
      </w:r>
      <w:r>
        <w:rPr>
          <w:color w:val="231F20"/>
          <w:w w:val="95"/>
        </w:rPr>
        <w:t>buy-in,</w:t>
      </w:r>
      <w:r>
        <w:rPr>
          <w:color w:val="231F20"/>
          <w:spacing w:val="-1"/>
          <w:w w:val="95"/>
        </w:rPr>
        <w:t xml:space="preserve"> </w:t>
      </w:r>
      <w:r>
        <w:rPr>
          <w:color w:val="231F20"/>
          <w:w w:val="95"/>
        </w:rPr>
        <w:t>in addition</w:t>
      </w:r>
      <w:r>
        <w:rPr>
          <w:color w:val="231F20"/>
          <w:spacing w:val="-19"/>
          <w:w w:val="95"/>
        </w:rPr>
        <w:t xml:space="preserve"> </w:t>
      </w:r>
      <w:r>
        <w:rPr>
          <w:color w:val="231F20"/>
          <w:w w:val="95"/>
        </w:rPr>
        <w:t>to</w:t>
      </w:r>
      <w:r>
        <w:rPr>
          <w:color w:val="231F20"/>
          <w:spacing w:val="-19"/>
          <w:w w:val="95"/>
        </w:rPr>
        <w:t xml:space="preserve"> </w:t>
      </w:r>
      <w:r>
        <w:rPr>
          <w:color w:val="231F20"/>
          <w:w w:val="95"/>
        </w:rPr>
        <w:t>public/private</w:t>
      </w:r>
      <w:r>
        <w:rPr>
          <w:color w:val="231F20"/>
          <w:spacing w:val="-19"/>
          <w:w w:val="95"/>
        </w:rPr>
        <w:t xml:space="preserve"> </w:t>
      </w:r>
      <w:r>
        <w:rPr>
          <w:color w:val="231F20"/>
          <w:w w:val="95"/>
        </w:rPr>
        <w:t>supply</w:t>
      </w:r>
      <w:r>
        <w:rPr>
          <w:color w:val="231F20"/>
          <w:spacing w:val="-19"/>
          <w:w w:val="95"/>
        </w:rPr>
        <w:t xml:space="preserve"> </w:t>
      </w:r>
      <w:r>
        <w:rPr>
          <w:color w:val="231F20"/>
          <w:w w:val="95"/>
        </w:rPr>
        <w:t>contract</w:t>
      </w:r>
      <w:r>
        <w:rPr>
          <w:color w:val="231F20"/>
          <w:spacing w:val="-19"/>
          <w:w w:val="95"/>
        </w:rPr>
        <w:t xml:space="preserve"> </w:t>
      </w:r>
      <w:r>
        <w:rPr>
          <w:color w:val="231F20"/>
          <w:w w:val="95"/>
        </w:rPr>
        <w:t>obligations.</w:t>
      </w:r>
    </w:p>
    <w:p w14:paraId="30E65470" w14:textId="77777777" w:rsidR="00574C73" w:rsidRDefault="00574C73">
      <w:pPr>
        <w:spacing w:line="290" w:lineRule="auto"/>
        <w:jc w:val="both"/>
        <w:sectPr w:rsidR="00574C73">
          <w:headerReference w:type="even" r:id="rId49"/>
          <w:pgSz w:w="11910" w:h="16840"/>
          <w:pgMar w:top="1800" w:right="320" w:bottom="500" w:left="300" w:header="0" w:footer="318" w:gutter="0"/>
          <w:cols w:space="720"/>
        </w:sectPr>
      </w:pPr>
    </w:p>
    <w:p w14:paraId="30E65471" w14:textId="77777777" w:rsidR="00574C73" w:rsidRDefault="00574C73">
      <w:pPr>
        <w:pStyle w:val="BodyText"/>
      </w:pPr>
    </w:p>
    <w:p w14:paraId="30E65472" w14:textId="77777777" w:rsidR="00574C73" w:rsidRDefault="00574C73">
      <w:pPr>
        <w:pStyle w:val="BodyText"/>
        <w:spacing w:before="3"/>
        <w:rPr>
          <w:sz w:val="29"/>
        </w:rPr>
      </w:pPr>
    </w:p>
    <w:p w14:paraId="30E65473" w14:textId="5ECCD7EC" w:rsidR="00574C73" w:rsidRDefault="00660CB0" w:rsidP="00372B6A">
      <w:pPr>
        <w:pStyle w:val="Heading2"/>
      </w:pPr>
      <w:r>
        <w:t>Other</w:t>
      </w:r>
      <w:r>
        <w:rPr>
          <w:spacing w:val="-31"/>
        </w:rPr>
        <w:t xml:space="preserve"> </w:t>
      </w:r>
      <w:r>
        <w:t>relevant</w:t>
      </w:r>
      <w:r>
        <w:rPr>
          <w:spacing w:val="-31"/>
        </w:rPr>
        <w:t xml:space="preserve"> </w:t>
      </w:r>
      <w:r>
        <w:t>strategies</w:t>
      </w:r>
      <w:r>
        <w:rPr>
          <w:spacing w:val="-31"/>
        </w:rPr>
        <w:t xml:space="preserve"> </w:t>
      </w:r>
      <w:r>
        <w:t>and</w:t>
      </w:r>
      <w:r>
        <w:rPr>
          <w:spacing w:val="-31"/>
        </w:rPr>
        <w:t xml:space="preserve"> </w:t>
      </w:r>
      <w:r>
        <w:t xml:space="preserve">policies </w:t>
      </w:r>
    </w:p>
    <w:p w14:paraId="30E65474" w14:textId="77777777" w:rsidR="00574C73" w:rsidRDefault="00660CB0">
      <w:pPr>
        <w:pStyle w:val="BodyText"/>
        <w:spacing w:before="224" w:line="290" w:lineRule="auto"/>
        <w:ind w:left="677" w:right="825"/>
        <w:jc w:val="both"/>
      </w:pPr>
      <w:r>
        <w:rPr>
          <w:color w:val="231F20"/>
          <w:spacing w:val="-2"/>
          <w:w w:val="95"/>
        </w:rPr>
        <w:t>Alongside</w:t>
      </w:r>
      <w:r>
        <w:rPr>
          <w:color w:val="231F20"/>
          <w:spacing w:val="-7"/>
          <w:w w:val="95"/>
        </w:rPr>
        <w:t xml:space="preserve"> </w:t>
      </w:r>
      <w:r>
        <w:rPr>
          <w:color w:val="231F20"/>
          <w:spacing w:val="-2"/>
          <w:w w:val="95"/>
        </w:rPr>
        <w:t>these</w:t>
      </w:r>
      <w:r>
        <w:rPr>
          <w:color w:val="231F20"/>
          <w:spacing w:val="-7"/>
          <w:w w:val="95"/>
        </w:rPr>
        <w:t xml:space="preserve"> </w:t>
      </w:r>
      <w:r>
        <w:rPr>
          <w:color w:val="231F20"/>
          <w:spacing w:val="-2"/>
          <w:w w:val="95"/>
        </w:rPr>
        <w:t>strategies,</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DoT</w:t>
      </w:r>
      <w:r>
        <w:rPr>
          <w:color w:val="231F20"/>
          <w:spacing w:val="-7"/>
          <w:w w:val="95"/>
        </w:rPr>
        <w:t xml:space="preserve"> </w:t>
      </w:r>
      <w:r>
        <w:rPr>
          <w:color w:val="231F20"/>
          <w:spacing w:val="-2"/>
          <w:w w:val="95"/>
        </w:rPr>
        <w:t>has</w:t>
      </w:r>
      <w:r>
        <w:rPr>
          <w:color w:val="231F20"/>
          <w:spacing w:val="-7"/>
          <w:w w:val="95"/>
        </w:rPr>
        <w:t xml:space="preserve"> </w:t>
      </w:r>
      <w:r>
        <w:rPr>
          <w:color w:val="231F20"/>
          <w:spacing w:val="-2"/>
          <w:w w:val="95"/>
        </w:rPr>
        <w:t>also</w:t>
      </w:r>
      <w:r>
        <w:rPr>
          <w:color w:val="231F20"/>
          <w:spacing w:val="-7"/>
          <w:w w:val="95"/>
        </w:rPr>
        <w:t xml:space="preserve"> </w:t>
      </w:r>
      <w:r>
        <w:rPr>
          <w:color w:val="231F20"/>
          <w:spacing w:val="-2"/>
          <w:w w:val="95"/>
        </w:rPr>
        <w:t>adopted</w:t>
      </w:r>
      <w:r>
        <w:rPr>
          <w:color w:val="231F20"/>
          <w:spacing w:val="-7"/>
          <w:w w:val="95"/>
        </w:rPr>
        <w:t xml:space="preserve"> </w:t>
      </w:r>
      <w:r>
        <w:rPr>
          <w:color w:val="231F20"/>
          <w:spacing w:val="-2"/>
          <w:w w:val="95"/>
        </w:rPr>
        <w:t>several</w:t>
      </w:r>
      <w:r>
        <w:rPr>
          <w:color w:val="231F20"/>
          <w:spacing w:val="-7"/>
          <w:w w:val="95"/>
        </w:rPr>
        <w:t xml:space="preserve"> </w:t>
      </w:r>
      <w:r>
        <w:rPr>
          <w:color w:val="231F20"/>
          <w:spacing w:val="-2"/>
          <w:w w:val="95"/>
        </w:rPr>
        <w:t>other</w:t>
      </w:r>
      <w:r>
        <w:rPr>
          <w:color w:val="231F20"/>
          <w:spacing w:val="-7"/>
          <w:w w:val="95"/>
        </w:rPr>
        <w:t xml:space="preserve"> </w:t>
      </w:r>
      <w:r>
        <w:rPr>
          <w:color w:val="231F20"/>
          <w:spacing w:val="-2"/>
          <w:w w:val="95"/>
        </w:rPr>
        <w:t>strategies</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policies</w:t>
      </w:r>
      <w:r>
        <w:rPr>
          <w:color w:val="231F20"/>
          <w:spacing w:val="-7"/>
          <w:w w:val="95"/>
        </w:rPr>
        <w:t xml:space="preserve"> </w:t>
      </w:r>
      <w:r>
        <w:rPr>
          <w:color w:val="231F20"/>
          <w:spacing w:val="-2"/>
          <w:w w:val="95"/>
        </w:rPr>
        <w:t>which,</w:t>
      </w:r>
      <w:r>
        <w:rPr>
          <w:color w:val="231F20"/>
          <w:spacing w:val="-7"/>
          <w:w w:val="95"/>
        </w:rPr>
        <w:t xml:space="preserve"> </w:t>
      </w:r>
      <w:r>
        <w:rPr>
          <w:color w:val="231F20"/>
          <w:spacing w:val="-2"/>
          <w:w w:val="95"/>
        </w:rPr>
        <w:t>while</w:t>
      </w:r>
      <w:r>
        <w:rPr>
          <w:color w:val="231F20"/>
          <w:spacing w:val="-7"/>
          <w:w w:val="95"/>
        </w:rPr>
        <w:t xml:space="preserve"> </w:t>
      </w:r>
      <w:r>
        <w:rPr>
          <w:color w:val="231F20"/>
          <w:spacing w:val="-2"/>
          <w:w w:val="95"/>
        </w:rPr>
        <w:t>not</w:t>
      </w:r>
      <w:r>
        <w:rPr>
          <w:color w:val="231F20"/>
          <w:spacing w:val="-7"/>
          <w:w w:val="95"/>
        </w:rPr>
        <w:t xml:space="preserve"> </w:t>
      </w:r>
      <w:r>
        <w:rPr>
          <w:color w:val="231F20"/>
          <w:spacing w:val="-2"/>
          <w:w w:val="95"/>
        </w:rPr>
        <w:t>specific</w:t>
      </w:r>
      <w:r>
        <w:rPr>
          <w:color w:val="231F20"/>
          <w:spacing w:val="-7"/>
          <w:w w:val="95"/>
        </w:rPr>
        <w:t xml:space="preserve"> </w:t>
      </w:r>
      <w:r>
        <w:rPr>
          <w:color w:val="231F20"/>
          <w:spacing w:val="-2"/>
          <w:w w:val="95"/>
        </w:rPr>
        <w:t xml:space="preserve">to </w:t>
      </w:r>
      <w:r>
        <w:rPr>
          <w:color w:val="231F20"/>
          <w:spacing w:val="-4"/>
          <w:w w:val="95"/>
        </w:rPr>
        <w:t>gender equality, support a fair, inclusive and diverse working environment.</w:t>
      </w:r>
      <w:r>
        <w:rPr>
          <w:color w:val="231F20"/>
          <w:spacing w:val="-9"/>
          <w:w w:val="95"/>
        </w:rPr>
        <w:t xml:space="preserve"> </w:t>
      </w:r>
      <w:r>
        <w:rPr>
          <w:color w:val="231F20"/>
          <w:spacing w:val="-4"/>
          <w:w w:val="95"/>
        </w:rPr>
        <w:t xml:space="preserve">These have been developed in line with its </w:t>
      </w:r>
      <w:r>
        <w:rPr>
          <w:color w:val="231F20"/>
          <w:spacing w:val="-2"/>
          <w:w w:val="95"/>
        </w:rPr>
        <w:t>commitments</w:t>
      </w:r>
      <w:r>
        <w:rPr>
          <w:color w:val="231F20"/>
          <w:spacing w:val="-17"/>
          <w:w w:val="95"/>
        </w:rPr>
        <w:t xml:space="preserve"> </w:t>
      </w:r>
      <w:r>
        <w:rPr>
          <w:color w:val="231F20"/>
          <w:spacing w:val="-2"/>
          <w:w w:val="95"/>
        </w:rPr>
        <w:t>under</w:t>
      </w:r>
      <w:r>
        <w:rPr>
          <w:color w:val="231F20"/>
          <w:spacing w:val="-17"/>
          <w:w w:val="95"/>
        </w:rPr>
        <w:t xml:space="preserve"> </w:t>
      </w:r>
      <w:r>
        <w:rPr>
          <w:color w:val="231F20"/>
          <w:spacing w:val="-2"/>
          <w:w w:val="95"/>
        </w:rPr>
        <w:t>the</w:t>
      </w:r>
      <w:r>
        <w:rPr>
          <w:color w:val="231F20"/>
          <w:spacing w:val="-25"/>
          <w:w w:val="95"/>
        </w:rPr>
        <w:t xml:space="preserve"> </w:t>
      </w:r>
      <w:r>
        <w:rPr>
          <w:color w:val="231F20"/>
          <w:spacing w:val="-2"/>
          <w:w w:val="95"/>
        </w:rPr>
        <w:t>Victorian</w:t>
      </w:r>
      <w:r>
        <w:rPr>
          <w:color w:val="231F20"/>
          <w:spacing w:val="-17"/>
          <w:w w:val="95"/>
        </w:rPr>
        <w:t xml:space="preserve"> </w:t>
      </w:r>
      <w:r>
        <w:rPr>
          <w:color w:val="231F20"/>
          <w:spacing w:val="-2"/>
          <w:w w:val="95"/>
        </w:rPr>
        <w:t>Public</w:t>
      </w:r>
      <w:r>
        <w:rPr>
          <w:color w:val="231F20"/>
          <w:spacing w:val="-17"/>
          <w:w w:val="95"/>
        </w:rPr>
        <w:t xml:space="preserve"> </w:t>
      </w:r>
      <w:r>
        <w:rPr>
          <w:color w:val="231F20"/>
          <w:spacing w:val="-2"/>
          <w:w w:val="95"/>
        </w:rPr>
        <w:t>Service</w:t>
      </w:r>
      <w:r>
        <w:rPr>
          <w:color w:val="231F20"/>
          <w:spacing w:val="-17"/>
          <w:w w:val="95"/>
        </w:rPr>
        <w:t xml:space="preserve"> </w:t>
      </w:r>
      <w:r>
        <w:rPr>
          <w:color w:val="231F20"/>
          <w:spacing w:val="-2"/>
          <w:w w:val="95"/>
        </w:rPr>
        <w:t>Enterprise</w:t>
      </w:r>
      <w:r>
        <w:rPr>
          <w:color w:val="231F20"/>
          <w:spacing w:val="-17"/>
          <w:w w:val="95"/>
        </w:rPr>
        <w:t xml:space="preserve"> </w:t>
      </w:r>
      <w:r>
        <w:rPr>
          <w:color w:val="231F20"/>
          <w:spacing w:val="-2"/>
          <w:w w:val="95"/>
        </w:rPr>
        <w:t>Agreement</w:t>
      </w:r>
      <w:r>
        <w:rPr>
          <w:color w:val="231F20"/>
          <w:spacing w:val="-17"/>
          <w:w w:val="95"/>
        </w:rPr>
        <w:t xml:space="preserve"> </w:t>
      </w:r>
      <w:r>
        <w:rPr>
          <w:color w:val="231F20"/>
          <w:spacing w:val="-2"/>
          <w:w w:val="95"/>
        </w:rPr>
        <w:t>2020</w:t>
      </w:r>
      <w:r>
        <w:rPr>
          <w:color w:val="231F20"/>
          <w:spacing w:val="-17"/>
          <w:w w:val="95"/>
        </w:rPr>
        <w:t xml:space="preserve"> </w:t>
      </w:r>
      <w:r>
        <w:rPr>
          <w:color w:val="231F20"/>
          <w:spacing w:val="-2"/>
          <w:w w:val="95"/>
        </w:rPr>
        <w:t>(the</w:t>
      </w:r>
      <w:r>
        <w:rPr>
          <w:color w:val="231F20"/>
          <w:spacing w:val="-35"/>
          <w:w w:val="95"/>
        </w:rPr>
        <w:t xml:space="preserve"> </w:t>
      </w:r>
      <w:r>
        <w:rPr>
          <w:color w:val="231F20"/>
          <w:spacing w:val="-2"/>
          <w:w w:val="95"/>
        </w:rPr>
        <w:t>‘VPS</w:t>
      </w:r>
      <w:r>
        <w:rPr>
          <w:color w:val="231F20"/>
          <w:spacing w:val="-17"/>
          <w:w w:val="95"/>
        </w:rPr>
        <w:t xml:space="preserve"> </w:t>
      </w:r>
      <w:r>
        <w:rPr>
          <w:color w:val="231F20"/>
          <w:spacing w:val="-2"/>
          <w:w w:val="95"/>
        </w:rPr>
        <w:t>agreement’).</w:t>
      </w:r>
    </w:p>
    <w:p w14:paraId="30E65475" w14:textId="77777777" w:rsidR="00574C73" w:rsidRDefault="00660CB0">
      <w:pPr>
        <w:pStyle w:val="BodyText"/>
        <w:spacing w:before="117"/>
        <w:ind w:left="677"/>
        <w:jc w:val="both"/>
      </w:pPr>
      <w:r>
        <w:rPr>
          <w:color w:val="231F20"/>
          <w:w w:val="90"/>
        </w:rPr>
        <w:t>Some</w:t>
      </w:r>
      <w:r>
        <w:rPr>
          <w:color w:val="231F20"/>
          <w:spacing w:val="-2"/>
          <w:w w:val="90"/>
        </w:rPr>
        <w:t xml:space="preserve"> </w:t>
      </w:r>
      <w:r>
        <w:rPr>
          <w:color w:val="231F20"/>
          <w:w w:val="90"/>
        </w:rPr>
        <w:t>important</w:t>
      </w:r>
      <w:r>
        <w:rPr>
          <w:color w:val="231F20"/>
          <w:spacing w:val="-2"/>
          <w:w w:val="90"/>
        </w:rPr>
        <w:t xml:space="preserve"> </w:t>
      </w:r>
      <w:r>
        <w:rPr>
          <w:color w:val="231F20"/>
          <w:w w:val="90"/>
        </w:rPr>
        <w:t>policies</w:t>
      </w:r>
      <w:r>
        <w:rPr>
          <w:color w:val="231F20"/>
          <w:spacing w:val="-1"/>
          <w:w w:val="90"/>
        </w:rPr>
        <w:t xml:space="preserve"> </w:t>
      </w:r>
      <w:r>
        <w:rPr>
          <w:color w:val="231F20"/>
          <w:w w:val="90"/>
        </w:rPr>
        <w:t>developed</w:t>
      </w:r>
      <w:r>
        <w:rPr>
          <w:color w:val="231F20"/>
          <w:spacing w:val="-2"/>
          <w:w w:val="90"/>
        </w:rPr>
        <w:t xml:space="preserve"> </w:t>
      </w:r>
      <w:r>
        <w:rPr>
          <w:color w:val="231F20"/>
          <w:w w:val="90"/>
        </w:rPr>
        <w:t>by</w:t>
      </w:r>
      <w:r>
        <w:rPr>
          <w:color w:val="231F20"/>
          <w:spacing w:val="-1"/>
          <w:w w:val="90"/>
        </w:rPr>
        <w:t xml:space="preserve"> </w:t>
      </w:r>
      <w:r>
        <w:rPr>
          <w:color w:val="231F20"/>
          <w:w w:val="90"/>
        </w:rPr>
        <w:t>the</w:t>
      </w:r>
      <w:r>
        <w:rPr>
          <w:color w:val="231F20"/>
          <w:spacing w:val="-2"/>
          <w:w w:val="90"/>
        </w:rPr>
        <w:t xml:space="preserve"> </w:t>
      </w:r>
      <w:r>
        <w:rPr>
          <w:color w:val="231F20"/>
          <w:w w:val="90"/>
        </w:rPr>
        <w:t>DoT</w:t>
      </w:r>
      <w:r>
        <w:rPr>
          <w:color w:val="231F20"/>
          <w:spacing w:val="-1"/>
          <w:w w:val="90"/>
        </w:rPr>
        <w:t xml:space="preserve"> </w:t>
      </w:r>
      <w:r>
        <w:rPr>
          <w:color w:val="231F20"/>
          <w:w w:val="90"/>
        </w:rPr>
        <w:t>in</w:t>
      </w:r>
      <w:r>
        <w:rPr>
          <w:color w:val="231F20"/>
          <w:spacing w:val="-2"/>
          <w:w w:val="90"/>
        </w:rPr>
        <w:t xml:space="preserve"> </w:t>
      </w:r>
      <w:r>
        <w:rPr>
          <w:color w:val="231F20"/>
          <w:w w:val="90"/>
        </w:rPr>
        <w:t>this</w:t>
      </w:r>
      <w:r>
        <w:rPr>
          <w:color w:val="231F20"/>
          <w:spacing w:val="-1"/>
          <w:w w:val="90"/>
        </w:rPr>
        <w:t xml:space="preserve"> </w:t>
      </w:r>
      <w:r>
        <w:rPr>
          <w:color w:val="231F20"/>
          <w:w w:val="90"/>
        </w:rPr>
        <w:t>respect</w:t>
      </w:r>
      <w:r>
        <w:rPr>
          <w:color w:val="231F20"/>
          <w:spacing w:val="-2"/>
          <w:w w:val="90"/>
        </w:rPr>
        <w:t xml:space="preserve"> </w:t>
      </w:r>
      <w:r>
        <w:rPr>
          <w:color w:val="231F20"/>
          <w:w w:val="90"/>
        </w:rPr>
        <w:t>include</w:t>
      </w:r>
      <w:r>
        <w:rPr>
          <w:color w:val="231F20"/>
          <w:spacing w:val="-2"/>
          <w:w w:val="90"/>
        </w:rPr>
        <w:t xml:space="preserve"> </w:t>
      </w:r>
      <w:r>
        <w:rPr>
          <w:color w:val="231F20"/>
          <w:spacing w:val="-4"/>
          <w:w w:val="90"/>
        </w:rPr>
        <w:t>the:</w:t>
      </w:r>
    </w:p>
    <w:p w14:paraId="30E65476" w14:textId="77777777" w:rsidR="00574C73" w:rsidRDefault="00574C73">
      <w:pPr>
        <w:pStyle w:val="BodyText"/>
        <w:spacing w:before="3"/>
        <w:rPr>
          <w:sz w:val="21"/>
        </w:rPr>
      </w:pPr>
    </w:p>
    <w:p w14:paraId="30E65477" w14:textId="77777777" w:rsidR="00574C73" w:rsidRDefault="00660CB0">
      <w:pPr>
        <w:pStyle w:val="ListParagraph"/>
        <w:numPr>
          <w:ilvl w:val="1"/>
          <w:numId w:val="12"/>
        </w:numPr>
        <w:tabs>
          <w:tab w:val="left" w:pos="1037"/>
          <w:tab w:val="left" w:pos="1038"/>
        </w:tabs>
        <w:spacing w:before="1"/>
        <w:ind w:hanging="361"/>
        <w:jc w:val="left"/>
        <w:rPr>
          <w:sz w:val="20"/>
        </w:rPr>
      </w:pPr>
      <w:r>
        <w:rPr>
          <w:color w:val="231F20"/>
          <w:w w:val="90"/>
          <w:sz w:val="20"/>
        </w:rPr>
        <w:t>DoT</w:t>
      </w:r>
      <w:r>
        <w:rPr>
          <w:color w:val="231F20"/>
          <w:spacing w:val="-7"/>
          <w:w w:val="90"/>
          <w:sz w:val="20"/>
        </w:rPr>
        <w:t xml:space="preserve"> </w:t>
      </w:r>
      <w:r>
        <w:rPr>
          <w:color w:val="231F20"/>
          <w:w w:val="90"/>
          <w:sz w:val="20"/>
        </w:rPr>
        <w:t>Family</w:t>
      </w:r>
      <w:r>
        <w:rPr>
          <w:color w:val="231F20"/>
          <w:spacing w:val="-16"/>
          <w:w w:val="90"/>
          <w:sz w:val="20"/>
        </w:rPr>
        <w:t xml:space="preserve"> </w:t>
      </w:r>
      <w:r>
        <w:rPr>
          <w:color w:val="231F20"/>
          <w:w w:val="90"/>
          <w:sz w:val="20"/>
        </w:rPr>
        <w:t>Violence</w:t>
      </w:r>
      <w:r>
        <w:rPr>
          <w:color w:val="231F20"/>
          <w:spacing w:val="-7"/>
          <w:w w:val="90"/>
          <w:sz w:val="20"/>
        </w:rPr>
        <w:t xml:space="preserve"> </w:t>
      </w:r>
      <w:r>
        <w:rPr>
          <w:color w:val="231F20"/>
          <w:w w:val="90"/>
          <w:sz w:val="20"/>
        </w:rPr>
        <w:t>Strategy</w:t>
      </w:r>
      <w:r>
        <w:rPr>
          <w:color w:val="231F20"/>
          <w:spacing w:val="-6"/>
          <w:w w:val="90"/>
          <w:sz w:val="20"/>
        </w:rPr>
        <w:t xml:space="preserve"> </w:t>
      </w:r>
      <w:r>
        <w:rPr>
          <w:color w:val="231F20"/>
          <w:w w:val="90"/>
          <w:sz w:val="20"/>
        </w:rPr>
        <w:t>2020-</w:t>
      </w:r>
      <w:r>
        <w:rPr>
          <w:color w:val="231F20"/>
          <w:spacing w:val="-4"/>
          <w:w w:val="90"/>
          <w:sz w:val="20"/>
        </w:rPr>
        <w:t>2024</w:t>
      </w:r>
    </w:p>
    <w:p w14:paraId="30E65478" w14:textId="77777777" w:rsidR="00574C73" w:rsidRDefault="00574C73">
      <w:pPr>
        <w:pStyle w:val="BodyText"/>
        <w:spacing w:before="3"/>
        <w:rPr>
          <w:sz w:val="21"/>
        </w:rPr>
      </w:pPr>
    </w:p>
    <w:p w14:paraId="30E65479" w14:textId="77777777" w:rsidR="00574C73" w:rsidRDefault="00660CB0">
      <w:pPr>
        <w:pStyle w:val="ListParagraph"/>
        <w:numPr>
          <w:ilvl w:val="1"/>
          <w:numId w:val="12"/>
        </w:numPr>
        <w:tabs>
          <w:tab w:val="left" w:pos="1037"/>
          <w:tab w:val="left" w:pos="1038"/>
        </w:tabs>
        <w:spacing w:before="1"/>
        <w:ind w:hanging="361"/>
        <w:jc w:val="left"/>
        <w:rPr>
          <w:sz w:val="20"/>
        </w:rPr>
      </w:pPr>
      <w:r>
        <w:rPr>
          <w:color w:val="231F20"/>
          <w:spacing w:val="-2"/>
          <w:w w:val="90"/>
          <w:sz w:val="20"/>
        </w:rPr>
        <w:t>DoT</w:t>
      </w:r>
      <w:r>
        <w:rPr>
          <w:color w:val="231F20"/>
          <w:spacing w:val="-7"/>
          <w:w w:val="90"/>
          <w:sz w:val="20"/>
        </w:rPr>
        <w:t xml:space="preserve"> </w:t>
      </w:r>
      <w:r>
        <w:rPr>
          <w:color w:val="231F20"/>
          <w:spacing w:val="-2"/>
          <w:w w:val="90"/>
          <w:sz w:val="20"/>
        </w:rPr>
        <w:t>Parental</w:t>
      </w:r>
      <w:r>
        <w:rPr>
          <w:color w:val="231F20"/>
          <w:spacing w:val="-6"/>
          <w:w w:val="90"/>
          <w:sz w:val="20"/>
        </w:rPr>
        <w:t xml:space="preserve"> </w:t>
      </w:r>
      <w:r>
        <w:rPr>
          <w:color w:val="231F20"/>
          <w:spacing w:val="-2"/>
          <w:w w:val="90"/>
          <w:sz w:val="20"/>
        </w:rPr>
        <w:t>Leave</w:t>
      </w:r>
      <w:r>
        <w:rPr>
          <w:color w:val="231F20"/>
          <w:spacing w:val="-6"/>
          <w:w w:val="90"/>
          <w:sz w:val="20"/>
        </w:rPr>
        <w:t xml:space="preserve"> </w:t>
      </w:r>
      <w:r>
        <w:rPr>
          <w:color w:val="231F20"/>
          <w:spacing w:val="-2"/>
          <w:w w:val="90"/>
          <w:sz w:val="20"/>
        </w:rPr>
        <w:t>Policy</w:t>
      </w:r>
    </w:p>
    <w:p w14:paraId="30E6547A" w14:textId="77777777" w:rsidR="00574C73" w:rsidRDefault="00574C73">
      <w:pPr>
        <w:pStyle w:val="BodyText"/>
        <w:spacing w:before="3"/>
        <w:rPr>
          <w:sz w:val="21"/>
        </w:rPr>
      </w:pPr>
    </w:p>
    <w:p w14:paraId="30E6547B" w14:textId="77777777" w:rsidR="00574C73" w:rsidRDefault="00660CB0">
      <w:pPr>
        <w:pStyle w:val="ListParagraph"/>
        <w:numPr>
          <w:ilvl w:val="1"/>
          <w:numId w:val="12"/>
        </w:numPr>
        <w:tabs>
          <w:tab w:val="left" w:pos="1037"/>
          <w:tab w:val="left" w:pos="1038"/>
        </w:tabs>
        <w:spacing w:before="1"/>
        <w:ind w:hanging="361"/>
        <w:jc w:val="left"/>
        <w:rPr>
          <w:sz w:val="20"/>
        </w:rPr>
      </w:pPr>
      <w:r>
        <w:rPr>
          <w:color w:val="231F20"/>
          <w:spacing w:val="-2"/>
          <w:w w:val="95"/>
          <w:sz w:val="20"/>
        </w:rPr>
        <w:t>DoT</w:t>
      </w:r>
      <w:r>
        <w:rPr>
          <w:color w:val="231F20"/>
          <w:spacing w:val="10"/>
          <w:sz w:val="20"/>
        </w:rPr>
        <w:t xml:space="preserve"> </w:t>
      </w:r>
      <w:r>
        <w:rPr>
          <w:color w:val="231F20"/>
          <w:spacing w:val="-2"/>
          <w:w w:val="95"/>
          <w:sz w:val="20"/>
        </w:rPr>
        <w:t>Flexible</w:t>
      </w:r>
      <w:r>
        <w:rPr>
          <w:color w:val="231F20"/>
          <w:spacing w:val="-27"/>
          <w:w w:val="95"/>
          <w:sz w:val="20"/>
        </w:rPr>
        <w:t xml:space="preserve"> </w:t>
      </w:r>
      <w:r>
        <w:rPr>
          <w:color w:val="231F20"/>
          <w:spacing w:val="-2"/>
          <w:w w:val="95"/>
          <w:sz w:val="20"/>
        </w:rPr>
        <w:t>Working</w:t>
      </w:r>
      <w:r>
        <w:rPr>
          <w:color w:val="231F20"/>
          <w:spacing w:val="-19"/>
          <w:w w:val="95"/>
          <w:sz w:val="20"/>
        </w:rPr>
        <w:t xml:space="preserve"> </w:t>
      </w:r>
      <w:r>
        <w:rPr>
          <w:color w:val="231F20"/>
          <w:spacing w:val="-2"/>
          <w:w w:val="95"/>
          <w:sz w:val="20"/>
        </w:rPr>
        <w:t>Arrangements</w:t>
      </w:r>
      <w:r>
        <w:rPr>
          <w:color w:val="231F20"/>
          <w:spacing w:val="-19"/>
          <w:w w:val="95"/>
          <w:sz w:val="20"/>
        </w:rPr>
        <w:t xml:space="preserve"> </w:t>
      </w:r>
      <w:r>
        <w:rPr>
          <w:color w:val="231F20"/>
          <w:spacing w:val="-2"/>
          <w:w w:val="95"/>
          <w:sz w:val="20"/>
        </w:rPr>
        <w:t>Policy.</w:t>
      </w:r>
    </w:p>
    <w:p w14:paraId="30E6547C" w14:textId="77777777" w:rsidR="00574C73" w:rsidRDefault="00574C73">
      <w:pPr>
        <w:pStyle w:val="BodyText"/>
        <w:spacing w:before="3"/>
        <w:rPr>
          <w:sz w:val="21"/>
        </w:rPr>
      </w:pPr>
    </w:p>
    <w:p w14:paraId="30E6547D" w14:textId="77777777" w:rsidR="00574C73" w:rsidRDefault="00660CB0">
      <w:pPr>
        <w:pStyle w:val="BodyText"/>
        <w:spacing w:line="290" w:lineRule="auto"/>
        <w:ind w:left="677" w:right="826"/>
        <w:jc w:val="both"/>
      </w:pPr>
      <w:r>
        <w:rPr>
          <w:color w:val="231F20"/>
          <w:w w:val="95"/>
        </w:rPr>
        <w:t>The</w:t>
      </w:r>
      <w:r>
        <w:rPr>
          <w:color w:val="231F20"/>
          <w:spacing w:val="-13"/>
          <w:w w:val="95"/>
        </w:rPr>
        <w:t xml:space="preserve"> </w:t>
      </w:r>
      <w:r>
        <w:rPr>
          <w:color w:val="231F20"/>
          <w:w w:val="95"/>
        </w:rPr>
        <w:t>important</w:t>
      </w:r>
      <w:r>
        <w:rPr>
          <w:color w:val="231F20"/>
          <w:spacing w:val="-12"/>
          <w:w w:val="95"/>
        </w:rPr>
        <w:t xml:space="preserve"> </w:t>
      </w:r>
      <w:r>
        <w:rPr>
          <w:color w:val="231F20"/>
          <w:w w:val="95"/>
        </w:rPr>
        <w:t>premise</w:t>
      </w:r>
      <w:r>
        <w:rPr>
          <w:color w:val="231F20"/>
          <w:spacing w:val="-12"/>
          <w:w w:val="95"/>
        </w:rPr>
        <w:t xml:space="preserve"> </w:t>
      </w:r>
      <w:r>
        <w:rPr>
          <w:color w:val="231F20"/>
          <w:w w:val="95"/>
        </w:rPr>
        <w:t>of</w:t>
      </w:r>
      <w:r>
        <w:rPr>
          <w:color w:val="231F20"/>
          <w:spacing w:val="-12"/>
          <w:w w:val="95"/>
        </w:rPr>
        <w:t xml:space="preserve"> </w:t>
      </w:r>
      <w:r>
        <w:rPr>
          <w:color w:val="231F20"/>
          <w:w w:val="95"/>
        </w:rPr>
        <w:t>the</w:t>
      </w:r>
      <w:r>
        <w:rPr>
          <w:color w:val="231F20"/>
          <w:spacing w:val="-12"/>
          <w:w w:val="95"/>
        </w:rPr>
        <w:t xml:space="preserve"> </w:t>
      </w:r>
      <w:r>
        <w:rPr>
          <w:color w:val="231F20"/>
          <w:w w:val="95"/>
        </w:rPr>
        <w:t>Family</w:t>
      </w:r>
      <w:r>
        <w:rPr>
          <w:color w:val="231F20"/>
          <w:spacing w:val="-12"/>
          <w:w w:val="95"/>
        </w:rPr>
        <w:t xml:space="preserve"> </w:t>
      </w:r>
      <w:r>
        <w:rPr>
          <w:color w:val="231F20"/>
          <w:w w:val="95"/>
        </w:rPr>
        <w:t>Violence</w:t>
      </w:r>
      <w:r>
        <w:rPr>
          <w:color w:val="231F20"/>
          <w:spacing w:val="-12"/>
          <w:w w:val="95"/>
        </w:rPr>
        <w:t xml:space="preserve"> </w:t>
      </w:r>
      <w:r>
        <w:rPr>
          <w:color w:val="231F20"/>
          <w:w w:val="95"/>
        </w:rPr>
        <w:t>Strategy,</w:t>
      </w:r>
      <w:r>
        <w:rPr>
          <w:color w:val="231F20"/>
          <w:spacing w:val="-12"/>
          <w:w w:val="95"/>
        </w:rPr>
        <w:t xml:space="preserve"> </w:t>
      </w:r>
      <w:r>
        <w:rPr>
          <w:color w:val="231F20"/>
          <w:w w:val="95"/>
        </w:rPr>
        <w:t>which</w:t>
      </w:r>
      <w:r>
        <w:rPr>
          <w:color w:val="231F20"/>
          <w:spacing w:val="-12"/>
          <w:w w:val="95"/>
        </w:rPr>
        <w:t xml:space="preserve"> </w:t>
      </w:r>
      <w:r>
        <w:rPr>
          <w:color w:val="231F20"/>
          <w:w w:val="95"/>
        </w:rPr>
        <w:t>makes</w:t>
      </w:r>
      <w:r>
        <w:rPr>
          <w:color w:val="231F20"/>
          <w:spacing w:val="-12"/>
          <w:w w:val="95"/>
        </w:rPr>
        <w:t xml:space="preserve"> </w:t>
      </w:r>
      <w:r>
        <w:rPr>
          <w:color w:val="231F20"/>
          <w:w w:val="95"/>
        </w:rPr>
        <w:t>it</w:t>
      </w:r>
      <w:r>
        <w:rPr>
          <w:color w:val="231F20"/>
          <w:spacing w:val="-12"/>
          <w:w w:val="95"/>
        </w:rPr>
        <w:t xml:space="preserve"> </w:t>
      </w:r>
      <w:r>
        <w:rPr>
          <w:color w:val="231F20"/>
          <w:w w:val="95"/>
        </w:rPr>
        <w:t>particularly</w:t>
      </w:r>
      <w:r>
        <w:rPr>
          <w:color w:val="231F20"/>
          <w:spacing w:val="-12"/>
          <w:w w:val="95"/>
        </w:rPr>
        <w:t xml:space="preserve"> </w:t>
      </w:r>
      <w:r>
        <w:rPr>
          <w:color w:val="231F20"/>
          <w:w w:val="95"/>
        </w:rPr>
        <w:t>significant</w:t>
      </w:r>
      <w:r>
        <w:rPr>
          <w:color w:val="231F20"/>
          <w:spacing w:val="-12"/>
          <w:w w:val="95"/>
        </w:rPr>
        <w:t xml:space="preserve"> </w:t>
      </w:r>
      <w:r>
        <w:rPr>
          <w:color w:val="231F20"/>
          <w:w w:val="95"/>
        </w:rPr>
        <w:t>to</w:t>
      </w:r>
      <w:r>
        <w:rPr>
          <w:color w:val="231F20"/>
          <w:spacing w:val="-12"/>
          <w:w w:val="95"/>
        </w:rPr>
        <w:t xml:space="preserve"> </w:t>
      </w:r>
      <w:r>
        <w:rPr>
          <w:color w:val="231F20"/>
          <w:w w:val="95"/>
        </w:rPr>
        <w:t>gender</w:t>
      </w:r>
      <w:r>
        <w:rPr>
          <w:color w:val="231F20"/>
          <w:spacing w:val="-12"/>
          <w:w w:val="95"/>
        </w:rPr>
        <w:t xml:space="preserve"> </w:t>
      </w:r>
      <w:r>
        <w:rPr>
          <w:color w:val="231F20"/>
          <w:w w:val="95"/>
        </w:rPr>
        <w:t>equality</w:t>
      </w:r>
      <w:r>
        <w:rPr>
          <w:color w:val="231F20"/>
          <w:spacing w:val="-12"/>
          <w:w w:val="95"/>
        </w:rPr>
        <w:t xml:space="preserve"> </w:t>
      </w:r>
      <w:r>
        <w:rPr>
          <w:color w:val="231F20"/>
          <w:w w:val="95"/>
        </w:rPr>
        <w:t xml:space="preserve">at </w:t>
      </w:r>
      <w:r>
        <w:rPr>
          <w:color w:val="231F20"/>
        </w:rPr>
        <w:t>work</w:t>
      </w:r>
      <w:r>
        <w:rPr>
          <w:color w:val="231F20"/>
          <w:spacing w:val="-22"/>
        </w:rPr>
        <w:t xml:space="preserve"> </w:t>
      </w:r>
      <w:r>
        <w:rPr>
          <w:color w:val="231F20"/>
        </w:rPr>
        <w:t>debates,</w:t>
      </w:r>
      <w:r>
        <w:rPr>
          <w:color w:val="231F20"/>
          <w:spacing w:val="-22"/>
        </w:rPr>
        <w:t xml:space="preserve"> </w:t>
      </w:r>
      <w:r>
        <w:rPr>
          <w:color w:val="231F20"/>
        </w:rPr>
        <w:t>is</w:t>
      </w:r>
      <w:r>
        <w:rPr>
          <w:color w:val="231F20"/>
          <w:spacing w:val="-22"/>
        </w:rPr>
        <w:t xml:space="preserve"> </w:t>
      </w:r>
      <w:r>
        <w:rPr>
          <w:color w:val="231F20"/>
        </w:rPr>
        <w:t>that</w:t>
      </w:r>
    </w:p>
    <w:p w14:paraId="30E6547E" w14:textId="77777777" w:rsidR="00574C73" w:rsidRDefault="00660CB0">
      <w:pPr>
        <w:pStyle w:val="BodyText"/>
        <w:spacing w:before="159" w:line="290" w:lineRule="auto"/>
        <w:ind w:left="797" w:right="460" w:firstLine="406"/>
      </w:pPr>
      <w:r>
        <w:rPr>
          <w:color w:val="231F20"/>
          <w:w w:val="95"/>
        </w:rPr>
        <w:t>…</w:t>
      </w:r>
      <w:r>
        <w:rPr>
          <w:color w:val="231F20"/>
          <w:spacing w:val="-16"/>
          <w:w w:val="95"/>
        </w:rPr>
        <w:t xml:space="preserve"> </w:t>
      </w:r>
      <w:r>
        <w:rPr>
          <w:color w:val="231F20"/>
          <w:w w:val="95"/>
        </w:rPr>
        <w:t>the</w:t>
      </w:r>
      <w:r>
        <w:rPr>
          <w:color w:val="231F20"/>
          <w:spacing w:val="-16"/>
          <w:w w:val="95"/>
        </w:rPr>
        <w:t xml:space="preserve"> </w:t>
      </w:r>
      <w:r>
        <w:rPr>
          <w:color w:val="231F20"/>
          <w:w w:val="95"/>
        </w:rPr>
        <w:t>prevention</w:t>
      </w:r>
      <w:r>
        <w:rPr>
          <w:color w:val="231F20"/>
          <w:spacing w:val="-16"/>
          <w:w w:val="95"/>
        </w:rPr>
        <w:t xml:space="preserve"> </w:t>
      </w:r>
      <w:r>
        <w:rPr>
          <w:color w:val="231F20"/>
          <w:w w:val="95"/>
        </w:rPr>
        <w:t>of</w:t>
      </w:r>
      <w:r>
        <w:rPr>
          <w:color w:val="231F20"/>
          <w:spacing w:val="-16"/>
          <w:w w:val="95"/>
        </w:rPr>
        <w:t xml:space="preserve"> </w:t>
      </w:r>
      <w:r>
        <w:rPr>
          <w:color w:val="231F20"/>
          <w:w w:val="95"/>
        </w:rPr>
        <w:t>family</w:t>
      </w:r>
      <w:r>
        <w:rPr>
          <w:color w:val="231F20"/>
          <w:spacing w:val="-16"/>
          <w:w w:val="95"/>
        </w:rPr>
        <w:t xml:space="preserve"> </w:t>
      </w:r>
      <w:r>
        <w:rPr>
          <w:color w:val="231F20"/>
          <w:w w:val="95"/>
        </w:rPr>
        <w:t>violence</w:t>
      </w:r>
      <w:r>
        <w:rPr>
          <w:color w:val="231F20"/>
          <w:spacing w:val="-16"/>
          <w:w w:val="95"/>
        </w:rPr>
        <w:t xml:space="preserve"> </w:t>
      </w:r>
      <w:r>
        <w:rPr>
          <w:color w:val="231F20"/>
          <w:w w:val="95"/>
        </w:rPr>
        <w:t>requires</w:t>
      </w:r>
      <w:r>
        <w:rPr>
          <w:color w:val="231F20"/>
          <w:spacing w:val="-16"/>
          <w:w w:val="95"/>
        </w:rPr>
        <w:t xml:space="preserve"> </w:t>
      </w:r>
      <w:r>
        <w:rPr>
          <w:color w:val="231F20"/>
          <w:w w:val="95"/>
        </w:rPr>
        <w:t>the</w:t>
      </w:r>
      <w:r>
        <w:rPr>
          <w:color w:val="231F20"/>
          <w:spacing w:val="-16"/>
          <w:w w:val="95"/>
        </w:rPr>
        <w:t xml:space="preserve"> </w:t>
      </w:r>
      <w:r>
        <w:rPr>
          <w:color w:val="231F20"/>
          <w:w w:val="95"/>
        </w:rPr>
        <w:t>whole</w:t>
      </w:r>
      <w:r>
        <w:rPr>
          <w:color w:val="231F20"/>
          <w:spacing w:val="-16"/>
          <w:w w:val="95"/>
        </w:rPr>
        <w:t xml:space="preserve"> </w:t>
      </w:r>
      <w:r>
        <w:rPr>
          <w:color w:val="231F20"/>
          <w:w w:val="95"/>
        </w:rPr>
        <w:t>community</w:t>
      </w:r>
      <w:r>
        <w:rPr>
          <w:color w:val="231F20"/>
          <w:spacing w:val="-16"/>
          <w:w w:val="95"/>
        </w:rPr>
        <w:t xml:space="preserve"> </w:t>
      </w:r>
      <w:r>
        <w:rPr>
          <w:color w:val="231F20"/>
          <w:w w:val="95"/>
        </w:rPr>
        <w:t>to</w:t>
      </w:r>
      <w:r>
        <w:rPr>
          <w:color w:val="231F20"/>
          <w:spacing w:val="-16"/>
          <w:w w:val="95"/>
        </w:rPr>
        <w:t xml:space="preserve"> </w:t>
      </w:r>
      <w:r>
        <w:rPr>
          <w:color w:val="231F20"/>
          <w:w w:val="95"/>
        </w:rPr>
        <w:t>be</w:t>
      </w:r>
      <w:r>
        <w:rPr>
          <w:color w:val="231F20"/>
          <w:spacing w:val="-16"/>
          <w:w w:val="95"/>
        </w:rPr>
        <w:t xml:space="preserve"> </w:t>
      </w:r>
      <w:r>
        <w:rPr>
          <w:color w:val="231F20"/>
          <w:w w:val="95"/>
        </w:rPr>
        <w:t>involved</w:t>
      </w:r>
      <w:r>
        <w:rPr>
          <w:color w:val="231F20"/>
          <w:spacing w:val="-16"/>
          <w:w w:val="95"/>
        </w:rPr>
        <w:t xml:space="preserve"> </w:t>
      </w:r>
      <w:r>
        <w:rPr>
          <w:color w:val="231F20"/>
          <w:w w:val="95"/>
        </w:rPr>
        <w:t>in</w:t>
      </w:r>
      <w:r>
        <w:rPr>
          <w:color w:val="231F20"/>
          <w:spacing w:val="-16"/>
          <w:w w:val="95"/>
        </w:rPr>
        <w:t xml:space="preserve"> </w:t>
      </w:r>
      <w:r>
        <w:rPr>
          <w:color w:val="231F20"/>
          <w:w w:val="95"/>
        </w:rPr>
        <w:t>changing</w:t>
      </w:r>
      <w:r>
        <w:rPr>
          <w:color w:val="231F20"/>
          <w:spacing w:val="-16"/>
          <w:w w:val="95"/>
        </w:rPr>
        <w:t xml:space="preserve"> </w:t>
      </w:r>
      <w:r>
        <w:rPr>
          <w:color w:val="231F20"/>
          <w:w w:val="95"/>
        </w:rPr>
        <w:t>attitudes</w:t>
      </w:r>
      <w:r>
        <w:rPr>
          <w:color w:val="231F20"/>
          <w:spacing w:val="-16"/>
          <w:w w:val="95"/>
        </w:rPr>
        <w:t xml:space="preserve"> </w:t>
      </w:r>
      <w:r>
        <w:rPr>
          <w:color w:val="231F20"/>
          <w:w w:val="95"/>
        </w:rPr>
        <w:t xml:space="preserve">and </w:t>
      </w:r>
      <w:r>
        <w:rPr>
          <w:color w:val="231F20"/>
          <w:w w:val="90"/>
        </w:rPr>
        <w:t>challenging</w:t>
      </w:r>
      <w:r>
        <w:rPr>
          <w:color w:val="231F20"/>
          <w:spacing w:val="-11"/>
          <w:w w:val="90"/>
        </w:rPr>
        <w:t xml:space="preserve"> </w:t>
      </w:r>
      <w:r>
        <w:rPr>
          <w:color w:val="231F20"/>
          <w:w w:val="90"/>
        </w:rPr>
        <w:t>the</w:t>
      </w:r>
      <w:r>
        <w:rPr>
          <w:color w:val="231F20"/>
          <w:spacing w:val="-11"/>
          <w:w w:val="90"/>
        </w:rPr>
        <w:t xml:space="preserve"> </w:t>
      </w:r>
      <w:r>
        <w:rPr>
          <w:color w:val="231F20"/>
          <w:w w:val="90"/>
        </w:rPr>
        <w:t>cultures</w:t>
      </w:r>
      <w:r>
        <w:rPr>
          <w:color w:val="231F20"/>
          <w:spacing w:val="-11"/>
          <w:w w:val="90"/>
        </w:rPr>
        <w:t xml:space="preserve"> </w:t>
      </w:r>
      <w:r>
        <w:rPr>
          <w:color w:val="231F20"/>
          <w:w w:val="90"/>
        </w:rPr>
        <w:t>that</w:t>
      </w:r>
      <w:r>
        <w:rPr>
          <w:color w:val="231F20"/>
          <w:spacing w:val="-11"/>
          <w:w w:val="90"/>
        </w:rPr>
        <w:t xml:space="preserve"> </w:t>
      </w:r>
      <w:r>
        <w:rPr>
          <w:color w:val="231F20"/>
          <w:w w:val="90"/>
        </w:rPr>
        <w:t>can</w:t>
      </w:r>
      <w:r>
        <w:rPr>
          <w:color w:val="231F20"/>
          <w:spacing w:val="-11"/>
          <w:w w:val="90"/>
        </w:rPr>
        <w:t xml:space="preserve"> </w:t>
      </w:r>
      <w:r>
        <w:rPr>
          <w:color w:val="231F20"/>
          <w:w w:val="90"/>
        </w:rPr>
        <w:t>lead</w:t>
      </w:r>
      <w:r>
        <w:rPr>
          <w:color w:val="231F20"/>
          <w:spacing w:val="-11"/>
          <w:w w:val="90"/>
        </w:rPr>
        <w:t xml:space="preserve"> </w:t>
      </w:r>
      <w:r>
        <w:rPr>
          <w:color w:val="231F20"/>
          <w:w w:val="90"/>
        </w:rPr>
        <w:t>to</w:t>
      </w:r>
      <w:r>
        <w:rPr>
          <w:color w:val="231F20"/>
          <w:spacing w:val="-11"/>
          <w:w w:val="90"/>
        </w:rPr>
        <w:t xml:space="preserve"> </w:t>
      </w:r>
      <w:r>
        <w:rPr>
          <w:color w:val="231F20"/>
          <w:w w:val="90"/>
        </w:rPr>
        <w:t>violence,</w:t>
      </w:r>
      <w:r>
        <w:rPr>
          <w:color w:val="231F20"/>
          <w:spacing w:val="-11"/>
          <w:w w:val="90"/>
        </w:rPr>
        <w:t xml:space="preserve"> </w:t>
      </w:r>
      <w:r>
        <w:rPr>
          <w:color w:val="231F20"/>
          <w:w w:val="90"/>
        </w:rPr>
        <w:t>such</w:t>
      </w:r>
      <w:r>
        <w:rPr>
          <w:color w:val="231F20"/>
          <w:spacing w:val="-11"/>
          <w:w w:val="90"/>
        </w:rPr>
        <w:t xml:space="preserve"> </w:t>
      </w:r>
      <w:r>
        <w:rPr>
          <w:color w:val="231F20"/>
          <w:w w:val="90"/>
        </w:rPr>
        <w:t>as</w:t>
      </w:r>
      <w:r>
        <w:rPr>
          <w:color w:val="231F20"/>
          <w:spacing w:val="-11"/>
          <w:w w:val="90"/>
        </w:rPr>
        <w:t xml:space="preserve"> </w:t>
      </w:r>
      <w:r>
        <w:rPr>
          <w:color w:val="231F20"/>
          <w:w w:val="90"/>
        </w:rPr>
        <w:t>gender</w:t>
      </w:r>
      <w:r>
        <w:rPr>
          <w:color w:val="231F20"/>
          <w:spacing w:val="-11"/>
          <w:w w:val="90"/>
        </w:rPr>
        <w:t xml:space="preserve"> </w:t>
      </w:r>
      <w:r>
        <w:rPr>
          <w:color w:val="231F20"/>
          <w:w w:val="90"/>
        </w:rPr>
        <w:t>inequality,</w:t>
      </w:r>
      <w:r>
        <w:rPr>
          <w:color w:val="231F20"/>
          <w:spacing w:val="-11"/>
          <w:w w:val="90"/>
        </w:rPr>
        <w:t xml:space="preserve"> </w:t>
      </w:r>
      <w:r>
        <w:rPr>
          <w:color w:val="231F20"/>
          <w:w w:val="90"/>
        </w:rPr>
        <w:t>and</w:t>
      </w:r>
      <w:r>
        <w:rPr>
          <w:color w:val="231F20"/>
          <w:spacing w:val="-11"/>
          <w:w w:val="90"/>
        </w:rPr>
        <w:t xml:space="preserve"> </w:t>
      </w:r>
      <w:r>
        <w:rPr>
          <w:color w:val="231F20"/>
          <w:w w:val="90"/>
        </w:rPr>
        <w:t>that</w:t>
      </w:r>
      <w:r>
        <w:rPr>
          <w:color w:val="231F20"/>
          <w:spacing w:val="-11"/>
          <w:w w:val="90"/>
        </w:rPr>
        <w:t xml:space="preserve"> </w:t>
      </w:r>
      <w:r>
        <w:rPr>
          <w:color w:val="231F20"/>
          <w:w w:val="90"/>
        </w:rPr>
        <w:t>this</w:t>
      </w:r>
      <w:r>
        <w:rPr>
          <w:color w:val="231F20"/>
          <w:spacing w:val="-11"/>
          <w:w w:val="90"/>
        </w:rPr>
        <w:t xml:space="preserve"> </w:t>
      </w:r>
      <w:r>
        <w:rPr>
          <w:color w:val="231F20"/>
          <w:w w:val="90"/>
        </w:rPr>
        <w:t>includes</w:t>
      </w:r>
      <w:r>
        <w:rPr>
          <w:color w:val="231F20"/>
          <w:spacing w:val="-11"/>
          <w:w w:val="90"/>
        </w:rPr>
        <w:t xml:space="preserve"> </w:t>
      </w:r>
      <w:r>
        <w:rPr>
          <w:color w:val="231F20"/>
          <w:w w:val="90"/>
        </w:rPr>
        <w:t>the</w:t>
      </w:r>
      <w:r>
        <w:rPr>
          <w:color w:val="231F20"/>
          <w:spacing w:val="-11"/>
          <w:w w:val="90"/>
        </w:rPr>
        <w:t xml:space="preserve"> </w:t>
      </w:r>
      <w:r>
        <w:rPr>
          <w:color w:val="231F20"/>
          <w:w w:val="90"/>
        </w:rPr>
        <w:t>workplace</w:t>
      </w:r>
      <w:r>
        <w:rPr>
          <w:color w:val="231F20"/>
          <w:spacing w:val="-11"/>
          <w:w w:val="90"/>
        </w:rPr>
        <w:t xml:space="preserve"> </w:t>
      </w:r>
      <w:r>
        <w:rPr>
          <w:color w:val="231F20"/>
          <w:w w:val="90"/>
        </w:rPr>
        <w:t>(p.</w:t>
      </w:r>
      <w:r>
        <w:rPr>
          <w:color w:val="231F20"/>
          <w:spacing w:val="-11"/>
          <w:w w:val="90"/>
        </w:rPr>
        <w:t xml:space="preserve"> </w:t>
      </w:r>
      <w:r>
        <w:rPr>
          <w:color w:val="231F20"/>
          <w:w w:val="90"/>
        </w:rPr>
        <w:t>6)</w:t>
      </w:r>
    </w:p>
    <w:p w14:paraId="30E6547F" w14:textId="77777777" w:rsidR="00574C73" w:rsidRDefault="00660CB0">
      <w:pPr>
        <w:pStyle w:val="BodyText"/>
        <w:spacing w:before="158" w:line="290" w:lineRule="auto"/>
        <w:ind w:left="677" w:right="828"/>
        <w:jc w:val="both"/>
      </w:pPr>
      <w:r>
        <w:rPr>
          <w:color w:val="231F20"/>
          <w:spacing w:val="-2"/>
          <w:w w:val="90"/>
        </w:rPr>
        <w:t xml:space="preserve">While both male and female partners face family violence, 17 per cent of all women aged 15 and above face violence from </w:t>
      </w:r>
      <w:r>
        <w:rPr>
          <w:color w:val="231F20"/>
          <w:w w:val="90"/>
        </w:rPr>
        <w:t>a</w:t>
      </w:r>
      <w:r>
        <w:rPr>
          <w:color w:val="231F20"/>
          <w:spacing w:val="-8"/>
          <w:w w:val="90"/>
        </w:rPr>
        <w:t xml:space="preserve"> </w:t>
      </w:r>
      <w:r>
        <w:rPr>
          <w:color w:val="231F20"/>
          <w:w w:val="90"/>
        </w:rPr>
        <w:t>partner,</w:t>
      </w:r>
      <w:r>
        <w:rPr>
          <w:color w:val="231F20"/>
          <w:spacing w:val="-8"/>
          <w:w w:val="90"/>
        </w:rPr>
        <w:t xml:space="preserve"> </w:t>
      </w:r>
      <w:r>
        <w:rPr>
          <w:color w:val="231F20"/>
          <w:w w:val="90"/>
        </w:rPr>
        <w:t>as</w:t>
      </w:r>
      <w:r>
        <w:rPr>
          <w:color w:val="231F20"/>
          <w:spacing w:val="-8"/>
          <w:w w:val="90"/>
        </w:rPr>
        <w:t xml:space="preserve"> </w:t>
      </w:r>
      <w:r>
        <w:rPr>
          <w:color w:val="231F20"/>
          <w:w w:val="90"/>
        </w:rPr>
        <w:t>compared</w:t>
      </w:r>
      <w:r>
        <w:rPr>
          <w:color w:val="231F20"/>
          <w:spacing w:val="-8"/>
          <w:w w:val="90"/>
        </w:rPr>
        <w:t xml:space="preserve"> </w:t>
      </w:r>
      <w:r>
        <w:rPr>
          <w:color w:val="231F20"/>
          <w:w w:val="90"/>
        </w:rPr>
        <w:t>to</w:t>
      </w:r>
      <w:r>
        <w:rPr>
          <w:color w:val="231F20"/>
          <w:spacing w:val="-8"/>
          <w:w w:val="90"/>
        </w:rPr>
        <w:t xml:space="preserve"> </w:t>
      </w:r>
      <w:r>
        <w:rPr>
          <w:color w:val="231F20"/>
          <w:w w:val="90"/>
        </w:rPr>
        <w:t>6</w:t>
      </w:r>
      <w:r>
        <w:rPr>
          <w:color w:val="231F20"/>
          <w:spacing w:val="-8"/>
          <w:w w:val="90"/>
        </w:rPr>
        <w:t xml:space="preserve"> </w:t>
      </w:r>
      <w:r>
        <w:rPr>
          <w:color w:val="231F20"/>
          <w:w w:val="90"/>
        </w:rPr>
        <w:t>per</w:t>
      </w:r>
      <w:r>
        <w:rPr>
          <w:color w:val="231F20"/>
          <w:spacing w:val="-8"/>
          <w:w w:val="90"/>
        </w:rPr>
        <w:t xml:space="preserve"> </w:t>
      </w:r>
      <w:r>
        <w:rPr>
          <w:color w:val="231F20"/>
          <w:w w:val="90"/>
        </w:rPr>
        <w:t>cent</w:t>
      </w:r>
      <w:r>
        <w:rPr>
          <w:color w:val="231F20"/>
          <w:spacing w:val="-8"/>
          <w:w w:val="90"/>
        </w:rPr>
        <w:t xml:space="preserve"> </w:t>
      </w:r>
      <w:r>
        <w:rPr>
          <w:color w:val="231F20"/>
          <w:w w:val="90"/>
        </w:rPr>
        <w:t>of</w:t>
      </w:r>
      <w:r>
        <w:rPr>
          <w:color w:val="231F20"/>
          <w:spacing w:val="-8"/>
          <w:w w:val="90"/>
        </w:rPr>
        <w:t xml:space="preserve"> </w:t>
      </w:r>
      <w:r>
        <w:rPr>
          <w:color w:val="231F20"/>
          <w:w w:val="90"/>
        </w:rPr>
        <w:t>all</w:t>
      </w:r>
      <w:r>
        <w:rPr>
          <w:color w:val="231F20"/>
          <w:spacing w:val="-8"/>
          <w:w w:val="90"/>
        </w:rPr>
        <w:t xml:space="preserve"> </w:t>
      </w:r>
      <w:r>
        <w:rPr>
          <w:color w:val="231F20"/>
          <w:w w:val="90"/>
        </w:rPr>
        <w:t>men</w:t>
      </w:r>
      <w:r>
        <w:rPr>
          <w:color w:val="231F20"/>
          <w:spacing w:val="-8"/>
          <w:w w:val="90"/>
        </w:rPr>
        <w:t xml:space="preserve"> </w:t>
      </w:r>
      <w:r>
        <w:rPr>
          <w:color w:val="231F20"/>
          <w:w w:val="90"/>
        </w:rPr>
        <w:t>above</w:t>
      </w:r>
      <w:r>
        <w:rPr>
          <w:color w:val="231F20"/>
          <w:spacing w:val="-8"/>
          <w:w w:val="90"/>
        </w:rPr>
        <w:t xml:space="preserve"> </w:t>
      </w:r>
      <w:r>
        <w:rPr>
          <w:color w:val="231F20"/>
          <w:w w:val="90"/>
        </w:rPr>
        <w:t>15</w:t>
      </w:r>
      <w:r>
        <w:rPr>
          <w:color w:val="231F20"/>
          <w:spacing w:val="-8"/>
          <w:w w:val="90"/>
        </w:rPr>
        <w:t xml:space="preserve"> </w:t>
      </w:r>
      <w:r>
        <w:rPr>
          <w:color w:val="231F20"/>
          <w:w w:val="90"/>
        </w:rPr>
        <w:t>years</w:t>
      </w:r>
      <w:r>
        <w:rPr>
          <w:color w:val="231F20"/>
          <w:spacing w:val="-8"/>
          <w:w w:val="90"/>
        </w:rPr>
        <w:t xml:space="preserve"> </w:t>
      </w:r>
      <w:r>
        <w:rPr>
          <w:color w:val="231F20"/>
          <w:w w:val="90"/>
        </w:rPr>
        <w:t>of</w:t>
      </w:r>
      <w:r>
        <w:rPr>
          <w:color w:val="231F20"/>
          <w:spacing w:val="-8"/>
          <w:w w:val="90"/>
        </w:rPr>
        <w:t xml:space="preserve"> </w:t>
      </w:r>
      <w:r>
        <w:rPr>
          <w:color w:val="231F20"/>
          <w:w w:val="90"/>
        </w:rPr>
        <w:t>age,</w:t>
      </w:r>
      <w:r>
        <w:rPr>
          <w:color w:val="231F20"/>
          <w:spacing w:val="-8"/>
          <w:w w:val="90"/>
        </w:rPr>
        <w:t xml:space="preserve"> </w:t>
      </w:r>
      <w:r>
        <w:rPr>
          <w:color w:val="231F20"/>
          <w:w w:val="90"/>
        </w:rPr>
        <w:t>according</w:t>
      </w:r>
      <w:r>
        <w:rPr>
          <w:color w:val="231F20"/>
          <w:spacing w:val="-8"/>
          <w:w w:val="90"/>
        </w:rPr>
        <w:t xml:space="preserve"> </w:t>
      </w:r>
      <w:r>
        <w:rPr>
          <w:color w:val="231F20"/>
          <w:w w:val="90"/>
        </w:rPr>
        <w:t>to</w:t>
      </w:r>
      <w:r>
        <w:rPr>
          <w:color w:val="231F20"/>
          <w:spacing w:val="-8"/>
          <w:w w:val="90"/>
        </w:rPr>
        <w:t xml:space="preserve"> </w:t>
      </w:r>
      <w:r>
        <w:rPr>
          <w:color w:val="231F20"/>
          <w:w w:val="90"/>
        </w:rPr>
        <w:t>ABS</w:t>
      </w:r>
      <w:r>
        <w:rPr>
          <w:color w:val="231F20"/>
          <w:spacing w:val="-8"/>
          <w:w w:val="90"/>
        </w:rPr>
        <w:t xml:space="preserve"> </w:t>
      </w:r>
      <w:r>
        <w:rPr>
          <w:color w:val="231F20"/>
          <w:w w:val="90"/>
        </w:rPr>
        <w:t>Personal</w:t>
      </w:r>
      <w:r>
        <w:rPr>
          <w:color w:val="231F20"/>
          <w:spacing w:val="-8"/>
          <w:w w:val="90"/>
        </w:rPr>
        <w:t xml:space="preserve"> </w:t>
      </w:r>
      <w:r>
        <w:rPr>
          <w:color w:val="231F20"/>
          <w:w w:val="90"/>
        </w:rPr>
        <w:t>Safety</w:t>
      </w:r>
      <w:r>
        <w:rPr>
          <w:color w:val="231F20"/>
          <w:spacing w:val="-8"/>
          <w:w w:val="90"/>
        </w:rPr>
        <w:t xml:space="preserve"> </w:t>
      </w:r>
      <w:r>
        <w:rPr>
          <w:color w:val="231F20"/>
          <w:w w:val="90"/>
        </w:rPr>
        <w:t>data</w:t>
      </w:r>
      <w:r>
        <w:rPr>
          <w:color w:val="231F20"/>
          <w:spacing w:val="-8"/>
          <w:w w:val="90"/>
        </w:rPr>
        <w:t xml:space="preserve"> </w:t>
      </w:r>
      <w:r>
        <w:rPr>
          <w:color w:val="231F20"/>
          <w:w w:val="90"/>
        </w:rPr>
        <w:t>(ABS,</w:t>
      </w:r>
      <w:r>
        <w:rPr>
          <w:color w:val="231F20"/>
          <w:spacing w:val="-8"/>
          <w:w w:val="90"/>
        </w:rPr>
        <w:t xml:space="preserve"> </w:t>
      </w:r>
      <w:r>
        <w:rPr>
          <w:color w:val="231F20"/>
          <w:w w:val="90"/>
        </w:rPr>
        <w:t xml:space="preserve">2016). </w:t>
      </w:r>
      <w:r>
        <w:rPr>
          <w:color w:val="231F20"/>
          <w:spacing w:val="-2"/>
          <w:w w:val="95"/>
        </w:rPr>
        <w:t>The</w:t>
      </w:r>
      <w:r>
        <w:rPr>
          <w:color w:val="231F20"/>
          <w:spacing w:val="-19"/>
          <w:w w:val="95"/>
        </w:rPr>
        <w:t xml:space="preserve"> </w:t>
      </w:r>
      <w:r>
        <w:rPr>
          <w:color w:val="231F20"/>
          <w:spacing w:val="-2"/>
          <w:w w:val="95"/>
        </w:rPr>
        <w:t>strategy</w:t>
      </w:r>
      <w:r>
        <w:rPr>
          <w:color w:val="231F20"/>
          <w:spacing w:val="-19"/>
          <w:w w:val="95"/>
        </w:rPr>
        <w:t xml:space="preserve"> </w:t>
      </w:r>
      <w:r>
        <w:rPr>
          <w:color w:val="231F20"/>
          <w:spacing w:val="-2"/>
          <w:w w:val="95"/>
        </w:rPr>
        <w:t>states</w:t>
      </w:r>
      <w:r>
        <w:rPr>
          <w:color w:val="231F20"/>
          <w:spacing w:val="-19"/>
          <w:w w:val="95"/>
        </w:rPr>
        <w:t xml:space="preserve"> </w:t>
      </w:r>
      <w:r>
        <w:rPr>
          <w:color w:val="231F20"/>
          <w:spacing w:val="-2"/>
          <w:w w:val="95"/>
        </w:rPr>
        <w:t>that</w:t>
      </w:r>
      <w:r>
        <w:rPr>
          <w:color w:val="231F20"/>
          <w:spacing w:val="-36"/>
          <w:w w:val="95"/>
        </w:rPr>
        <w:t xml:space="preserve"> </w:t>
      </w:r>
      <w:r>
        <w:rPr>
          <w:color w:val="231F20"/>
          <w:spacing w:val="-2"/>
          <w:w w:val="95"/>
        </w:rPr>
        <w:t>“violence</w:t>
      </w:r>
      <w:r>
        <w:rPr>
          <w:color w:val="231F20"/>
          <w:spacing w:val="-19"/>
          <w:w w:val="95"/>
        </w:rPr>
        <w:t xml:space="preserve"> </w:t>
      </w:r>
      <w:r>
        <w:rPr>
          <w:color w:val="231F20"/>
          <w:spacing w:val="-2"/>
          <w:w w:val="95"/>
        </w:rPr>
        <w:t>against</w:t>
      </w:r>
      <w:r>
        <w:rPr>
          <w:color w:val="231F20"/>
          <w:spacing w:val="-19"/>
          <w:w w:val="95"/>
        </w:rPr>
        <w:t xml:space="preserve"> </w:t>
      </w:r>
      <w:r>
        <w:rPr>
          <w:color w:val="231F20"/>
          <w:spacing w:val="-2"/>
          <w:w w:val="95"/>
        </w:rPr>
        <w:t>women</w:t>
      </w:r>
      <w:r>
        <w:rPr>
          <w:color w:val="231F20"/>
          <w:spacing w:val="-19"/>
          <w:w w:val="95"/>
        </w:rPr>
        <w:t xml:space="preserve"> </w:t>
      </w:r>
      <w:r>
        <w:rPr>
          <w:color w:val="231F20"/>
          <w:spacing w:val="-2"/>
          <w:w w:val="95"/>
        </w:rPr>
        <w:t>in</w:t>
      </w:r>
      <w:r>
        <w:rPr>
          <w:color w:val="231F20"/>
          <w:spacing w:val="-19"/>
          <w:w w:val="95"/>
        </w:rPr>
        <w:t xml:space="preserve"> </w:t>
      </w:r>
      <w:r>
        <w:rPr>
          <w:color w:val="231F20"/>
          <w:spacing w:val="-2"/>
          <w:w w:val="95"/>
        </w:rPr>
        <w:t>Australia</w:t>
      </w:r>
      <w:r>
        <w:rPr>
          <w:color w:val="231F20"/>
          <w:spacing w:val="-19"/>
          <w:w w:val="95"/>
        </w:rPr>
        <w:t xml:space="preserve"> </w:t>
      </w:r>
      <w:r>
        <w:rPr>
          <w:color w:val="231F20"/>
          <w:spacing w:val="-2"/>
          <w:w w:val="95"/>
        </w:rPr>
        <w:t>is</w:t>
      </w:r>
      <w:r>
        <w:rPr>
          <w:color w:val="231F20"/>
          <w:spacing w:val="-19"/>
          <w:w w:val="95"/>
        </w:rPr>
        <w:t xml:space="preserve"> </w:t>
      </w:r>
      <w:r>
        <w:rPr>
          <w:color w:val="231F20"/>
          <w:spacing w:val="-2"/>
          <w:w w:val="95"/>
        </w:rPr>
        <w:t>driven</w:t>
      </w:r>
      <w:r>
        <w:rPr>
          <w:color w:val="231F20"/>
          <w:spacing w:val="-19"/>
          <w:w w:val="95"/>
        </w:rPr>
        <w:t xml:space="preserve"> </w:t>
      </w:r>
      <w:r>
        <w:rPr>
          <w:color w:val="231F20"/>
          <w:spacing w:val="-2"/>
          <w:w w:val="95"/>
        </w:rPr>
        <w:t>by</w:t>
      </w:r>
      <w:r>
        <w:rPr>
          <w:color w:val="231F20"/>
          <w:spacing w:val="-19"/>
          <w:w w:val="95"/>
        </w:rPr>
        <w:t xml:space="preserve"> </w:t>
      </w:r>
      <w:r>
        <w:rPr>
          <w:color w:val="231F20"/>
          <w:spacing w:val="-2"/>
          <w:w w:val="95"/>
        </w:rPr>
        <w:t>gender</w:t>
      </w:r>
      <w:r>
        <w:rPr>
          <w:color w:val="231F20"/>
          <w:spacing w:val="-19"/>
          <w:w w:val="95"/>
        </w:rPr>
        <w:t xml:space="preserve"> </w:t>
      </w:r>
      <w:r>
        <w:rPr>
          <w:color w:val="231F20"/>
          <w:spacing w:val="-2"/>
          <w:w w:val="95"/>
        </w:rPr>
        <w:t>inequality”.</w:t>
      </w:r>
    </w:p>
    <w:p w14:paraId="30E65480" w14:textId="77777777" w:rsidR="00574C73" w:rsidRDefault="00660CB0">
      <w:pPr>
        <w:pStyle w:val="BodyText"/>
        <w:spacing w:before="117" w:line="290" w:lineRule="auto"/>
        <w:ind w:left="677" w:right="826"/>
        <w:jc w:val="both"/>
      </w:pPr>
      <w:r>
        <w:rPr>
          <w:color w:val="231F20"/>
          <w:spacing w:val="-2"/>
          <w:w w:val="95"/>
        </w:rPr>
        <w:t>The</w:t>
      </w:r>
      <w:r>
        <w:rPr>
          <w:color w:val="231F20"/>
          <w:spacing w:val="-10"/>
          <w:w w:val="95"/>
        </w:rPr>
        <w:t xml:space="preserve"> </w:t>
      </w:r>
      <w:r>
        <w:rPr>
          <w:color w:val="231F20"/>
          <w:spacing w:val="-2"/>
          <w:w w:val="95"/>
        </w:rPr>
        <w:t>strategy</w:t>
      </w:r>
      <w:r>
        <w:rPr>
          <w:color w:val="231F20"/>
          <w:spacing w:val="-10"/>
          <w:w w:val="95"/>
        </w:rPr>
        <w:t xml:space="preserve"> </w:t>
      </w:r>
      <w:r>
        <w:rPr>
          <w:color w:val="231F20"/>
          <w:spacing w:val="-2"/>
          <w:w w:val="95"/>
        </w:rPr>
        <w:t>therefore</w:t>
      </w:r>
      <w:r>
        <w:rPr>
          <w:color w:val="231F20"/>
          <w:spacing w:val="-10"/>
          <w:w w:val="95"/>
        </w:rPr>
        <w:t xml:space="preserve"> </w:t>
      </w:r>
      <w:r>
        <w:rPr>
          <w:color w:val="231F20"/>
          <w:spacing w:val="-2"/>
          <w:w w:val="95"/>
        </w:rPr>
        <w:t>seeks</w:t>
      </w:r>
      <w:r>
        <w:rPr>
          <w:color w:val="231F20"/>
          <w:spacing w:val="-10"/>
          <w:w w:val="95"/>
        </w:rPr>
        <w:t xml:space="preserve"> </w:t>
      </w:r>
      <w:r>
        <w:rPr>
          <w:color w:val="231F20"/>
          <w:spacing w:val="-2"/>
          <w:w w:val="95"/>
        </w:rPr>
        <w:t>to</w:t>
      </w:r>
      <w:r>
        <w:rPr>
          <w:color w:val="231F20"/>
          <w:spacing w:val="-10"/>
          <w:w w:val="95"/>
        </w:rPr>
        <w:t xml:space="preserve"> </w:t>
      </w:r>
      <w:r>
        <w:rPr>
          <w:color w:val="231F20"/>
          <w:spacing w:val="-2"/>
          <w:w w:val="95"/>
        </w:rPr>
        <w:t>create</w:t>
      </w:r>
      <w:r>
        <w:rPr>
          <w:color w:val="231F20"/>
          <w:spacing w:val="-10"/>
          <w:w w:val="95"/>
        </w:rPr>
        <w:t xml:space="preserve"> </w:t>
      </w:r>
      <w:r>
        <w:rPr>
          <w:color w:val="231F20"/>
          <w:spacing w:val="-2"/>
          <w:w w:val="95"/>
        </w:rPr>
        <w:t>a</w:t>
      </w:r>
      <w:r>
        <w:rPr>
          <w:color w:val="231F20"/>
          <w:spacing w:val="-10"/>
          <w:w w:val="95"/>
        </w:rPr>
        <w:t xml:space="preserve"> </w:t>
      </w:r>
      <w:r>
        <w:rPr>
          <w:color w:val="231F20"/>
          <w:spacing w:val="-2"/>
          <w:w w:val="95"/>
        </w:rPr>
        <w:t>work</w:t>
      </w:r>
      <w:r>
        <w:rPr>
          <w:color w:val="231F20"/>
          <w:spacing w:val="-10"/>
          <w:w w:val="95"/>
        </w:rPr>
        <w:t xml:space="preserve"> </w:t>
      </w:r>
      <w:r>
        <w:rPr>
          <w:color w:val="231F20"/>
          <w:spacing w:val="-2"/>
          <w:w w:val="95"/>
        </w:rPr>
        <w:t>environment</w:t>
      </w:r>
      <w:r>
        <w:rPr>
          <w:color w:val="231F20"/>
          <w:spacing w:val="-10"/>
          <w:w w:val="95"/>
        </w:rPr>
        <w:t xml:space="preserve"> </w:t>
      </w:r>
      <w:r>
        <w:rPr>
          <w:color w:val="231F20"/>
          <w:spacing w:val="-2"/>
          <w:w w:val="95"/>
        </w:rPr>
        <w:t>where</w:t>
      </w:r>
      <w:r>
        <w:rPr>
          <w:color w:val="231F20"/>
          <w:spacing w:val="-10"/>
          <w:w w:val="95"/>
        </w:rPr>
        <w:t xml:space="preserve"> </w:t>
      </w:r>
      <w:r>
        <w:rPr>
          <w:color w:val="231F20"/>
          <w:spacing w:val="-2"/>
          <w:w w:val="95"/>
        </w:rPr>
        <w:t>victims</w:t>
      </w:r>
      <w:r>
        <w:rPr>
          <w:color w:val="231F20"/>
          <w:spacing w:val="-10"/>
          <w:w w:val="95"/>
        </w:rPr>
        <w:t xml:space="preserve"> </w:t>
      </w:r>
      <w:r>
        <w:rPr>
          <w:color w:val="231F20"/>
          <w:spacing w:val="-2"/>
          <w:w w:val="95"/>
        </w:rPr>
        <w:t>of</w:t>
      </w:r>
      <w:r>
        <w:rPr>
          <w:color w:val="231F20"/>
          <w:spacing w:val="-10"/>
          <w:w w:val="95"/>
        </w:rPr>
        <w:t xml:space="preserve"> </w:t>
      </w:r>
      <w:proofErr w:type="gramStart"/>
      <w:r>
        <w:rPr>
          <w:color w:val="231F20"/>
          <w:spacing w:val="-2"/>
          <w:w w:val="95"/>
        </w:rPr>
        <w:t>gender</w:t>
      </w:r>
      <w:r>
        <w:rPr>
          <w:color w:val="231F20"/>
          <w:spacing w:val="-10"/>
          <w:w w:val="95"/>
        </w:rPr>
        <w:t xml:space="preserve"> </w:t>
      </w:r>
      <w:r>
        <w:rPr>
          <w:color w:val="231F20"/>
          <w:spacing w:val="-2"/>
          <w:w w:val="95"/>
        </w:rPr>
        <w:t>based</w:t>
      </w:r>
      <w:proofErr w:type="gramEnd"/>
      <w:r>
        <w:rPr>
          <w:color w:val="231F20"/>
          <w:spacing w:val="-10"/>
          <w:w w:val="95"/>
        </w:rPr>
        <w:t xml:space="preserve"> </w:t>
      </w:r>
      <w:r>
        <w:rPr>
          <w:color w:val="231F20"/>
          <w:spacing w:val="-2"/>
          <w:w w:val="95"/>
        </w:rPr>
        <w:t>family</w:t>
      </w:r>
      <w:r>
        <w:rPr>
          <w:color w:val="231F20"/>
          <w:spacing w:val="-10"/>
          <w:w w:val="95"/>
        </w:rPr>
        <w:t xml:space="preserve"> </w:t>
      </w:r>
      <w:r>
        <w:rPr>
          <w:color w:val="231F20"/>
          <w:spacing w:val="-2"/>
          <w:w w:val="95"/>
        </w:rPr>
        <w:t>violence</w:t>
      </w:r>
      <w:r>
        <w:rPr>
          <w:color w:val="231F20"/>
          <w:spacing w:val="-10"/>
          <w:w w:val="95"/>
        </w:rPr>
        <w:t xml:space="preserve"> </w:t>
      </w:r>
      <w:r>
        <w:rPr>
          <w:color w:val="231F20"/>
          <w:spacing w:val="-2"/>
          <w:w w:val="95"/>
        </w:rPr>
        <w:t>feel</w:t>
      </w:r>
      <w:r>
        <w:rPr>
          <w:color w:val="231F20"/>
          <w:spacing w:val="-10"/>
          <w:w w:val="95"/>
        </w:rPr>
        <w:t xml:space="preserve"> </w:t>
      </w:r>
      <w:r>
        <w:rPr>
          <w:color w:val="231F20"/>
          <w:spacing w:val="-2"/>
          <w:w w:val="95"/>
        </w:rPr>
        <w:t>safe</w:t>
      </w:r>
      <w:r>
        <w:rPr>
          <w:color w:val="231F20"/>
          <w:spacing w:val="-10"/>
          <w:w w:val="95"/>
        </w:rPr>
        <w:t xml:space="preserve"> </w:t>
      </w:r>
      <w:r>
        <w:rPr>
          <w:color w:val="231F20"/>
          <w:spacing w:val="-2"/>
          <w:w w:val="95"/>
        </w:rPr>
        <w:t xml:space="preserve">to </w:t>
      </w:r>
      <w:r>
        <w:rPr>
          <w:color w:val="231F20"/>
          <w:w w:val="95"/>
        </w:rPr>
        <w:t>discuss</w:t>
      </w:r>
      <w:r>
        <w:rPr>
          <w:color w:val="231F20"/>
          <w:spacing w:val="-13"/>
          <w:w w:val="95"/>
        </w:rPr>
        <w:t xml:space="preserve"> </w:t>
      </w:r>
      <w:r>
        <w:rPr>
          <w:color w:val="231F20"/>
          <w:w w:val="95"/>
        </w:rPr>
        <w:t>and</w:t>
      </w:r>
      <w:r>
        <w:rPr>
          <w:color w:val="231F20"/>
          <w:spacing w:val="-12"/>
          <w:w w:val="95"/>
        </w:rPr>
        <w:t xml:space="preserve"> </w:t>
      </w:r>
      <w:r>
        <w:rPr>
          <w:color w:val="231F20"/>
          <w:w w:val="95"/>
        </w:rPr>
        <w:t>seek</w:t>
      </w:r>
      <w:r>
        <w:rPr>
          <w:color w:val="231F20"/>
          <w:spacing w:val="-12"/>
          <w:w w:val="95"/>
        </w:rPr>
        <w:t xml:space="preserve"> </w:t>
      </w:r>
      <w:r>
        <w:rPr>
          <w:color w:val="231F20"/>
          <w:w w:val="95"/>
        </w:rPr>
        <w:t>help</w:t>
      </w:r>
      <w:r>
        <w:rPr>
          <w:color w:val="231F20"/>
          <w:spacing w:val="-12"/>
          <w:w w:val="95"/>
        </w:rPr>
        <w:t xml:space="preserve"> </w:t>
      </w:r>
      <w:r>
        <w:rPr>
          <w:color w:val="231F20"/>
          <w:w w:val="95"/>
        </w:rPr>
        <w:t>to</w:t>
      </w:r>
      <w:r>
        <w:rPr>
          <w:color w:val="231F20"/>
          <w:spacing w:val="-12"/>
          <w:w w:val="95"/>
        </w:rPr>
        <w:t xml:space="preserve"> </w:t>
      </w:r>
      <w:r>
        <w:rPr>
          <w:color w:val="231F20"/>
          <w:w w:val="95"/>
        </w:rPr>
        <w:t>deal</w:t>
      </w:r>
      <w:r>
        <w:rPr>
          <w:color w:val="231F20"/>
          <w:spacing w:val="-12"/>
          <w:w w:val="95"/>
        </w:rPr>
        <w:t xml:space="preserve"> </w:t>
      </w:r>
      <w:r>
        <w:rPr>
          <w:color w:val="231F20"/>
          <w:w w:val="95"/>
        </w:rPr>
        <w:t>with</w:t>
      </w:r>
      <w:r>
        <w:rPr>
          <w:color w:val="231F20"/>
          <w:spacing w:val="-12"/>
          <w:w w:val="95"/>
        </w:rPr>
        <w:t xml:space="preserve"> </w:t>
      </w:r>
      <w:r>
        <w:rPr>
          <w:color w:val="231F20"/>
          <w:w w:val="95"/>
        </w:rPr>
        <w:t>their</w:t>
      </w:r>
      <w:r>
        <w:rPr>
          <w:color w:val="231F20"/>
          <w:spacing w:val="-12"/>
          <w:w w:val="95"/>
        </w:rPr>
        <w:t xml:space="preserve"> </w:t>
      </w:r>
      <w:r>
        <w:rPr>
          <w:color w:val="231F20"/>
          <w:w w:val="95"/>
        </w:rPr>
        <w:t>situations.</w:t>
      </w:r>
      <w:r>
        <w:rPr>
          <w:color w:val="231F20"/>
          <w:spacing w:val="-12"/>
          <w:w w:val="95"/>
        </w:rPr>
        <w:t xml:space="preserve"> </w:t>
      </w:r>
      <w:r>
        <w:rPr>
          <w:color w:val="231F20"/>
          <w:w w:val="95"/>
        </w:rPr>
        <w:t>The</w:t>
      </w:r>
      <w:r>
        <w:rPr>
          <w:color w:val="231F20"/>
          <w:spacing w:val="-12"/>
          <w:w w:val="95"/>
        </w:rPr>
        <w:t xml:space="preserve"> </w:t>
      </w:r>
      <w:r>
        <w:rPr>
          <w:color w:val="231F20"/>
          <w:w w:val="95"/>
        </w:rPr>
        <w:t>strategy</w:t>
      </w:r>
      <w:r>
        <w:rPr>
          <w:color w:val="231F20"/>
          <w:spacing w:val="-12"/>
          <w:w w:val="95"/>
        </w:rPr>
        <w:t xml:space="preserve"> </w:t>
      </w:r>
      <w:r>
        <w:rPr>
          <w:color w:val="231F20"/>
          <w:w w:val="95"/>
        </w:rPr>
        <w:t>reinforces</w:t>
      </w:r>
      <w:r>
        <w:rPr>
          <w:color w:val="231F20"/>
          <w:spacing w:val="-12"/>
          <w:w w:val="95"/>
        </w:rPr>
        <w:t xml:space="preserve"> </w:t>
      </w:r>
      <w:r>
        <w:rPr>
          <w:color w:val="231F20"/>
          <w:w w:val="95"/>
        </w:rPr>
        <w:t>the</w:t>
      </w:r>
      <w:r>
        <w:rPr>
          <w:color w:val="231F20"/>
          <w:spacing w:val="-12"/>
          <w:w w:val="95"/>
        </w:rPr>
        <w:t xml:space="preserve"> </w:t>
      </w:r>
      <w:r>
        <w:rPr>
          <w:color w:val="231F20"/>
          <w:w w:val="95"/>
        </w:rPr>
        <w:t>department’s</w:t>
      </w:r>
      <w:r>
        <w:rPr>
          <w:color w:val="231F20"/>
          <w:spacing w:val="-12"/>
          <w:w w:val="95"/>
        </w:rPr>
        <w:t xml:space="preserve"> </w:t>
      </w:r>
      <w:r>
        <w:rPr>
          <w:color w:val="231F20"/>
          <w:w w:val="95"/>
        </w:rPr>
        <w:t>commitment</w:t>
      </w:r>
      <w:r>
        <w:rPr>
          <w:color w:val="231F20"/>
          <w:spacing w:val="-12"/>
          <w:w w:val="95"/>
        </w:rPr>
        <w:t xml:space="preserve"> </w:t>
      </w:r>
      <w:r>
        <w:rPr>
          <w:color w:val="231F20"/>
          <w:w w:val="95"/>
        </w:rPr>
        <w:t>in</w:t>
      </w:r>
      <w:r>
        <w:rPr>
          <w:color w:val="231F20"/>
          <w:spacing w:val="-12"/>
          <w:w w:val="95"/>
        </w:rPr>
        <w:t xml:space="preserve"> </w:t>
      </w:r>
      <w:r>
        <w:rPr>
          <w:color w:val="231F20"/>
          <w:w w:val="95"/>
        </w:rPr>
        <w:t>the</w:t>
      </w:r>
      <w:r>
        <w:rPr>
          <w:color w:val="231F20"/>
          <w:spacing w:val="-12"/>
          <w:w w:val="95"/>
        </w:rPr>
        <w:t xml:space="preserve"> </w:t>
      </w:r>
      <w:r>
        <w:rPr>
          <w:color w:val="231F20"/>
          <w:w w:val="95"/>
        </w:rPr>
        <w:t xml:space="preserve">VPS </w:t>
      </w:r>
      <w:r>
        <w:rPr>
          <w:color w:val="231F20"/>
          <w:spacing w:val="-2"/>
          <w:w w:val="95"/>
        </w:rPr>
        <w:t>agreement</w:t>
      </w:r>
      <w:r>
        <w:rPr>
          <w:color w:val="231F20"/>
          <w:spacing w:val="-17"/>
          <w:w w:val="95"/>
        </w:rPr>
        <w:t xml:space="preserve"> </w:t>
      </w:r>
      <w:r>
        <w:rPr>
          <w:color w:val="231F20"/>
          <w:spacing w:val="-2"/>
          <w:w w:val="95"/>
        </w:rPr>
        <w:t>that</w:t>
      </w:r>
      <w:r>
        <w:rPr>
          <w:color w:val="231F20"/>
          <w:spacing w:val="-17"/>
          <w:w w:val="95"/>
        </w:rPr>
        <w:t xml:space="preserve"> </w:t>
      </w:r>
      <w:r>
        <w:rPr>
          <w:color w:val="231F20"/>
          <w:spacing w:val="-2"/>
          <w:w w:val="95"/>
        </w:rPr>
        <w:t>sets</w:t>
      </w:r>
      <w:r>
        <w:rPr>
          <w:color w:val="231F20"/>
          <w:spacing w:val="-17"/>
          <w:w w:val="95"/>
        </w:rPr>
        <w:t xml:space="preserve"> </w:t>
      </w:r>
      <w:r>
        <w:rPr>
          <w:color w:val="231F20"/>
          <w:spacing w:val="-2"/>
          <w:w w:val="95"/>
        </w:rPr>
        <w:t>out</w:t>
      </w:r>
      <w:r>
        <w:rPr>
          <w:color w:val="231F20"/>
          <w:spacing w:val="-17"/>
          <w:w w:val="95"/>
        </w:rPr>
        <w:t xml:space="preserve"> </w:t>
      </w:r>
      <w:r>
        <w:rPr>
          <w:color w:val="231F20"/>
          <w:spacing w:val="-2"/>
          <w:w w:val="95"/>
        </w:rPr>
        <w:t>how</w:t>
      </w:r>
      <w:r>
        <w:rPr>
          <w:color w:val="231F20"/>
          <w:spacing w:val="-17"/>
          <w:w w:val="95"/>
        </w:rPr>
        <w:t xml:space="preserve"> </w:t>
      </w:r>
      <w:r>
        <w:rPr>
          <w:color w:val="231F20"/>
          <w:spacing w:val="-2"/>
          <w:w w:val="95"/>
        </w:rPr>
        <w:t>people</w:t>
      </w:r>
      <w:r>
        <w:rPr>
          <w:color w:val="231F20"/>
          <w:spacing w:val="-17"/>
          <w:w w:val="95"/>
        </w:rPr>
        <w:t xml:space="preserve"> </w:t>
      </w:r>
      <w:r>
        <w:rPr>
          <w:color w:val="231F20"/>
          <w:spacing w:val="-2"/>
          <w:w w:val="95"/>
        </w:rPr>
        <w:t>experiencing</w:t>
      </w:r>
      <w:r>
        <w:rPr>
          <w:color w:val="231F20"/>
          <w:spacing w:val="-17"/>
          <w:w w:val="95"/>
        </w:rPr>
        <w:t xml:space="preserve"> </w:t>
      </w:r>
      <w:r>
        <w:rPr>
          <w:color w:val="231F20"/>
          <w:spacing w:val="-2"/>
          <w:w w:val="95"/>
        </w:rPr>
        <w:t>family</w:t>
      </w:r>
      <w:r>
        <w:rPr>
          <w:color w:val="231F20"/>
          <w:spacing w:val="-17"/>
          <w:w w:val="95"/>
        </w:rPr>
        <w:t xml:space="preserve"> </w:t>
      </w:r>
      <w:r>
        <w:rPr>
          <w:color w:val="231F20"/>
          <w:spacing w:val="-2"/>
          <w:w w:val="95"/>
        </w:rPr>
        <w:t>violence</w:t>
      </w:r>
      <w:r>
        <w:rPr>
          <w:color w:val="231F20"/>
          <w:spacing w:val="-17"/>
          <w:w w:val="95"/>
        </w:rPr>
        <w:t xml:space="preserve"> </w:t>
      </w:r>
      <w:r>
        <w:rPr>
          <w:color w:val="231F20"/>
          <w:spacing w:val="-2"/>
          <w:w w:val="95"/>
        </w:rPr>
        <w:t>will</w:t>
      </w:r>
      <w:r>
        <w:rPr>
          <w:color w:val="231F20"/>
          <w:spacing w:val="-17"/>
          <w:w w:val="95"/>
        </w:rPr>
        <w:t xml:space="preserve"> </w:t>
      </w:r>
      <w:r>
        <w:rPr>
          <w:color w:val="231F20"/>
          <w:spacing w:val="-2"/>
          <w:w w:val="95"/>
        </w:rPr>
        <w:t>be</w:t>
      </w:r>
      <w:r>
        <w:rPr>
          <w:color w:val="231F20"/>
          <w:spacing w:val="-17"/>
          <w:w w:val="95"/>
        </w:rPr>
        <w:t xml:space="preserve"> </w:t>
      </w:r>
      <w:r>
        <w:rPr>
          <w:color w:val="231F20"/>
          <w:spacing w:val="-2"/>
          <w:w w:val="95"/>
        </w:rPr>
        <w:t>supported</w:t>
      </w:r>
      <w:r>
        <w:rPr>
          <w:color w:val="231F20"/>
          <w:spacing w:val="-17"/>
          <w:w w:val="95"/>
        </w:rPr>
        <w:t xml:space="preserve"> </w:t>
      </w:r>
      <w:r>
        <w:rPr>
          <w:color w:val="231F20"/>
          <w:spacing w:val="-2"/>
          <w:w w:val="95"/>
        </w:rPr>
        <w:t>(Part</w:t>
      </w:r>
      <w:r>
        <w:rPr>
          <w:color w:val="231F20"/>
          <w:spacing w:val="-17"/>
          <w:w w:val="95"/>
        </w:rPr>
        <w:t xml:space="preserve"> </w:t>
      </w:r>
      <w:r>
        <w:rPr>
          <w:color w:val="231F20"/>
          <w:spacing w:val="-2"/>
          <w:w w:val="95"/>
        </w:rPr>
        <w:t>7,</w:t>
      </w:r>
      <w:r>
        <w:rPr>
          <w:color w:val="231F20"/>
          <w:spacing w:val="-17"/>
          <w:w w:val="95"/>
        </w:rPr>
        <w:t xml:space="preserve"> </w:t>
      </w:r>
      <w:r>
        <w:rPr>
          <w:color w:val="231F20"/>
          <w:spacing w:val="-2"/>
          <w:w w:val="95"/>
        </w:rPr>
        <w:t>Sec.</w:t>
      </w:r>
      <w:r>
        <w:rPr>
          <w:color w:val="231F20"/>
          <w:spacing w:val="-17"/>
          <w:w w:val="95"/>
        </w:rPr>
        <w:t xml:space="preserve"> </w:t>
      </w:r>
      <w:r>
        <w:rPr>
          <w:color w:val="231F20"/>
          <w:spacing w:val="-2"/>
          <w:w w:val="95"/>
        </w:rPr>
        <w:t>52).</w:t>
      </w:r>
    </w:p>
    <w:p w14:paraId="30E65481" w14:textId="77777777" w:rsidR="00574C73" w:rsidRDefault="00660CB0">
      <w:pPr>
        <w:pStyle w:val="BodyText"/>
        <w:spacing w:before="117" w:line="290" w:lineRule="auto"/>
        <w:ind w:left="677" w:right="826"/>
        <w:jc w:val="both"/>
      </w:pPr>
      <w:r>
        <w:rPr>
          <w:color w:val="231F20"/>
          <w:spacing w:val="-2"/>
          <w:w w:val="95"/>
        </w:rPr>
        <w:t>The</w:t>
      </w:r>
      <w:r>
        <w:rPr>
          <w:color w:val="231F20"/>
          <w:spacing w:val="-11"/>
          <w:w w:val="95"/>
        </w:rPr>
        <w:t xml:space="preserve"> </w:t>
      </w:r>
      <w:r>
        <w:rPr>
          <w:color w:val="231F20"/>
          <w:spacing w:val="-2"/>
          <w:w w:val="95"/>
        </w:rPr>
        <w:t>DoT</w:t>
      </w:r>
      <w:r>
        <w:rPr>
          <w:color w:val="231F20"/>
          <w:spacing w:val="-9"/>
          <w:w w:val="95"/>
        </w:rPr>
        <w:t xml:space="preserve"> </w:t>
      </w:r>
      <w:r>
        <w:rPr>
          <w:color w:val="231F20"/>
          <w:spacing w:val="-2"/>
          <w:w w:val="95"/>
        </w:rPr>
        <w:t>Parental</w:t>
      </w:r>
      <w:r>
        <w:rPr>
          <w:color w:val="231F20"/>
          <w:spacing w:val="-7"/>
          <w:w w:val="95"/>
        </w:rPr>
        <w:t xml:space="preserve"> </w:t>
      </w:r>
      <w:r>
        <w:rPr>
          <w:color w:val="231F20"/>
          <w:spacing w:val="-2"/>
          <w:w w:val="95"/>
        </w:rPr>
        <w:t>Leave</w:t>
      </w:r>
      <w:r>
        <w:rPr>
          <w:color w:val="231F20"/>
          <w:spacing w:val="-7"/>
          <w:w w:val="95"/>
        </w:rPr>
        <w:t xml:space="preserve"> </w:t>
      </w:r>
      <w:r>
        <w:rPr>
          <w:color w:val="231F20"/>
          <w:spacing w:val="-2"/>
          <w:w w:val="95"/>
        </w:rPr>
        <w:t>Policy</w:t>
      </w:r>
      <w:r>
        <w:rPr>
          <w:color w:val="231F20"/>
          <w:spacing w:val="-7"/>
          <w:w w:val="95"/>
        </w:rPr>
        <w:t xml:space="preserve"> </w:t>
      </w:r>
      <w:r>
        <w:rPr>
          <w:color w:val="231F20"/>
          <w:spacing w:val="-2"/>
          <w:w w:val="95"/>
        </w:rPr>
        <w:t>aligns</w:t>
      </w:r>
      <w:r>
        <w:rPr>
          <w:color w:val="231F20"/>
          <w:spacing w:val="-7"/>
          <w:w w:val="95"/>
        </w:rPr>
        <w:t xml:space="preserve"> </w:t>
      </w:r>
      <w:r>
        <w:rPr>
          <w:color w:val="231F20"/>
          <w:spacing w:val="-2"/>
          <w:w w:val="95"/>
        </w:rPr>
        <w:t>with</w:t>
      </w:r>
      <w:r>
        <w:rPr>
          <w:color w:val="231F20"/>
          <w:spacing w:val="-7"/>
          <w:w w:val="95"/>
        </w:rPr>
        <w:t xml:space="preserve"> </w:t>
      </w:r>
      <w:r>
        <w:rPr>
          <w:color w:val="231F20"/>
          <w:spacing w:val="-2"/>
          <w:w w:val="95"/>
        </w:rPr>
        <w:t>Part</w:t>
      </w:r>
      <w:r>
        <w:rPr>
          <w:color w:val="231F20"/>
          <w:spacing w:val="-7"/>
          <w:w w:val="95"/>
        </w:rPr>
        <w:t xml:space="preserve"> </w:t>
      </w:r>
      <w:r>
        <w:rPr>
          <w:color w:val="231F20"/>
          <w:spacing w:val="-2"/>
          <w:w w:val="95"/>
        </w:rPr>
        <w:t>7,</w:t>
      </w:r>
      <w:r>
        <w:rPr>
          <w:color w:val="231F20"/>
          <w:spacing w:val="-7"/>
          <w:w w:val="95"/>
        </w:rPr>
        <w:t xml:space="preserve"> </w:t>
      </w:r>
      <w:r>
        <w:rPr>
          <w:color w:val="231F20"/>
          <w:spacing w:val="-2"/>
          <w:w w:val="95"/>
        </w:rPr>
        <w:t>Sec.</w:t>
      </w:r>
      <w:r>
        <w:rPr>
          <w:color w:val="231F20"/>
          <w:spacing w:val="-7"/>
          <w:w w:val="95"/>
        </w:rPr>
        <w:t xml:space="preserve"> </w:t>
      </w:r>
      <w:r>
        <w:rPr>
          <w:color w:val="231F20"/>
          <w:spacing w:val="-2"/>
          <w:w w:val="95"/>
        </w:rPr>
        <w:t>55</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the</w:t>
      </w:r>
      <w:r>
        <w:rPr>
          <w:color w:val="231F20"/>
          <w:spacing w:val="-11"/>
          <w:w w:val="95"/>
        </w:rPr>
        <w:t xml:space="preserve"> </w:t>
      </w:r>
      <w:r>
        <w:rPr>
          <w:color w:val="231F20"/>
          <w:spacing w:val="-2"/>
          <w:w w:val="95"/>
        </w:rPr>
        <w:t>VPS</w:t>
      </w:r>
      <w:r>
        <w:rPr>
          <w:color w:val="231F20"/>
          <w:spacing w:val="-6"/>
          <w:w w:val="95"/>
        </w:rPr>
        <w:t xml:space="preserve"> </w:t>
      </w:r>
      <w:r>
        <w:rPr>
          <w:color w:val="231F20"/>
          <w:spacing w:val="-2"/>
          <w:w w:val="95"/>
        </w:rPr>
        <w:t>Agreement.</w:t>
      </w:r>
      <w:r>
        <w:rPr>
          <w:color w:val="231F20"/>
          <w:spacing w:val="-11"/>
          <w:w w:val="95"/>
        </w:rPr>
        <w:t xml:space="preserve"> </w:t>
      </w:r>
      <w:r>
        <w:rPr>
          <w:color w:val="231F20"/>
          <w:spacing w:val="-2"/>
          <w:w w:val="95"/>
        </w:rPr>
        <w:t>The</w:t>
      </w:r>
      <w:r>
        <w:rPr>
          <w:color w:val="231F20"/>
          <w:spacing w:val="-6"/>
          <w:w w:val="95"/>
        </w:rPr>
        <w:t xml:space="preserve"> </w:t>
      </w:r>
      <w:r>
        <w:rPr>
          <w:color w:val="231F20"/>
          <w:spacing w:val="-2"/>
          <w:w w:val="95"/>
        </w:rPr>
        <w:t>Parental</w:t>
      </w:r>
      <w:r>
        <w:rPr>
          <w:color w:val="231F20"/>
          <w:spacing w:val="-7"/>
          <w:w w:val="95"/>
        </w:rPr>
        <w:t xml:space="preserve"> </w:t>
      </w:r>
      <w:r>
        <w:rPr>
          <w:color w:val="231F20"/>
          <w:spacing w:val="-2"/>
          <w:w w:val="95"/>
        </w:rPr>
        <w:t>Leave</w:t>
      </w:r>
      <w:r>
        <w:rPr>
          <w:color w:val="231F20"/>
          <w:spacing w:val="-7"/>
          <w:w w:val="95"/>
        </w:rPr>
        <w:t xml:space="preserve"> </w:t>
      </w:r>
      <w:r>
        <w:rPr>
          <w:color w:val="231F20"/>
          <w:spacing w:val="-2"/>
          <w:w w:val="95"/>
        </w:rPr>
        <w:t>policy</w:t>
      </w:r>
      <w:r>
        <w:rPr>
          <w:color w:val="231F20"/>
          <w:spacing w:val="-7"/>
          <w:w w:val="95"/>
        </w:rPr>
        <w:t xml:space="preserve"> </w:t>
      </w:r>
      <w:r>
        <w:rPr>
          <w:color w:val="231F20"/>
          <w:spacing w:val="-2"/>
          <w:w w:val="95"/>
        </w:rPr>
        <w:t xml:space="preserve">recognises </w:t>
      </w:r>
      <w:r>
        <w:rPr>
          <w:color w:val="231F20"/>
          <w:w w:val="90"/>
        </w:rPr>
        <w:t>that women are more likely to have parental care responsibilities.</w:t>
      </w:r>
      <w:r>
        <w:rPr>
          <w:color w:val="231F20"/>
          <w:spacing w:val="-9"/>
          <w:w w:val="90"/>
        </w:rPr>
        <w:t xml:space="preserve"> </w:t>
      </w:r>
      <w:r>
        <w:rPr>
          <w:color w:val="231F20"/>
          <w:w w:val="90"/>
        </w:rPr>
        <w:t xml:space="preserve">The policy defines eligibility for people of all genders </w:t>
      </w:r>
      <w:r>
        <w:rPr>
          <w:color w:val="231F20"/>
          <w:spacing w:val="-2"/>
          <w:w w:val="95"/>
        </w:rPr>
        <w:t>for</w:t>
      </w:r>
      <w:r>
        <w:rPr>
          <w:color w:val="231F20"/>
          <w:spacing w:val="-16"/>
          <w:w w:val="95"/>
        </w:rPr>
        <w:t xml:space="preserve"> </w:t>
      </w:r>
      <w:r>
        <w:rPr>
          <w:color w:val="231F20"/>
          <w:spacing w:val="-2"/>
          <w:w w:val="95"/>
        </w:rPr>
        <w:t>a</w:t>
      </w:r>
      <w:r>
        <w:rPr>
          <w:color w:val="231F20"/>
          <w:spacing w:val="-16"/>
          <w:w w:val="95"/>
        </w:rPr>
        <w:t xml:space="preserve"> </w:t>
      </w:r>
      <w:r>
        <w:rPr>
          <w:color w:val="231F20"/>
          <w:spacing w:val="-2"/>
          <w:w w:val="95"/>
        </w:rPr>
        <w:t>broad</w:t>
      </w:r>
      <w:r>
        <w:rPr>
          <w:color w:val="231F20"/>
          <w:spacing w:val="-16"/>
          <w:w w:val="95"/>
        </w:rPr>
        <w:t xml:space="preserve"> </w:t>
      </w:r>
      <w:r>
        <w:rPr>
          <w:color w:val="231F20"/>
          <w:spacing w:val="-2"/>
          <w:w w:val="95"/>
        </w:rPr>
        <w:t>range</w:t>
      </w:r>
      <w:r>
        <w:rPr>
          <w:color w:val="231F20"/>
          <w:spacing w:val="-16"/>
          <w:w w:val="95"/>
        </w:rPr>
        <w:t xml:space="preserve"> </w:t>
      </w:r>
      <w:r>
        <w:rPr>
          <w:color w:val="231F20"/>
          <w:spacing w:val="-2"/>
          <w:w w:val="95"/>
        </w:rPr>
        <w:t>of</w:t>
      </w:r>
      <w:r>
        <w:rPr>
          <w:color w:val="231F20"/>
          <w:spacing w:val="-16"/>
          <w:w w:val="95"/>
        </w:rPr>
        <w:t xml:space="preserve"> </w:t>
      </w:r>
      <w:r>
        <w:rPr>
          <w:color w:val="231F20"/>
          <w:spacing w:val="-2"/>
          <w:w w:val="95"/>
        </w:rPr>
        <w:t>parental</w:t>
      </w:r>
      <w:r>
        <w:rPr>
          <w:color w:val="231F20"/>
          <w:spacing w:val="-16"/>
          <w:w w:val="95"/>
        </w:rPr>
        <w:t xml:space="preserve"> </w:t>
      </w:r>
      <w:r>
        <w:rPr>
          <w:color w:val="231F20"/>
          <w:spacing w:val="-2"/>
          <w:w w:val="95"/>
        </w:rPr>
        <w:t>leave</w:t>
      </w:r>
      <w:r>
        <w:rPr>
          <w:color w:val="231F20"/>
          <w:spacing w:val="-16"/>
          <w:w w:val="95"/>
        </w:rPr>
        <w:t xml:space="preserve"> </w:t>
      </w:r>
      <w:r>
        <w:rPr>
          <w:color w:val="231F20"/>
          <w:spacing w:val="-2"/>
          <w:w w:val="95"/>
        </w:rPr>
        <w:t>entitlements</w:t>
      </w:r>
      <w:r>
        <w:rPr>
          <w:color w:val="231F20"/>
          <w:spacing w:val="-16"/>
          <w:w w:val="95"/>
        </w:rPr>
        <w:t xml:space="preserve"> </w:t>
      </w:r>
      <w:r>
        <w:rPr>
          <w:color w:val="231F20"/>
          <w:spacing w:val="-2"/>
          <w:w w:val="95"/>
        </w:rPr>
        <w:t>as</w:t>
      </w:r>
      <w:r>
        <w:rPr>
          <w:color w:val="231F20"/>
          <w:spacing w:val="-16"/>
          <w:w w:val="95"/>
        </w:rPr>
        <w:t xml:space="preserve"> </w:t>
      </w:r>
      <w:r>
        <w:rPr>
          <w:color w:val="231F20"/>
          <w:spacing w:val="-2"/>
          <w:w w:val="95"/>
        </w:rPr>
        <w:t>well</w:t>
      </w:r>
      <w:r>
        <w:rPr>
          <w:color w:val="231F20"/>
          <w:spacing w:val="-16"/>
          <w:w w:val="95"/>
        </w:rPr>
        <w:t xml:space="preserve"> </w:t>
      </w:r>
      <w:r>
        <w:rPr>
          <w:color w:val="231F20"/>
          <w:spacing w:val="-2"/>
          <w:w w:val="95"/>
        </w:rPr>
        <w:t>as</w:t>
      </w:r>
      <w:r>
        <w:rPr>
          <w:color w:val="231F20"/>
          <w:spacing w:val="-16"/>
          <w:w w:val="95"/>
        </w:rPr>
        <w:t xml:space="preserve"> </w:t>
      </w:r>
      <w:r>
        <w:rPr>
          <w:color w:val="231F20"/>
          <w:spacing w:val="-2"/>
          <w:w w:val="95"/>
        </w:rPr>
        <w:t>application</w:t>
      </w:r>
      <w:r>
        <w:rPr>
          <w:color w:val="231F20"/>
          <w:spacing w:val="-16"/>
          <w:w w:val="95"/>
        </w:rPr>
        <w:t xml:space="preserve"> </w:t>
      </w:r>
      <w:r>
        <w:rPr>
          <w:color w:val="231F20"/>
          <w:spacing w:val="-2"/>
          <w:w w:val="95"/>
        </w:rPr>
        <w:t>processes.</w:t>
      </w:r>
    </w:p>
    <w:p w14:paraId="30E65482" w14:textId="77777777" w:rsidR="00574C73" w:rsidRDefault="00660CB0">
      <w:pPr>
        <w:pStyle w:val="BodyText"/>
        <w:spacing w:before="117" w:line="290" w:lineRule="auto"/>
        <w:ind w:left="677" w:right="827"/>
        <w:jc w:val="both"/>
      </w:pPr>
      <w:r>
        <w:rPr>
          <w:color w:val="231F20"/>
          <w:spacing w:val="-2"/>
          <w:w w:val="95"/>
        </w:rPr>
        <w:t>The</w:t>
      </w:r>
      <w:r>
        <w:rPr>
          <w:color w:val="231F20"/>
          <w:spacing w:val="-5"/>
          <w:w w:val="95"/>
        </w:rPr>
        <w:t xml:space="preserve"> </w:t>
      </w:r>
      <w:r>
        <w:rPr>
          <w:color w:val="231F20"/>
          <w:spacing w:val="-2"/>
          <w:w w:val="95"/>
        </w:rPr>
        <w:t>DoT</w:t>
      </w:r>
      <w:r>
        <w:rPr>
          <w:color w:val="231F20"/>
          <w:spacing w:val="-4"/>
          <w:w w:val="95"/>
        </w:rPr>
        <w:t xml:space="preserve"> </w:t>
      </w:r>
      <w:r>
        <w:rPr>
          <w:color w:val="231F20"/>
          <w:spacing w:val="-2"/>
          <w:w w:val="95"/>
        </w:rPr>
        <w:t>Flexible</w:t>
      </w:r>
      <w:r>
        <w:rPr>
          <w:color w:val="231F20"/>
          <w:spacing w:val="-11"/>
          <w:w w:val="95"/>
        </w:rPr>
        <w:t xml:space="preserve"> </w:t>
      </w:r>
      <w:r>
        <w:rPr>
          <w:color w:val="231F20"/>
          <w:spacing w:val="-2"/>
          <w:w w:val="95"/>
        </w:rPr>
        <w:t>Working</w:t>
      </w:r>
      <w:r>
        <w:rPr>
          <w:color w:val="231F20"/>
          <w:spacing w:val="-4"/>
          <w:w w:val="95"/>
        </w:rPr>
        <w:t xml:space="preserve"> </w:t>
      </w:r>
      <w:r>
        <w:rPr>
          <w:color w:val="231F20"/>
          <w:spacing w:val="-2"/>
          <w:w w:val="95"/>
        </w:rPr>
        <w:t>Arrangements</w:t>
      </w:r>
      <w:r>
        <w:rPr>
          <w:color w:val="231F20"/>
          <w:spacing w:val="-4"/>
          <w:w w:val="95"/>
        </w:rPr>
        <w:t xml:space="preserve"> </w:t>
      </w:r>
      <w:r>
        <w:rPr>
          <w:color w:val="231F20"/>
          <w:spacing w:val="-2"/>
          <w:w w:val="95"/>
        </w:rPr>
        <w:t>Policy</w:t>
      </w:r>
      <w:r>
        <w:rPr>
          <w:color w:val="231F20"/>
          <w:spacing w:val="-4"/>
          <w:w w:val="95"/>
        </w:rPr>
        <w:t xml:space="preserve"> </w:t>
      </w:r>
      <w:r>
        <w:rPr>
          <w:color w:val="231F20"/>
          <w:spacing w:val="-2"/>
          <w:w w:val="95"/>
        </w:rPr>
        <w:t>aligns</w:t>
      </w:r>
      <w:r>
        <w:rPr>
          <w:color w:val="231F20"/>
          <w:spacing w:val="-4"/>
          <w:w w:val="95"/>
        </w:rPr>
        <w:t xml:space="preserve"> </w:t>
      </w:r>
      <w:r>
        <w:rPr>
          <w:color w:val="231F20"/>
          <w:spacing w:val="-2"/>
          <w:w w:val="95"/>
        </w:rPr>
        <w:t>with</w:t>
      </w:r>
      <w:r>
        <w:rPr>
          <w:color w:val="231F20"/>
          <w:spacing w:val="-4"/>
          <w:w w:val="95"/>
        </w:rPr>
        <w:t xml:space="preserve"> </w:t>
      </w:r>
      <w:r>
        <w:rPr>
          <w:color w:val="231F20"/>
          <w:spacing w:val="-2"/>
          <w:w w:val="95"/>
        </w:rPr>
        <w:t>Part</w:t>
      </w:r>
      <w:r>
        <w:rPr>
          <w:color w:val="231F20"/>
          <w:spacing w:val="-4"/>
          <w:w w:val="95"/>
        </w:rPr>
        <w:t xml:space="preserve"> </w:t>
      </w:r>
      <w:r>
        <w:rPr>
          <w:color w:val="231F20"/>
          <w:spacing w:val="-2"/>
          <w:w w:val="95"/>
        </w:rPr>
        <w:t>2,</w:t>
      </w:r>
      <w:r>
        <w:rPr>
          <w:color w:val="231F20"/>
          <w:spacing w:val="-4"/>
          <w:w w:val="95"/>
        </w:rPr>
        <w:t xml:space="preserve"> </w:t>
      </w:r>
      <w:r>
        <w:rPr>
          <w:color w:val="231F20"/>
          <w:spacing w:val="-2"/>
          <w:w w:val="95"/>
        </w:rPr>
        <w:t>Sec.</w:t>
      </w:r>
      <w:r>
        <w:rPr>
          <w:color w:val="231F20"/>
          <w:spacing w:val="-4"/>
          <w:w w:val="95"/>
        </w:rPr>
        <w:t xml:space="preserve"> </w:t>
      </w:r>
      <w:r>
        <w:rPr>
          <w:color w:val="231F20"/>
          <w:spacing w:val="-2"/>
          <w:w w:val="95"/>
        </w:rPr>
        <w:t>8–10</w:t>
      </w:r>
      <w:r>
        <w:rPr>
          <w:color w:val="231F20"/>
          <w:spacing w:val="-4"/>
          <w:w w:val="95"/>
        </w:rPr>
        <w:t xml:space="preserve"> </w:t>
      </w:r>
      <w:r>
        <w:rPr>
          <w:color w:val="231F20"/>
          <w:spacing w:val="-2"/>
          <w:w w:val="95"/>
        </w:rPr>
        <w:t>of</w:t>
      </w:r>
      <w:r>
        <w:rPr>
          <w:color w:val="231F20"/>
          <w:spacing w:val="-4"/>
          <w:w w:val="95"/>
        </w:rPr>
        <w:t xml:space="preserve"> </w:t>
      </w:r>
      <w:r>
        <w:rPr>
          <w:color w:val="231F20"/>
          <w:spacing w:val="-2"/>
          <w:w w:val="95"/>
        </w:rPr>
        <w:t>the</w:t>
      </w:r>
      <w:r>
        <w:rPr>
          <w:color w:val="231F20"/>
          <w:spacing w:val="-11"/>
          <w:w w:val="95"/>
        </w:rPr>
        <w:t xml:space="preserve"> </w:t>
      </w:r>
      <w:r>
        <w:rPr>
          <w:color w:val="231F20"/>
          <w:spacing w:val="-2"/>
          <w:w w:val="95"/>
        </w:rPr>
        <w:t>VPS</w:t>
      </w:r>
      <w:r>
        <w:rPr>
          <w:color w:val="231F20"/>
          <w:spacing w:val="-4"/>
          <w:w w:val="95"/>
        </w:rPr>
        <w:t xml:space="preserve"> </w:t>
      </w:r>
      <w:r>
        <w:rPr>
          <w:color w:val="231F20"/>
          <w:spacing w:val="-2"/>
          <w:w w:val="95"/>
        </w:rPr>
        <w:t>Agreement.</w:t>
      </w:r>
      <w:r>
        <w:rPr>
          <w:color w:val="231F20"/>
          <w:spacing w:val="-4"/>
          <w:w w:val="95"/>
        </w:rPr>
        <w:t xml:space="preserve"> </w:t>
      </w:r>
      <w:r>
        <w:rPr>
          <w:color w:val="231F20"/>
          <w:spacing w:val="-2"/>
          <w:w w:val="95"/>
        </w:rPr>
        <w:t>It</w:t>
      </w:r>
      <w:r>
        <w:rPr>
          <w:color w:val="231F20"/>
          <w:spacing w:val="-4"/>
          <w:w w:val="95"/>
        </w:rPr>
        <w:t xml:space="preserve"> </w:t>
      </w:r>
      <w:r>
        <w:rPr>
          <w:color w:val="231F20"/>
          <w:spacing w:val="-2"/>
          <w:w w:val="95"/>
        </w:rPr>
        <w:t>provides</w:t>
      </w:r>
      <w:r>
        <w:rPr>
          <w:color w:val="231F20"/>
          <w:spacing w:val="-4"/>
          <w:w w:val="95"/>
        </w:rPr>
        <w:t xml:space="preserve"> </w:t>
      </w:r>
      <w:r>
        <w:rPr>
          <w:color w:val="231F20"/>
          <w:spacing w:val="-2"/>
          <w:w w:val="95"/>
        </w:rPr>
        <w:t>for</w:t>
      </w:r>
      <w:r>
        <w:rPr>
          <w:color w:val="231F20"/>
          <w:spacing w:val="-4"/>
          <w:w w:val="95"/>
        </w:rPr>
        <w:t xml:space="preserve"> </w:t>
      </w:r>
      <w:r>
        <w:rPr>
          <w:color w:val="231F20"/>
          <w:spacing w:val="-2"/>
          <w:w w:val="95"/>
        </w:rPr>
        <w:t xml:space="preserve">the </w:t>
      </w:r>
      <w:r>
        <w:rPr>
          <w:color w:val="231F20"/>
          <w:w w:val="90"/>
        </w:rPr>
        <w:t xml:space="preserve">right to negotiate for flexible working arrangements to suit both the employer’s and employee’s needs. Once again, the </w:t>
      </w:r>
      <w:r>
        <w:rPr>
          <w:color w:val="231F20"/>
          <w:spacing w:val="-2"/>
          <w:w w:val="95"/>
        </w:rPr>
        <w:t>policy</w:t>
      </w:r>
      <w:r>
        <w:rPr>
          <w:color w:val="231F20"/>
          <w:spacing w:val="-8"/>
          <w:w w:val="95"/>
        </w:rPr>
        <w:t xml:space="preserve"> </w:t>
      </w:r>
      <w:r>
        <w:rPr>
          <w:color w:val="231F20"/>
          <w:spacing w:val="-2"/>
          <w:w w:val="95"/>
        </w:rPr>
        <w:t>recognises</w:t>
      </w:r>
      <w:r>
        <w:rPr>
          <w:color w:val="231F20"/>
          <w:spacing w:val="-8"/>
          <w:w w:val="95"/>
        </w:rPr>
        <w:t xml:space="preserve"> </w:t>
      </w:r>
      <w:r>
        <w:rPr>
          <w:color w:val="231F20"/>
          <w:spacing w:val="-2"/>
          <w:w w:val="95"/>
        </w:rPr>
        <w:t>that</w:t>
      </w:r>
      <w:r>
        <w:rPr>
          <w:color w:val="231F20"/>
          <w:spacing w:val="-8"/>
          <w:w w:val="95"/>
        </w:rPr>
        <w:t xml:space="preserve"> </w:t>
      </w:r>
      <w:r>
        <w:rPr>
          <w:color w:val="231F20"/>
          <w:spacing w:val="-2"/>
          <w:w w:val="95"/>
        </w:rPr>
        <w:t>it</w:t>
      </w:r>
      <w:r>
        <w:rPr>
          <w:color w:val="231F20"/>
          <w:spacing w:val="-8"/>
          <w:w w:val="95"/>
        </w:rPr>
        <w:t xml:space="preserve"> </w:t>
      </w:r>
      <w:r>
        <w:rPr>
          <w:color w:val="231F20"/>
          <w:spacing w:val="-2"/>
          <w:w w:val="95"/>
        </w:rPr>
        <w:t>is</w:t>
      </w:r>
      <w:r>
        <w:rPr>
          <w:color w:val="231F20"/>
          <w:spacing w:val="-8"/>
          <w:w w:val="95"/>
        </w:rPr>
        <w:t xml:space="preserve"> </w:t>
      </w:r>
      <w:r>
        <w:rPr>
          <w:color w:val="231F20"/>
          <w:spacing w:val="-2"/>
          <w:w w:val="95"/>
        </w:rPr>
        <w:t>mostly</w:t>
      </w:r>
      <w:r>
        <w:rPr>
          <w:color w:val="231F20"/>
          <w:spacing w:val="-8"/>
          <w:w w:val="95"/>
        </w:rPr>
        <w:t xml:space="preserve"> </w:t>
      </w:r>
      <w:r>
        <w:rPr>
          <w:color w:val="231F20"/>
          <w:spacing w:val="-2"/>
          <w:w w:val="95"/>
        </w:rPr>
        <w:t>women</w:t>
      </w:r>
      <w:r>
        <w:rPr>
          <w:color w:val="231F20"/>
          <w:spacing w:val="-8"/>
          <w:w w:val="95"/>
        </w:rPr>
        <w:t xml:space="preserve"> </w:t>
      </w:r>
      <w:r>
        <w:rPr>
          <w:color w:val="231F20"/>
          <w:spacing w:val="-2"/>
          <w:w w:val="95"/>
        </w:rPr>
        <w:t>who</w:t>
      </w:r>
      <w:r>
        <w:rPr>
          <w:color w:val="231F20"/>
          <w:spacing w:val="-8"/>
          <w:w w:val="95"/>
        </w:rPr>
        <w:t xml:space="preserve"> </w:t>
      </w:r>
      <w:r>
        <w:rPr>
          <w:color w:val="231F20"/>
          <w:spacing w:val="-2"/>
          <w:w w:val="95"/>
        </w:rPr>
        <w:t>need</w:t>
      </w:r>
      <w:r>
        <w:rPr>
          <w:color w:val="231F20"/>
          <w:spacing w:val="-8"/>
          <w:w w:val="95"/>
        </w:rPr>
        <w:t xml:space="preserve"> </w:t>
      </w:r>
      <w:r>
        <w:rPr>
          <w:color w:val="231F20"/>
          <w:spacing w:val="-2"/>
          <w:w w:val="95"/>
        </w:rPr>
        <w:t>greater</w:t>
      </w:r>
      <w:r>
        <w:rPr>
          <w:color w:val="231F20"/>
          <w:spacing w:val="-8"/>
          <w:w w:val="95"/>
        </w:rPr>
        <w:t xml:space="preserve"> </w:t>
      </w:r>
      <w:r>
        <w:rPr>
          <w:color w:val="231F20"/>
          <w:spacing w:val="-2"/>
          <w:w w:val="95"/>
        </w:rPr>
        <w:t>flexibility</w:t>
      </w:r>
      <w:r>
        <w:rPr>
          <w:color w:val="231F20"/>
          <w:spacing w:val="-8"/>
          <w:w w:val="95"/>
        </w:rPr>
        <w:t xml:space="preserve"> </w:t>
      </w:r>
      <w:r>
        <w:rPr>
          <w:color w:val="231F20"/>
          <w:spacing w:val="-2"/>
          <w:w w:val="95"/>
        </w:rPr>
        <w:t>as</w:t>
      </w:r>
      <w:r>
        <w:rPr>
          <w:color w:val="231F20"/>
          <w:spacing w:val="-8"/>
          <w:w w:val="95"/>
        </w:rPr>
        <w:t xml:space="preserve"> </w:t>
      </w:r>
      <w:r>
        <w:rPr>
          <w:color w:val="231F20"/>
          <w:spacing w:val="-2"/>
          <w:w w:val="95"/>
        </w:rPr>
        <w:t>they</w:t>
      </w:r>
      <w:r>
        <w:rPr>
          <w:color w:val="231F20"/>
          <w:spacing w:val="-8"/>
          <w:w w:val="95"/>
        </w:rPr>
        <w:t xml:space="preserve"> </w:t>
      </w:r>
      <w:r>
        <w:rPr>
          <w:color w:val="231F20"/>
          <w:spacing w:val="-2"/>
          <w:w w:val="95"/>
        </w:rPr>
        <w:t>bear</w:t>
      </w:r>
      <w:r>
        <w:rPr>
          <w:color w:val="231F20"/>
          <w:spacing w:val="-8"/>
          <w:w w:val="95"/>
        </w:rPr>
        <w:t xml:space="preserve"> </w:t>
      </w:r>
      <w:r>
        <w:rPr>
          <w:color w:val="231F20"/>
          <w:spacing w:val="-2"/>
          <w:w w:val="95"/>
        </w:rPr>
        <w:t>greater</w:t>
      </w:r>
      <w:r>
        <w:rPr>
          <w:color w:val="231F20"/>
          <w:spacing w:val="-8"/>
          <w:w w:val="95"/>
        </w:rPr>
        <w:t xml:space="preserve"> </w:t>
      </w:r>
      <w:r>
        <w:rPr>
          <w:color w:val="231F20"/>
          <w:spacing w:val="-2"/>
          <w:w w:val="95"/>
        </w:rPr>
        <w:t>responsibility</w:t>
      </w:r>
      <w:r>
        <w:rPr>
          <w:color w:val="231F20"/>
          <w:spacing w:val="-8"/>
          <w:w w:val="95"/>
        </w:rPr>
        <w:t xml:space="preserve"> </w:t>
      </w:r>
      <w:r>
        <w:rPr>
          <w:color w:val="231F20"/>
          <w:spacing w:val="-2"/>
          <w:w w:val="95"/>
        </w:rPr>
        <w:t>for</w:t>
      </w:r>
      <w:r>
        <w:rPr>
          <w:color w:val="231F20"/>
          <w:spacing w:val="-8"/>
          <w:w w:val="95"/>
        </w:rPr>
        <w:t xml:space="preserve"> </w:t>
      </w:r>
      <w:r>
        <w:rPr>
          <w:color w:val="231F20"/>
          <w:spacing w:val="-2"/>
          <w:w w:val="95"/>
        </w:rPr>
        <w:t xml:space="preserve">domestic </w:t>
      </w:r>
      <w:r>
        <w:rPr>
          <w:color w:val="231F20"/>
          <w:w w:val="95"/>
        </w:rPr>
        <w:t>and</w:t>
      </w:r>
      <w:r>
        <w:rPr>
          <w:color w:val="231F20"/>
          <w:spacing w:val="-12"/>
          <w:w w:val="95"/>
        </w:rPr>
        <w:t xml:space="preserve"> </w:t>
      </w:r>
      <w:r>
        <w:rPr>
          <w:color w:val="231F20"/>
          <w:w w:val="95"/>
        </w:rPr>
        <w:t>care</w:t>
      </w:r>
      <w:r>
        <w:rPr>
          <w:color w:val="231F20"/>
          <w:spacing w:val="-9"/>
          <w:w w:val="95"/>
        </w:rPr>
        <w:t xml:space="preserve"> </w:t>
      </w:r>
      <w:r>
        <w:rPr>
          <w:color w:val="231F20"/>
          <w:w w:val="95"/>
        </w:rPr>
        <w:t>duties.</w:t>
      </w:r>
      <w:r>
        <w:rPr>
          <w:color w:val="231F20"/>
          <w:spacing w:val="-13"/>
          <w:w w:val="95"/>
        </w:rPr>
        <w:t xml:space="preserve"> </w:t>
      </w:r>
      <w:r>
        <w:rPr>
          <w:color w:val="231F20"/>
          <w:w w:val="95"/>
        </w:rPr>
        <w:t>The</w:t>
      </w:r>
      <w:r>
        <w:rPr>
          <w:color w:val="231F20"/>
          <w:spacing w:val="-9"/>
          <w:w w:val="95"/>
        </w:rPr>
        <w:t xml:space="preserve"> </w:t>
      </w:r>
      <w:r>
        <w:rPr>
          <w:color w:val="231F20"/>
          <w:w w:val="95"/>
        </w:rPr>
        <w:t>policy</w:t>
      </w:r>
      <w:r>
        <w:rPr>
          <w:color w:val="231F20"/>
          <w:spacing w:val="-10"/>
          <w:w w:val="95"/>
        </w:rPr>
        <w:t xml:space="preserve"> </w:t>
      </w:r>
      <w:r>
        <w:rPr>
          <w:color w:val="231F20"/>
          <w:w w:val="95"/>
        </w:rPr>
        <w:t>acknowledges</w:t>
      </w:r>
      <w:r>
        <w:rPr>
          <w:color w:val="231F20"/>
          <w:spacing w:val="-10"/>
          <w:w w:val="95"/>
        </w:rPr>
        <w:t xml:space="preserve"> </w:t>
      </w:r>
      <w:r>
        <w:rPr>
          <w:color w:val="231F20"/>
          <w:w w:val="95"/>
        </w:rPr>
        <w:t>that</w:t>
      </w:r>
      <w:r>
        <w:rPr>
          <w:color w:val="231F20"/>
          <w:spacing w:val="-10"/>
          <w:w w:val="95"/>
        </w:rPr>
        <w:t xml:space="preserve"> </w:t>
      </w:r>
      <w:r>
        <w:rPr>
          <w:color w:val="231F20"/>
          <w:w w:val="95"/>
        </w:rPr>
        <w:t>flexibility,</w:t>
      </w:r>
      <w:r>
        <w:rPr>
          <w:color w:val="231F20"/>
          <w:spacing w:val="-10"/>
          <w:w w:val="95"/>
        </w:rPr>
        <w:t xml:space="preserve"> </w:t>
      </w:r>
      <w:r>
        <w:rPr>
          <w:color w:val="231F20"/>
          <w:w w:val="95"/>
        </w:rPr>
        <w:t>unless</w:t>
      </w:r>
      <w:r>
        <w:rPr>
          <w:color w:val="231F20"/>
          <w:spacing w:val="-10"/>
          <w:w w:val="95"/>
        </w:rPr>
        <w:t xml:space="preserve"> </w:t>
      </w:r>
      <w:r>
        <w:rPr>
          <w:color w:val="231F20"/>
          <w:w w:val="95"/>
        </w:rPr>
        <w:t>appropriately</w:t>
      </w:r>
      <w:r>
        <w:rPr>
          <w:color w:val="231F20"/>
          <w:spacing w:val="-10"/>
          <w:w w:val="95"/>
        </w:rPr>
        <w:t xml:space="preserve"> </w:t>
      </w:r>
      <w:r>
        <w:rPr>
          <w:color w:val="231F20"/>
          <w:w w:val="95"/>
        </w:rPr>
        <w:t>recognised</w:t>
      </w:r>
      <w:r>
        <w:rPr>
          <w:color w:val="231F20"/>
          <w:spacing w:val="-10"/>
          <w:w w:val="95"/>
        </w:rPr>
        <w:t xml:space="preserve"> </w:t>
      </w:r>
      <w:r>
        <w:rPr>
          <w:color w:val="231F20"/>
          <w:w w:val="95"/>
        </w:rPr>
        <w:t>and</w:t>
      </w:r>
      <w:r>
        <w:rPr>
          <w:color w:val="231F20"/>
          <w:spacing w:val="-10"/>
          <w:w w:val="95"/>
        </w:rPr>
        <w:t xml:space="preserve"> </w:t>
      </w:r>
      <w:r>
        <w:rPr>
          <w:color w:val="231F20"/>
          <w:w w:val="95"/>
        </w:rPr>
        <w:t>written</w:t>
      </w:r>
      <w:r>
        <w:rPr>
          <w:color w:val="231F20"/>
          <w:spacing w:val="-10"/>
          <w:w w:val="95"/>
        </w:rPr>
        <w:t xml:space="preserve"> </w:t>
      </w:r>
      <w:r>
        <w:rPr>
          <w:color w:val="231F20"/>
          <w:w w:val="95"/>
        </w:rPr>
        <w:t>into</w:t>
      </w:r>
      <w:r>
        <w:rPr>
          <w:color w:val="231F20"/>
          <w:spacing w:val="-10"/>
          <w:w w:val="95"/>
        </w:rPr>
        <w:t xml:space="preserve"> </w:t>
      </w:r>
      <w:r>
        <w:rPr>
          <w:color w:val="231F20"/>
          <w:w w:val="95"/>
        </w:rPr>
        <w:t>terms</w:t>
      </w:r>
      <w:r>
        <w:rPr>
          <w:color w:val="231F20"/>
          <w:spacing w:val="-10"/>
          <w:w w:val="95"/>
        </w:rPr>
        <w:t xml:space="preserve"> </w:t>
      </w:r>
      <w:r>
        <w:rPr>
          <w:color w:val="231F20"/>
          <w:w w:val="95"/>
        </w:rPr>
        <w:t xml:space="preserve">of </w:t>
      </w:r>
      <w:r>
        <w:rPr>
          <w:color w:val="231F20"/>
          <w:spacing w:val="-2"/>
          <w:w w:val="95"/>
        </w:rPr>
        <w:t>employment,</w:t>
      </w:r>
      <w:r>
        <w:rPr>
          <w:color w:val="231F20"/>
          <w:spacing w:val="-11"/>
          <w:w w:val="95"/>
        </w:rPr>
        <w:t xml:space="preserve"> </w:t>
      </w:r>
      <w:r>
        <w:rPr>
          <w:color w:val="231F20"/>
          <w:spacing w:val="-2"/>
          <w:w w:val="95"/>
        </w:rPr>
        <w:t>will</w:t>
      </w:r>
      <w:r>
        <w:rPr>
          <w:color w:val="231F20"/>
          <w:spacing w:val="-11"/>
          <w:w w:val="95"/>
        </w:rPr>
        <w:t xml:space="preserve"> </w:t>
      </w:r>
      <w:r>
        <w:rPr>
          <w:color w:val="231F20"/>
          <w:spacing w:val="-2"/>
          <w:w w:val="95"/>
        </w:rPr>
        <w:t>lead</w:t>
      </w:r>
      <w:r>
        <w:rPr>
          <w:color w:val="231F20"/>
          <w:spacing w:val="-11"/>
          <w:w w:val="95"/>
        </w:rPr>
        <w:t xml:space="preserve"> </w:t>
      </w:r>
      <w:r>
        <w:rPr>
          <w:color w:val="231F20"/>
          <w:spacing w:val="-2"/>
          <w:w w:val="95"/>
        </w:rPr>
        <w:t>to</w:t>
      </w:r>
      <w:r>
        <w:rPr>
          <w:color w:val="231F20"/>
          <w:spacing w:val="-11"/>
          <w:w w:val="95"/>
        </w:rPr>
        <w:t xml:space="preserve"> </w:t>
      </w:r>
      <w:r>
        <w:rPr>
          <w:color w:val="231F20"/>
          <w:spacing w:val="-2"/>
          <w:w w:val="95"/>
        </w:rPr>
        <w:t>disruptions</w:t>
      </w:r>
      <w:r>
        <w:rPr>
          <w:color w:val="231F20"/>
          <w:spacing w:val="-11"/>
          <w:w w:val="95"/>
        </w:rPr>
        <w:t xml:space="preserve"> </w:t>
      </w:r>
      <w:r>
        <w:rPr>
          <w:color w:val="231F20"/>
          <w:spacing w:val="-2"/>
          <w:w w:val="95"/>
        </w:rPr>
        <w:t>to</w:t>
      </w:r>
      <w:r>
        <w:rPr>
          <w:color w:val="231F20"/>
          <w:spacing w:val="-11"/>
          <w:w w:val="95"/>
        </w:rPr>
        <w:t xml:space="preserve"> </w:t>
      </w:r>
      <w:r>
        <w:rPr>
          <w:color w:val="231F20"/>
          <w:spacing w:val="-2"/>
          <w:w w:val="95"/>
        </w:rPr>
        <w:t>career</w:t>
      </w:r>
      <w:r>
        <w:rPr>
          <w:color w:val="231F20"/>
          <w:spacing w:val="-11"/>
          <w:w w:val="95"/>
        </w:rPr>
        <w:t xml:space="preserve"> </w:t>
      </w:r>
      <w:r>
        <w:rPr>
          <w:color w:val="231F20"/>
          <w:spacing w:val="-2"/>
          <w:w w:val="95"/>
        </w:rPr>
        <w:t>progression</w:t>
      </w:r>
      <w:r>
        <w:rPr>
          <w:color w:val="231F20"/>
          <w:spacing w:val="-11"/>
          <w:w w:val="95"/>
        </w:rPr>
        <w:t xml:space="preserve"> </w:t>
      </w:r>
      <w:r>
        <w:rPr>
          <w:color w:val="231F20"/>
          <w:spacing w:val="-2"/>
          <w:w w:val="95"/>
        </w:rPr>
        <w:t>and</w:t>
      </w:r>
      <w:r>
        <w:rPr>
          <w:color w:val="231F20"/>
          <w:spacing w:val="-11"/>
          <w:w w:val="95"/>
        </w:rPr>
        <w:t xml:space="preserve"> </w:t>
      </w:r>
      <w:r>
        <w:rPr>
          <w:color w:val="231F20"/>
          <w:spacing w:val="-2"/>
          <w:w w:val="95"/>
        </w:rPr>
        <w:t>unfavourable</w:t>
      </w:r>
      <w:r>
        <w:rPr>
          <w:color w:val="231F20"/>
          <w:spacing w:val="-11"/>
          <w:w w:val="95"/>
        </w:rPr>
        <w:t xml:space="preserve"> </w:t>
      </w:r>
      <w:r>
        <w:rPr>
          <w:color w:val="231F20"/>
          <w:spacing w:val="-2"/>
          <w:w w:val="95"/>
        </w:rPr>
        <w:t>remuneration.</w:t>
      </w:r>
    </w:p>
    <w:p w14:paraId="30E65483" w14:textId="77777777" w:rsidR="00574C73" w:rsidRDefault="00574C73">
      <w:pPr>
        <w:spacing w:line="290" w:lineRule="auto"/>
        <w:jc w:val="both"/>
        <w:sectPr w:rsidR="00574C73">
          <w:headerReference w:type="default" r:id="rId50"/>
          <w:footerReference w:type="even" r:id="rId51"/>
          <w:footerReference w:type="default" r:id="rId52"/>
          <w:pgSz w:w="11910" w:h="16840"/>
          <w:pgMar w:top="1040" w:right="320" w:bottom="500" w:left="300" w:header="340" w:footer="318" w:gutter="0"/>
          <w:pgNumType w:start="19"/>
          <w:cols w:space="720"/>
        </w:sectPr>
      </w:pPr>
    </w:p>
    <w:p w14:paraId="30E65484" w14:textId="77777777" w:rsidR="00574C73" w:rsidRDefault="00660CB0" w:rsidP="00372B6A">
      <w:pPr>
        <w:pStyle w:val="Heading2"/>
      </w:pPr>
      <w:bookmarkStart w:id="14" w:name="_TOC_250010"/>
      <w:r>
        <w:lastRenderedPageBreak/>
        <w:t>Summary</w:t>
      </w:r>
      <w:r>
        <w:rPr>
          <w:spacing w:val="-14"/>
        </w:rPr>
        <w:t xml:space="preserve"> </w:t>
      </w:r>
      <w:bookmarkEnd w:id="14"/>
      <w:r>
        <w:t>findings</w:t>
      </w:r>
    </w:p>
    <w:p w14:paraId="30E65485" w14:textId="77777777" w:rsidR="00574C73" w:rsidRDefault="00660CB0">
      <w:pPr>
        <w:pStyle w:val="BodyText"/>
        <w:spacing w:before="415" w:line="290" w:lineRule="auto"/>
        <w:ind w:left="893" w:right="702"/>
        <w:jc w:val="both"/>
      </w:pPr>
      <w:r>
        <w:rPr>
          <w:color w:val="231F20"/>
          <w:w w:val="90"/>
        </w:rPr>
        <w:t xml:space="preserve">There is a policy dilemma which often characterises strategies to correct historical socio-economic disadvantage: the </w:t>
      </w:r>
      <w:r>
        <w:rPr>
          <w:color w:val="231F20"/>
          <w:w w:val="95"/>
        </w:rPr>
        <w:t>need</w:t>
      </w:r>
      <w:r>
        <w:rPr>
          <w:color w:val="231F20"/>
          <w:spacing w:val="-7"/>
          <w:w w:val="95"/>
        </w:rPr>
        <w:t xml:space="preserve"> </w:t>
      </w:r>
      <w:r>
        <w:rPr>
          <w:color w:val="231F20"/>
          <w:w w:val="95"/>
        </w:rPr>
        <w:t>for</w:t>
      </w:r>
      <w:r>
        <w:rPr>
          <w:color w:val="231F20"/>
          <w:spacing w:val="-7"/>
          <w:w w:val="95"/>
        </w:rPr>
        <w:t xml:space="preserve"> </w:t>
      </w:r>
      <w:r>
        <w:rPr>
          <w:color w:val="231F20"/>
          <w:w w:val="95"/>
        </w:rPr>
        <w:t>exercise</w:t>
      </w:r>
      <w:r>
        <w:rPr>
          <w:color w:val="231F20"/>
          <w:spacing w:val="-7"/>
          <w:w w:val="95"/>
        </w:rPr>
        <w:t xml:space="preserve"> </w:t>
      </w:r>
      <w:r>
        <w:rPr>
          <w:color w:val="231F20"/>
          <w:w w:val="95"/>
        </w:rPr>
        <w:t>of</w:t>
      </w:r>
      <w:r>
        <w:rPr>
          <w:color w:val="231F20"/>
          <w:spacing w:val="-7"/>
          <w:w w:val="95"/>
        </w:rPr>
        <w:t xml:space="preserve"> </w:t>
      </w:r>
      <w:r>
        <w:rPr>
          <w:color w:val="231F20"/>
          <w:w w:val="95"/>
        </w:rPr>
        <w:t>cautious</w:t>
      </w:r>
      <w:r>
        <w:rPr>
          <w:color w:val="231F20"/>
          <w:spacing w:val="-7"/>
          <w:w w:val="95"/>
        </w:rPr>
        <w:t xml:space="preserve"> </w:t>
      </w:r>
      <w:r>
        <w:rPr>
          <w:color w:val="231F20"/>
          <w:w w:val="95"/>
        </w:rPr>
        <w:t>fairness.</w:t>
      </w:r>
      <w:r>
        <w:rPr>
          <w:color w:val="231F20"/>
          <w:spacing w:val="-13"/>
          <w:w w:val="95"/>
        </w:rPr>
        <w:t xml:space="preserve"> </w:t>
      </w:r>
      <w:r>
        <w:rPr>
          <w:color w:val="231F20"/>
          <w:w w:val="95"/>
        </w:rPr>
        <w:t>This</w:t>
      </w:r>
      <w:r>
        <w:rPr>
          <w:color w:val="231F20"/>
          <w:spacing w:val="-6"/>
          <w:w w:val="95"/>
        </w:rPr>
        <w:t xml:space="preserve"> </w:t>
      </w:r>
      <w:r>
        <w:rPr>
          <w:color w:val="231F20"/>
          <w:w w:val="95"/>
        </w:rPr>
        <w:t>type</w:t>
      </w:r>
      <w:r>
        <w:rPr>
          <w:color w:val="231F20"/>
          <w:spacing w:val="-7"/>
          <w:w w:val="95"/>
        </w:rPr>
        <w:t xml:space="preserve"> </w:t>
      </w:r>
      <w:r>
        <w:rPr>
          <w:color w:val="231F20"/>
          <w:w w:val="95"/>
        </w:rPr>
        <w:t>of</w:t>
      </w:r>
      <w:r>
        <w:rPr>
          <w:color w:val="231F20"/>
          <w:spacing w:val="-7"/>
          <w:w w:val="95"/>
        </w:rPr>
        <w:t xml:space="preserve"> </w:t>
      </w:r>
      <w:r>
        <w:rPr>
          <w:color w:val="231F20"/>
          <w:w w:val="95"/>
        </w:rPr>
        <w:t>thinking</w:t>
      </w:r>
      <w:r>
        <w:rPr>
          <w:color w:val="231F20"/>
          <w:spacing w:val="-7"/>
          <w:w w:val="95"/>
        </w:rPr>
        <w:t xml:space="preserve"> </w:t>
      </w:r>
      <w:r>
        <w:rPr>
          <w:color w:val="231F20"/>
          <w:w w:val="95"/>
        </w:rPr>
        <w:t>expects</w:t>
      </w:r>
      <w:r>
        <w:rPr>
          <w:color w:val="231F20"/>
          <w:spacing w:val="-7"/>
          <w:w w:val="95"/>
        </w:rPr>
        <w:t xml:space="preserve"> </w:t>
      </w:r>
      <w:r>
        <w:rPr>
          <w:color w:val="231F20"/>
          <w:w w:val="95"/>
        </w:rPr>
        <w:t>that</w:t>
      </w:r>
      <w:r>
        <w:rPr>
          <w:color w:val="231F20"/>
          <w:spacing w:val="-7"/>
          <w:w w:val="95"/>
        </w:rPr>
        <w:t xml:space="preserve"> </w:t>
      </w:r>
      <w:r>
        <w:rPr>
          <w:color w:val="231F20"/>
          <w:w w:val="95"/>
        </w:rPr>
        <w:t>fairness</w:t>
      </w:r>
      <w:r>
        <w:rPr>
          <w:color w:val="231F20"/>
          <w:spacing w:val="-7"/>
          <w:w w:val="95"/>
        </w:rPr>
        <w:t xml:space="preserve"> </w:t>
      </w:r>
      <w:r>
        <w:rPr>
          <w:color w:val="231F20"/>
          <w:w w:val="95"/>
        </w:rPr>
        <w:t>in</w:t>
      </w:r>
      <w:r>
        <w:rPr>
          <w:color w:val="231F20"/>
          <w:spacing w:val="-7"/>
          <w:w w:val="95"/>
        </w:rPr>
        <w:t xml:space="preserve"> </w:t>
      </w:r>
      <w:r>
        <w:rPr>
          <w:color w:val="231F20"/>
          <w:w w:val="95"/>
        </w:rPr>
        <w:t>the</w:t>
      </w:r>
      <w:r>
        <w:rPr>
          <w:color w:val="231F20"/>
          <w:spacing w:val="-7"/>
          <w:w w:val="95"/>
        </w:rPr>
        <w:t xml:space="preserve"> </w:t>
      </w:r>
      <w:r>
        <w:rPr>
          <w:color w:val="231F20"/>
          <w:w w:val="95"/>
        </w:rPr>
        <w:t>present</w:t>
      </w:r>
      <w:r>
        <w:rPr>
          <w:color w:val="231F20"/>
          <w:spacing w:val="-7"/>
          <w:w w:val="95"/>
        </w:rPr>
        <w:t xml:space="preserve"> </w:t>
      </w:r>
      <w:r>
        <w:rPr>
          <w:color w:val="231F20"/>
          <w:w w:val="95"/>
        </w:rPr>
        <w:t>should</w:t>
      </w:r>
      <w:r>
        <w:rPr>
          <w:color w:val="231F20"/>
          <w:spacing w:val="-7"/>
          <w:w w:val="95"/>
        </w:rPr>
        <w:t xml:space="preserve"> </w:t>
      </w:r>
      <w:r>
        <w:rPr>
          <w:color w:val="231F20"/>
          <w:w w:val="95"/>
        </w:rPr>
        <w:t xml:space="preserve">necessarily </w:t>
      </w:r>
      <w:r>
        <w:rPr>
          <w:color w:val="231F20"/>
          <w:spacing w:val="-2"/>
          <w:w w:val="95"/>
        </w:rPr>
        <w:t>ignore</w:t>
      </w:r>
      <w:r>
        <w:rPr>
          <w:color w:val="231F20"/>
          <w:spacing w:val="-19"/>
          <w:w w:val="95"/>
        </w:rPr>
        <w:t xml:space="preserve"> </w:t>
      </w:r>
      <w:r>
        <w:rPr>
          <w:color w:val="231F20"/>
          <w:spacing w:val="-2"/>
          <w:w w:val="95"/>
        </w:rPr>
        <w:t>or,</w:t>
      </w:r>
      <w:r>
        <w:rPr>
          <w:color w:val="231F20"/>
          <w:spacing w:val="-19"/>
          <w:w w:val="95"/>
        </w:rPr>
        <w:t xml:space="preserve"> </w:t>
      </w:r>
      <w:r>
        <w:rPr>
          <w:color w:val="231F20"/>
          <w:spacing w:val="-2"/>
          <w:w w:val="95"/>
        </w:rPr>
        <w:t>at</w:t>
      </w:r>
      <w:r>
        <w:rPr>
          <w:color w:val="231F20"/>
          <w:spacing w:val="-19"/>
          <w:w w:val="95"/>
        </w:rPr>
        <w:t xml:space="preserve"> </w:t>
      </w:r>
      <w:r>
        <w:rPr>
          <w:color w:val="231F20"/>
          <w:spacing w:val="-2"/>
          <w:w w:val="95"/>
        </w:rPr>
        <w:t>best,</w:t>
      </w:r>
      <w:r>
        <w:rPr>
          <w:color w:val="231F20"/>
          <w:spacing w:val="-19"/>
          <w:w w:val="95"/>
        </w:rPr>
        <w:t xml:space="preserve"> </w:t>
      </w:r>
      <w:r>
        <w:rPr>
          <w:color w:val="231F20"/>
          <w:spacing w:val="-2"/>
          <w:w w:val="95"/>
        </w:rPr>
        <w:t>tolerate</w:t>
      </w:r>
      <w:r>
        <w:rPr>
          <w:color w:val="231F20"/>
          <w:spacing w:val="-19"/>
          <w:w w:val="95"/>
        </w:rPr>
        <w:t xml:space="preserve"> </w:t>
      </w:r>
      <w:r>
        <w:rPr>
          <w:color w:val="231F20"/>
          <w:spacing w:val="-2"/>
          <w:w w:val="95"/>
        </w:rPr>
        <w:t>the</w:t>
      </w:r>
      <w:r>
        <w:rPr>
          <w:color w:val="231F20"/>
          <w:spacing w:val="-19"/>
          <w:w w:val="95"/>
        </w:rPr>
        <w:t xml:space="preserve"> </w:t>
      </w:r>
      <w:r>
        <w:rPr>
          <w:color w:val="231F20"/>
          <w:spacing w:val="-2"/>
          <w:w w:val="95"/>
        </w:rPr>
        <w:t>history</w:t>
      </w:r>
      <w:r>
        <w:rPr>
          <w:color w:val="231F20"/>
          <w:spacing w:val="-19"/>
          <w:w w:val="95"/>
        </w:rPr>
        <w:t xml:space="preserve"> </w:t>
      </w:r>
      <w:r>
        <w:rPr>
          <w:color w:val="231F20"/>
          <w:spacing w:val="-2"/>
          <w:w w:val="95"/>
        </w:rPr>
        <w:t>of</w:t>
      </w:r>
      <w:r>
        <w:rPr>
          <w:color w:val="231F20"/>
          <w:spacing w:val="-19"/>
          <w:w w:val="95"/>
        </w:rPr>
        <w:t xml:space="preserve"> </w:t>
      </w:r>
      <w:r>
        <w:rPr>
          <w:color w:val="231F20"/>
          <w:spacing w:val="-2"/>
          <w:w w:val="95"/>
        </w:rPr>
        <w:t>unfairness</w:t>
      </w:r>
      <w:r>
        <w:rPr>
          <w:color w:val="231F20"/>
          <w:spacing w:val="-19"/>
          <w:w w:val="95"/>
        </w:rPr>
        <w:t xml:space="preserve"> </w:t>
      </w:r>
      <w:r>
        <w:rPr>
          <w:color w:val="231F20"/>
          <w:spacing w:val="-2"/>
          <w:w w:val="95"/>
        </w:rPr>
        <w:t>leading</w:t>
      </w:r>
      <w:r>
        <w:rPr>
          <w:color w:val="231F20"/>
          <w:spacing w:val="-19"/>
          <w:w w:val="95"/>
        </w:rPr>
        <w:t xml:space="preserve"> </w:t>
      </w:r>
      <w:r>
        <w:rPr>
          <w:color w:val="231F20"/>
          <w:spacing w:val="-2"/>
          <w:w w:val="95"/>
        </w:rPr>
        <w:t>to</w:t>
      </w:r>
      <w:r>
        <w:rPr>
          <w:color w:val="231F20"/>
          <w:spacing w:val="-19"/>
          <w:w w:val="95"/>
        </w:rPr>
        <w:t xml:space="preserve"> </w:t>
      </w:r>
      <w:r>
        <w:rPr>
          <w:color w:val="231F20"/>
          <w:spacing w:val="-2"/>
          <w:w w:val="95"/>
        </w:rPr>
        <w:t>the</w:t>
      </w:r>
      <w:r>
        <w:rPr>
          <w:color w:val="231F20"/>
          <w:spacing w:val="-19"/>
          <w:w w:val="95"/>
        </w:rPr>
        <w:t xml:space="preserve"> </w:t>
      </w:r>
      <w:r>
        <w:rPr>
          <w:color w:val="231F20"/>
          <w:spacing w:val="-2"/>
          <w:w w:val="95"/>
        </w:rPr>
        <w:t>situation.</w:t>
      </w:r>
    </w:p>
    <w:p w14:paraId="30E65486" w14:textId="77777777" w:rsidR="00574C73" w:rsidRDefault="00660CB0">
      <w:pPr>
        <w:pStyle w:val="BodyText"/>
        <w:spacing w:before="117" w:line="290" w:lineRule="auto"/>
        <w:ind w:left="893" w:right="703"/>
        <w:jc w:val="both"/>
      </w:pPr>
      <w:r>
        <w:rPr>
          <w:color w:val="231F20"/>
          <w:spacing w:val="-2"/>
          <w:w w:val="95"/>
        </w:rPr>
        <w:t>The</w:t>
      </w:r>
      <w:r>
        <w:rPr>
          <w:color w:val="231F20"/>
          <w:spacing w:val="-8"/>
          <w:w w:val="95"/>
        </w:rPr>
        <w:t xml:space="preserve"> </w:t>
      </w:r>
      <w:r>
        <w:rPr>
          <w:color w:val="231F20"/>
          <w:spacing w:val="-2"/>
          <w:w w:val="95"/>
        </w:rPr>
        <w:t>DoT</w:t>
      </w:r>
      <w:r>
        <w:rPr>
          <w:color w:val="231F20"/>
          <w:spacing w:val="-5"/>
          <w:w w:val="95"/>
        </w:rPr>
        <w:t xml:space="preserve"> </w:t>
      </w:r>
      <w:r>
        <w:rPr>
          <w:color w:val="231F20"/>
          <w:spacing w:val="-2"/>
          <w:w w:val="95"/>
        </w:rPr>
        <w:t>is</w:t>
      </w:r>
      <w:r>
        <w:rPr>
          <w:color w:val="231F20"/>
          <w:spacing w:val="-5"/>
          <w:w w:val="95"/>
        </w:rPr>
        <w:t xml:space="preserve"> </w:t>
      </w:r>
      <w:r>
        <w:rPr>
          <w:color w:val="231F20"/>
          <w:spacing w:val="-2"/>
          <w:w w:val="95"/>
        </w:rPr>
        <w:t>clearly</w:t>
      </w:r>
      <w:r>
        <w:rPr>
          <w:color w:val="231F20"/>
          <w:spacing w:val="-5"/>
          <w:w w:val="95"/>
        </w:rPr>
        <w:t xml:space="preserve"> </w:t>
      </w:r>
      <w:r>
        <w:rPr>
          <w:color w:val="231F20"/>
          <w:spacing w:val="-2"/>
          <w:w w:val="95"/>
        </w:rPr>
        <w:t>caught</w:t>
      </w:r>
      <w:r>
        <w:rPr>
          <w:color w:val="231F20"/>
          <w:spacing w:val="-5"/>
          <w:w w:val="95"/>
        </w:rPr>
        <w:t xml:space="preserve"> </w:t>
      </w:r>
      <w:r>
        <w:rPr>
          <w:color w:val="231F20"/>
          <w:spacing w:val="-2"/>
          <w:w w:val="95"/>
        </w:rPr>
        <w:t>in</w:t>
      </w:r>
      <w:r>
        <w:rPr>
          <w:color w:val="231F20"/>
          <w:spacing w:val="-5"/>
          <w:w w:val="95"/>
        </w:rPr>
        <w:t xml:space="preserve"> </w:t>
      </w:r>
      <w:r>
        <w:rPr>
          <w:color w:val="231F20"/>
          <w:spacing w:val="-2"/>
          <w:w w:val="95"/>
        </w:rPr>
        <w:t>this</w:t>
      </w:r>
      <w:r>
        <w:rPr>
          <w:color w:val="231F20"/>
          <w:spacing w:val="-5"/>
          <w:w w:val="95"/>
        </w:rPr>
        <w:t xml:space="preserve"> </w:t>
      </w:r>
      <w:r>
        <w:rPr>
          <w:color w:val="231F20"/>
          <w:spacing w:val="-2"/>
          <w:w w:val="95"/>
        </w:rPr>
        <w:t>dilemma</w:t>
      </w:r>
      <w:r>
        <w:rPr>
          <w:color w:val="231F20"/>
          <w:spacing w:val="-5"/>
          <w:w w:val="95"/>
        </w:rPr>
        <w:t xml:space="preserve"> </w:t>
      </w:r>
      <w:r>
        <w:rPr>
          <w:color w:val="231F20"/>
          <w:spacing w:val="-2"/>
          <w:w w:val="95"/>
        </w:rPr>
        <w:t>even</w:t>
      </w:r>
      <w:r>
        <w:rPr>
          <w:color w:val="231F20"/>
          <w:spacing w:val="-5"/>
          <w:w w:val="95"/>
        </w:rPr>
        <w:t xml:space="preserve"> </w:t>
      </w:r>
      <w:r>
        <w:rPr>
          <w:color w:val="231F20"/>
          <w:spacing w:val="-2"/>
          <w:w w:val="95"/>
        </w:rPr>
        <w:t>though</w:t>
      </w:r>
      <w:r>
        <w:rPr>
          <w:color w:val="231F20"/>
          <w:spacing w:val="-5"/>
          <w:w w:val="95"/>
        </w:rPr>
        <w:t xml:space="preserve"> </w:t>
      </w:r>
      <w:r>
        <w:rPr>
          <w:color w:val="231F20"/>
          <w:spacing w:val="-2"/>
          <w:w w:val="95"/>
        </w:rPr>
        <w:t>its</w:t>
      </w:r>
      <w:r>
        <w:rPr>
          <w:color w:val="231F20"/>
          <w:spacing w:val="-5"/>
          <w:w w:val="95"/>
        </w:rPr>
        <w:t xml:space="preserve"> </w:t>
      </w:r>
      <w:r>
        <w:rPr>
          <w:color w:val="231F20"/>
          <w:spacing w:val="-2"/>
          <w:w w:val="95"/>
        </w:rPr>
        <w:t>policies</w:t>
      </w:r>
      <w:r>
        <w:rPr>
          <w:color w:val="231F20"/>
          <w:spacing w:val="-5"/>
          <w:w w:val="95"/>
        </w:rPr>
        <w:t xml:space="preserve"> </w:t>
      </w:r>
      <w:r>
        <w:rPr>
          <w:color w:val="231F20"/>
          <w:spacing w:val="-2"/>
          <w:w w:val="95"/>
        </w:rPr>
        <w:t>are</w:t>
      </w:r>
      <w:r>
        <w:rPr>
          <w:color w:val="231F20"/>
          <w:spacing w:val="-5"/>
          <w:w w:val="95"/>
        </w:rPr>
        <w:t xml:space="preserve"> </w:t>
      </w:r>
      <w:r>
        <w:rPr>
          <w:color w:val="231F20"/>
          <w:spacing w:val="-2"/>
          <w:w w:val="95"/>
        </w:rPr>
        <w:t>all</w:t>
      </w:r>
      <w:r>
        <w:rPr>
          <w:color w:val="231F20"/>
          <w:spacing w:val="-5"/>
          <w:w w:val="95"/>
        </w:rPr>
        <w:t xml:space="preserve"> </w:t>
      </w:r>
      <w:r>
        <w:rPr>
          <w:color w:val="231F20"/>
          <w:spacing w:val="-2"/>
          <w:w w:val="95"/>
        </w:rPr>
        <w:t>comprehensive</w:t>
      </w:r>
      <w:r>
        <w:rPr>
          <w:color w:val="231F20"/>
          <w:spacing w:val="-5"/>
          <w:w w:val="95"/>
        </w:rPr>
        <w:t xml:space="preserve"> </w:t>
      </w:r>
      <w:r>
        <w:rPr>
          <w:color w:val="231F20"/>
          <w:spacing w:val="-2"/>
          <w:w w:val="95"/>
        </w:rPr>
        <w:t>and</w:t>
      </w:r>
      <w:r>
        <w:rPr>
          <w:color w:val="231F20"/>
          <w:spacing w:val="-5"/>
          <w:w w:val="95"/>
        </w:rPr>
        <w:t xml:space="preserve"> </w:t>
      </w:r>
      <w:r>
        <w:rPr>
          <w:color w:val="231F20"/>
          <w:spacing w:val="-2"/>
          <w:w w:val="95"/>
        </w:rPr>
        <w:t>well-constructed.</w:t>
      </w:r>
      <w:r>
        <w:rPr>
          <w:color w:val="231F20"/>
          <w:spacing w:val="-11"/>
          <w:w w:val="95"/>
        </w:rPr>
        <w:t xml:space="preserve"> </w:t>
      </w:r>
      <w:r>
        <w:rPr>
          <w:color w:val="231F20"/>
          <w:spacing w:val="-2"/>
          <w:w w:val="95"/>
        </w:rPr>
        <w:t>They clearly</w:t>
      </w:r>
      <w:r>
        <w:rPr>
          <w:color w:val="231F20"/>
          <w:spacing w:val="-13"/>
          <w:w w:val="95"/>
        </w:rPr>
        <w:t xml:space="preserve"> </w:t>
      </w:r>
      <w:r>
        <w:rPr>
          <w:color w:val="231F20"/>
          <w:spacing w:val="-2"/>
          <w:w w:val="95"/>
        </w:rPr>
        <w:t>articulate</w:t>
      </w:r>
      <w:r>
        <w:rPr>
          <w:color w:val="231F20"/>
          <w:spacing w:val="-13"/>
          <w:w w:val="95"/>
        </w:rPr>
        <w:t xml:space="preserve"> </w:t>
      </w:r>
      <w:r>
        <w:rPr>
          <w:color w:val="231F20"/>
          <w:spacing w:val="-2"/>
          <w:w w:val="95"/>
        </w:rPr>
        <w:t>the</w:t>
      </w:r>
      <w:r>
        <w:rPr>
          <w:color w:val="231F20"/>
          <w:spacing w:val="-13"/>
          <w:w w:val="95"/>
        </w:rPr>
        <w:t xml:space="preserve"> </w:t>
      </w:r>
      <w:r>
        <w:rPr>
          <w:color w:val="231F20"/>
          <w:spacing w:val="-2"/>
          <w:w w:val="95"/>
        </w:rPr>
        <w:t>issues</w:t>
      </w:r>
      <w:r>
        <w:rPr>
          <w:color w:val="231F20"/>
          <w:spacing w:val="-13"/>
          <w:w w:val="95"/>
        </w:rPr>
        <w:t xml:space="preserve"> </w:t>
      </w:r>
      <w:r>
        <w:rPr>
          <w:color w:val="231F20"/>
          <w:spacing w:val="-2"/>
          <w:w w:val="95"/>
        </w:rPr>
        <w:t>and</w:t>
      </w:r>
      <w:r>
        <w:rPr>
          <w:color w:val="231F20"/>
          <w:spacing w:val="-13"/>
          <w:w w:val="95"/>
        </w:rPr>
        <w:t xml:space="preserve"> </w:t>
      </w:r>
      <w:r>
        <w:rPr>
          <w:color w:val="231F20"/>
          <w:spacing w:val="-2"/>
          <w:w w:val="95"/>
        </w:rPr>
        <w:t>designate</w:t>
      </w:r>
      <w:r>
        <w:rPr>
          <w:color w:val="231F20"/>
          <w:spacing w:val="-13"/>
          <w:w w:val="95"/>
        </w:rPr>
        <w:t xml:space="preserve"> </w:t>
      </w:r>
      <w:r>
        <w:rPr>
          <w:color w:val="231F20"/>
          <w:spacing w:val="-2"/>
          <w:w w:val="95"/>
        </w:rPr>
        <w:t>measurable</w:t>
      </w:r>
      <w:r>
        <w:rPr>
          <w:color w:val="231F20"/>
          <w:spacing w:val="-13"/>
          <w:w w:val="95"/>
        </w:rPr>
        <w:t xml:space="preserve"> </w:t>
      </w:r>
      <w:r>
        <w:rPr>
          <w:color w:val="231F20"/>
          <w:spacing w:val="-2"/>
          <w:w w:val="95"/>
        </w:rPr>
        <w:t>targets.</w:t>
      </w:r>
    </w:p>
    <w:p w14:paraId="30E65487" w14:textId="77777777" w:rsidR="00574C73" w:rsidRDefault="00660CB0">
      <w:pPr>
        <w:pStyle w:val="BodyText"/>
        <w:spacing w:before="158"/>
        <w:ind w:left="893"/>
        <w:jc w:val="both"/>
      </w:pPr>
      <w:r>
        <w:rPr>
          <w:color w:val="231F20"/>
          <w:spacing w:val="-2"/>
          <w:w w:val="95"/>
        </w:rPr>
        <w:t>Strengths</w:t>
      </w:r>
      <w:r>
        <w:rPr>
          <w:color w:val="231F20"/>
          <w:spacing w:val="-10"/>
          <w:w w:val="95"/>
        </w:rPr>
        <w:t xml:space="preserve"> </w:t>
      </w:r>
      <w:r>
        <w:rPr>
          <w:color w:val="231F20"/>
          <w:spacing w:val="-2"/>
          <w:w w:val="95"/>
        </w:rPr>
        <w:t>observed</w:t>
      </w:r>
      <w:r>
        <w:rPr>
          <w:color w:val="231F20"/>
          <w:spacing w:val="-9"/>
          <w:w w:val="95"/>
        </w:rPr>
        <w:t xml:space="preserve"> </w:t>
      </w:r>
      <w:r>
        <w:rPr>
          <w:color w:val="231F20"/>
          <w:spacing w:val="-2"/>
          <w:w w:val="95"/>
        </w:rPr>
        <w:t>include:</w:t>
      </w:r>
    </w:p>
    <w:p w14:paraId="30E65488" w14:textId="77777777" w:rsidR="00574C73" w:rsidRDefault="00574C73">
      <w:pPr>
        <w:pStyle w:val="BodyText"/>
        <w:spacing w:before="4"/>
        <w:rPr>
          <w:sz w:val="21"/>
        </w:rPr>
      </w:pPr>
    </w:p>
    <w:p w14:paraId="30E65489" w14:textId="77777777" w:rsidR="00574C73" w:rsidRDefault="00660CB0">
      <w:pPr>
        <w:pStyle w:val="ListParagraph"/>
        <w:numPr>
          <w:ilvl w:val="0"/>
          <w:numId w:val="8"/>
        </w:numPr>
        <w:tabs>
          <w:tab w:val="left" w:pos="1254"/>
        </w:tabs>
        <w:spacing w:before="0" w:line="290" w:lineRule="auto"/>
        <w:ind w:right="701"/>
        <w:rPr>
          <w:sz w:val="20"/>
        </w:rPr>
      </w:pPr>
      <w:r>
        <w:rPr>
          <w:color w:val="231F20"/>
          <w:w w:val="95"/>
          <w:sz w:val="20"/>
        </w:rPr>
        <w:t>The</w:t>
      </w:r>
      <w:r>
        <w:rPr>
          <w:color w:val="231F20"/>
          <w:spacing w:val="-9"/>
          <w:w w:val="95"/>
          <w:sz w:val="20"/>
        </w:rPr>
        <w:t xml:space="preserve"> </w:t>
      </w:r>
      <w:r>
        <w:rPr>
          <w:color w:val="231F20"/>
          <w:w w:val="95"/>
          <w:sz w:val="20"/>
        </w:rPr>
        <w:t>DoT</w:t>
      </w:r>
      <w:r>
        <w:rPr>
          <w:color w:val="231F20"/>
          <w:spacing w:val="-9"/>
          <w:w w:val="95"/>
          <w:sz w:val="20"/>
        </w:rPr>
        <w:t xml:space="preserve"> </w:t>
      </w:r>
      <w:r>
        <w:rPr>
          <w:color w:val="231F20"/>
          <w:w w:val="95"/>
          <w:sz w:val="20"/>
        </w:rPr>
        <w:t>is</w:t>
      </w:r>
      <w:r>
        <w:rPr>
          <w:color w:val="231F20"/>
          <w:spacing w:val="-9"/>
          <w:w w:val="95"/>
          <w:sz w:val="20"/>
        </w:rPr>
        <w:t xml:space="preserve"> </w:t>
      </w:r>
      <w:r>
        <w:rPr>
          <w:color w:val="231F20"/>
          <w:w w:val="95"/>
          <w:sz w:val="20"/>
        </w:rPr>
        <w:t>active</w:t>
      </w:r>
      <w:r>
        <w:rPr>
          <w:color w:val="231F20"/>
          <w:spacing w:val="-9"/>
          <w:w w:val="95"/>
          <w:sz w:val="20"/>
        </w:rPr>
        <w:t xml:space="preserve"> </w:t>
      </w:r>
      <w:r>
        <w:rPr>
          <w:color w:val="231F20"/>
          <w:w w:val="95"/>
          <w:sz w:val="20"/>
        </w:rPr>
        <w:t>in</w:t>
      </w:r>
      <w:r>
        <w:rPr>
          <w:color w:val="231F20"/>
          <w:spacing w:val="-9"/>
          <w:w w:val="95"/>
          <w:sz w:val="20"/>
        </w:rPr>
        <w:t xml:space="preserve"> </w:t>
      </w:r>
      <w:r>
        <w:rPr>
          <w:color w:val="231F20"/>
          <w:w w:val="95"/>
          <w:sz w:val="20"/>
        </w:rPr>
        <w:t>addressing</w:t>
      </w:r>
      <w:r>
        <w:rPr>
          <w:color w:val="231F20"/>
          <w:spacing w:val="-9"/>
          <w:w w:val="95"/>
          <w:sz w:val="20"/>
        </w:rPr>
        <w:t xml:space="preserve"> </w:t>
      </w:r>
      <w:r>
        <w:rPr>
          <w:color w:val="231F20"/>
          <w:w w:val="95"/>
          <w:sz w:val="20"/>
        </w:rPr>
        <w:t>gender</w:t>
      </w:r>
      <w:r>
        <w:rPr>
          <w:color w:val="231F20"/>
          <w:spacing w:val="-9"/>
          <w:w w:val="95"/>
          <w:sz w:val="20"/>
        </w:rPr>
        <w:t xml:space="preserve"> </w:t>
      </w:r>
      <w:r>
        <w:rPr>
          <w:color w:val="231F20"/>
          <w:w w:val="95"/>
          <w:sz w:val="20"/>
        </w:rPr>
        <w:t>inequality</w:t>
      </w:r>
      <w:r>
        <w:rPr>
          <w:color w:val="231F20"/>
          <w:spacing w:val="-9"/>
          <w:w w:val="95"/>
          <w:sz w:val="20"/>
        </w:rPr>
        <w:t xml:space="preserve"> </w:t>
      </w:r>
      <w:r>
        <w:rPr>
          <w:color w:val="231F20"/>
          <w:w w:val="95"/>
          <w:sz w:val="20"/>
        </w:rPr>
        <w:t>in</w:t>
      </w:r>
      <w:r>
        <w:rPr>
          <w:color w:val="231F20"/>
          <w:spacing w:val="-9"/>
          <w:w w:val="95"/>
          <w:sz w:val="20"/>
        </w:rPr>
        <w:t xml:space="preserve"> </w:t>
      </w:r>
      <w:r>
        <w:rPr>
          <w:color w:val="231F20"/>
          <w:w w:val="95"/>
          <w:sz w:val="20"/>
        </w:rPr>
        <w:t>the</w:t>
      </w:r>
      <w:r>
        <w:rPr>
          <w:color w:val="231F20"/>
          <w:spacing w:val="-9"/>
          <w:w w:val="95"/>
          <w:sz w:val="20"/>
        </w:rPr>
        <w:t xml:space="preserve"> </w:t>
      </w:r>
      <w:r>
        <w:rPr>
          <w:color w:val="231F20"/>
          <w:w w:val="95"/>
          <w:sz w:val="20"/>
        </w:rPr>
        <w:t>workplace</w:t>
      </w:r>
      <w:r>
        <w:rPr>
          <w:color w:val="231F20"/>
          <w:spacing w:val="-9"/>
          <w:w w:val="95"/>
          <w:sz w:val="20"/>
        </w:rPr>
        <w:t xml:space="preserve"> </w:t>
      </w:r>
      <w:r>
        <w:rPr>
          <w:color w:val="231F20"/>
          <w:w w:val="95"/>
          <w:sz w:val="20"/>
        </w:rPr>
        <w:t>as</w:t>
      </w:r>
      <w:r>
        <w:rPr>
          <w:color w:val="231F20"/>
          <w:spacing w:val="-9"/>
          <w:w w:val="95"/>
          <w:sz w:val="20"/>
        </w:rPr>
        <w:t xml:space="preserve"> </w:t>
      </w:r>
      <w:r>
        <w:rPr>
          <w:color w:val="231F20"/>
          <w:w w:val="95"/>
          <w:sz w:val="20"/>
        </w:rPr>
        <w:t>illustrated</w:t>
      </w:r>
      <w:r>
        <w:rPr>
          <w:color w:val="231F20"/>
          <w:spacing w:val="-9"/>
          <w:w w:val="95"/>
          <w:sz w:val="20"/>
        </w:rPr>
        <w:t xml:space="preserve"> </w:t>
      </w:r>
      <w:r>
        <w:rPr>
          <w:color w:val="231F20"/>
          <w:w w:val="95"/>
          <w:sz w:val="20"/>
        </w:rPr>
        <w:t>by</w:t>
      </w:r>
      <w:r>
        <w:rPr>
          <w:color w:val="231F20"/>
          <w:spacing w:val="-9"/>
          <w:w w:val="95"/>
          <w:sz w:val="20"/>
        </w:rPr>
        <w:t xml:space="preserve"> </w:t>
      </w:r>
      <w:r>
        <w:rPr>
          <w:color w:val="231F20"/>
          <w:w w:val="95"/>
          <w:sz w:val="20"/>
        </w:rPr>
        <w:t>the</w:t>
      </w:r>
      <w:r>
        <w:rPr>
          <w:color w:val="231F20"/>
          <w:spacing w:val="-9"/>
          <w:w w:val="95"/>
          <w:sz w:val="20"/>
        </w:rPr>
        <w:t xml:space="preserve"> </w:t>
      </w:r>
      <w:r>
        <w:rPr>
          <w:color w:val="231F20"/>
          <w:w w:val="95"/>
          <w:sz w:val="20"/>
        </w:rPr>
        <w:t>number</w:t>
      </w:r>
      <w:r>
        <w:rPr>
          <w:color w:val="231F20"/>
          <w:spacing w:val="-9"/>
          <w:w w:val="95"/>
          <w:sz w:val="20"/>
        </w:rPr>
        <w:t xml:space="preserve"> </w:t>
      </w:r>
      <w:r>
        <w:rPr>
          <w:color w:val="231F20"/>
          <w:w w:val="95"/>
          <w:sz w:val="20"/>
        </w:rPr>
        <w:t>of</w:t>
      </w:r>
      <w:r>
        <w:rPr>
          <w:color w:val="231F20"/>
          <w:spacing w:val="-9"/>
          <w:w w:val="95"/>
          <w:sz w:val="20"/>
        </w:rPr>
        <w:t xml:space="preserve"> </w:t>
      </w:r>
      <w:r>
        <w:rPr>
          <w:color w:val="231F20"/>
          <w:w w:val="95"/>
          <w:sz w:val="20"/>
        </w:rPr>
        <w:t>policies</w:t>
      </w:r>
      <w:r>
        <w:rPr>
          <w:color w:val="231F20"/>
          <w:spacing w:val="-9"/>
          <w:w w:val="95"/>
          <w:sz w:val="20"/>
        </w:rPr>
        <w:t xml:space="preserve"> </w:t>
      </w:r>
      <w:r>
        <w:rPr>
          <w:color w:val="231F20"/>
          <w:w w:val="95"/>
          <w:sz w:val="20"/>
        </w:rPr>
        <w:t xml:space="preserve">and </w:t>
      </w:r>
      <w:r>
        <w:rPr>
          <w:color w:val="231F20"/>
          <w:spacing w:val="-4"/>
          <w:sz w:val="20"/>
        </w:rPr>
        <w:t>strategies</w:t>
      </w:r>
      <w:r>
        <w:rPr>
          <w:color w:val="231F20"/>
          <w:spacing w:val="-20"/>
          <w:sz w:val="20"/>
        </w:rPr>
        <w:t xml:space="preserve"> </w:t>
      </w:r>
      <w:r>
        <w:rPr>
          <w:color w:val="231F20"/>
          <w:spacing w:val="-4"/>
          <w:sz w:val="20"/>
        </w:rPr>
        <w:t>already</w:t>
      </w:r>
      <w:r>
        <w:rPr>
          <w:color w:val="231F20"/>
          <w:spacing w:val="-20"/>
          <w:sz w:val="20"/>
        </w:rPr>
        <w:t xml:space="preserve"> </w:t>
      </w:r>
      <w:r>
        <w:rPr>
          <w:color w:val="231F20"/>
          <w:spacing w:val="-4"/>
          <w:sz w:val="20"/>
        </w:rPr>
        <w:t>in</w:t>
      </w:r>
      <w:r>
        <w:rPr>
          <w:color w:val="231F20"/>
          <w:spacing w:val="-20"/>
          <w:sz w:val="20"/>
        </w:rPr>
        <w:t xml:space="preserve"> </w:t>
      </w:r>
      <w:r>
        <w:rPr>
          <w:color w:val="231F20"/>
          <w:spacing w:val="-4"/>
          <w:sz w:val="20"/>
        </w:rPr>
        <w:t>place.</w:t>
      </w:r>
    </w:p>
    <w:p w14:paraId="30E6548A" w14:textId="77777777" w:rsidR="00574C73" w:rsidRDefault="00660CB0">
      <w:pPr>
        <w:pStyle w:val="ListParagraph"/>
        <w:numPr>
          <w:ilvl w:val="0"/>
          <w:numId w:val="8"/>
        </w:numPr>
        <w:tabs>
          <w:tab w:val="left" w:pos="1254"/>
        </w:tabs>
        <w:spacing w:line="290" w:lineRule="auto"/>
        <w:ind w:right="703"/>
        <w:rPr>
          <w:sz w:val="20"/>
        </w:rPr>
      </w:pPr>
      <w:r>
        <w:rPr>
          <w:color w:val="231F20"/>
          <w:spacing w:val="-2"/>
          <w:w w:val="95"/>
          <w:sz w:val="20"/>
        </w:rPr>
        <w:t>The</w:t>
      </w:r>
      <w:r>
        <w:rPr>
          <w:color w:val="231F20"/>
          <w:spacing w:val="-11"/>
          <w:w w:val="95"/>
          <w:sz w:val="20"/>
        </w:rPr>
        <w:t xml:space="preserve"> </w:t>
      </w:r>
      <w:r>
        <w:rPr>
          <w:color w:val="231F20"/>
          <w:spacing w:val="-2"/>
          <w:w w:val="95"/>
          <w:sz w:val="20"/>
        </w:rPr>
        <w:t>range</w:t>
      </w:r>
      <w:r>
        <w:rPr>
          <w:color w:val="231F20"/>
          <w:spacing w:val="-10"/>
          <w:w w:val="95"/>
          <w:sz w:val="20"/>
        </w:rPr>
        <w:t xml:space="preserve"> </w:t>
      </w:r>
      <w:r>
        <w:rPr>
          <w:color w:val="231F20"/>
          <w:spacing w:val="-2"/>
          <w:w w:val="95"/>
          <w:sz w:val="20"/>
        </w:rPr>
        <w:t>of</w:t>
      </w:r>
      <w:r>
        <w:rPr>
          <w:color w:val="231F20"/>
          <w:spacing w:val="-10"/>
          <w:w w:val="95"/>
          <w:sz w:val="20"/>
        </w:rPr>
        <w:t xml:space="preserve"> </w:t>
      </w:r>
      <w:r>
        <w:rPr>
          <w:color w:val="231F20"/>
          <w:spacing w:val="-2"/>
          <w:w w:val="95"/>
          <w:sz w:val="20"/>
        </w:rPr>
        <w:t>policies</w:t>
      </w:r>
      <w:r>
        <w:rPr>
          <w:color w:val="231F20"/>
          <w:spacing w:val="-10"/>
          <w:w w:val="95"/>
          <w:sz w:val="20"/>
        </w:rPr>
        <w:t xml:space="preserve"> </w:t>
      </w:r>
      <w:r>
        <w:rPr>
          <w:color w:val="231F20"/>
          <w:spacing w:val="-2"/>
          <w:w w:val="95"/>
          <w:sz w:val="20"/>
        </w:rPr>
        <w:t>reviewed</w:t>
      </w:r>
      <w:r>
        <w:rPr>
          <w:color w:val="231F20"/>
          <w:spacing w:val="-10"/>
          <w:w w:val="95"/>
          <w:sz w:val="20"/>
        </w:rPr>
        <w:t xml:space="preserve"> </w:t>
      </w:r>
      <w:r>
        <w:rPr>
          <w:color w:val="231F20"/>
          <w:spacing w:val="-2"/>
          <w:w w:val="95"/>
          <w:sz w:val="20"/>
        </w:rPr>
        <w:t>is</w:t>
      </w:r>
      <w:r>
        <w:rPr>
          <w:color w:val="231F20"/>
          <w:spacing w:val="-10"/>
          <w:w w:val="95"/>
          <w:sz w:val="20"/>
        </w:rPr>
        <w:t xml:space="preserve"> </w:t>
      </w:r>
      <w:r>
        <w:rPr>
          <w:color w:val="231F20"/>
          <w:spacing w:val="-2"/>
          <w:w w:val="95"/>
          <w:sz w:val="20"/>
        </w:rPr>
        <w:t>sufficient</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promote</w:t>
      </w:r>
      <w:r>
        <w:rPr>
          <w:color w:val="231F20"/>
          <w:spacing w:val="-10"/>
          <w:w w:val="95"/>
          <w:sz w:val="20"/>
        </w:rPr>
        <w:t xml:space="preserve"> </w:t>
      </w:r>
      <w:r>
        <w:rPr>
          <w:color w:val="231F20"/>
          <w:spacing w:val="-2"/>
          <w:w w:val="95"/>
          <w:sz w:val="20"/>
        </w:rPr>
        <w:t>gender</w:t>
      </w:r>
      <w:r>
        <w:rPr>
          <w:color w:val="231F20"/>
          <w:spacing w:val="-10"/>
          <w:w w:val="95"/>
          <w:sz w:val="20"/>
        </w:rPr>
        <w:t xml:space="preserve"> </w:t>
      </w:r>
      <w:r>
        <w:rPr>
          <w:color w:val="231F20"/>
          <w:spacing w:val="-2"/>
          <w:w w:val="95"/>
          <w:sz w:val="20"/>
        </w:rPr>
        <w:t>equality</w:t>
      </w:r>
      <w:r>
        <w:rPr>
          <w:color w:val="231F20"/>
          <w:spacing w:val="-10"/>
          <w:w w:val="95"/>
          <w:sz w:val="20"/>
        </w:rPr>
        <w:t xml:space="preserve"> </w:t>
      </w:r>
      <w:r>
        <w:rPr>
          <w:color w:val="231F20"/>
          <w:spacing w:val="-2"/>
          <w:w w:val="95"/>
          <w:sz w:val="20"/>
        </w:rPr>
        <w:t>at</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DoT</w:t>
      </w:r>
      <w:r>
        <w:rPr>
          <w:color w:val="231F20"/>
          <w:spacing w:val="-10"/>
          <w:w w:val="95"/>
          <w:sz w:val="20"/>
        </w:rPr>
        <w:t xml:space="preserve"> </w:t>
      </w:r>
      <w:r>
        <w:rPr>
          <w:color w:val="231F20"/>
          <w:spacing w:val="-2"/>
          <w:w w:val="95"/>
          <w:sz w:val="20"/>
        </w:rPr>
        <w:t>workplace</w:t>
      </w:r>
      <w:r>
        <w:rPr>
          <w:color w:val="231F20"/>
          <w:spacing w:val="-10"/>
          <w:w w:val="95"/>
          <w:sz w:val="20"/>
        </w:rPr>
        <w:t xml:space="preserve"> </w:t>
      </w:r>
      <w:r>
        <w:rPr>
          <w:color w:val="231F20"/>
          <w:spacing w:val="-2"/>
          <w:w w:val="95"/>
          <w:sz w:val="20"/>
        </w:rPr>
        <w:t>as</w:t>
      </w:r>
      <w:r>
        <w:rPr>
          <w:color w:val="231F20"/>
          <w:spacing w:val="-10"/>
          <w:w w:val="95"/>
          <w:sz w:val="20"/>
        </w:rPr>
        <w:t xml:space="preserve"> </w:t>
      </w:r>
      <w:r>
        <w:rPr>
          <w:color w:val="231F20"/>
          <w:spacing w:val="-2"/>
          <w:w w:val="95"/>
          <w:sz w:val="20"/>
        </w:rPr>
        <w:t>envisaged</w:t>
      </w:r>
      <w:r>
        <w:rPr>
          <w:color w:val="231F20"/>
          <w:spacing w:val="-10"/>
          <w:w w:val="95"/>
          <w:sz w:val="20"/>
        </w:rPr>
        <w:t xml:space="preserve"> </w:t>
      </w:r>
      <w:r>
        <w:rPr>
          <w:color w:val="231F20"/>
          <w:spacing w:val="-2"/>
          <w:w w:val="95"/>
          <w:sz w:val="20"/>
        </w:rPr>
        <w:t>by</w:t>
      </w:r>
      <w:r>
        <w:rPr>
          <w:color w:val="231F20"/>
          <w:spacing w:val="-10"/>
          <w:w w:val="95"/>
          <w:sz w:val="20"/>
        </w:rPr>
        <w:t xml:space="preserve"> </w:t>
      </w:r>
      <w:r>
        <w:rPr>
          <w:color w:val="231F20"/>
          <w:spacing w:val="-2"/>
          <w:w w:val="95"/>
          <w:sz w:val="20"/>
        </w:rPr>
        <w:t xml:space="preserve">the </w:t>
      </w:r>
      <w:r>
        <w:rPr>
          <w:color w:val="231F20"/>
          <w:sz w:val="20"/>
        </w:rPr>
        <w:t>Gender</w:t>
      </w:r>
      <w:r>
        <w:rPr>
          <w:color w:val="231F20"/>
          <w:spacing w:val="-22"/>
          <w:sz w:val="20"/>
        </w:rPr>
        <w:t xml:space="preserve"> </w:t>
      </w:r>
      <w:r>
        <w:rPr>
          <w:color w:val="231F20"/>
          <w:sz w:val="20"/>
        </w:rPr>
        <w:t>Equality</w:t>
      </w:r>
      <w:r>
        <w:rPr>
          <w:color w:val="231F20"/>
          <w:spacing w:val="-22"/>
          <w:sz w:val="20"/>
        </w:rPr>
        <w:t xml:space="preserve"> </w:t>
      </w:r>
      <w:r>
        <w:rPr>
          <w:color w:val="231F20"/>
          <w:sz w:val="20"/>
        </w:rPr>
        <w:t>Act</w:t>
      </w:r>
      <w:r>
        <w:rPr>
          <w:color w:val="231F20"/>
          <w:spacing w:val="-22"/>
          <w:sz w:val="20"/>
        </w:rPr>
        <w:t xml:space="preserve"> </w:t>
      </w:r>
      <w:r>
        <w:rPr>
          <w:color w:val="231F20"/>
          <w:sz w:val="20"/>
        </w:rPr>
        <w:t>2020.</w:t>
      </w:r>
    </w:p>
    <w:p w14:paraId="30E6548B" w14:textId="77777777" w:rsidR="00574C73" w:rsidRDefault="00660CB0">
      <w:pPr>
        <w:pStyle w:val="ListParagraph"/>
        <w:numPr>
          <w:ilvl w:val="0"/>
          <w:numId w:val="8"/>
        </w:numPr>
        <w:tabs>
          <w:tab w:val="left" w:pos="1252"/>
          <w:tab w:val="left" w:pos="1254"/>
        </w:tabs>
        <w:ind w:hanging="361"/>
        <w:jc w:val="left"/>
        <w:rPr>
          <w:sz w:val="20"/>
        </w:rPr>
      </w:pPr>
      <w:r>
        <w:rPr>
          <w:color w:val="231F20"/>
          <w:w w:val="90"/>
          <w:sz w:val="20"/>
        </w:rPr>
        <w:t>The</w:t>
      </w:r>
      <w:r>
        <w:rPr>
          <w:color w:val="231F20"/>
          <w:spacing w:val="-15"/>
          <w:w w:val="90"/>
          <w:sz w:val="20"/>
        </w:rPr>
        <w:t xml:space="preserve"> </w:t>
      </w:r>
      <w:r>
        <w:rPr>
          <w:color w:val="231F20"/>
          <w:w w:val="90"/>
          <w:sz w:val="20"/>
        </w:rPr>
        <w:t>target</w:t>
      </w:r>
      <w:r>
        <w:rPr>
          <w:color w:val="231F20"/>
          <w:spacing w:val="-14"/>
          <w:w w:val="90"/>
          <w:sz w:val="20"/>
        </w:rPr>
        <w:t xml:space="preserve"> </w:t>
      </w:r>
      <w:r>
        <w:rPr>
          <w:color w:val="231F20"/>
          <w:w w:val="90"/>
          <w:sz w:val="20"/>
        </w:rPr>
        <w:t>objectives</w:t>
      </w:r>
      <w:r>
        <w:rPr>
          <w:color w:val="231F20"/>
          <w:spacing w:val="-15"/>
          <w:w w:val="90"/>
          <w:sz w:val="20"/>
        </w:rPr>
        <w:t xml:space="preserve"> </w:t>
      </w:r>
      <w:r>
        <w:rPr>
          <w:color w:val="231F20"/>
          <w:w w:val="90"/>
          <w:sz w:val="20"/>
        </w:rPr>
        <w:t>in</w:t>
      </w:r>
      <w:r>
        <w:rPr>
          <w:color w:val="231F20"/>
          <w:spacing w:val="-14"/>
          <w:w w:val="90"/>
          <w:sz w:val="20"/>
        </w:rPr>
        <w:t xml:space="preserve"> </w:t>
      </w:r>
      <w:r>
        <w:rPr>
          <w:color w:val="231F20"/>
          <w:w w:val="90"/>
          <w:sz w:val="20"/>
        </w:rPr>
        <w:t>relation</w:t>
      </w:r>
      <w:r>
        <w:rPr>
          <w:color w:val="231F20"/>
          <w:spacing w:val="-15"/>
          <w:w w:val="90"/>
          <w:sz w:val="20"/>
        </w:rPr>
        <w:t xml:space="preserve"> </w:t>
      </w:r>
      <w:r>
        <w:rPr>
          <w:color w:val="231F20"/>
          <w:w w:val="90"/>
          <w:sz w:val="20"/>
        </w:rPr>
        <w:t>to</w:t>
      </w:r>
      <w:r>
        <w:rPr>
          <w:color w:val="231F20"/>
          <w:spacing w:val="-14"/>
          <w:w w:val="90"/>
          <w:sz w:val="20"/>
        </w:rPr>
        <w:t xml:space="preserve"> </w:t>
      </w:r>
      <w:r>
        <w:rPr>
          <w:color w:val="231F20"/>
          <w:w w:val="90"/>
          <w:sz w:val="20"/>
        </w:rPr>
        <w:t>gender</w:t>
      </w:r>
      <w:r>
        <w:rPr>
          <w:color w:val="231F20"/>
          <w:spacing w:val="-14"/>
          <w:w w:val="90"/>
          <w:sz w:val="20"/>
        </w:rPr>
        <w:t xml:space="preserve"> </w:t>
      </w:r>
      <w:r>
        <w:rPr>
          <w:color w:val="231F20"/>
          <w:w w:val="90"/>
          <w:sz w:val="20"/>
        </w:rPr>
        <w:t>equality</w:t>
      </w:r>
      <w:r>
        <w:rPr>
          <w:color w:val="231F20"/>
          <w:spacing w:val="-15"/>
          <w:w w:val="90"/>
          <w:sz w:val="20"/>
        </w:rPr>
        <w:t xml:space="preserve"> </w:t>
      </w:r>
      <w:r>
        <w:rPr>
          <w:color w:val="231F20"/>
          <w:w w:val="90"/>
          <w:sz w:val="20"/>
        </w:rPr>
        <w:t>are</w:t>
      </w:r>
      <w:r>
        <w:rPr>
          <w:color w:val="231F20"/>
          <w:spacing w:val="-14"/>
          <w:w w:val="90"/>
          <w:sz w:val="20"/>
        </w:rPr>
        <w:t xml:space="preserve"> </w:t>
      </w:r>
      <w:r>
        <w:rPr>
          <w:color w:val="231F20"/>
          <w:spacing w:val="-2"/>
          <w:w w:val="90"/>
          <w:sz w:val="20"/>
        </w:rPr>
        <w:t>articulated.</w:t>
      </w:r>
    </w:p>
    <w:p w14:paraId="30E6548C" w14:textId="77777777" w:rsidR="00574C73" w:rsidRDefault="00574C73">
      <w:pPr>
        <w:pStyle w:val="BodyText"/>
        <w:spacing w:before="4"/>
        <w:rPr>
          <w:sz w:val="21"/>
        </w:rPr>
      </w:pPr>
    </w:p>
    <w:p w14:paraId="30E6548D" w14:textId="77777777" w:rsidR="00574C73" w:rsidRDefault="00660CB0">
      <w:pPr>
        <w:pStyle w:val="ListParagraph"/>
        <w:numPr>
          <w:ilvl w:val="0"/>
          <w:numId w:val="8"/>
        </w:numPr>
        <w:tabs>
          <w:tab w:val="left" w:pos="1254"/>
        </w:tabs>
        <w:spacing w:before="0" w:line="290" w:lineRule="auto"/>
        <w:ind w:right="701"/>
        <w:rPr>
          <w:sz w:val="20"/>
        </w:rPr>
      </w:pPr>
      <w:r>
        <w:rPr>
          <w:color w:val="231F20"/>
          <w:w w:val="95"/>
          <w:sz w:val="20"/>
        </w:rPr>
        <w:t>The</w:t>
      </w:r>
      <w:r>
        <w:rPr>
          <w:color w:val="231F20"/>
          <w:spacing w:val="-13"/>
          <w:w w:val="95"/>
          <w:sz w:val="20"/>
        </w:rPr>
        <w:t xml:space="preserve"> </w:t>
      </w:r>
      <w:r>
        <w:rPr>
          <w:color w:val="231F20"/>
          <w:w w:val="95"/>
          <w:sz w:val="20"/>
        </w:rPr>
        <w:t>need</w:t>
      </w:r>
      <w:r>
        <w:rPr>
          <w:color w:val="231F20"/>
          <w:spacing w:val="-12"/>
          <w:w w:val="95"/>
          <w:sz w:val="20"/>
        </w:rPr>
        <w:t xml:space="preserve"> </w:t>
      </w:r>
      <w:r>
        <w:rPr>
          <w:color w:val="231F20"/>
          <w:w w:val="95"/>
          <w:sz w:val="20"/>
        </w:rPr>
        <w:t>for</w:t>
      </w:r>
      <w:r>
        <w:rPr>
          <w:color w:val="231F20"/>
          <w:spacing w:val="-12"/>
          <w:w w:val="95"/>
          <w:sz w:val="20"/>
        </w:rPr>
        <w:t xml:space="preserve"> </w:t>
      </w:r>
      <w:r>
        <w:rPr>
          <w:color w:val="231F20"/>
          <w:w w:val="95"/>
          <w:sz w:val="20"/>
        </w:rPr>
        <w:t>regular</w:t>
      </w:r>
      <w:r>
        <w:rPr>
          <w:color w:val="231F20"/>
          <w:spacing w:val="-12"/>
          <w:w w:val="95"/>
          <w:sz w:val="20"/>
        </w:rPr>
        <w:t xml:space="preserve"> </w:t>
      </w:r>
      <w:r>
        <w:rPr>
          <w:color w:val="231F20"/>
          <w:w w:val="95"/>
          <w:sz w:val="20"/>
        </w:rPr>
        <w:t>auditing</w:t>
      </w:r>
      <w:r>
        <w:rPr>
          <w:color w:val="231F20"/>
          <w:spacing w:val="-12"/>
          <w:w w:val="95"/>
          <w:sz w:val="20"/>
        </w:rPr>
        <w:t xml:space="preserve"> </w:t>
      </w:r>
      <w:r>
        <w:rPr>
          <w:color w:val="231F20"/>
          <w:w w:val="95"/>
          <w:sz w:val="20"/>
        </w:rPr>
        <w:t>and</w:t>
      </w:r>
      <w:r>
        <w:rPr>
          <w:color w:val="231F20"/>
          <w:spacing w:val="-12"/>
          <w:w w:val="95"/>
          <w:sz w:val="20"/>
        </w:rPr>
        <w:t xml:space="preserve"> </w:t>
      </w:r>
      <w:r>
        <w:rPr>
          <w:color w:val="231F20"/>
          <w:w w:val="95"/>
          <w:sz w:val="20"/>
        </w:rPr>
        <w:t>monitoring</w:t>
      </w:r>
      <w:r>
        <w:rPr>
          <w:color w:val="231F20"/>
          <w:spacing w:val="-12"/>
          <w:w w:val="95"/>
          <w:sz w:val="20"/>
        </w:rPr>
        <w:t xml:space="preserve"> </w:t>
      </w:r>
      <w:r>
        <w:rPr>
          <w:color w:val="231F20"/>
          <w:w w:val="95"/>
          <w:sz w:val="20"/>
        </w:rPr>
        <w:t>of</w:t>
      </w:r>
      <w:r>
        <w:rPr>
          <w:color w:val="231F20"/>
          <w:spacing w:val="-12"/>
          <w:w w:val="95"/>
          <w:sz w:val="20"/>
        </w:rPr>
        <w:t xml:space="preserve"> </w:t>
      </w:r>
      <w:r>
        <w:rPr>
          <w:color w:val="231F20"/>
          <w:w w:val="95"/>
          <w:sz w:val="20"/>
        </w:rPr>
        <w:t>progress</w:t>
      </w:r>
      <w:r>
        <w:rPr>
          <w:color w:val="231F20"/>
          <w:spacing w:val="-12"/>
          <w:w w:val="95"/>
          <w:sz w:val="20"/>
        </w:rPr>
        <w:t xml:space="preserve"> </w:t>
      </w:r>
      <w:r>
        <w:rPr>
          <w:color w:val="231F20"/>
          <w:w w:val="95"/>
          <w:sz w:val="20"/>
        </w:rPr>
        <w:t>is</w:t>
      </w:r>
      <w:r>
        <w:rPr>
          <w:color w:val="231F20"/>
          <w:spacing w:val="-12"/>
          <w:w w:val="95"/>
          <w:sz w:val="20"/>
        </w:rPr>
        <w:t xml:space="preserve"> </w:t>
      </w:r>
      <w:r>
        <w:rPr>
          <w:color w:val="231F20"/>
          <w:w w:val="95"/>
          <w:sz w:val="20"/>
        </w:rPr>
        <w:t>recognised,</w:t>
      </w:r>
      <w:r>
        <w:rPr>
          <w:color w:val="231F20"/>
          <w:spacing w:val="-12"/>
          <w:w w:val="95"/>
          <w:sz w:val="20"/>
        </w:rPr>
        <w:t xml:space="preserve"> </w:t>
      </w:r>
      <w:r>
        <w:rPr>
          <w:color w:val="231F20"/>
          <w:w w:val="95"/>
          <w:sz w:val="20"/>
        </w:rPr>
        <w:t>especially</w:t>
      </w:r>
      <w:r>
        <w:rPr>
          <w:color w:val="231F20"/>
          <w:spacing w:val="-12"/>
          <w:w w:val="95"/>
          <w:sz w:val="20"/>
        </w:rPr>
        <w:t xml:space="preserve"> </w:t>
      </w:r>
      <w:r>
        <w:rPr>
          <w:color w:val="231F20"/>
          <w:w w:val="95"/>
          <w:sz w:val="20"/>
        </w:rPr>
        <w:t>in</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Inclusion</w:t>
      </w:r>
      <w:r>
        <w:rPr>
          <w:color w:val="231F20"/>
          <w:spacing w:val="-12"/>
          <w:w w:val="95"/>
          <w:sz w:val="20"/>
        </w:rPr>
        <w:t xml:space="preserve"> </w:t>
      </w:r>
      <w:r>
        <w:rPr>
          <w:color w:val="231F20"/>
          <w:w w:val="95"/>
          <w:sz w:val="20"/>
        </w:rPr>
        <w:t>and</w:t>
      </w:r>
      <w:r>
        <w:rPr>
          <w:color w:val="231F20"/>
          <w:spacing w:val="-12"/>
          <w:w w:val="95"/>
          <w:sz w:val="20"/>
        </w:rPr>
        <w:t xml:space="preserve"> </w:t>
      </w:r>
      <w:r>
        <w:rPr>
          <w:color w:val="231F20"/>
          <w:w w:val="95"/>
          <w:sz w:val="20"/>
        </w:rPr>
        <w:t xml:space="preserve">Diversity </w:t>
      </w:r>
      <w:r>
        <w:rPr>
          <w:color w:val="231F20"/>
          <w:spacing w:val="-2"/>
          <w:sz w:val="20"/>
        </w:rPr>
        <w:t>Strategy.</w:t>
      </w:r>
    </w:p>
    <w:p w14:paraId="30E6548E" w14:textId="77777777" w:rsidR="00574C73" w:rsidRDefault="00660CB0">
      <w:pPr>
        <w:pStyle w:val="ListParagraph"/>
        <w:numPr>
          <w:ilvl w:val="0"/>
          <w:numId w:val="8"/>
        </w:numPr>
        <w:tabs>
          <w:tab w:val="left" w:pos="1252"/>
          <w:tab w:val="left" w:pos="1254"/>
        </w:tabs>
        <w:ind w:hanging="361"/>
        <w:jc w:val="left"/>
        <w:rPr>
          <w:sz w:val="20"/>
        </w:rPr>
      </w:pPr>
      <w:r>
        <w:rPr>
          <w:color w:val="231F20"/>
          <w:w w:val="90"/>
          <w:sz w:val="20"/>
        </w:rPr>
        <w:t>The</w:t>
      </w:r>
      <w:r>
        <w:rPr>
          <w:color w:val="231F20"/>
          <w:spacing w:val="-7"/>
          <w:w w:val="90"/>
          <w:sz w:val="20"/>
        </w:rPr>
        <w:t xml:space="preserve"> </w:t>
      </w:r>
      <w:r>
        <w:rPr>
          <w:color w:val="231F20"/>
          <w:w w:val="90"/>
          <w:sz w:val="20"/>
        </w:rPr>
        <w:t>duties</w:t>
      </w:r>
      <w:r>
        <w:rPr>
          <w:color w:val="231F20"/>
          <w:spacing w:val="-6"/>
          <w:w w:val="90"/>
          <w:sz w:val="20"/>
        </w:rPr>
        <w:t xml:space="preserve"> </w:t>
      </w:r>
      <w:r>
        <w:rPr>
          <w:color w:val="231F20"/>
          <w:w w:val="90"/>
          <w:sz w:val="20"/>
        </w:rPr>
        <w:t>and</w:t>
      </w:r>
      <w:r>
        <w:rPr>
          <w:color w:val="231F20"/>
          <w:spacing w:val="-7"/>
          <w:w w:val="90"/>
          <w:sz w:val="20"/>
        </w:rPr>
        <w:t xml:space="preserve"> </w:t>
      </w:r>
      <w:r>
        <w:rPr>
          <w:color w:val="231F20"/>
          <w:w w:val="90"/>
          <w:sz w:val="20"/>
        </w:rPr>
        <w:t>responsibilities</w:t>
      </w:r>
      <w:r>
        <w:rPr>
          <w:color w:val="231F20"/>
          <w:spacing w:val="-6"/>
          <w:w w:val="90"/>
          <w:sz w:val="20"/>
        </w:rPr>
        <w:t xml:space="preserve"> </w:t>
      </w:r>
      <w:r>
        <w:rPr>
          <w:color w:val="231F20"/>
          <w:w w:val="90"/>
          <w:sz w:val="20"/>
        </w:rPr>
        <w:t>of</w:t>
      </w:r>
      <w:r>
        <w:rPr>
          <w:color w:val="231F20"/>
          <w:spacing w:val="-7"/>
          <w:w w:val="90"/>
          <w:sz w:val="20"/>
        </w:rPr>
        <w:t xml:space="preserve"> </w:t>
      </w:r>
      <w:r>
        <w:rPr>
          <w:color w:val="231F20"/>
          <w:w w:val="90"/>
          <w:sz w:val="20"/>
        </w:rPr>
        <w:t>senior</w:t>
      </w:r>
      <w:r>
        <w:rPr>
          <w:color w:val="231F20"/>
          <w:spacing w:val="-6"/>
          <w:w w:val="90"/>
          <w:sz w:val="20"/>
        </w:rPr>
        <w:t xml:space="preserve"> </w:t>
      </w:r>
      <w:r>
        <w:rPr>
          <w:color w:val="231F20"/>
          <w:w w:val="90"/>
          <w:sz w:val="20"/>
        </w:rPr>
        <w:t>managers</w:t>
      </w:r>
      <w:r>
        <w:rPr>
          <w:color w:val="231F20"/>
          <w:spacing w:val="-7"/>
          <w:w w:val="90"/>
          <w:sz w:val="20"/>
        </w:rPr>
        <w:t xml:space="preserve"> </w:t>
      </w:r>
      <w:r>
        <w:rPr>
          <w:color w:val="231F20"/>
          <w:w w:val="90"/>
          <w:sz w:val="20"/>
        </w:rPr>
        <w:t>are</w:t>
      </w:r>
      <w:r>
        <w:rPr>
          <w:color w:val="231F20"/>
          <w:spacing w:val="-6"/>
          <w:w w:val="90"/>
          <w:sz w:val="20"/>
        </w:rPr>
        <w:t xml:space="preserve"> </w:t>
      </w:r>
      <w:r>
        <w:rPr>
          <w:color w:val="231F20"/>
          <w:w w:val="90"/>
          <w:sz w:val="20"/>
        </w:rPr>
        <w:t>spelled</w:t>
      </w:r>
      <w:r>
        <w:rPr>
          <w:color w:val="231F20"/>
          <w:spacing w:val="-7"/>
          <w:w w:val="90"/>
          <w:sz w:val="20"/>
        </w:rPr>
        <w:t xml:space="preserve"> </w:t>
      </w:r>
      <w:r>
        <w:rPr>
          <w:color w:val="231F20"/>
          <w:spacing w:val="-4"/>
          <w:w w:val="90"/>
          <w:sz w:val="20"/>
        </w:rPr>
        <w:t>out.</w:t>
      </w:r>
    </w:p>
    <w:p w14:paraId="30E6548F" w14:textId="77777777" w:rsidR="00574C73" w:rsidRDefault="00574C73">
      <w:pPr>
        <w:pStyle w:val="BodyText"/>
        <w:spacing w:before="4"/>
        <w:rPr>
          <w:sz w:val="21"/>
        </w:rPr>
      </w:pPr>
    </w:p>
    <w:p w14:paraId="30E65490" w14:textId="77777777" w:rsidR="00574C73" w:rsidRDefault="00660CB0">
      <w:pPr>
        <w:pStyle w:val="ListParagraph"/>
        <w:numPr>
          <w:ilvl w:val="0"/>
          <w:numId w:val="8"/>
        </w:numPr>
        <w:tabs>
          <w:tab w:val="left" w:pos="1254"/>
        </w:tabs>
        <w:spacing w:before="0" w:line="290" w:lineRule="auto"/>
        <w:ind w:right="702"/>
        <w:rPr>
          <w:sz w:val="20"/>
        </w:rPr>
      </w:pPr>
      <w:r>
        <w:rPr>
          <w:color w:val="231F20"/>
          <w:w w:val="90"/>
          <w:sz w:val="20"/>
        </w:rPr>
        <w:t>There</w:t>
      </w:r>
      <w:r>
        <w:rPr>
          <w:color w:val="231F20"/>
          <w:spacing w:val="-6"/>
          <w:w w:val="90"/>
          <w:sz w:val="20"/>
        </w:rPr>
        <w:t xml:space="preserve"> </w:t>
      </w:r>
      <w:r>
        <w:rPr>
          <w:color w:val="231F20"/>
          <w:w w:val="90"/>
          <w:sz w:val="20"/>
        </w:rPr>
        <w:t>seems</w:t>
      </w:r>
      <w:r>
        <w:rPr>
          <w:color w:val="231F20"/>
          <w:spacing w:val="-6"/>
          <w:w w:val="90"/>
          <w:sz w:val="20"/>
        </w:rPr>
        <w:t xml:space="preserve"> </w:t>
      </w:r>
      <w:r>
        <w:rPr>
          <w:color w:val="231F20"/>
          <w:w w:val="90"/>
          <w:sz w:val="20"/>
        </w:rPr>
        <w:t>to</w:t>
      </w:r>
      <w:r>
        <w:rPr>
          <w:color w:val="231F20"/>
          <w:spacing w:val="-6"/>
          <w:w w:val="90"/>
          <w:sz w:val="20"/>
        </w:rPr>
        <w:t xml:space="preserve"> </w:t>
      </w:r>
      <w:r>
        <w:rPr>
          <w:color w:val="231F20"/>
          <w:w w:val="90"/>
          <w:sz w:val="20"/>
        </w:rPr>
        <w:t>be</w:t>
      </w:r>
      <w:r>
        <w:rPr>
          <w:color w:val="231F20"/>
          <w:spacing w:val="-6"/>
          <w:w w:val="90"/>
          <w:sz w:val="20"/>
        </w:rPr>
        <w:t xml:space="preserve"> </w:t>
      </w:r>
      <w:r>
        <w:rPr>
          <w:color w:val="231F20"/>
          <w:w w:val="90"/>
          <w:sz w:val="20"/>
        </w:rPr>
        <w:t>sufficient</w:t>
      </w:r>
      <w:r>
        <w:rPr>
          <w:color w:val="231F20"/>
          <w:spacing w:val="-6"/>
          <w:w w:val="90"/>
          <w:sz w:val="20"/>
        </w:rPr>
        <w:t xml:space="preserve"> </w:t>
      </w:r>
      <w:r>
        <w:rPr>
          <w:color w:val="231F20"/>
          <w:w w:val="90"/>
          <w:sz w:val="20"/>
        </w:rPr>
        <w:t>budget</w:t>
      </w:r>
      <w:r>
        <w:rPr>
          <w:color w:val="231F20"/>
          <w:spacing w:val="-6"/>
          <w:w w:val="90"/>
          <w:sz w:val="20"/>
        </w:rPr>
        <w:t xml:space="preserve"> </w:t>
      </w:r>
      <w:r>
        <w:rPr>
          <w:color w:val="231F20"/>
          <w:w w:val="90"/>
          <w:sz w:val="20"/>
        </w:rPr>
        <w:t>allocation</w:t>
      </w:r>
      <w:r>
        <w:rPr>
          <w:color w:val="231F20"/>
          <w:spacing w:val="-6"/>
          <w:w w:val="90"/>
          <w:sz w:val="20"/>
        </w:rPr>
        <w:t xml:space="preserve"> </w:t>
      </w:r>
      <w:r>
        <w:rPr>
          <w:color w:val="231F20"/>
          <w:w w:val="90"/>
          <w:sz w:val="20"/>
        </w:rPr>
        <w:t>for</w:t>
      </w:r>
      <w:r>
        <w:rPr>
          <w:color w:val="231F20"/>
          <w:spacing w:val="-6"/>
          <w:w w:val="90"/>
          <w:sz w:val="20"/>
        </w:rPr>
        <w:t xml:space="preserve"> </w:t>
      </w:r>
      <w:r>
        <w:rPr>
          <w:color w:val="231F20"/>
          <w:w w:val="90"/>
          <w:sz w:val="20"/>
        </w:rPr>
        <w:t>implementing</w:t>
      </w:r>
      <w:r>
        <w:rPr>
          <w:color w:val="231F20"/>
          <w:spacing w:val="-6"/>
          <w:w w:val="90"/>
          <w:sz w:val="20"/>
        </w:rPr>
        <w:t xml:space="preserve"> </w:t>
      </w:r>
      <w:r>
        <w:rPr>
          <w:color w:val="231F20"/>
          <w:w w:val="90"/>
          <w:sz w:val="20"/>
        </w:rPr>
        <w:t>the</w:t>
      </w:r>
      <w:r>
        <w:rPr>
          <w:color w:val="231F20"/>
          <w:spacing w:val="-6"/>
          <w:w w:val="90"/>
          <w:sz w:val="20"/>
        </w:rPr>
        <w:t xml:space="preserve"> </w:t>
      </w:r>
      <w:r>
        <w:rPr>
          <w:color w:val="231F20"/>
          <w:w w:val="90"/>
          <w:sz w:val="20"/>
        </w:rPr>
        <w:t>strategies,</w:t>
      </w:r>
      <w:r>
        <w:rPr>
          <w:color w:val="231F20"/>
          <w:spacing w:val="-6"/>
          <w:w w:val="90"/>
          <w:sz w:val="20"/>
        </w:rPr>
        <w:t xml:space="preserve"> </w:t>
      </w:r>
      <w:r>
        <w:rPr>
          <w:color w:val="231F20"/>
          <w:w w:val="90"/>
          <w:sz w:val="20"/>
        </w:rPr>
        <w:t>which</w:t>
      </w:r>
      <w:r>
        <w:rPr>
          <w:color w:val="231F20"/>
          <w:spacing w:val="-6"/>
          <w:w w:val="90"/>
          <w:sz w:val="20"/>
        </w:rPr>
        <w:t xml:space="preserve"> </w:t>
      </w:r>
      <w:r>
        <w:rPr>
          <w:color w:val="231F20"/>
          <w:w w:val="90"/>
          <w:sz w:val="20"/>
        </w:rPr>
        <w:t>receive</w:t>
      </w:r>
      <w:r>
        <w:rPr>
          <w:color w:val="231F20"/>
          <w:spacing w:val="-6"/>
          <w:w w:val="90"/>
          <w:sz w:val="20"/>
        </w:rPr>
        <w:t xml:space="preserve"> </w:t>
      </w:r>
      <w:r>
        <w:rPr>
          <w:color w:val="231F20"/>
          <w:w w:val="90"/>
          <w:sz w:val="20"/>
        </w:rPr>
        <w:t>the</w:t>
      </w:r>
      <w:r>
        <w:rPr>
          <w:color w:val="231F20"/>
          <w:spacing w:val="-6"/>
          <w:w w:val="90"/>
          <w:sz w:val="20"/>
        </w:rPr>
        <w:t xml:space="preserve"> </w:t>
      </w:r>
      <w:r>
        <w:rPr>
          <w:color w:val="231F20"/>
          <w:w w:val="90"/>
          <w:sz w:val="20"/>
        </w:rPr>
        <w:t>support</w:t>
      </w:r>
      <w:r>
        <w:rPr>
          <w:color w:val="231F20"/>
          <w:spacing w:val="-6"/>
          <w:w w:val="90"/>
          <w:sz w:val="20"/>
        </w:rPr>
        <w:t xml:space="preserve"> </w:t>
      </w:r>
      <w:r>
        <w:rPr>
          <w:color w:val="231F20"/>
          <w:w w:val="90"/>
          <w:sz w:val="20"/>
        </w:rPr>
        <w:t>of</w:t>
      </w:r>
      <w:r>
        <w:rPr>
          <w:color w:val="231F20"/>
          <w:spacing w:val="-6"/>
          <w:w w:val="90"/>
          <w:sz w:val="20"/>
        </w:rPr>
        <w:t xml:space="preserve"> </w:t>
      </w:r>
      <w:r>
        <w:rPr>
          <w:color w:val="231F20"/>
          <w:w w:val="90"/>
          <w:sz w:val="20"/>
        </w:rPr>
        <w:t xml:space="preserve">senior </w:t>
      </w:r>
      <w:r>
        <w:rPr>
          <w:color w:val="231F20"/>
          <w:sz w:val="20"/>
        </w:rPr>
        <w:t>DoT</w:t>
      </w:r>
      <w:r>
        <w:rPr>
          <w:color w:val="231F20"/>
          <w:spacing w:val="-22"/>
          <w:sz w:val="20"/>
        </w:rPr>
        <w:t xml:space="preserve"> </w:t>
      </w:r>
      <w:r>
        <w:rPr>
          <w:color w:val="231F20"/>
          <w:sz w:val="20"/>
        </w:rPr>
        <w:t>executives.</w:t>
      </w:r>
    </w:p>
    <w:p w14:paraId="30E65491" w14:textId="77777777" w:rsidR="00574C73" w:rsidRDefault="00660CB0">
      <w:pPr>
        <w:pStyle w:val="BodyText"/>
        <w:spacing w:before="158"/>
        <w:ind w:left="893"/>
        <w:jc w:val="both"/>
      </w:pPr>
      <w:r>
        <w:rPr>
          <w:color w:val="231F20"/>
          <w:w w:val="90"/>
        </w:rPr>
        <w:t>Barriers</w:t>
      </w:r>
      <w:r>
        <w:rPr>
          <w:color w:val="231F20"/>
          <w:spacing w:val="-7"/>
          <w:w w:val="90"/>
        </w:rPr>
        <w:t xml:space="preserve"> </w:t>
      </w:r>
      <w:r>
        <w:rPr>
          <w:color w:val="231F20"/>
          <w:w w:val="90"/>
        </w:rPr>
        <w:t>to</w:t>
      </w:r>
      <w:r>
        <w:rPr>
          <w:color w:val="231F20"/>
          <w:spacing w:val="-7"/>
          <w:w w:val="90"/>
        </w:rPr>
        <w:t xml:space="preserve"> </w:t>
      </w:r>
      <w:r>
        <w:rPr>
          <w:color w:val="231F20"/>
          <w:w w:val="90"/>
        </w:rPr>
        <w:t>gender</w:t>
      </w:r>
      <w:r>
        <w:rPr>
          <w:color w:val="231F20"/>
          <w:spacing w:val="-7"/>
          <w:w w:val="90"/>
        </w:rPr>
        <w:t xml:space="preserve"> </w:t>
      </w:r>
      <w:r>
        <w:rPr>
          <w:color w:val="231F20"/>
          <w:w w:val="90"/>
        </w:rPr>
        <w:t>equality</w:t>
      </w:r>
      <w:r>
        <w:rPr>
          <w:color w:val="231F20"/>
          <w:spacing w:val="-7"/>
          <w:w w:val="90"/>
        </w:rPr>
        <w:t xml:space="preserve"> </w:t>
      </w:r>
      <w:r>
        <w:rPr>
          <w:color w:val="231F20"/>
          <w:w w:val="90"/>
        </w:rPr>
        <w:t>progress</w:t>
      </w:r>
      <w:r>
        <w:rPr>
          <w:color w:val="231F20"/>
          <w:spacing w:val="-7"/>
          <w:w w:val="90"/>
        </w:rPr>
        <w:t xml:space="preserve"> </w:t>
      </w:r>
      <w:r>
        <w:rPr>
          <w:color w:val="231F20"/>
          <w:spacing w:val="-2"/>
          <w:w w:val="90"/>
        </w:rPr>
        <w:t>include:</w:t>
      </w:r>
    </w:p>
    <w:p w14:paraId="30E65492" w14:textId="77777777" w:rsidR="00574C73" w:rsidRDefault="00574C73">
      <w:pPr>
        <w:pStyle w:val="BodyText"/>
        <w:spacing w:before="4"/>
        <w:rPr>
          <w:sz w:val="21"/>
        </w:rPr>
      </w:pPr>
    </w:p>
    <w:p w14:paraId="30E65493" w14:textId="77777777" w:rsidR="00574C73" w:rsidRDefault="00660CB0">
      <w:pPr>
        <w:pStyle w:val="ListParagraph"/>
        <w:numPr>
          <w:ilvl w:val="0"/>
          <w:numId w:val="8"/>
        </w:numPr>
        <w:tabs>
          <w:tab w:val="left" w:pos="1254"/>
        </w:tabs>
        <w:spacing w:before="0" w:line="290" w:lineRule="auto"/>
        <w:ind w:right="702"/>
        <w:rPr>
          <w:sz w:val="20"/>
        </w:rPr>
      </w:pPr>
      <w:r>
        <w:rPr>
          <w:color w:val="231F20"/>
          <w:spacing w:val="-2"/>
          <w:w w:val="95"/>
          <w:sz w:val="20"/>
        </w:rPr>
        <w:t>The</w:t>
      </w:r>
      <w:r>
        <w:rPr>
          <w:color w:val="231F20"/>
          <w:spacing w:val="-10"/>
          <w:w w:val="95"/>
          <w:sz w:val="20"/>
        </w:rPr>
        <w:t xml:space="preserve"> </w:t>
      </w:r>
      <w:r>
        <w:rPr>
          <w:color w:val="231F20"/>
          <w:spacing w:val="-2"/>
          <w:w w:val="95"/>
          <w:sz w:val="20"/>
        </w:rPr>
        <w:t>absence</w:t>
      </w:r>
      <w:r>
        <w:rPr>
          <w:color w:val="231F20"/>
          <w:spacing w:val="-10"/>
          <w:w w:val="95"/>
          <w:sz w:val="20"/>
        </w:rPr>
        <w:t xml:space="preserve"> </w:t>
      </w:r>
      <w:r>
        <w:rPr>
          <w:color w:val="231F20"/>
          <w:spacing w:val="-2"/>
          <w:w w:val="95"/>
          <w:sz w:val="20"/>
        </w:rPr>
        <w:t>of</w:t>
      </w:r>
      <w:r>
        <w:rPr>
          <w:color w:val="231F20"/>
          <w:spacing w:val="-10"/>
          <w:w w:val="95"/>
          <w:sz w:val="20"/>
        </w:rPr>
        <w:t xml:space="preserve"> </w:t>
      </w:r>
      <w:r>
        <w:rPr>
          <w:color w:val="231F20"/>
          <w:spacing w:val="-2"/>
          <w:w w:val="95"/>
          <w:sz w:val="20"/>
        </w:rPr>
        <w:t>defined</w:t>
      </w:r>
      <w:r>
        <w:rPr>
          <w:color w:val="231F20"/>
          <w:spacing w:val="-10"/>
          <w:w w:val="95"/>
          <w:sz w:val="20"/>
        </w:rPr>
        <w:t xml:space="preserve"> </w:t>
      </w:r>
      <w:r>
        <w:rPr>
          <w:color w:val="231F20"/>
          <w:spacing w:val="-2"/>
          <w:w w:val="95"/>
          <w:sz w:val="20"/>
        </w:rPr>
        <w:t>gender</w:t>
      </w:r>
      <w:r>
        <w:rPr>
          <w:color w:val="231F20"/>
          <w:spacing w:val="-10"/>
          <w:w w:val="95"/>
          <w:sz w:val="20"/>
        </w:rPr>
        <w:t xml:space="preserve"> </w:t>
      </w:r>
      <w:r>
        <w:rPr>
          <w:color w:val="231F20"/>
          <w:spacing w:val="-2"/>
          <w:w w:val="95"/>
          <w:sz w:val="20"/>
        </w:rPr>
        <w:t>quotas</w:t>
      </w:r>
      <w:r>
        <w:rPr>
          <w:color w:val="231F20"/>
          <w:spacing w:val="-10"/>
          <w:w w:val="95"/>
          <w:sz w:val="20"/>
        </w:rPr>
        <w:t xml:space="preserve"> </w:t>
      </w:r>
      <w:r>
        <w:rPr>
          <w:color w:val="231F20"/>
          <w:spacing w:val="-2"/>
          <w:w w:val="95"/>
          <w:sz w:val="20"/>
        </w:rPr>
        <w:t>in</w:t>
      </w:r>
      <w:r>
        <w:rPr>
          <w:color w:val="231F20"/>
          <w:spacing w:val="-10"/>
          <w:w w:val="95"/>
          <w:sz w:val="20"/>
        </w:rPr>
        <w:t xml:space="preserve"> </w:t>
      </w:r>
      <w:r>
        <w:rPr>
          <w:color w:val="231F20"/>
          <w:spacing w:val="-2"/>
          <w:w w:val="95"/>
          <w:sz w:val="20"/>
        </w:rPr>
        <w:t>recruitment</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promotions</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facilitate</w:t>
      </w:r>
      <w:r>
        <w:rPr>
          <w:color w:val="231F20"/>
          <w:spacing w:val="-10"/>
          <w:w w:val="95"/>
          <w:sz w:val="20"/>
        </w:rPr>
        <w:t xml:space="preserve"> </w:t>
      </w:r>
      <w:r>
        <w:rPr>
          <w:color w:val="231F20"/>
          <w:spacing w:val="-2"/>
          <w:w w:val="95"/>
          <w:sz w:val="20"/>
        </w:rPr>
        <w:t>a</w:t>
      </w:r>
      <w:r>
        <w:rPr>
          <w:color w:val="231F20"/>
          <w:spacing w:val="-10"/>
          <w:w w:val="95"/>
          <w:sz w:val="20"/>
        </w:rPr>
        <w:t xml:space="preserve"> </w:t>
      </w:r>
      <w:r>
        <w:rPr>
          <w:color w:val="231F20"/>
          <w:spacing w:val="-2"/>
          <w:w w:val="95"/>
          <w:sz w:val="20"/>
        </w:rPr>
        <w:t>leap</w:t>
      </w:r>
      <w:r>
        <w:rPr>
          <w:color w:val="231F20"/>
          <w:spacing w:val="-10"/>
          <w:w w:val="95"/>
          <w:sz w:val="20"/>
        </w:rPr>
        <w:t xml:space="preserve"> </w:t>
      </w:r>
      <w:r>
        <w:rPr>
          <w:color w:val="231F20"/>
          <w:spacing w:val="-2"/>
          <w:w w:val="95"/>
          <w:sz w:val="20"/>
        </w:rPr>
        <w:t>towards</w:t>
      </w:r>
      <w:r>
        <w:rPr>
          <w:color w:val="231F20"/>
          <w:spacing w:val="-10"/>
          <w:w w:val="95"/>
          <w:sz w:val="20"/>
        </w:rPr>
        <w:t xml:space="preserve"> </w:t>
      </w:r>
      <w:r>
        <w:rPr>
          <w:color w:val="231F20"/>
          <w:spacing w:val="-2"/>
          <w:w w:val="95"/>
          <w:sz w:val="20"/>
        </w:rPr>
        <w:t>greater</w:t>
      </w:r>
      <w:r>
        <w:rPr>
          <w:color w:val="231F20"/>
          <w:spacing w:val="-10"/>
          <w:w w:val="95"/>
          <w:sz w:val="20"/>
        </w:rPr>
        <w:t xml:space="preserve"> </w:t>
      </w:r>
      <w:r>
        <w:rPr>
          <w:color w:val="231F20"/>
          <w:spacing w:val="-2"/>
          <w:w w:val="95"/>
          <w:sz w:val="20"/>
        </w:rPr>
        <w:t xml:space="preserve">gender </w:t>
      </w:r>
      <w:r>
        <w:rPr>
          <w:color w:val="231F20"/>
          <w:spacing w:val="-2"/>
          <w:sz w:val="20"/>
        </w:rPr>
        <w:t>equality.</w:t>
      </w:r>
    </w:p>
    <w:p w14:paraId="30E65494" w14:textId="77777777" w:rsidR="00574C73" w:rsidRDefault="00660CB0">
      <w:pPr>
        <w:pStyle w:val="ListParagraph"/>
        <w:numPr>
          <w:ilvl w:val="0"/>
          <w:numId w:val="8"/>
        </w:numPr>
        <w:tabs>
          <w:tab w:val="left" w:pos="1254"/>
        </w:tabs>
        <w:spacing w:line="290" w:lineRule="auto"/>
        <w:ind w:right="700"/>
        <w:rPr>
          <w:sz w:val="20"/>
        </w:rPr>
      </w:pPr>
      <w:r>
        <w:rPr>
          <w:color w:val="231F20"/>
          <w:spacing w:val="-2"/>
          <w:w w:val="95"/>
          <w:sz w:val="20"/>
        </w:rPr>
        <w:t>In</w:t>
      </w:r>
      <w:r>
        <w:rPr>
          <w:color w:val="231F20"/>
          <w:spacing w:val="-11"/>
          <w:w w:val="95"/>
          <w:sz w:val="20"/>
        </w:rPr>
        <w:t xml:space="preserve"> </w:t>
      </w:r>
      <w:r>
        <w:rPr>
          <w:color w:val="231F20"/>
          <w:spacing w:val="-2"/>
          <w:w w:val="95"/>
          <w:sz w:val="20"/>
        </w:rPr>
        <w:t>its</w:t>
      </w:r>
      <w:r>
        <w:rPr>
          <w:color w:val="231F20"/>
          <w:spacing w:val="-10"/>
          <w:w w:val="95"/>
          <w:sz w:val="20"/>
        </w:rPr>
        <w:t xml:space="preserve"> </w:t>
      </w:r>
      <w:r>
        <w:rPr>
          <w:color w:val="231F20"/>
          <w:spacing w:val="-2"/>
          <w:w w:val="95"/>
          <w:sz w:val="20"/>
        </w:rPr>
        <w:t>articulation</w:t>
      </w:r>
      <w:r>
        <w:rPr>
          <w:color w:val="231F20"/>
          <w:spacing w:val="-10"/>
          <w:w w:val="95"/>
          <w:sz w:val="20"/>
        </w:rPr>
        <w:t xml:space="preserve"> </w:t>
      </w:r>
      <w:r>
        <w:rPr>
          <w:color w:val="231F20"/>
          <w:spacing w:val="-2"/>
          <w:w w:val="95"/>
          <w:sz w:val="20"/>
        </w:rPr>
        <w:t>of</w:t>
      </w:r>
      <w:r>
        <w:rPr>
          <w:color w:val="231F20"/>
          <w:spacing w:val="-10"/>
          <w:w w:val="95"/>
          <w:sz w:val="20"/>
        </w:rPr>
        <w:t xml:space="preserve"> </w:t>
      </w:r>
      <w:r>
        <w:rPr>
          <w:color w:val="231F20"/>
          <w:spacing w:val="-2"/>
          <w:w w:val="95"/>
          <w:sz w:val="20"/>
        </w:rPr>
        <w:t>gender</w:t>
      </w:r>
      <w:r>
        <w:rPr>
          <w:color w:val="231F20"/>
          <w:spacing w:val="-10"/>
          <w:w w:val="95"/>
          <w:sz w:val="20"/>
        </w:rPr>
        <w:t xml:space="preserve"> </w:t>
      </w:r>
      <w:r>
        <w:rPr>
          <w:color w:val="231F20"/>
          <w:spacing w:val="-2"/>
          <w:w w:val="95"/>
          <w:sz w:val="20"/>
        </w:rPr>
        <w:t>equality</w:t>
      </w:r>
      <w:r>
        <w:rPr>
          <w:color w:val="231F20"/>
          <w:spacing w:val="-10"/>
          <w:w w:val="95"/>
          <w:sz w:val="20"/>
        </w:rPr>
        <w:t xml:space="preserve"> </w:t>
      </w:r>
      <w:r>
        <w:rPr>
          <w:color w:val="231F20"/>
          <w:spacing w:val="-2"/>
          <w:w w:val="95"/>
          <w:sz w:val="20"/>
        </w:rPr>
        <w:t>policies,</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DoT</w:t>
      </w:r>
      <w:r>
        <w:rPr>
          <w:color w:val="231F20"/>
          <w:spacing w:val="-10"/>
          <w:w w:val="95"/>
          <w:sz w:val="20"/>
        </w:rPr>
        <w:t xml:space="preserve"> </w:t>
      </w:r>
      <w:r>
        <w:rPr>
          <w:color w:val="231F20"/>
          <w:spacing w:val="-2"/>
          <w:w w:val="95"/>
          <w:sz w:val="20"/>
        </w:rPr>
        <w:t>has</w:t>
      </w:r>
      <w:r>
        <w:rPr>
          <w:color w:val="231F20"/>
          <w:spacing w:val="-10"/>
          <w:w w:val="95"/>
          <w:sz w:val="20"/>
        </w:rPr>
        <w:t xml:space="preserve"> </w:t>
      </w:r>
      <w:r>
        <w:rPr>
          <w:color w:val="231F20"/>
          <w:spacing w:val="-2"/>
          <w:w w:val="95"/>
          <w:sz w:val="20"/>
        </w:rPr>
        <w:t>necessarily</w:t>
      </w:r>
      <w:r>
        <w:rPr>
          <w:color w:val="231F20"/>
          <w:spacing w:val="-10"/>
          <w:w w:val="95"/>
          <w:sz w:val="20"/>
        </w:rPr>
        <w:t xml:space="preserve"> </w:t>
      </w:r>
      <w:r>
        <w:rPr>
          <w:color w:val="231F20"/>
          <w:spacing w:val="-2"/>
          <w:w w:val="95"/>
          <w:sz w:val="20"/>
        </w:rPr>
        <w:t>stayed</w:t>
      </w:r>
      <w:r>
        <w:rPr>
          <w:color w:val="231F20"/>
          <w:spacing w:val="-10"/>
          <w:w w:val="95"/>
          <w:sz w:val="20"/>
        </w:rPr>
        <w:t xml:space="preserve"> </w:t>
      </w:r>
      <w:r>
        <w:rPr>
          <w:color w:val="231F20"/>
          <w:spacing w:val="-2"/>
          <w:w w:val="95"/>
          <w:sz w:val="20"/>
        </w:rPr>
        <w:t>within</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limits</w:t>
      </w:r>
      <w:r>
        <w:rPr>
          <w:color w:val="231F20"/>
          <w:spacing w:val="-10"/>
          <w:w w:val="95"/>
          <w:sz w:val="20"/>
        </w:rPr>
        <w:t xml:space="preserve"> </w:t>
      </w:r>
      <w:r>
        <w:rPr>
          <w:color w:val="231F20"/>
          <w:spacing w:val="-2"/>
          <w:w w:val="95"/>
          <w:sz w:val="20"/>
        </w:rPr>
        <w:t>of</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provisions</w:t>
      </w:r>
      <w:r>
        <w:rPr>
          <w:color w:val="231F20"/>
          <w:spacing w:val="-10"/>
          <w:w w:val="95"/>
          <w:sz w:val="20"/>
        </w:rPr>
        <w:t xml:space="preserve"> </w:t>
      </w:r>
      <w:r>
        <w:rPr>
          <w:color w:val="231F20"/>
          <w:spacing w:val="-2"/>
          <w:w w:val="95"/>
          <w:sz w:val="20"/>
        </w:rPr>
        <w:t>of the</w:t>
      </w:r>
      <w:r>
        <w:rPr>
          <w:color w:val="231F20"/>
          <w:spacing w:val="-11"/>
          <w:w w:val="95"/>
          <w:sz w:val="20"/>
        </w:rPr>
        <w:t xml:space="preserve"> </w:t>
      </w:r>
      <w:r>
        <w:rPr>
          <w:color w:val="231F20"/>
          <w:spacing w:val="-2"/>
          <w:w w:val="95"/>
          <w:sz w:val="20"/>
        </w:rPr>
        <w:t>VPS</w:t>
      </w:r>
      <w:r>
        <w:rPr>
          <w:color w:val="231F20"/>
          <w:spacing w:val="-10"/>
          <w:w w:val="95"/>
          <w:sz w:val="20"/>
        </w:rPr>
        <w:t xml:space="preserve"> </w:t>
      </w:r>
      <w:r>
        <w:rPr>
          <w:color w:val="231F20"/>
          <w:spacing w:val="-2"/>
          <w:w w:val="95"/>
          <w:sz w:val="20"/>
        </w:rPr>
        <w:t>Agreement.</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Agreement</w:t>
      </w:r>
      <w:r>
        <w:rPr>
          <w:color w:val="231F20"/>
          <w:spacing w:val="-10"/>
          <w:w w:val="95"/>
          <w:sz w:val="20"/>
        </w:rPr>
        <w:t xml:space="preserve"> </w:t>
      </w:r>
      <w:r>
        <w:rPr>
          <w:color w:val="231F20"/>
          <w:spacing w:val="-2"/>
          <w:w w:val="95"/>
          <w:sz w:val="20"/>
        </w:rPr>
        <w:t>articulates</w:t>
      </w:r>
      <w:r>
        <w:rPr>
          <w:color w:val="231F20"/>
          <w:spacing w:val="-10"/>
          <w:w w:val="95"/>
          <w:sz w:val="20"/>
        </w:rPr>
        <w:t xml:space="preserve"> </w:t>
      </w:r>
      <w:r>
        <w:rPr>
          <w:color w:val="231F20"/>
          <w:spacing w:val="-2"/>
          <w:w w:val="95"/>
          <w:sz w:val="20"/>
        </w:rPr>
        <w:t>employers’</w:t>
      </w:r>
      <w:r>
        <w:rPr>
          <w:color w:val="231F20"/>
          <w:spacing w:val="-10"/>
          <w:w w:val="95"/>
          <w:sz w:val="20"/>
        </w:rPr>
        <w:t xml:space="preserve"> </w:t>
      </w:r>
      <w:r>
        <w:rPr>
          <w:color w:val="231F20"/>
          <w:spacing w:val="-2"/>
          <w:w w:val="95"/>
          <w:sz w:val="20"/>
        </w:rPr>
        <w:t>obligations</w:t>
      </w:r>
      <w:r>
        <w:rPr>
          <w:color w:val="231F20"/>
          <w:spacing w:val="-8"/>
          <w:w w:val="95"/>
          <w:sz w:val="20"/>
        </w:rPr>
        <w:t xml:space="preserve"> </w:t>
      </w:r>
      <w:r>
        <w:rPr>
          <w:color w:val="231F20"/>
          <w:spacing w:val="-2"/>
          <w:w w:val="95"/>
          <w:sz w:val="20"/>
        </w:rPr>
        <w:t>from</w:t>
      </w:r>
      <w:r>
        <w:rPr>
          <w:color w:val="231F20"/>
          <w:spacing w:val="-7"/>
          <w:w w:val="95"/>
          <w:sz w:val="20"/>
        </w:rPr>
        <w:t xml:space="preserve"> </w:t>
      </w:r>
      <w:r>
        <w:rPr>
          <w:color w:val="231F20"/>
          <w:spacing w:val="-2"/>
          <w:w w:val="95"/>
          <w:sz w:val="20"/>
        </w:rPr>
        <w:t>a</w:t>
      </w:r>
      <w:r>
        <w:rPr>
          <w:color w:val="231F20"/>
          <w:spacing w:val="-7"/>
          <w:w w:val="95"/>
          <w:sz w:val="20"/>
        </w:rPr>
        <w:t xml:space="preserve"> </w:t>
      </w:r>
      <w:r>
        <w:rPr>
          <w:color w:val="231F20"/>
          <w:spacing w:val="-2"/>
          <w:w w:val="95"/>
          <w:sz w:val="20"/>
        </w:rPr>
        <w:t>position</w:t>
      </w:r>
      <w:r>
        <w:rPr>
          <w:color w:val="231F20"/>
          <w:spacing w:val="-7"/>
          <w:w w:val="95"/>
          <w:sz w:val="20"/>
        </w:rPr>
        <w:t xml:space="preserve"> </w:t>
      </w:r>
      <w:r>
        <w:rPr>
          <w:color w:val="231F20"/>
          <w:spacing w:val="-2"/>
          <w:w w:val="95"/>
          <w:sz w:val="20"/>
        </w:rPr>
        <w:t>of</w:t>
      </w:r>
      <w:r>
        <w:rPr>
          <w:color w:val="231F20"/>
          <w:spacing w:val="-7"/>
          <w:w w:val="95"/>
          <w:sz w:val="20"/>
        </w:rPr>
        <w:t xml:space="preserve"> </w:t>
      </w:r>
      <w:r>
        <w:rPr>
          <w:color w:val="231F20"/>
          <w:spacing w:val="-2"/>
          <w:w w:val="95"/>
          <w:sz w:val="20"/>
        </w:rPr>
        <w:t>fairness</w:t>
      </w:r>
      <w:r>
        <w:rPr>
          <w:color w:val="231F20"/>
          <w:spacing w:val="-7"/>
          <w:w w:val="95"/>
          <w:sz w:val="20"/>
        </w:rPr>
        <w:t xml:space="preserve"> </w:t>
      </w:r>
      <w:r>
        <w:rPr>
          <w:color w:val="231F20"/>
          <w:spacing w:val="-2"/>
          <w:w w:val="95"/>
          <w:sz w:val="20"/>
        </w:rPr>
        <w:t>in</w:t>
      </w:r>
      <w:r>
        <w:rPr>
          <w:color w:val="231F20"/>
          <w:spacing w:val="-7"/>
          <w:w w:val="95"/>
          <w:sz w:val="20"/>
        </w:rPr>
        <w:t xml:space="preserve"> </w:t>
      </w:r>
      <w:r>
        <w:rPr>
          <w:color w:val="231F20"/>
          <w:spacing w:val="-2"/>
          <w:w w:val="95"/>
          <w:sz w:val="20"/>
        </w:rPr>
        <w:t>recruitment and</w:t>
      </w:r>
      <w:r>
        <w:rPr>
          <w:color w:val="231F20"/>
          <w:spacing w:val="-11"/>
          <w:w w:val="95"/>
          <w:sz w:val="20"/>
        </w:rPr>
        <w:t xml:space="preserve"> </w:t>
      </w:r>
      <w:r>
        <w:rPr>
          <w:color w:val="231F20"/>
          <w:spacing w:val="-2"/>
          <w:w w:val="95"/>
          <w:sz w:val="20"/>
        </w:rPr>
        <w:t>promotion,</w:t>
      </w:r>
      <w:r>
        <w:rPr>
          <w:color w:val="231F20"/>
          <w:spacing w:val="-8"/>
          <w:w w:val="95"/>
          <w:sz w:val="20"/>
        </w:rPr>
        <w:t xml:space="preserve"> </w:t>
      </w:r>
      <w:r>
        <w:rPr>
          <w:color w:val="231F20"/>
          <w:spacing w:val="-2"/>
          <w:w w:val="95"/>
          <w:sz w:val="20"/>
        </w:rPr>
        <w:t>irrespective</w:t>
      </w:r>
      <w:r>
        <w:rPr>
          <w:color w:val="231F20"/>
          <w:spacing w:val="-8"/>
          <w:w w:val="95"/>
          <w:sz w:val="20"/>
        </w:rPr>
        <w:t xml:space="preserve"> </w:t>
      </w:r>
      <w:r>
        <w:rPr>
          <w:color w:val="231F20"/>
          <w:spacing w:val="-2"/>
          <w:w w:val="95"/>
          <w:sz w:val="20"/>
        </w:rPr>
        <w:t>of</w:t>
      </w:r>
      <w:r>
        <w:rPr>
          <w:color w:val="231F20"/>
          <w:spacing w:val="-8"/>
          <w:w w:val="95"/>
          <w:sz w:val="20"/>
        </w:rPr>
        <w:t xml:space="preserve"> </w:t>
      </w:r>
      <w:r>
        <w:rPr>
          <w:color w:val="231F20"/>
          <w:spacing w:val="-2"/>
          <w:w w:val="95"/>
          <w:sz w:val="20"/>
        </w:rPr>
        <w:t>the</w:t>
      </w:r>
      <w:r>
        <w:rPr>
          <w:color w:val="231F20"/>
          <w:spacing w:val="-8"/>
          <w:w w:val="95"/>
          <w:sz w:val="20"/>
        </w:rPr>
        <w:t xml:space="preserve"> </w:t>
      </w:r>
      <w:r>
        <w:rPr>
          <w:color w:val="231F20"/>
          <w:spacing w:val="-2"/>
          <w:w w:val="95"/>
          <w:sz w:val="20"/>
        </w:rPr>
        <w:t>institutional</w:t>
      </w:r>
      <w:r>
        <w:rPr>
          <w:color w:val="231F20"/>
          <w:spacing w:val="-8"/>
          <w:w w:val="95"/>
          <w:sz w:val="20"/>
        </w:rPr>
        <w:t xml:space="preserve"> </w:t>
      </w:r>
      <w:r>
        <w:rPr>
          <w:color w:val="231F20"/>
          <w:spacing w:val="-2"/>
          <w:w w:val="95"/>
          <w:sz w:val="20"/>
        </w:rPr>
        <w:t>history</w:t>
      </w:r>
      <w:r>
        <w:rPr>
          <w:color w:val="231F20"/>
          <w:spacing w:val="-8"/>
          <w:w w:val="95"/>
          <w:sz w:val="20"/>
        </w:rPr>
        <w:t xml:space="preserve"> </w:t>
      </w:r>
      <w:r>
        <w:rPr>
          <w:color w:val="231F20"/>
          <w:spacing w:val="-2"/>
          <w:w w:val="95"/>
          <w:sz w:val="20"/>
        </w:rPr>
        <w:t>of</w:t>
      </w:r>
      <w:r>
        <w:rPr>
          <w:color w:val="231F20"/>
          <w:spacing w:val="-8"/>
          <w:w w:val="95"/>
          <w:sz w:val="20"/>
        </w:rPr>
        <w:t xml:space="preserve"> </w:t>
      </w:r>
      <w:r>
        <w:rPr>
          <w:color w:val="231F20"/>
          <w:spacing w:val="-2"/>
          <w:w w:val="95"/>
          <w:sz w:val="20"/>
        </w:rPr>
        <w:t>gendered</w:t>
      </w:r>
      <w:r>
        <w:rPr>
          <w:color w:val="231F20"/>
          <w:spacing w:val="-8"/>
          <w:w w:val="95"/>
          <w:sz w:val="20"/>
        </w:rPr>
        <w:t xml:space="preserve"> </w:t>
      </w:r>
      <w:r>
        <w:rPr>
          <w:color w:val="231F20"/>
          <w:spacing w:val="-2"/>
          <w:w w:val="95"/>
          <w:sz w:val="20"/>
        </w:rPr>
        <w:t>inequalities.</w:t>
      </w:r>
      <w:r>
        <w:rPr>
          <w:color w:val="231F20"/>
          <w:spacing w:val="-11"/>
          <w:w w:val="95"/>
          <w:sz w:val="20"/>
        </w:rPr>
        <w:t xml:space="preserve"> </w:t>
      </w:r>
      <w:r>
        <w:rPr>
          <w:color w:val="231F20"/>
          <w:spacing w:val="-2"/>
          <w:w w:val="95"/>
          <w:sz w:val="20"/>
        </w:rPr>
        <w:t>The</w:t>
      </w:r>
      <w:r>
        <w:rPr>
          <w:color w:val="231F20"/>
          <w:spacing w:val="-7"/>
          <w:w w:val="95"/>
          <w:sz w:val="20"/>
        </w:rPr>
        <w:t xml:space="preserve"> </w:t>
      </w:r>
      <w:r>
        <w:rPr>
          <w:color w:val="231F20"/>
          <w:spacing w:val="-2"/>
          <w:w w:val="95"/>
          <w:sz w:val="20"/>
        </w:rPr>
        <w:t>I&amp;D</w:t>
      </w:r>
      <w:r>
        <w:rPr>
          <w:color w:val="231F20"/>
          <w:spacing w:val="-8"/>
          <w:w w:val="95"/>
          <w:sz w:val="20"/>
        </w:rPr>
        <w:t xml:space="preserve"> </w:t>
      </w:r>
      <w:r>
        <w:rPr>
          <w:color w:val="231F20"/>
          <w:spacing w:val="-2"/>
          <w:w w:val="95"/>
          <w:sz w:val="20"/>
        </w:rPr>
        <w:t>Strategy,</w:t>
      </w:r>
      <w:r>
        <w:rPr>
          <w:color w:val="231F20"/>
          <w:spacing w:val="-8"/>
          <w:w w:val="95"/>
          <w:sz w:val="20"/>
        </w:rPr>
        <w:t xml:space="preserve"> </w:t>
      </w:r>
      <w:r>
        <w:rPr>
          <w:color w:val="231F20"/>
          <w:spacing w:val="-2"/>
          <w:w w:val="95"/>
          <w:sz w:val="20"/>
        </w:rPr>
        <w:t>for</w:t>
      </w:r>
      <w:r>
        <w:rPr>
          <w:color w:val="231F20"/>
          <w:spacing w:val="-8"/>
          <w:w w:val="95"/>
          <w:sz w:val="20"/>
        </w:rPr>
        <w:t xml:space="preserve"> </w:t>
      </w:r>
      <w:r>
        <w:rPr>
          <w:color w:val="231F20"/>
          <w:spacing w:val="-2"/>
          <w:w w:val="95"/>
          <w:sz w:val="20"/>
        </w:rPr>
        <w:t>example, explicitly</w:t>
      </w:r>
      <w:r>
        <w:rPr>
          <w:color w:val="231F20"/>
          <w:spacing w:val="-3"/>
          <w:w w:val="95"/>
          <w:sz w:val="20"/>
        </w:rPr>
        <w:t xml:space="preserve"> </w:t>
      </w:r>
      <w:r>
        <w:rPr>
          <w:color w:val="231F20"/>
          <w:spacing w:val="-2"/>
          <w:w w:val="95"/>
          <w:sz w:val="20"/>
        </w:rPr>
        <w:t>states</w:t>
      </w:r>
      <w:r>
        <w:rPr>
          <w:color w:val="231F20"/>
          <w:spacing w:val="-3"/>
          <w:w w:val="95"/>
          <w:sz w:val="20"/>
        </w:rPr>
        <w:t xml:space="preserve"> </w:t>
      </w:r>
      <w:r>
        <w:rPr>
          <w:color w:val="231F20"/>
          <w:spacing w:val="-2"/>
          <w:w w:val="95"/>
          <w:sz w:val="20"/>
        </w:rPr>
        <w:t>that</w:t>
      </w:r>
      <w:r>
        <w:rPr>
          <w:color w:val="231F20"/>
          <w:spacing w:val="-3"/>
          <w:w w:val="95"/>
          <w:sz w:val="20"/>
        </w:rPr>
        <w:t xml:space="preserve"> </w:t>
      </w:r>
      <w:r>
        <w:rPr>
          <w:color w:val="231F20"/>
          <w:spacing w:val="-2"/>
          <w:w w:val="95"/>
          <w:sz w:val="20"/>
        </w:rPr>
        <w:t>it</w:t>
      </w:r>
      <w:r>
        <w:rPr>
          <w:color w:val="231F20"/>
          <w:spacing w:val="-3"/>
          <w:w w:val="95"/>
          <w:sz w:val="20"/>
        </w:rPr>
        <w:t xml:space="preserve"> </w:t>
      </w:r>
      <w:r>
        <w:rPr>
          <w:color w:val="231F20"/>
          <w:spacing w:val="-2"/>
          <w:w w:val="95"/>
          <w:sz w:val="20"/>
        </w:rPr>
        <w:t>is</w:t>
      </w:r>
      <w:r>
        <w:rPr>
          <w:color w:val="231F20"/>
          <w:spacing w:val="-3"/>
          <w:w w:val="95"/>
          <w:sz w:val="20"/>
        </w:rPr>
        <w:t xml:space="preserve"> </w:t>
      </w:r>
      <w:r>
        <w:rPr>
          <w:color w:val="231F20"/>
          <w:spacing w:val="-2"/>
          <w:w w:val="95"/>
          <w:sz w:val="20"/>
        </w:rPr>
        <w:t>about</w:t>
      </w:r>
      <w:r>
        <w:rPr>
          <w:color w:val="231F20"/>
          <w:spacing w:val="-3"/>
          <w:w w:val="95"/>
          <w:sz w:val="20"/>
        </w:rPr>
        <w:t xml:space="preserve"> </w:t>
      </w:r>
      <w:r>
        <w:rPr>
          <w:color w:val="231F20"/>
          <w:spacing w:val="-2"/>
          <w:w w:val="95"/>
          <w:sz w:val="20"/>
        </w:rPr>
        <w:t>equity</w:t>
      </w:r>
      <w:r>
        <w:rPr>
          <w:color w:val="231F20"/>
          <w:spacing w:val="-3"/>
          <w:w w:val="95"/>
          <w:sz w:val="20"/>
        </w:rPr>
        <w:t xml:space="preserve"> </w:t>
      </w:r>
      <w:r>
        <w:rPr>
          <w:color w:val="231F20"/>
          <w:spacing w:val="-2"/>
          <w:w w:val="95"/>
          <w:sz w:val="20"/>
        </w:rPr>
        <w:t>as</w:t>
      </w:r>
      <w:r>
        <w:rPr>
          <w:color w:val="231F20"/>
          <w:spacing w:val="-3"/>
          <w:w w:val="95"/>
          <w:sz w:val="20"/>
        </w:rPr>
        <w:t xml:space="preserve"> </w:t>
      </w:r>
      <w:r>
        <w:rPr>
          <w:color w:val="231F20"/>
          <w:spacing w:val="-2"/>
          <w:w w:val="95"/>
          <w:sz w:val="20"/>
        </w:rPr>
        <w:t>opposed</w:t>
      </w:r>
      <w:r>
        <w:rPr>
          <w:color w:val="231F20"/>
          <w:spacing w:val="-3"/>
          <w:w w:val="95"/>
          <w:sz w:val="20"/>
        </w:rPr>
        <w:t xml:space="preserve"> </w:t>
      </w:r>
      <w:r>
        <w:rPr>
          <w:color w:val="231F20"/>
          <w:spacing w:val="-2"/>
          <w:w w:val="95"/>
          <w:sz w:val="20"/>
        </w:rPr>
        <w:t>to</w:t>
      </w:r>
      <w:r>
        <w:rPr>
          <w:color w:val="231F20"/>
          <w:spacing w:val="-3"/>
          <w:w w:val="95"/>
          <w:sz w:val="20"/>
        </w:rPr>
        <w:t xml:space="preserve"> </w:t>
      </w:r>
      <w:r>
        <w:rPr>
          <w:color w:val="231F20"/>
          <w:spacing w:val="-2"/>
          <w:w w:val="95"/>
          <w:sz w:val="20"/>
        </w:rPr>
        <w:t>equality.</w:t>
      </w:r>
      <w:r>
        <w:rPr>
          <w:color w:val="231F20"/>
          <w:spacing w:val="-10"/>
          <w:w w:val="95"/>
          <w:sz w:val="20"/>
        </w:rPr>
        <w:t xml:space="preserve"> </w:t>
      </w:r>
      <w:r>
        <w:rPr>
          <w:color w:val="231F20"/>
          <w:spacing w:val="-2"/>
          <w:w w:val="95"/>
          <w:sz w:val="20"/>
        </w:rPr>
        <w:t>This</w:t>
      </w:r>
      <w:r>
        <w:rPr>
          <w:color w:val="231F20"/>
          <w:spacing w:val="-3"/>
          <w:w w:val="95"/>
          <w:sz w:val="20"/>
        </w:rPr>
        <w:t xml:space="preserve"> </w:t>
      </w:r>
      <w:r>
        <w:rPr>
          <w:color w:val="231F20"/>
          <w:spacing w:val="-2"/>
          <w:w w:val="95"/>
          <w:sz w:val="20"/>
        </w:rPr>
        <w:t>automatically</w:t>
      </w:r>
      <w:r>
        <w:rPr>
          <w:color w:val="231F20"/>
          <w:spacing w:val="-3"/>
          <w:w w:val="95"/>
          <w:sz w:val="20"/>
        </w:rPr>
        <w:t xml:space="preserve"> </w:t>
      </w:r>
      <w:r>
        <w:rPr>
          <w:color w:val="231F20"/>
          <w:spacing w:val="-2"/>
          <w:w w:val="95"/>
          <w:sz w:val="20"/>
        </w:rPr>
        <w:t>prevents</w:t>
      </w:r>
      <w:r>
        <w:rPr>
          <w:color w:val="231F20"/>
          <w:spacing w:val="-3"/>
          <w:w w:val="95"/>
          <w:sz w:val="20"/>
        </w:rPr>
        <w:t xml:space="preserve"> </w:t>
      </w:r>
      <w:r>
        <w:rPr>
          <w:color w:val="231F20"/>
          <w:spacing w:val="-2"/>
          <w:w w:val="95"/>
          <w:sz w:val="20"/>
        </w:rPr>
        <w:t>any</w:t>
      </w:r>
      <w:r>
        <w:rPr>
          <w:color w:val="231F20"/>
          <w:spacing w:val="-3"/>
          <w:w w:val="95"/>
          <w:sz w:val="20"/>
        </w:rPr>
        <w:t xml:space="preserve"> </w:t>
      </w:r>
      <w:r>
        <w:rPr>
          <w:color w:val="231F20"/>
          <w:spacing w:val="-2"/>
          <w:w w:val="95"/>
          <w:sz w:val="20"/>
        </w:rPr>
        <w:t>consideration</w:t>
      </w:r>
      <w:r>
        <w:rPr>
          <w:color w:val="231F20"/>
          <w:spacing w:val="-3"/>
          <w:w w:val="95"/>
          <w:sz w:val="20"/>
        </w:rPr>
        <w:t xml:space="preserve"> </w:t>
      </w:r>
      <w:r>
        <w:rPr>
          <w:color w:val="231F20"/>
          <w:spacing w:val="-2"/>
          <w:w w:val="95"/>
          <w:sz w:val="20"/>
        </w:rPr>
        <w:t xml:space="preserve">of </w:t>
      </w:r>
      <w:r>
        <w:rPr>
          <w:color w:val="231F20"/>
          <w:w w:val="95"/>
          <w:sz w:val="20"/>
        </w:rPr>
        <w:t>quotas</w:t>
      </w:r>
      <w:r>
        <w:rPr>
          <w:color w:val="231F20"/>
          <w:spacing w:val="-9"/>
          <w:w w:val="95"/>
          <w:sz w:val="20"/>
        </w:rPr>
        <w:t xml:space="preserve"> </w:t>
      </w:r>
      <w:r>
        <w:rPr>
          <w:color w:val="231F20"/>
          <w:w w:val="95"/>
          <w:sz w:val="20"/>
        </w:rPr>
        <w:t>and</w:t>
      </w:r>
      <w:r>
        <w:rPr>
          <w:color w:val="231F20"/>
          <w:spacing w:val="-9"/>
          <w:w w:val="95"/>
          <w:sz w:val="20"/>
        </w:rPr>
        <w:t xml:space="preserve"> </w:t>
      </w:r>
      <w:r>
        <w:rPr>
          <w:color w:val="231F20"/>
          <w:w w:val="95"/>
          <w:sz w:val="20"/>
        </w:rPr>
        <w:t>other</w:t>
      </w:r>
      <w:r>
        <w:rPr>
          <w:color w:val="231F20"/>
          <w:spacing w:val="-9"/>
          <w:w w:val="95"/>
          <w:sz w:val="20"/>
        </w:rPr>
        <w:t xml:space="preserve"> </w:t>
      </w:r>
      <w:r>
        <w:rPr>
          <w:color w:val="231F20"/>
          <w:w w:val="95"/>
          <w:sz w:val="20"/>
        </w:rPr>
        <w:t>potentially</w:t>
      </w:r>
      <w:r>
        <w:rPr>
          <w:color w:val="231F20"/>
          <w:spacing w:val="-9"/>
          <w:w w:val="95"/>
          <w:sz w:val="20"/>
        </w:rPr>
        <w:t xml:space="preserve"> </w:t>
      </w:r>
      <w:r>
        <w:rPr>
          <w:color w:val="231F20"/>
          <w:w w:val="95"/>
          <w:sz w:val="20"/>
        </w:rPr>
        <w:t>radical</w:t>
      </w:r>
      <w:r>
        <w:rPr>
          <w:color w:val="231F20"/>
          <w:spacing w:val="-9"/>
          <w:w w:val="95"/>
          <w:sz w:val="20"/>
        </w:rPr>
        <w:t xml:space="preserve"> </w:t>
      </w:r>
      <w:r>
        <w:rPr>
          <w:color w:val="231F20"/>
          <w:w w:val="95"/>
          <w:sz w:val="20"/>
        </w:rPr>
        <w:t>measures</w:t>
      </w:r>
      <w:r>
        <w:rPr>
          <w:color w:val="231F20"/>
          <w:spacing w:val="-9"/>
          <w:w w:val="95"/>
          <w:sz w:val="20"/>
        </w:rPr>
        <w:t xml:space="preserve"> </w:t>
      </w:r>
      <w:r>
        <w:rPr>
          <w:color w:val="231F20"/>
          <w:w w:val="95"/>
          <w:sz w:val="20"/>
        </w:rPr>
        <w:t>to</w:t>
      </w:r>
      <w:r>
        <w:rPr>
          <w:color w:val="231F20"/>
          <w:spacing w:val="-9"/>
          <w:w w:val="95"/>
          <w:sz w:val="20"/>
        </w:rPr>
        <w:t xml:space="preserve"> </w:t>
      </w:r>
      <w:r>
        <w:rPr>
          <w:color w:val="231F20"/>
          <w:w w:val="95"/>
          <w:sz w:val="20"/>
        </w:rPr>
        <w:t>reduce</w:t>
      </w:r>
      <w:r>
        <w:rPr>
          <w:color w:val="231F20"/>
          <w:spacing w:val="-9"/>
          <w:w w:val="95"/>
          <w:sz w:val="20"/>
        </w:rPr>
        <w:t xml:space="preserve"> </w:t>
      </w:r>
      <w:r>
        <w:rPr>
          <w:color w:val="231F20"/>
          <w:w w:val="95"/>
          <w:sz w:val="20"/>
        </w:rPr>
        <w:t>discrimination</w:t>
      </w:r>
      <w:r>
        <w:rPr>
          <w:color w:val="231F20"/>
          <w:spacing w:val="-9"/>
          <w:w w:val="95"/>
          <w:sz w:val="20"/>
        </w:rPr>
        <w:t xml:space="preserve"> </w:t>
      </w:r>
      <w:r>
        <w:rPr>
          <w:color w:val="231F20"/>
          <w:w w:val="95"/>
          <w:sz w:val="20"/>
        </w:rPr>
        <w:t>and</w:t>
      </w:r>
      <w:r>
        <w:rPr>
          <w:color w:val="231F20"/>
          <w:spacing w:val="-9"/>
          <w:w w:val="95"/>
          <w:sz w:val="20"/>
        </w:rPr>
        <w:t xml:space="preserve"> </w:t>
      </w:r>
      <w:r>
        <w:rPr>
          <w:color w:val="231F20"/>
          <w:w w:val="95"/>
          <w:sz w:val="20"/>
        </w:rPr>
        <w:t>reduce</w:t>
      </w:r>
      <w:r>
        <w:rPr>
          <w:color w:val="231F20"/>
          <w:spacing w:val="-9"/>
          <w:w w:val="95"/>
          <w:sz w:val="20"/>
        </w:rPr>
        <w:t xml:space="preserve"> </w:t>
      </w:r>
      <w:r>
        <w:rPr>
          <w:color w:val="231F20"/>
          <w:w w:val="95"/>
          <w:sz w:val="20"/>
        </w:rPr>
        <w:t>the</w:t>
      </w:r>
      <w:r>
        <w:rPr>
          <w:color w:val="231F20"/>
          <w:spacing w:val="-9"/>
          <w:w w:val="95"/>
          <w:sz w:val="20"/>
        </w:rPr>
        <w:t xml:space="preserve"> </w:t>
      </w:r>
      <w:r>
        <w:rPr>
          <w:color w:val="231F20"/>
          <w:w w:val="95"/>
          <w:sz w:val="20"/>
        </w:rPr>
        <w:t>workplace</w:t>
      </w:r>
      <w:r>
        <w:rPr>
          <w:color w:val="231F20"/>
          <w:spacing w:val="-9"/>
          <w:w w:val="95"/>
          <w:sz w:val="20"/>
        </w:rPr>
        <w:t xml:space="preserve"> </w:t>
      </w:r>
      <w:r>
        <w:rPr>
          <w:color w:val="231F20"/>
          <w:w w:val="95"/>
          <w:sz w:val="20"/>
        </w:rPr>
        <w:t>gender</w:t>
      </w:r>
      <w:r>
        <w:rPr>
          <w:color w:val="231F20"/>
          <w:spacing w:val="-9"/>
          <w:w w:val="95"/>
          <w:sz w:val="20"/>
        </w:rPr>
        <w:t xml:space="preserve"> </w:t>
      </w:r>
      <w:r>
        <w:rPr>
          <w:color w:val="231F20"/>
          <w:w w:val="95"/>
          <w:sz w:val="20"/>
        </w:rPr>
        <w:t xml:space="preserve">gap. </w:t>
      </w:r>
      <w:r>
        <w:rPr>
          <w:color w:val="231F20"/>
          <w:spacing w:val="-2"/>
          <w:w w:val="95"/>
          <w:sz w:val="20"/>
        </w:rPr>
        <w:t>The</w:t>
      </w:r>
      <w:r>
        <w:rPr>
          <w:color w:val="231F20"/>
          <w:spacing w:val="-9"/>
          <w:w w:val="95"/>
          <w:sz w:val="20"/>
        </w:rPr>
        <w:t xml:space="preserve"> </w:t>
      </w:r>
      <w:r>
        <w:rPr>
          <w:color w:val="231F20"/>
          <w:spacing w:val="-2"/>
          <w:w w:val="95"/>
          <w:sz w:val="20"/>
        </w:rPr>
        <w:t>notion</w:t>
      </w:r>
      <w:r>
        <w:rPr>
          <w:color w:val="231F20"/>
          <w:spacing w:val="-9"/>
          <w:w w:val="95"/>
          <w:sz w:val="20"/>
        </w:rPr>
        <w:t xml:space="preserve"> </w:t>
      </w:r>
      <w:r>
        <w:rPr>
          <w:color w:val="231F20"/>
          <w:spacing w:val="-2"/>
          <w:w w:val="95"/>
          <w:sz w:val="20"/>
        </w:rPr>
        <w:t>of</w:t>
      </w:r>
      <w:r>
        <w:rPr>
          <w:color w:val="231F20"/>
          <w:spacing w:val="-9"/>
          <w:w w:val="95"/>
          <w:sz w:val="20"/>
        </w:rPr>
        <w:t xml:space="preserve"> </w:t>
      </w:r>
      <w:r>
        <w:rPr>
          <w:color w:val="231F20"/>
          <w:spacing w:val="-2"/>
          <w:w w:val="95"/>
          <w:sz w:val="20"/>
        </w:rPr>
        <w:t>a</w:t>
      </w:r>
      <w:r>
        <w:rPr>
          <w:color w:val="231F20"/>
          <w:spacing w:val="-9"/>
          <w:w w:val="95"/>
          <w:sz w:val="20"/>
        </w:rPr>
        <w:t xml:space="preserve"> </w:t>
      </w:r>
      <w:r>
        <w:rPr>
          <w:color w:val="231F20"/>
          <w:spacing w:val="-2"/>
          <w:w w:val="95"/>
          <w:sz w:val="20"/>
        </w:rPr>
        <w:t>gender-blind</w:t>
      </w:r>
      <w:r>
        <w:rPr>
          <w:color w:val="231F20"/>
          <w:spacing w:val="-9"/>
          <w:w w:val="95"/>
          <w:sz w:val="20"/>
        </w:rPr>
        <w:t xml:space="preserve"> </w:t>
      </w:r>
      <w:r>
        <w:rPr>
          <w:color w:val="231F20"/>
          <w:spacing w:val="-2"/>
          <w:w w:val="95"/>
          <w:sz w:val="20"/>
        </w:rPr>
        <w:t>workplace</w:t>
      </w:r>
      <w:r>
        <w:rPr>
          <w:color w:val="231F20"/>
          <w:spacing w:val="-9"/>
          <w:w w:val="95"/>
          <w:sz w:val="20"/>
        </w:rPr>
        <w:t xml:space="preserve"> </w:t>
      </w:r>
      <w:r>
        <w:rPr>
          <w:color w:val="231F20"/>
          <w:spacing w:val="-2"/>
          <w:w w:val="95"/>
          <w:sz w:val="20"/>
        </w:rPr>
        <w:t>and</w:t>
      </w:r>
      <w:r>
        <w:rPr>
          <w:color w:val="231F20"/>
          <w:spacing w:val="-9"/>
          <w:w w:val="95"/>
          <w:sz w:val="20"/>
        </w:rPr>
        <w:t xml:space="preserve"> </w:t>
      </w:r>
      <w:r>
        <w:rPr>
          <w:color w:val="231F20"/>
          <w:spacing w:val="-2"/>
          <w:w w:val="95"/>
          <w:sz w:val="20"/>
        </w:rPr>
        <w:t>gender-neutral</w:t>
      </w:r>
      <w:r>
        <w:rPr>
          <w:color w:val="231F20"/>
          <w:spacing w:val="-9"/>
          <w:w w:val="95"/>
          <w:sz w:val="20"/>
        </w:rPr>
        <w:t xml:space="preserve"> </w:t>
      </w:r>
      <w:r>
        <w:rPr>
          <w:color w:val="231F20"/>
          <w:spacing w:val="-2"/>
          <w:w w:val="95"/>
          <w:sz w:val="20"/>
        </w:rPr>
        <w:t>recruitment</w:t>
      </w:r>
      <w:r>
        <w:rPr>
          <w:color w:val="231F20"/>
          <w:spacing w:val="-9"/>
          <w:w w:val="95"/>
          <w:sz w:val="20"/>
        </w:rPr>
        <w:t xml:space="preserve"> </w:t>
      </w:r>
      <w:r>
        <w:rPr>
          <w:color w:val="231F20"/>
          <w:spacing w:val="-2"/>
          <w:w w:val="95"/>
          <w:sz w:val="20"/>
        </w:rPr>
        <w:t>and</w:t>
      </w:r>
      <w:r>
        <w:rPr>
          <w:color w:val="231F20"/>
          <w:spacing w:val="-9"/>
          <w:w w:val="95"/>
          <w:sz w:val="20"/>
        </w:rPr>
        <w:t xml:space="preserve"> </w:t>
      </w:r>
      <w:r>
        <w:rPr>
          <w:color w:val="231F20"/>
          <w:spacing w:val="-2"/>
          <w:w w:val="95"/>
          <w:sz w:val="20"/>
        </w:rPr>
        <w:t>promotion</w:t>
      </w:r>
      <w:r>
        <w:rPr>
          <w:color w:val="231F20"/>
          <w:spacing w:val="-9"/>
          <w:w w:val="95"/>
          <w:sz w:val="20"/>
        </w:rPr>
        <w:t xml:space="preserve"> </w:t>
      </w:r>
      <w:r>
        <w:rPr>
          <w:color w:val="231F20"/>
          <w:spacing w:val="-2"/>
          <w:w w:val="95"/>
          <w:sz w:val="20"/>
        </w:rPr>
        <w:t>structures</w:t>
      </w:r>
      <w:r>
        <w:rPr>
          <w:color w:val="231F20"/>
          <w:spacing w:val="-9"/>
          <w:w w:val="95"/>
          <w:sz w:val="20"/>
        </w:rPr>
        <w:t xml:space="preserve"> </w:t>
      </w:r>
      <w:r>
        <w:rPr>
          <w:color w:val="231F20"/>
          <w:spacing w:val="-2"/>
          <w:w w:val="95"/>
          <w:sz w:val="20"/>
        </w:rPr>
        <w:t>and</w:t>
      </w:r>
      <w:r>
        <w:rPr>
          <w:color w:val="231F20"/>
          <w:spacing w:val="-9"/>
          <w:w w:val="95"/>
          <w:sz w:val="20"/>
        </w:rPr>
        <w:t xml:space="preserve"> </w:t>
      </w:r>
      <w:r>
        <w:rPr>
          <w:color w:val="231F20"/>
          <w:spacing w:val="-2"/>
          <w:w w:val="95"/>
          <w:sz w:val="20"/>
        </w:rPr>
        <w:t>processes shapes</w:t>
      </w:r>
      <w:r>
        <w:rPr>
          <w:color w:val="231F20"/>
          <w:spacing w:val="-10"/>
          <w:w w:val="95"/>
          <w:sz w:val="20"/>
        </w:rPr>
        <w:t xml:space="preserve"> </w:t>
      </w:r>
      <w:r>
        <w:rPr>
          <w:color w:val="231F20"/>
          <w:spacing w:val="-2"/>
          <w:w w:val="95"/>
          <w:sz w:val="20"/>
        </w:rPr>
        <w:t>most</w:t>
      </w:r>
      <w:r>
        <w:rPr>
          <w:color w:val="231F20"/>
          <w:spacing w:val="-10"/>
          <w:w w:val="95"/>
          <w:sz w:val="20"/>
        </w:rPr>
        <w:t xml:space="preserve"> </w:t>
      </w:r>
      <w:r>
        <w:rPr>
          <w:color w:val="231F20"/>
          <w:spacing w:val="-2"/>
          <w:w w:val="95"/>
          <w:sz w:val="20"/>
        </w:rPr>
        <w:t>existing</w:t>
      </w:r>
      <w:r>
        <w:rPr>
          <w:color w:val="231F20"/>
          <w:spacing w:val="-10"/>
          <w:w w:val="95"/>
          <w:sz w:val="20"/>
        </w:rPr>
        <w:t xml:space="preserve"> </w:t>
      </w:r>
      <w:r>
        <w:rPr>
          <w:color w:val="231F20"/>
          <w:spacing w:val="-2"/>
          <w:w w:val="95"/>
          <w:sz w:val="20"/>
        </w:rPr>
        <w:t>organisational</w:t>
      </w:r>
      <w:r>
        <w:rPr>
          <w:color w:val="231F20"/>
          <w:spacing w:val="-10"/>
          <w:w w:val="95"/>
          <w:sz w:val="20"/>
        </w:rPr>
        <w:t xml:space="preserve"> </w:t>
      </w:r>
      <w:r>
        <w:rPr>
          <w:color w:val="231F20"/>
          <w:spacing w:val="-2"/>
          <w:w w:val="95"/>
          <w:sz w:val="20"/>
        </w:rPr>
        <w:t>gender</w:t>
      </w:r>
      <w:r>
        <w:rPr>
          <w:color w:val="231F20"/>
          <w:spacing w:val="-10"/>
          <w:w w:val="95"/>
          <w:sz w:val="20"/>
        </w:rPr>
        <w:t xml:space="preserve"> </w:t>
      </w:r>
      <w:r>
        <w:rPr>
          <w:color w:val="231F20"/>
          <w:spacing w:val="-2"/>
          <w:w w:val="95"/>
          <w:sz w:val="20"/>
        </w:rPr>
        <w:t>policies,</w:t>
      </w:r>
      <w:r>
        <w:rPr>
          <w:color w:val="231F20"/>
          <w:spacing w:val="-10"/>
          <w:w w:val="95"/>
          <w:sz w:val="20"/>
        </w:rPr>
        <w:t xml:space="preserve"> </w:t>
      </w:r>
      <w:r>
        <w:rPr>
          <w:color w:val="231F20"/>
          <w:spacing w:val="-2"/>
          <w:w w:val="95"/>
          <w:sz w:val="20"/>
        </w:rPr>
        <w:t>including</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DoT’s</w:t>
      </w:r>
      <w:r>
        <w:rPr>
          <w:color w:val="231F20"/>
          <w:spacing w:val="-10"/>
          <w:w w:val="95"/>
          <w:sz w:val="20"/>
        </w:rPr>
        <w:t xml:space="preserve"> </w:t>
      </w:r>
      <w:r>
        <w:rPr>
          <w:color w:val="231F20"/>
          <w:spacing w:val="-2"/>
          <w:w w:val="95"/>
          <w:sz w:val="20"/>
        </w:rPr>
        <w:t>I&amp;D</w:t>
      </w:r>
      <w:r>
        <w:rPr>
          <w:color w:val="231F20"/>
          <w:spacing w:val="-10"/>
          <w:w w:val="95"/>
          <w:sz w:val="20"/>
        </w:rPr>
        <w:t xml:space="preserve"> </w:t>
      </w:r>
      <w:r>
        <w:rPr>
          <w:color w:val="231F20"/>
          <w:spacing w:val="-2"/>
          <w:w w:val="95"/>
          <w:sz w:val="20"/>
        </w:rPr>
        <w:t>Strategy.</w:t>
      </w:r>
    </w:p>
    <w:p w14:paraId="30E65495" w14:textId="77777777" w:rsidR="00574C73" w:rsidRDefault="00660CB0">
      <w:pPr>
        <w:pStyle w:val="ListParagraph"/>
        <w:numPr>
          <w:ilvl w:val="0"/>
          <w:numId w:val="8"/>
        </w:numPr>
        <w:tabs>
          <w:tab w:val="left" w:pos="1254"/>
        </w:tabs>
        <w:spacing w:before="193" w:line="290" w:lineRule="auto"/>
        <w:ind w:right="699"/>
        <w:rPr>
          <w:sz w:val="20"/>
        </w:rPr>
      </w:pPr>
      <w:r>
        <w:rPr>
          <w:color w:val="231F20"/>
          <w:w w:val="90"/>
          <w:sz w:val="20"/>
        </w:rPr>
        <w:t>The</w:t>
      </w:r>
      <w:r>
        <w:rPr>
          <w:color w:val="231F20"/>
          <w:spacing w:val="-10"/>
          <w:w w:val="90"/>
          <w:sz w:val="20"/>
        </w:rPr>
        <w:t xml:space="preserve"> </w:t>
      </w:r>
      <w:proofErr w:type="spellStart"/>
      <w:r>
        <w:rPr>
          <w:color w:val="231F20"/>
          <w:w w:val="90"/>
          <w:sz w:val="20"/>
        </w:rPr>
        <w:t>WiT</w:t>
      </w:r>
      <w:proofErr w:type="spellEnd"/>
      <w:r>
        <w:rPr>
          <w:color w:val="231F20"/>
          <w:spacing w:val="-9"/>
          <w:w w:val="90"/>
          <w:sz w:val="20"/>
        </w:rPr>
        <w:t xml:space="preserve"> </w:t>
      </w:r>
      <w:r>
        <w:rPr>
          <w:color w:val="231F20"/>
          <w:w w:val="90"/>
          <w:sz w:val="20"/>
        </w:rPr>
        <w:t>strategy,</w:t>
      </w:r>
      <w:r>
        <w:rPr>
          <w:color w:val="231F20"/>
          <w:spacing w:val="-9"/>
          <w:w w:val="90"/>
          <w:sz w:val="20"/>
        </w:rPr>
        <w:t xml:space="preserve"> </w:t>
      </w:r>
      <w:r>
        <w:rPr>
          <w:color w:val="231F20"/>
          <w:w w:val="90"/>
          <w:sz w:val="20"/>
        </w:rPr>
        <w:t>which</w:t>
      </w:r>
      <w:r>
        <w:rPr>
          <w:color w:val="231F20"/>
          <w:spacing w:val="-9"/>
          <w:w w:val="90"/>
          <w:sz w:val="20"/>
        </w:rPr>
        <w:t xml:space="preserve"> </w:t>
      </w:r>
      <w:r>
        <w:rPr>
          <w:color w:val="231F20"/>
          <w:w w:val="90"/>
          <w:sz w:val="20"/>
        </w:rPr>
        <w:t>sets</w:t>
      </w:r>
      <w:r>
        <w:rPr>
          <w:color w:val="231F20"/>
          <w:spacing w:val="-9"/>
          <w:w w:val="90"/>
          <w:sz w:val="20"/>
        </w:rPr>
        <w:t xml:space="preserve"> </w:t>
      </w:r>
      <w:r>
        <w:rPr>
          <w:color w:val="231F20"/>
          <w:w w:val="90"/>
          <w:sz w:val="20"/>
        </w:rPr>
        <w:t>the</w:t>
      </w:r>
      <w:r>
        <w:rPr>
          <w:color w:val="231F20"/>
          <w:spacing w:val="-9"/>
          <w:w w:val="90"/>
          <w:sz w:val="20"/>
        </w:rPr>
        <w:t xml:space="preserve"> </w:t>
      </w:r>
      <w:r>
        <w:rPr>
          <w:color w:val="231F20"/>
          <w:w w:val="90"/>
          <w:sz w:val="20"/>
        </w:rPr>
        <w:t>main</w:t>
      </w:r>
      <w:r>
        <w:rPr>
          <w:color w:val="231F20"/>
          <w:spacing w:val="-9"/>
          <w:w w:val="90"/>
          <w:sz w:val="20"/>
        </w:rPr>
        <w:t xml:space="preserve"> </w:t>
      </w:r>
      <w:r>
        <w:rPr>
          <w:color w:val="231F20"/>
          <w:w w:val="90"/>
          <w:sz w:val="20"/>
        </w:rPr>
        <w:t>gender</w:t>
      </w:r>
      <w:r>
        <w:rPr>
          <w:color w:val="231F20"/>
          <w:spacing w:val="-9"/>
          <w:w w:val="90"/>
          <w:sz w:val="20"/>
        </w:rPr>
        <w:t xml:space="preserve"> </w:t>
      </w:r>
      <w:r>
        <w:rPr>
          <w:color w:val="231F20"/>
          <w:w w:val="90"/>
          <w:sz w:val="20"/>
        </w:rPr>
        <w:t>equality</w:t>
      </w:r>
      <w:r>
        <w:rPr>
          <w:color w:val="231F20"/>
          <w:spacing w:val="-9"/>
          <w:w w:val="90"/>
          <w:sz w:val="20"/>
        </w:rPr>
        <w:t xml:space="preserve"> </w:t>
      </w:r>
      <w:r>
        <w:rPr>
          <w:color w:val="231F20"/>
          <w:w w:val="90"/>
          <w:sz w:val="20"/>
        </w:rPr>
        <w:t>policy,</w:t>
      </w:r>
      <w:r>
        <w:rPr>
          <w:color w:val="231F20"/>
          <w:spacing w:val="-9"/>
          <w:w w:val="90"/>
          <w:sz w:val="20"/>
        </w:rPr>
        <w:t xml:space="preserve"> </w:t>
      </w:r>
      <w:r>
        <w:rPr>
          <w:color w:val="231F20"/>
          <w:w w:val="90"/>
          <w:sz w:val="20"/>
        </w:rPr>
        <w:t>tends</w:t>
      </w:r>
      <w:r>
        <w:rPr>
          <w:color w:val="231F20"/>
          <w:spacing w:val="-9"/>
          <w:w w:val="90"/>
          <w:sz w:val="20"/>
        </w:rPr>
        <w:t xml:space="preserve"> </w:t>
      </w:r>
      <w:r>
        <w:rPr>
          <w:color w:val="231F20"/>
          <w:w w:val="90"/>
          <w:sz w:val="20"/>
        </w:rPr>
        <w:t>to</w:t>
      </w:r>
      <w:r>
        <w:rPr>
          <w:color w:val="231F20"/>
          <w:spacing w:val="-9"/>
          <w:w w:val="90"/>
          <w:sz w:val="20"/>
        </w:rPr>
        <w:t xml:space="preserve"> </w:t>
      </w:r>
      <w:r>
        <w:rPr>
          <w:color w:val="231F20"/>
          <w:w w:val="90"/>
          <w:sz w:val="20"/>
        </w:rPr>
        <w:t>be</w:t>
      </w:r>
      <w:r>
        <w:rPr>
          <w:color w:val="231F20"/>
          <w:spacing w:val="-9"/>
          <w:w w:val="90"/>
          <w:sz w:val="20"/>
        </w:rPr>
        <w:t xml:space="preserve"> </w:t>
      </w:r>
      <w:r>
        <w:rPr>
          <w:color w:val="231F20"/>
          <w:w w:val="90"/>
          <w:sz w:val="20"/>
        </w:rPr>
        <w:t>sector</w:t>
      </w:r>
      <w:r>
        <w:rPr>
          <w:color w:val="231F20"/>
          <w:spacing w:val="-9"/>
          <w:w w:val="90"/>
          <w:sz w:val="20"/>
        </w:rPr>
        <w:t xml:space="preserve"> </w:t>
      </w:r>
      <w:r>
        <w:rPr>
          <w:color w:val="231F20"/>
          <w:w w:val="90"/>
          <w:sz w:val="20"/>
        </w:rPr>
        <w:t>general</w:t>
      </w:r>
      <w:r>
        <w:rPr>
          <w:color w:val="231F20"/>
          <w:spacing w:val="-9"/>
          <w:w w:val="90"/>
          <w:sz w:val="20"/>
        </w:rPr>
        <w:t xml:space="preserve"> </w:t>
      </w:r>
      <w:r>
        <w:rPr>
          <w:color w:val="231F20"/>
          <w:w w:val="90"/>
          <w:sz w:val="20"/>
        </w:rPr>
        <w:t>as</w:t>
      </w:r>
      <w:r>
        <w:rPr>
          <w:color w:val="231F20"/>
          <w:spacing w:val="-9"/>
          <w:w w:val="90"/>
          <w:sz w:val="20"/>
        </w:rPr>
        <w:t xml:space="preserve"> </w:t>
      </w:r>
      <w:r>
        <w:rPr>
          <w:color w:val="231F20"/>
          <w:w w:val="90"/>
          <w:sz w:val="20"/>
        </w:rPr>
        <w:t>opposed</w:t>
      </w:r>
      <w:r>
        <w:rPr>
          <w:color w:val="231F20"/>
          <w:spacing w:val="-9"/>
          <w:w w:val="90"/>
          <w:sz w:val="20"/>
        </w:rPr>
        <w:t xml:space="preserve"> </w:t>
      </w:r>
      <w:r>
        <w:rPr>
          <w:color w:val="231F20"/>
          <w:w w:val="90"/>
          <w:sz w:val="20"/>
        </w:rPr>
        <w:t>to</w:t>
      </w:r>
      <w:r>
        <w:rPr>
          <w:color w:val="231F20"/>
          <w:spacing w:val="-9"/>
          <w:w w:val="90"/>
          <w:sz w:val="20"/>
        </w:rPr>
        <w:t xml:space="preserve"> </w:t>
      </w:r>
      <w:r>
        <w:rPr>
          <w:color w:val="231F20"/>
          <w:w w:val="90"/>
          <w:sz w:val="20"/>
        </w:rPr>
        <w:t>DoT</w:t>
      </w:r>
      <w:r>
        <w:rPr>
          <w:color w:val="231F20"/>
          <w:spacing w:val="-9"/>
          <w:w w:val="90"/>
          <w:sz w:val="20"/>
        </w:rPr>
        <w:t xml:space="preserve"> </w:t>
      </w:r>
      <w:r>
        <w:rPr>
          <w:color w:val="231F20"/>
          <w:w w:val="90"/>
          <w:sz w:val="20"/>
        </w:rPr>
        <w:t xml:space="preserve">specific. </w:t>
      </w:r>
      <w:r>
        <w:rPr>
          <w:color w:val="231F20"/>
          <w:spacing w:val="-2"/>
          <w:w w:val="95"/>
          <w:sz w:val="20"/>
        </w:rPr>
        <w:t>Indeed,</w:t>
      </w:r>
      <w:r>
        <w:rPr>
          <w:color w:val="231F20"/>
          <w:spacing w:val="-7"/>
          <w:w w:val="95"/>
          <w:sz w:val="20"/>
        </w:rPr>
        <w:t xml:space="preserve"> </w:t>
      </w:r>
      <w:r>
        <w:rPr>
          <w:color w:val="231F20"/>
          <w:spacing w:val="-2"/>
          <w:w w:val="95"/>
          <w:sz w:val="20"/>
        </w:rPr>
        <w:t>the</w:t>
      </w:r>
      <w:r>
        <w:rPr>
          <w:color w:val="231F20"/>
          <w:spacing w:val="-7"/>
          <w:w w:val="95"/>
          <w:sz w:val="20"/>
        </w:rPr>
        <w:t xml:space="preserve"> </w:t>
      </w:r>
      <w:r>
        <w:rPr>
          <w:color w:val="231F20"/>
          <w:spacing w:val="-2"/>
          <w:w w:val="95"/>
          <w:sz w:val="20"/>
        </w:rPr>
        <w:t>accompanying</w:t>
      </w:r>
      <w:r>
        <w:rPr>
          <w:color w:val="231F20"/>
          <w:spacing w:val="-7"/>
          <w:w w:val="95"/>
          <w:sz w:val="20"/>
        </w:rPr>
        <w:t xml:space="preserve"> </w:t>
      </w:r>
      <w:r>
        <w:rPr>
          <w:color w:val="231F20"/>
          <w:spacing w:val="-2"/>
          <w:w w:val="95"/>
          <w:sz w:val="20"/>
        </w:rPr>
        <w:t>initiatives</w:t>
      </w:r>
      <w:r>
        <w:rPr>
          <w:color w:val="231F20"/>
          <w:spacing w:val="-7"/>
          <w:w w:val="95"/>
          <w:sz w:val="20"/>
        </w:rPr>
        <w:t xml:space="preserve"> </w:t>
      </w:r>
      <w:r>
        <w:rPr>
          <w:color w:val="231F20"/>
          <w:spacing w:val="-2"/>
          <w:w w:val="95"/>
          <w:sz w:val="20"/>
        </w:rPr>
        <w:t>and</w:t>
      </w:r>
      <w:r>
        <w:rPr>
          <w:color w:val="231F20"/>
          <w:spacing w:val="-7"/>
          <w:w w:val="95"/>
          <w:sz w:val="20"/>
        </w:rPr>
        <w:t xml:space="preserve"> </w:t>
      </w:r>
      <w:r>
        <w:rPr>
          <w:color w:val="231F20"/>
          <w:spacing w:val="-2"/>
          <w:w w:val="95"/>
          <w:sz w:val="20"/>
        </w:rPr>
        <w:t>programs</w:t>
      </w:r>
      <w:r>
        <w:rPr>
          <w:color w:val="231F20"/>
          <w:spacing w:val="-7"/>
          <w:w w:val="95"/>
          <w:sz w:val="20"/>
        </w:rPr>
        <w:t xml:space="preserve"> </w:t>
      </w:r>
      <w:r>
        <w:rPr>
          <w:color w:val="231F20"/>
          <w:spacing w:val="-2"/>
          <w:w w:val="95"/>
          <w:sz w:val="20"/>
        </w:rPr>
        <w:t>are</w:t>
      </w:r>
      <w:r>
        <w:rPr>
          <w:color w:val="231F20"/>
          <w:spacing w:val="-7"/>
          <w:w w:val="95"/>
          <w:sz w:val="20"/>
        </w:rPr>
        <w:t xml:space="preserve"> </w:t>
      </w:r>
      <w:r>
        <w:rPr>
          <w:color w:val="231F20"/>
          <w:spacing w:val="-2"/>
          <w:w w:val="95"/>
          <w:sz w:val="20"/>
        </w:rPr>
        <w:t>more</w:t>
      </w:r>
      <w:r>
        <w:rPr>
          <w:color w:val="231F20"/>
          <w:spacing w:val="-7"/>
          <w:w w:val="95"/>
          <w:sz w:val="20"/>
        </w:rPr>
        <w:t xml:space="preserve"> </w:t>
      </w:r>
      <w:r>
        <w:rPr>
          <w:color w:val="231F20"/>
          <w:spacing w:val="-2"/>
          <w:w w:val="95"/>
          <w:sz w:val="20"/>
        </w:rPr>
        <w:t>focused</w:t>
      </w:r>
      <w:r>
        <w:rPr>
          <w:color w:val="231F20"/>
          <w:spacing w:val="-7"/>
          <w:w w:val="95"/>
          <w:sz w:val="20"/>
        </w:rPr>
        <w:t xml:space="preserve"> </w:t>
      </w:r>
      <w:r>
        <w:rPr>
          <w:color w:val="231F20"/>
          <w:spacing w:val="-2"/>
          <w:w w:val="95"/>
          <w:sz w:val="20"/>
        </w:rPr>
        <w:t>on</w:t>
      </w:r>
      <w:r>
        <w:rPr>
          <w:color w:val="231F20"/>
          <w:spacing w:val="-7"/>
          <w:w w:val="95"/>
          <w:sz w:val="20"/>
        </w:rPr>
        <w:t xml:space="preserve"> </w:t>
      </w:r>
      <w:r>
        <w:rPr>
          <w:color w:val="231F20"/>
          <w:spacing w:val="-2"/>
          <w:w w:val="95"/>
          <w:sz w:val="20"/>
        </w:rPr>
        <w:t>promoting</w:t>
      </w:r>
      <w:r>
        <w:rPr>
          <w:color w:val="231F20"/>
          <w:spacing w:val="-7"/>
          <w:w w:val="95"/>
          <w:sz w:val="20"/>
        </w:rPr>
        <w:t xml:space="preserve"> </w:t>
      </w:r>
      <w:r>
        <w:rPr>
          <w:color w:val="231F20"/>
          <w:spacing w:val="-2"/>
          <w:w w:val="95"/>
          <w:sz w:val="20"/>
        </w:rPr>
        <w:t>gender</w:t>
      </w:r>
      <w:r>
        <w:rPr>
          <w:color w:val="231F20"/>
          <w:spacing w:val="-7"/>
          <w:w w:val="95"/>
          <w:sz w:val="20"/>
        </w:rPr>
        <w:t xml:space="preserve"> </w:t>
      </w:r>
      <w:r>
        <w:rPr>
          <w:color w:val="231F20"/>
          <w:spacing w:val="-2"/>
          <w:w w:val="95"/>
          <w:sz w:val="20"/>
        </w:rPr>
        <w:t>equality</w:t>
      </w:r>
      <w:r>
        <w:rPr>
          <w:color w:val="231F20"/>
          <w:spacing w:val="-7"/>
          <w:w w:val="95"/>
          <w:sz w:val="20"/>
        </w:rPr>
        <w:t xml:space="preserve"> </w:t>
      </w:r>
      <w:r>
        <w:rPr>
          <w:color w:val="231F20"/>
          <w:spacing w:val="-2"/>
          <w:w w:val="95"/>
          <w:sz w:val="20"/>
        </w:rPr>
        <w:t>outcomes</w:t>
      </w:r>
      <w:r>
        <w:rPr>
          <w:color w:val="231F20"/>
          <w:spacing w:val="-7"/>
          <w:w w:val="95"/>
          <w:sz w:val="20"/>
        </w:rPr>
        <w:t xml:space="preserve"> </w:t>
      </w:r>
      <w:r>
        <w:rPr>
          <w:color w:val="231F20"/>
          <w:spacing w:val="-2"/>
          <w:w w:val="95"/>
          <w:sz w:val="20"/>
        </w:rPr>
        <w:t xml:space="preserve">in </w:t>
      </w:r>
      <w:r>
        <w:rPr>
          <w:color w:val="231F20"/>
          <w:w w:val="90"/>
          <w:sz w:val="20"/>
        </w:rPr>
        <w:t>the</w:t>
      </w:r>
      <w:r>
        <w:rPr>
          <w:color w:val="231F20"/>
          <w:spacing w:val="-2"/>
          <w:w w:val="90"/>
          <w:sz w:val="20"/>
        </w:rPr>
        <w:t xml:space="preserve"> </w:t>
      </w:r>
      <w:r>
        <w:rPr>
          <w:color w:val="231F20"/>
          <w:w w:val="90"/>
          <w:sz w:val="20"/>
        </w:rPr>
        <w:t>private</w:t>
      </w:r>
      <w:r>
        <w:rPr>
          <w:color w:val="231F20"/>
          <w:spacing w:val="-1"/>
          <w:w w:val="90"/>
          <w:sz w:val="20"/>
        </w:rPr>
        <w:t xml:space="preserve"> </w:t>
      </w:r>
      <w:r>
        <w:rPr>
          <w:color w:val="231F20"/>
          <w:w w:val="90"/>
          <w:sz w:val="20"/>
        </w:rPr>
        <w:t>sector.</w:t>
      </w:r>
      <w:r>
        <w:rPr>
          <w:color w:val="231F20"/>
          <w:spacing w:val="-10"/>
          <w:w w:val="90"/>
          <w:sz w:val="20"/>
        </w:rPr>
        <w:t xml:space="preserve"> </w:t>
      </w:r>
      <w:r>
        <w:rPr>
          <w:color w:val="231F20"/>
          <w:w w:val="90"/>
          <w:sz w:val="20"/>
        </w:rPr>
        <w:t>This facilitates</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fulfilment</w:t>
      </w:r>
      <w:r>
        <w:rPr>
          <w:color w:val="231F20"/>
          <w:spacing w:val="-1"/>
          <w:w w:val="90"/>
          <w:sz w:val="20"/>
        </w:rPr>
        <w:t xml:space="preserve"> </w:t>
      </w:r>
      <w:r>
        <w:rPr>
          <w:color w:val="231F20"/>
          <w:w w:val="90"/>
          <w:sz w:val="20"/>
        </w:rPr>
        <w:t>of</w:t>
      </w:r>
      <w:r>
        <w:rPr>
          <w:color w:val="231F20"/>
          <w:spacing w:val="-1"/>
          <w:w w:val="90"/>
          <w:sz w:val="20"/>
        </w:rPr>
        <w:t xml:space="preserve"> </w:t>
      </w:r>
      <w:r>
        <w:rPr>
          <w:color w:val="231F20"/>
          <w:w w:val="90"/>
          <w:sz w:val="20"/>
        </w:rPr>
        <w:t>one</w:t>
      </w:r>
      <w:r>
        <w:rPr>
          <w:color w:val="231F20"/>
          <w:spacing w:val="-1"/>
          <w:w w:val="90"/>
          <w:sz w:val="20"/>
        </w:rPr>
        <w:t xml:space="preserve"> </w:t>
      </w:r>
      <w:r>
        <w:rPr>
          <w:color w:val="231F20"/>
          <w:w w:val="90"/>
          <w:sz w:val="20"/>
        </w:rPr>
        <w:t>of</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Act’s</w:t>
      </w:r>
      <w:r>
        <w:rPr>
          <w:color w:val="231F20"/>
          <w:spacing w:val="-1"/>
          <w:w w:val="90"/>
          <w:sz w:val="20"/>
        </w:rPr>
        <w:t xml:space="preserve"> </w:t>
      </w:r>
      <w:r>
        <w:rPr>
          <w:color w:val="231F20"/>
          <w:w w:val="90"/>
          <w:sz w:val="20"/>
        </w:rPr>
        <w:t>obligations:</w:t>
      </w:r>
      <w:r>
        <w:rPr>
          <w:color w:val="231F20"/>
          <w:spacing w:val="-1"/>
          <w:w w:val="90"/>
          <w:sz w:val="20"/>
        </w:rPr>
        <w:t xml:space="preserve"> </w:t>
      </w:r>
      <w:r>
        <w:rPr>
          <w:color w:val="231F20"/>
          <w:w w:val="90"/>
          <w:sz w:val="20"/>
        </w:rPr>
        <w:t>to</w:t>
      </w:r>
      <w:r>
        <w:rPr>
          <w:color w:val="231F20"/>
          <w:spacing w:val="-1"/>
          <w:w w:val="90"/>
          <w:sz w:val="20"/>
        </w:rPr>
        <w:t xml:space="preserve"> </w:t>
      </w:r>
      <w:r>
        <w:rPr>
          <w:color w:val="231F20"/>
          <w:w w:val="90"/>
          <w:sz w:val="20"/>
        </w:rPr>
        <w:t>drive</w:t>
      </w:r>
      <w:r>
        <w:rPr>
          <w:color w:val="231F20"/>
          <w:spacing w:val="-1"/>
          <w:w w:val="90"/>
          <w:sz w:val="20"/>
        </w:rPr>
        <w:t xml:space="preserve"> </w:t>
      </w:r>
      <w:r>
        <w:rPr>
          <w:color w:val="231F20"/>
          <w:w w:val="90"/>
          <w:sz w:val="20"/>
        </w:rPr>
        <w:t>change</w:t>
      </w:r>
      <w:r>
        <w:rPr>
          <w:color w:val="231F20"/>
          <w:spacing w:val="-1"/>
          <w:w w:val="90"/>
          <w:sz w:val="20"/>
        </w:rPr>
        <w:t xml:space="preserve"> </w:t>
      </w:r>
      <w:r>
        <w:rPr>
          <w:color w:val="231F20"/>
          <w:w w:val="90"/>
          <w:sz w:val="20"/>
        </w:rPr>
        <w:t>beyond</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 xml:space="preserve">public </w:t>
      </w:r>
      <w:r>
        <w:rPr>
          <w:color w:val="231F20"/>
          <w:spacing w:val="-2"/>
          <w:w w:val="95"/>
          <w:sz w:val="20"/>
        </w:rPr>
        <w:t>sector.</w:t>
      </w:r>
      <w:r>
        <w:rPr>
          <w:color w:val="231F20"/>
          <w:spacing w:val="-19"/>
          <w:w w:val="95"/>
          <w:sz w:val="20"/>
        </w:rPr>
        <w:t xml:space="preserve"> </w:t>
      </w:r>
      <w:r>
        <w:rPr>
          <w:color w:val="231F20"/>
          <w:spacing w:val="-2"/>
          <w:w w:val="95"/>
          <w:sz w:val="20"/>
        </w:rPr>
        <w:t>However,</w:t>
      </w:r>
      <w:r>
        <w:rPr>
          <w:color w:val="231F20"/>
          <w:spacing w:val="-19"/>
          <w:w w:val="95"/>
          <w:sz w:val="20"/>
        </w:rPr>
        <w:t xml:space="preserve"> </w:t>
      </w:r>
      <w:r>
        <w:rPr>
          <w:color w:val="231F20"/>
          <w:spacing w:val="-2"/>
          <w:w w:val="95"/>
          <w:sz w:val="20"/>
        </w:rPr>
        <w:t>a</w:t>
      </w:r>
      <w:r>
        <w:rPr>
          <w:color w:val="231F20"/>
          <w:spacing w:val="-19"/>
          <w:w w:val="95"/>
          <w:sz w:val="20"/>
        </w:rPr>
        <w:t xml:space="preserve"> </w:t>
      </w:r>
      <w:r>
        <w:rPr>
          <w:color w:val="231F20"/>
          <w:spacing w:val="-2"/>
          <w:w w:val="95"/>
          <w:sz w:val="20"/>
        </w:rPr>
        <w:t>preoccupation</w:t>
      </w:r>
      <w:r>
        <w:rPr>
          <w:color w:val="231F20"/>
          <w:spacing w:val="-19"/>
          <w:w w:val="95"/>
          <w:sz w:val="20"/>
        </w:rPr>
        <w:t xml:space="preserve"> </w:t>
      </w:r>
      <w:r>
        <w:rPr>
          <w:color w:val="231F20"/>
          <w:spacing w:val="-2"/>
          <w:w w:val="95"/>
          <w:sz w:val="20"/>
        </w:rPr>
        <w:t>with</w:t>
      </w:r>
      <w:r>
        <w:rPr>
          <w:color w:val="231F20"/>
          <w:spacing w:val="-19"/>
          <w:w w:val="95"/>
          <w:sz w:val="20"/>
        </w:rPr>
        <w:t xml:space="preserve"> </w:t>
      </w:r>
      <w:r>
        <w:rPr>
          <w:color w:val="231F20"/>
          <w:spacing w:val="-2"/>
          <w:w w:val="95"/>
          <w:sz w:val="20"/>
        </w:rPr>
        <w:t>the</w:t>
      </w:r>
      <w:r>
        <w:rPr>
          <w:color w:val="231F20"/>
          <w:spacing w:val="-19"/>
          <w:w w:val="95"/>
          <w:sz w:val="20"/>
        </w:rPr>
        <w:t xml:space="preserve"> </w:t>
      </w:r>
      <w:r>
        <w:rPr>
          <w:color w:val="231F20"/>
          <w:spacing w:val="-2"/>
          <w:w w:val="95"/>
          <w:sz w:val="20"/>
        </w:rPr>
        <w:t>private</w:t>
      </w:r>
      <w:r>
        <w:rPr>
          <w:color w:val="231F20"/>
          <w:spacing w:val="-19"/>
          <w:w w:val="95"/>
          <w:sz w:val="20"/>
        </w:rPr>
        <w:t xml:space="preserve"> </w:t>
      </w:r>
      <w:r>
        <w:rPr>
          <w:color w:val="231F20"/>
          <w:spacing w:val="-2"/>
          <w:w w:val="95"/>
          <w:sz w:val="20"/>
        </w:rPr>
        <w:t>sector</w:t>
      </w:r>
      <w:r>
        <w:rPr>
          <w:color w:val="231F20"/>
          <w:spacing w:val="-19"/>
          <w:w w:val="95"/>
          <w:sz w:val="20"/>
        </w:rPr>
        <w:t xml:space="preserve"> </w:t>
      </w:r>
      <w:r>
        <w:rPr>
          <w:color w:val="231F20"/>
          <w:spacing w:val="-2"/>
          <w:w w:val="95"/>
          <w:sz w:val="20"/>
        </w:rPr>
        <w:t>potentially</w:t>
      </w:r>
      <w:r>
        <w:rPr>
          <w:color w:val="231F20"/>
          <w:spacing w:val="-19"/>
          <w:w w:val="95"/>
          <w:sz w:val="20"/>
        </w:rPr>
        <w:t xml:space="preserve"> </w:t>
      </w:r>
      <w:r>
        <w:rPr>
          <w:color w:val="231F20"/>
          <w:spacing w:val="-2"/>
          <w:w w:val="95"/>
          <w:sz w:val="20"/>
        </w:rPr>
        <w:t>undermines</w:t>
      </w:r>
      <w:r>
        <w:rPr>
          <w:color w:val="231F20"/>
          <w:spacing w:val="-19"/>
          <w:w w:val="95"/>
          <w:sz w:val="20"/>
        </w:rPr>
        <w:t xml:space="preserve"> </w:t>
      </w:r>
      <w:r>
        <w:rPr>
          <w:color w:val="231F20"/>
          <w:spacing w:val="-2"/>
          <w:w w:val="95"/>
          <w:sz w:val="20"/>
        </w:rPr>
        <w:t>progress</w:t>
      </w:r>
      <w:r>
        <w:rPr>
          <w:color w:val="231F20"/>
          <w:spacing w:val="-19"/>
          <w:w w:val="95"/>
          <w:sz w:val="20"/>
        </w:rPr>
        <w:t xml:space="preserve"> </w:t>
      </w:r>
      <w:r>
        <w:rPr>
          <w:color w:val="231F20"/>
          <w:spacing w:val="-2"/>
          <w:w w:val="95"/>
          <w:sz w:val="20"/>
        </w:rPr>
        <w:t>within</w:t>
      </w:r>
      <w:r>
        <w:rPr>
          <w:color w:val="231F20"/>
          <w:spacing w:val="-19"/>
          <w:w w:val="95"/>
          <w:sz w:val="20"/>
        </w:rPr>
        <w:t xml:space="preserve"> </w:t>
      </w:r>
      <w:r>
        <w:rPr>
          <w:color w:val="231F20"/>
          <w:spacing w:val="-2"/>
          <w:w w:val="95"/>
          <w:sz w:val="20"/>
        </w:rPr>
        <w:t>the</w:t>
      </w:r>
      <w:r>
        <w:rPr>
          <w:color w:val="231F20"/>
          <w:spacing w:val="-19"/>
          <w:w w:val="95"/>
          <w:sz w:val="20"/>
        </w:rPr>
        <w:t xml:space="preserve"> </w:t>
      </w:r>
      <w:r>
        <w:rPr>
          <w:color w:val="231F20"/>
          <w:spacing w:val="-2"/>
          <w:w w:val="95"/>
          <w:sz w:val="20"/>
        </w:rPr>
        <w:t>DoT.</w:t>
      </w:r>
    </w:p>
    <w:p w14:paraId="30E65496" w14:textId="77777777" w:rsidR="00574C73" w:rsidRDefault="00574C73">
      <w:pPr>
        <w:spacing w:line="290" w:lineRule="auto"/>
        <w:jc w:val="both"/>
        <w:rPr>
          <w:sz w:val="20"/>
        </w:rPr>
        <w:sectPr w:rsidR="00574C73">
          <w:headerReference w:type="even" r:id="rId53"/>
          <w:pgSz w:w="11910" w:h="16840"/>
          <w:pgMar w:top="1600" w:right="320" w:bottom="500" w:left="300" w:header="0" w:footer="318" w:gutter="0"/>
          <w:cols w:space="720"/>
        </w:sectPr>
      </w:pPr>
    </w:p>
    <w:p w14:paraId="30E65497" w14:textId="77777777" w:rsidR="00574C73" w:rsidRDefault="00574C73">
      <w:pPr>
        <w:pStyle w:val="BodyText"/>
      </w:pPr>
    </w:p>
    <w:p w14:paraId="30E65498" w14:textId="77777777" w:rsidR="00574C73" w:rsidRDefault="00574C73">
      <w:pPr>
        <w:pStyle w:val="BodyText"/>
        <w:spacing w:before="6"/>
        <w:rPr>
          <w:sz w:val="25"/>
        </w:rPr>
      </w:pPr>
    </w:p>
    <w:p w14:paraId="30E65499" w14:textId="77777777" w:rsidR="00574C73" w:rsidRDefault="00660CB0">
      <w:pPr>
        <w:pStyle w:val="Heading1"/>
        <w:numPr>
          <w:ilvl w:val="0"/>
          <w:numId w:val="12"/>
        </w:numPr>
        <w:tabs>
          <w:tab w:val="left" w:pos="1394"/>
        </w:tabs>
        <w:spacing w:before="159" w:line="206" w:lineRule="auto"/>
        <w:ind w:left="665" w:right="2228" w:firstLine="0"/>
        <w:jc w:val="left"/>
      </w:pPr>
      <w:bookmarkStart w:id="15" w:name="_TOC_250009"/>
      <w:r>
        <w:rPr>
          <w:color w:val="68C6B4"/>
          <w:spacing w:val="-2"/>
        </w:rPr>
        <w:t>Workplace</w:t>
      </w:r>
      <w:r>
        <w:rPr>
          <w:color w:val="68C6B4"/>
          <w:spacing w:val="-46"/>
        </w:rPr>
        <w:t xml:space="preserve"> </w:t>
      </w:r>
      <w:r>
        <w:rPr>
          <w:color w:val="68C6B4"/>
          <w:spacing w:val="-2"/>
        </w:rPr>
        <w:t xml:space="preserve">gender </w:t>
      </w:r>
      <w:r>
        <w:rPr>
          <w:color w:val="68C6B4"/>
          <w:spacing w:val="-12"/>
        </w:rPr>
        <w:t>inequality,</w:t>
      </w:r>
      <w:r>
        <w:rPr>
          <w:color w:val="68C6B4"/>
          <w:spacing w:val="-36"/>
        </w:rPr>
        <w:t xml:space="preserve"> </w:t>
      </w:r>
      <w:r>
        <w:rPr>
          <w:color w:val="68C6B4"/>
          <w:spacing w:val="-12"/>
        </w:rPr>
        <w:t>key</w:t>
      </w:r>
      <w:r>
        <w:rPr>
          <w:color w:val="68C6B4"/>
          <w:spacing w:val="-35"/>
        </w:rPr>
        <w:t xml:space="preserve"> </w:t>
      </w:r>
      <w:r>
        <w:rPr>
          <w:color w:val="68C6B4"/>
          <w:spacing w:val="-12"/>
        </w:rPr>
        <w:t>causes,</w:t>
      </w:r>
      <w:r>
        <w:rPr>
          <w:color w:val="68C6B4"/>
          <w:spacing w:val="-35"/>
        </w:rPr>
        <w:t xml:space="preserve"> </w:t>
      </w:r>
      <w:r>
        <w:rPr>
          <w:color w:val="68C6B4"/>
          <w:spacing w:val="-12"/>
        </w:rPr>
        <w:t xml:space="preserve">and </w:t>
      </w:r>
      <w:bookmarkEnd w:id="15"/>
      <w:r>
        <w:rPr>
          <w:color w:val="68C6B4"/>
          <w:spacing w:val="-2"/>
        </w:rPr>
        <w:t>influences</w:t>
      </w:r>
    </w:p>
    <w:p w14:paraId="30E6549A" w14:textId="77777777" w:rsidR="00574C73" w:rsidRDefault="00574C73">
      <w:pPr>
        <w:pStyle w:val="BodyText"/>
        <w:spacing w:before="9"/>
        <w:rPr>
          <w:rFonts w:ascii="Museo 500"/>
          <w:sz w:val="29"/>
        </w:rPr>
      </w:pPr>
    </w:p>
    <w:p w14:paraId="30E6549B" w14:textId="77777777" w:rsidR="00574C73" w:rsidRDefault="00660CB0">
      <w:pPr>
        <w:pStyle w:val="BodyText"/>
        <w:spacing w:before="103" w:line="290" w:lineRule="auto"/>
        <w:ind w:left="665" w:right="930"/>
        <w:jc w:val="both"/>
      </w:pPr>
      <w:r>
        <w:rPr>
          <w:color w:val="231F20"/>
          <w:w w:val="95"/>
        </w:rPr>
        <w:t>This</w:t>
      </w:r>
      <w:r>
        <w:rPr>
          <w:color w:val="231F20"/>
          <w:spacing w:val="-3"/>
          <w:w w:val="95"/>
        </w:rPr>
        <w:t xml:space="preserve"> </w:t>
      </w:r>
      <w:r>
        <w:rPr>
          <w:color w:val="231F20"/>
          <w:w w:val="95"/>
        </w:rPr>
        <w:t>section</w:t>
      </w:r>
      <w:r>
        <w:rPr>
          <w:color w:val="231F20"/>
          <w:spacing w:val="-3"/>
          <w:w w:val="95"/>
        </w:rPr>
        <w:t xml:space="preserve"> </w:t>
      </w:r>
      <w:r>
        <w:rPr>
          <w:color w:val="231F20"/>
          <w:w w:val="95"/>
        </w:rPr>
        <w:t>is</w:t>
      </w:r>
      <w:r>
        <w:rPr>
          <w:color w:val="231F20"/>
          <w:spacing w:val="-3"/>
          <w:w w:val="95"/>
        </w:rPr>
        <w:t xml:space="preserve"> </w:t>
      </w:r>
      <w:r>
        <w:rPr>
          <w:color w:val="231F20"/>
          <w:w w:val="95"/>
        </w:rPr>
        <w:t>developed</w:t>
      </w:r>
      <w:r>
        <w:rPr>
          <w:color w:val="231F20"/>
          <w:spacing w:val="-3"/>
          <w:w w:val="95"/>
        </w:rPr>
        <w:t xml:space="preserve"> </w:t>
      </w:r>
      <w:r>
        <w:rPr>
          <w:color w:val="231F20"/>
          <w:w w:val="95"/>
        </w:rPr>
        <w:t>from</w:t>
      </w:r>
      <w:r>
        <w:rPr>
          <w:color w:val="231F20"/>
          <w:spacing w:val="-3"/>
          <w:w w:val="95"/>
        </w:rPr>
        <w:t xml:space="preserve"> </w:t>
      </w:r>
      <w:r>
        <w:rPr>
          <w:color w:val="231F20"/>
          <w:w w:val="95"/>
        </w:rPr>
        <w:t>the</w:t>
      </w:r>
      <w:r>
        <w:rPr>
          <w:color w:val="231F20"/>
          <w:spacing w:val="-3"/>
          <w:w w:val="95"/>
        </w:rPr>
        <w:t xml:space="preserve"> </w:t>
      </w:r>
      <w:r>
        <w:rPr>
          <w:color w:val="231F20"/>
          <w:w w:val="95"/>
        </w:rPr>
        <w:t>analysis</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interviews</w:t>
      </w:r>
      <w:r>
        <w:rPr>
          <w:color w:val="231F20"/>
          <w:spacing w:val="-3"/>
          <w:w w:val="95"/>
        </w:rPr>
        <w:t xml:space="preserve"> </w:t>
      </w:r>
      <w:r>
        <w:rPr>
          <w:color w:val="231F20"/>
          <w:w w:val="95"/>
        </w:rPr>
        <w:t>and</w:t>
      </w:r>
      <w:r>
        <w:rPr>
          <w:color w:val="231F20"/>
          <w:spacing w:val="-3"/>
          <w:w w:val="95"/>
        </w:rPr>
        <w:t xml:space="preserve"> </w:t>
      </w:r>
      <w:r>
        <w:rPr>
          <w:color w:val="231F20"/>
          <w:w w:val="95"/>
        </w:rPr>
        <w:t>focus</w:t>
      </w:r>
      <w:r>
        <w:rPr>
          <w:color w:val="231F20"/>
          <w:spacing w:val="-3"/>
          <w:w w:val="95"/>
        </w:rPr>
        <w:t xml:space="preserve"> </w:t>
      </w:r>
      <w:r>
        <w:rPr>
          <w:color w:val="231F20"/>
          <w:w w:val="95"/>
        </w:rPr>
        <w:t>groups</w:t>
      </w:r>
      <w:r>
        <w:rPr>
          <w:color w:val="231F20"/>
          <w:spacing w:val="-3"/>
          <w:w w:val="95"/>
        </w:rPr>
        <w:t xml:space="preserve"> </w:t>
      </w:r>
      <w:r>
        <w:rPr>
          <w:color w:val="231F20"/>
          <w:w w:val="95"/>
        </w:rPr>
        <w:t>conducted</w:t>
      </w:r>
      <w:r>
        <w:rPr>
          <w:color w:val="231F20"/>
          <w:spacing w:val="-3"/>
          <w:w w:val="95"/>
        </w:rPr>
        <w:t xml:space="preserve"> </w:t>
      </w:r>
      <w:r>
        <w:rPr>
          <w:color w:val="231F20"/>
          <w:w w:val="95"/>
        </w:rPr>
        <w:t>in</w:t>
      </w:r>
      <w:r>
        <w:rPr>
          <w:color w:val="231F20"/>
          <w:spacing w:val="-3"/>
          <w:w w:val="95"/>
        </w:rPr>
        <w:t xml:space="preserve"> </w:t>
      </w:r>
      <w:r>
        <w:rPr>
          <w:color w:val="231F20"/>
          <w:w w:val="95"/>
        </w:rPr>
        <w:t>phases</w:t>
      </w:r>
      <w:r>
        <w:rPr>
          <w:color w:val="231F20"/>
          <w:spacing w:val="-3"/>
          <w:w w:val="95"/>
        </w:rPr>
        <w:t xml:space="preserve"> </w:t>
      </w:r>
      <w:r>
        <w:rPr>
          <w:color w:val="231F20"/>
          <w:w w:val="95"/>
        </w:rPr>
        <w:t>two</w:t>
      </w:r>
      <w:r>
        <w:rPr>
          <w:color w:val="231F20"/>
          <w:spacing w:val="-3"/>
          <w:w w:val="95"/>
        </w:rPr>
        <w:t xml:space="preserve"> </w:t>
      </w:r>
      <w:r>
        <w:rPr>
          <w:color w:val="231F20"/>
          <w:w w:val="95"/>
        </w:rPr>
        <w:t>and</w:t>
      </w:r>
      <w:r>
        <w:rPr>
          <w:color w:val="231F20"/>
          <w:spacing w:val="-3"/>
          <w:w w:val="95"/>
        </w:rPr>
        <w:t xml:space="preserve"> </w:t>
      </w:r>
      <w:r>
        <w:rPr>
          <w:color w:val="231F20"/>
          <w:w w:val="95"/>
        </w:rPr>
        <w:t>three of</w:t>
      </w:r>
      <w:r>
        <w:rPr>
          <w:color w:val="231F20"/>
          <w:spacing w:val="-13"/>
          <w:w w:val="95"/>
        </w:rPr>
        <w:t xml:space="preserve"> </w:t>
      </w:r>
      <w:r>
        <w:rPr>
          <w:color w:val="231F20"/>
          <w:w w:val="95"/>
        </w:rPr>
        <w:t>the</w:t>
      </w:r>
      <w:r>
        <w:rPr>
          <w:color w:val="231F20"/>
          <w:spacing w:val="-12"/>
          <w:w w:val="95"/>
        </w:rPr>
        <w:t xml:space="preserve"> </w:t>
      </w:r>
      <w:r>
        <w:rPr>
          <w:color w:val="231F20"/>
          <w:w w:val="95"/>
        </w:rPr>
        <w:t>study.</w:t>
      </w:r>
      <w:r>
        <w:rPr>
          <w:color w:val="231F20"/>
          <w:spacing w:val="-12"/>
          <w:w w:val="95"/>
        </w:rPr>
        <w:t xml:space="preserve"> </w:t>
      </w:r>
      <w:r>
        <w:rPr>
          <w:color w:val="231F20"/>
          <w:w w:val="95"/>
        </w:rPr>
        <w:t>The</w:t>
      </w:r>
      <w:r>
        <w:rPr>
          <w:color w:val="231F20"/>
          <w:spacing w:val="-12"/>
          <w:w w:val="95"/>
        </w:rPr>
        <w:t xml:space="preserve"> </w:t>
      </w:r>
      <w:r>
        <w:rPr>
          <w:color w:val="231F20"/>
          <w:w w:val="95"/>
        </w:rPr>
        <w:t>participants</w:t>
      </w:r>
      <w:r>
        <w:rPr>
          <w:color w:val="231F20"/>
          <w:spacing w:val="-12"/>
          <w:w w:val="95"/>
        </w:rPr>
        <w:t xml:space="preserve"> </w:t>
      </w:r>
      <w:r>
        <w:rPr>
          <w:color w:val="231F20"/>
          <w:w w:val="95"/>
        </w:rPr>
        <w:t>discussed</w:t>
      </w:r>
      <w:r>
        <w:rPr>
          <w:color w:val="231F20"/>
          <w:spacing w:val="-12"/>
          <w:w w:val="95"/>
        </w:rPr>
        <w:t xml:space="preserve"> </w:t>
      </w:r>
      <w:r>
        <w:rPr>
          <w:color w:val="231F20"/>
          <w:w w:val="95"/>
        </w:rPr>
        <w:t>their</w:t>
      </w:r>
      <w:r>
        <w:rPr>
          <w:color w:val="231F20"/>
          <w:spacing w:val="-12"/>
          <w:w w:val="95"/>
        </w:rPr>
        <w:t xml:space="preserve"> </w:t>
      </w:r>
      <w:r>
        <w:rPr>
          <w:color w:val="231F20"/>
          <w:w w:val="95"/>
        </w:rPr>
        <w:t>views</w:t>
      </w:r>
      <w:r>
        <w:rPr>
          <w:color w:val="231F20"/>
          <w:spacing w:val="-12"/>
          <w:w w:val="95"/>
        </w:rPr>
        <w:t xml:space="preserve"> </w:t>
      </w:r>
      <w:r>
        <w:rPr>
          <w:color w:val="231F20"/>
          <w:w w:val="95"/>
        </w:rPr>
        <w:t>on</w:t>
      </w:r>
      <w:r>
        <w:rPr>
          <w:color w:val="231F20"/>
          <w:spacing w:val="-12"/>
          <w:w w:val="95"/>
        </w:rPr>
        <w:t xml:space="preserve"> </w:t>
      </w:r>
      <w:r>
        <w:rPr>
          <w:color w:val="231F20"/>
          <w:w w:val="95"/>
        </w:rPr>
        <w:t>the</w:t>
      </w:r>
      <w:r>
        <w:rPr>
          <w:color w:val="231F20"/>
          <w:spacing w:val="-12"/>
          <w:w w:val="95"/>
        </w:rPr>
        <w:t xml:space="preserve"> </w:t>
      </w:r>
      <w:r>
        <w:rPr>
          <w:color w:val="231F20"/>
          <w:w w:val="95"/>
        </w:rPr>
        <w:t>key</w:t>
      </w:r>
      <w:r>
        <w:rPr>
          <w:color w:val="231F20"/>
          <w:spacing w:val="-12"/>
          <w:w w:val="95"/>
        </w:rPr>
        <w:t xml:space="preserve"> </w:t>
      </w:r>
      <w:r>
        <w:rPr>
          <w:color w:val="231F20"/>
          <w:w w:val="95"/>
        </w:rPr>
        <w:t>causes</w:t>
      </w:r>
      <w:r>
        <w:rPr>
          <w:color w:val="231F20"/>
          <w:spacing w:val="-12"/>
          <w:w w:val="95"/>
        </w:rPr>
        <w:t xml:space="preserve"> </w:t>
      </w:r>
      <w:r>
        <w:rPr>
          <w:color w:val="231F20"/>
          <w:w w:val="95"/>
        </w:rPr>
        <w:t>and</w:t>
      </w:r>
      <w:r>
        <w:rPr>
          <w:color w:val="231F20"/>
          <w:spacing w:val="-12"/>
          <w:w w:val="95"/>
        </w:rPr>
        <w:t xml:space="preserve"> </w:t>
      </w:r>
      <w:r>
        <w:rPr>
          <w:color w:val="231F20"/>
          <w:w w:val="95"/>
        </w:rPr>
        <w:t>sustaining</w:t>
      </w:r>
      <w:r>
        <w:rPr>
          <w:color w:val="231F20"/>
          <w:spacing w:val="-12"/>
          <w:w w:val="95"/>
        </w:rPr>
        <w:t xml:space="preserve"> </w:t>
      </w:r>
      <w:r>
        <w:rPr>
          <w:color w:val="231F20"/>
          <w:w w:val="95"/>
        </w:rPr>
        <w:t>factors</w:t>
      </w:r>
      <w:r>
        <w:rPr>
          <w:color w:val="231F20"/>
          <w:spacing w:val="-12"/>
          <w:w w:val="95"/>
        </w:rPr>
        <w:t xml:space="preserve"> </w:t>
      </w:r>
      <w:r>
        <w:rPr>
          <w:color w:val="231F20"/>
          <w:w w:val="95"/>
        </w:rPr>
        <w:t>of</w:t>
      </w:r>
      <w:r>
        <w:rPr>
          <w:color w:val="231F20"/>
          <w:spacing w:val="-12"/>
          <w:w w:val="95"/>
        </w:rPr>
        <w:t xml:space="preserve"> </w:t>
      </w:r>
      <w:r>
        <w:rPr>
          <w:color w:val="231F20"/>
          <w:w w:val="95"/>
        </w:rPr>
        <w:t>gender</w:t>
      </w:r>
      <w:r>
        <w:rPr>
          <w:color w:val="231F20"/>
          <w:spacing w:val="-12"/>
          <w:w w:val="95"/>
        </w:rPr>
        <w:t xml:space="preserve"> </w:t>
      </w:r>
      <w:r>
        <w:rPr>
          <w:color w:val="231F20"/>
          <w:w w:val="95"/>
        </w:rPr>
        <w:t>inequality</w:t>
      </w:r>
      <w:r>
        <w:rPr>
          <w:color w:val="231F20"/>
          <w:spacing w:val="-12"/>
          <w:w w:val="95"/>
        </w:rPr>
        <w:t xml:space="preserve"> </w:t>
      </w:r>
      <w:r>
        <w:rPr>
          <w:color w:val="231F20"/>
          <w:w w:val="95"/>
        </w:rPr>
        <w:t xml:space="preserve">at </w:t>
      </w:r>
      <w:r>
        <w:rPr>
          <w:color w:val="231F20"/>
        </w:rPr>
        <w:t>the</w:t>
      </w:r>
      <w:r>
        <w:rPr>
          <w:color w:val="231F20"/>
          <w:spacing w:val="-17"/>
        </w:rPr>
        <w:t xml:space="preserve"> </w:t>
      </w:r>
      <w:r>
        <w:rPr>
          <w:color w:val="231F20"/>
        </w:rPr>
        <w:t>DoT</w:t>
      </w:r>
      <w:r>
        <w:rPr>
          <w:color w:val="231F20"/>
          <w:spacing w:val="-17"/>
        </w:rPr>
        <w:t xml:space="preserve"> </w:t>
      </w:r>
      <w:r>
        <w:rPr>
          <w:color w:val="231F20"/>
        </w:rPr>
        <w:t>workplace.</w:t>
      </w:r>
    </w:p>
    <w:p w14:paraId="30E6549C" w14:textId="77777777" w:rsidR="00574C73" w:rsidRDefault="00660CB0">
      <w:pPr>
        <w:pStyle w:val="BodyText"/>
        <w:spacing w:before="117" w:line="290" w:lineRule="auto"/>
        <w:ind w:left="665" w:right="928"/>
        <w:jc w:val="both"/>
      </w:pPr>
      <w:r>
        <w:rPr>
          <w:color w:val="231F20"/>
          <w:spacing w:val="-2"/>
        </w:rPr>
        <w:t>Four</w:t>
      </w:r>
      <w:r>
        <w:rPr>
          <w:color w:val="231F20"/>
          <w:spacing w:val="-14"/>
        </w:rPr>
        <w:t xml:space="preserve"> </w:t>
      </w:r>
      <w:r>
        <w:rPr>
          <w:color w:val="231F20"/>
          <w:spacing w:val="-2"/>
        </w:rPr>
        <w:t>factors</w:t>
      </w:r>
      <w:r>
        <w:rPr>
          <w:color w:val="231F20"/>
          <w:spacing w:val="-13"/>
        </w:rPr>
        <w:t xml:space="preserve"> </w:t>
      </w:r>
      <w:r>
        <w:rPr>
          <w:color w:val="231F20"/>
          <w:spacing w:val="-2"/>
        </w:rPr>
        <w:t>considered</w:t>
      </w:r>
      <w:r>
        <w:rPr>
          <w:color w:val="231F20"/>
          <w:spacing w:val="-13"/>
        </w:rPr>
        <w:t xml:space="preserve"> </w:t>
      </w:r>
      <w:r>
        <w:rPr>
          <w:color w:val="231F20"/>
          <w:spacing w:val="-2"/>
        </w:rPr>
        <w:t>key</w:t>
      </w:r>
      <w:r>
        <w:rPr>
          <w:color w:val="231F20"/>
          <w:spacing w:val="-13"/>
        </w:rPr>
        <w:t xml:space="preserve"> </w:t>
      </w:r>
      <w:r>
        <w:rPr>
          <w:color w:val="231F20"/>
          <w:spacing w:val="-2"/>
        </w:rPr>
        <w:t>in</w:t>
      </w:r>
      <w:r>
        <w:rPr>
          <w:color w:val="231F20"/>
          <w:spacing w:val="-13"/>
        </w:rPr>
        <w:t xml:space="preserve"> </w:t>
      </w:r>
      <w:r>
        <w:rPr>
          <w:color w:val="231F20"/>
          <w:spacing w:val="-2"/>
        </w:rPr>
        <w:t>shaping</w:t>
      </w:r>
      <w:r>
        <w:rPr>
          <w:color w:val="231F20"/>
          <w:spacing w:val="-13"/>
        </w:rPr>
        <w:t xml:space="preserve"> </w:t>
      </w:r>
      <w:r>
        <w:rPr>
          <w:color w:val="231F20"/>
          <w:spacing w:val="-2"/>
        </w:rPr>
        <w:t>workplace</w:t>
      </w:r>
      <w:r>
        <w:rPr>
          <w:color w:val="231F20"/>
          <w:spacing w:val="-13"/>
        </w:rPr>
        <w:t xml:space="preserve"> </w:t>
      </w:r>
      <w:r>
        <w:rPr>
          <w:color w:val="231F20"/>
          <w:spacing w:val="-2"/>
        </w:rPr>
        <w:t>gender</w:t>
      </w:r>
      <w:r>
        <w:rPr>
          <w:color w:val="231F20"/>
          <w:spacing w:val="-13"/>
        </w:rPr>
        <w:t xml:space="preserve"> </w:t>
      </w:r>
      <w:r>
        <w:rPr>
          <w:color w:val="231F20"/>
          <w:spacing w:val="-2"/>
        </w:rPr>
        <w:t>inequality</w:t>
      </w:r>
      <w:r>
        <w:rPr>
          <w:color w:val="231F20"/>
          <w:spacing w:val="-13"/>
        </w:rPr>
        <w:t xml:space="preserve"> </w:t>
      </w:r>
      <w:r>
        <w:rPr>
          <w:color w:val="231F20"/>
          <w:spacing w:val="-2"/>
        </w:rPr>
        <w:t>with</w:t>
      </w:r>
      <w:r>
        <w:rPr>
          <w:color w:val="231F20"/>
          <w:spacing w:val="-13"/>
        </w:rPr>
        <w:t xml:space="preserve"> </w:t>
      </w:r>
      <w:r>
        <w:rPr>
          <w:color w:val="231F20"/>
          <w:spacing w:val="-2"/>
        </w:rPr>
        <w:t>specific</w:t>
      </w:r>
      <w:r>
        <w:rPr>
          <w:color w:val="231F20"/>
          <w:spacing w:val="-13"/>
        </w:rPr>
        <w:t xml:space="preserve"> </w:t>
      </w:r>
      <w:r>
        <w:rPr>
          <w:color w:val="231F20"/>
          <w:spacing w:val="-2"/>
        </w:rPr>
        <w:t>reference</w:t>
      </w:r>
      <w:r>
        <w:rPr>
          <w:color w:val="231F20"/>
          <w:spacing w:val="-13"/>
        </w:rPr>
        <w:t xml:space="preserve"> </w:t>
      </w:r>
      <w:r>
        <w:rPr>
          <w:color w:val="231F20"/>
          <w:spacing w:val="-2"/>
        </w:rPr>
        <w:t>to</w:t>
      </w:r>
      <w:r>
        <w:rPr>
          <w:color w:val="231F20"/>
          <w:spacing w:val="-13"/>
        </w:rPr>
        <w:t xml:space="preserve"> </w:t>
      </w:r>
      <w:r>
        <w:rPr>
          <w:color w:val="231F20"/>
          <w:spacing w:val="-2"/>
        </w:rPr>
        <w:t>the</w:t>
      </w:r>
      <w:r>
        <w:rPr>
          <w:color w:val="231F20"/>
          <w:spacing w:val="-13"/>
        </w:rPr>
        <w:t xml:space="preserve"> </w:t>
      </w:r>
      <w:r>
        <w:rPr>
          <w:color w:val="231F20"/>
          <w:spacing w:val="-2"/>
        </w:rPr>
        <w:t>DoT</w:t>
      </w:r>
      <w:r>
        <w:rPr>
          <w:color w:val="231F20"/>
          <w:spacing w:val="-13"/>
        </w:rPr>
        <w:t xml:space="preserve"> </w:t>
      </w:r>
      <w:r>
        <w:rPr>
          <w:color w:val="231F20"/>
          <w:spacing w:val="-2"/>
        </w:rPr>
        <w:t xml:space="preserve">emerged </w:t>
      </w:r>
      <w:r>
        <w:rPr>
          <w:color w:val="231F20"/>
          <w:w w:val="95"/>
        </w:rPr>
        <w:t>across</w:t>
      </w:r>
      <w:r>
        <w:rPr>
          <w:color w:val="231F20"/>
          <w:spacing w:val="-7"/>
          <w:w w:val="95"/>
        </w:rPr>
        <w:t xml:space="preserve"> </w:t>
      </w:r>
      <w:r>
        <w:rPr>
          <w:color w:val="231F20"/>
          <w:w w:val="95"/>
        </w:rPr>
        <w:t>the</w:t>
      </w:r>
      <w:r>
        <w:rPr>
          <w:color w:val="231F20"/>
          <w:spacing w:val="-7"/>
          <w:w w:val="95"/>
        </w:rPr>
        <w:t xml:space="preserve"> </w:t>
      </w:r>
      <w:r>
        <w:rPr>
          <w:color w:val="231F20"/>
          <w:w w:val="95"/>
        </w:rPr>
        <w:t>interviews</w:t>
      </w:r>
      <w:r>
        <w:rPr>
          <w:color w:val="231F20"/>
          <w:spacing w:val="-7"/>
          <w:w w:val="95"/>
        </w:rPr>
        <w:t xml:space="preserve"> </w:t>
      </w:r>
      <w:r>
        <w:rPr>
          <w:color w:val="231F20"/>
          <w:w w:val="95"/>
        </w:rPr>
        <w:t>and</w:t>
      </w:r>
      <w:r>
        <w:rPr>
          <w:color w:val="231F20"/>
          <w:spacing w:val="-7"/>
          <w:w w:val="95"/>
        </w:rPr>
        <w:t xml:space="preserve"> </w:t>
      </w:r>
      <w:r>
        <w:rPr>
          <w:color w:val="231F20"/>
          <w:w w:val="95"/>
        </w:rPr>
        <w:t>focus</w:t>
      </w:r>
      <w:r>
        <w:rPr>
          <w:color w:val="231F20"/>
          <w:spacing w:val="-7"/>
          <w:w w:val="95"/>
        </w:rPr>
        <w:t xml:space="preserve"> </w:t>
      </w:r>
      <w:r>
        <w:rPr>
          <w:color w:val="231F20"/>
          <w:w w:val="95"/>
        </w:rPr>
        <w:t>groups.</w:t>
      </w:r>
      <w:r>
        <w:rPr>
          <w:color w:val="231F20"/>
          <w:spacing w:val="-13"/>
          <w:w w:val="95"/>
        </w:rPr>
        <w:t xml:space="preserve"> </w:t>
      </w:r>
      <w:r>
        <w:rPr>
          <w:color w:val="231F20"/>
          <w:w w:val="95"/>
        </w:rPr>
        <w:t>The</w:t>
      </w:r>
      <w:r>
        <w:rPr>
          <w:color w:val="231F20"/>
          <w:spacing w:val="-6"/>
          <w:w w:val="95"/>
        </w:rPr>
        <w:t xml:space="preserve"> </w:t>
      </w:r>
      <w:r>
        <w:rPr>
          <w:color w:val="231F20"/>
          <w:w w:val="95"/>
        </w:rPr>
        <w:t>participants</w:t>
      </w:r>
      <w:r>
        <w:rPr>
          <w:color w:val="231F20"/>
          <w:spacing w:val="-7"/>
          <w:w w:val="95"/>
        </w:rPr>
        <w:t xml:space="preserve"> </w:t>
      </w:r>
      <w:r>
        <w:rPr>
          <w:color w:val="231F20"/>
          <w:w w:val="95"/>
        </w:rPr>
        <w:t>discussed</w:t>
      </w:r>
      <w:r>
        <w:rPr>
          <w:color w:val="231F20"/>
          <w:spacing w:val="-7"/>
          <w:w w:val="95"/>
        </w:rPr>
        <w:t xml:space="preserve"> </w:t>
      </w:r>
      <w:r>
        <w:rPr>
          <w:color w:val="231F20"/>
          <w:w w:val="95"/>
        </w:rPr>
        <w:t>these</w:t>
      </w:r>
      <w:r>
        <w:rPr>
          <w:color w:val="231F20"/>
          <w:spacing w:val="-7"/>
          <w:w w:val="95"/>
        </w:rPr>
        <w:t xml:space="preserve"> </w:t>
      </w:r>
      <w:r>
        <w:rPr>
          <w:color w:val="231F20"/>
          <w:w w:val="95"/>
        </w:rPr>
        <w:t>as</w:t>
      </w:r>
      <w:r>
        <w:rPr>
          <w:color w:val="231F20"/>
          <w:spacing w:val="-7"/>
          <w:w w:val="95"/>
        </w:rPr>
        <w:t xml:space="preserve"> </w:t>
      </w:r>
      <w:r>
        <w:rPr>
          <w:color w:val="231F20"/>
          <w:w w:val="95"/>
        </w:rPr>
        <w:t>both</w:t>
      </w:r>
      <w:r>
        <w:rPr>
          <w:color w:val="231F20"/>
          <w:spacing w:val="-7"/>
          <w:w w:val="95"/>
        </w:rPr>
        <w:t xml:space="preserve"> </w:t>
      </w:r>
      <w:r>
        <w:rPr>
          <w:color w:val="231F20"/>
          <w:w w:val="95"/>
        </w:rPr>
        <w:t>enablers</w:t>
      </w:r>
      <w:r>
        <w:rPr>
          <w:color w:val="231F20"/>
          <w:spacing w:val="-7"/>
          <w:w w:val="95"/>
        </w:rPr>
        <w:t xml:space="preserve"> </w:t>
      </w:r>
      <w:r>
        <w:rPr>
          <w:color w:val="231F20"/>
          <w:w w:val="95"/>
        </w:rPr>
        <w:t>and</w:t>
      </w:r>
      <w:r>
        <w:rPr>
          <w:color w:val="231F20"/>
          <w:spacing w:val="-7"/>
          <w:w w:val="95"/>
        </w:rPr>
        <w:t xml:space="preserve"> </w:t>
      </w:r>
      <w:r>
        <w:rPr>
          <w:color w:val="231F20"/>
          <w:w w:val="95"/>
        </w:rPr>
        <w:t>potential</w:t>
      </w:r>
      <w:r>
        <w:rPr>
          <w:color w:val="231F20"/>
          <w:spacing w:val="-7"/>
          <w:w w:val="95"/>
        </w:rPr>
        <w:t xml:space="preserve"> </w:t>
      </w:r>
      <w:r>
        <w:rPr>
          <w:color w:val="231F20"/>
          <w:w w:val="95"/>
        </w:rPr>
        <w:t xml:space="preserve">obstacles, </w:t>
      </w:r>
      <w:r>
        <w:rPr>
          <w:color w:val="231F20"/>
          <w:spacing w:val="-2"/>
          <w:w w:val="95"/>
        </w:rPr>
        <w:t>depending</w:t>
      </w:r>
      <w:r>
        <w:rPr>
          <w:color w:val="231F20"/>
          <w:spacing w:val="-11"/>
          <w:w w:val="95"/>
        </w:rPr>
        <w:t xml:space="preserve"> </w:t>
      </w:r>
      <w:r>
        <w:rPr>
          <w:color w:val="231F20"/>
          <w:spacing w:val="-2"/>
          <w:w w:val="95"/>
        </w:rPr>
        <w:t>on</w:t>
      </w:r>
      <w:r>
        <w:rPr>
          <w:color w:val="231F20"/>
          <w:spacing w:val="-10"/>
          <w:w w:val="95"/>
        </w:rPr>
        <w:t xml:space="preserve"> </w:t>
      </w:r>
      <w:r>
        <w:rPr>
          <w:color w:val="231F20"/>
          <w:spacing w:val="-2"/>
          <w:w w:val="95"/>
        </w:rPr>
        <w:t>prevailing</w:t>
      </w:r>
      <w:r>
        <w:rPr>
          <w:color w:val="231F20"/>
          <w:spacing w:val="-10"/>
          <w:w w:val="95"/>
        </w:rPr>
        <w:t xml:space="preserve"> </w:t>
      </w:r>
      <w:r>
        <w:rPr>
          <w:color w:val="231F20"/>
          <w:spacing w:val="-2"/>
          <w:w w:val="95"/>
        </w:rPr>
        <w:t>practices.</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factors</w:t>
      </w:r>
      <w:r>
        <w:rPr>
          <w:color w:val="231F20"/>
          <w:spacing w:val="-10"/>
          <w:w w:val="95"/>
        </w:rPr>
        <w:t xml:space="preserve"> </w:t>
      </w:r>
      <w:r>
        <w:rPr>
          <w:color w:val="231F20"/>
          <w:spacing w:val="-2"/>
          <w:w w:val="95"/>
        </w:rPr>
        <w:t>are</w:t>
      </w:r>
      <w:r>
        <w:rPr>
          <w:color w:val="231F20"/>
          <w:spacing w:val="-10"/>
          <w:w w:val="95"/>
        </w:rPr>
        <w:t xml:space="preserve"> </w:t>
      </w:r>
      <w:r>
        <w:rPr>
          <w:color w:val="231F20"/>
          <w:spacing w:val="-2"/>
          <w:w w:val="95"/>
        </w:rPr>
        <w:t>organisational</w:t>
      </w:r>
      <w:r>
        <w:rPr>
          <w:color w:val="231F20"/>
          <w:spacing w:val="-9"/>
          <w:w w:val="95"/>
        </w:rPr>
        <w:t xml:space="preserve"> </w:t>
      </w:r>
      <w:r>
        <w:rPr>
          <w:color w:val="231F20"/>
          <w:spacing w:val="-2"/>
          <w:w w:val="95"/>
        </w:rPr>
        <w:t>leadership</w:t>
      </w:r>
      <w:r>
        <w:rPr>
          <w:color w:val="231F20"/>
          <w:spacing w:val="-10"/>
          <w:w w:val="95"/>
        </w:rPr>
        <w:t xml:space="preserve"> </w:t>
      </w:r>
      <w:r>
        <w:rPr>
          <w:color w:val="231F20"/>
          <w:spacing w:val="-2"/>
          <w:w w:val="95"/>
        </w:rPr>
        <w:t>and</w:t>
      </w:r>
      <w:r>
        <w:rPr>
          <w:color w:val="231F20"/>
          <w:spacing w:val="-9"/>
          <w:w w:val="95"/>
        </w:rPr>
        <w:t xml:space="preserve"> </w:t>
      </w:r>
      <w:r>
        <w:rPr>
          <w:color w:val="231F20"/>
          <w:spacing w:val="-2"/>
          <w:w w:val="95"/>
        </w:rPr>
        <w:t>resource</w:t>
      </w:r>
      <w:r>
        <w:rPr>
          <w:color w:val="231F20"/>
          <w:spacing w:val="-10"/>
          <w:w w:val="95"/>
        </w:rPr>
        <w:t xml:space="preserve"> </w:t>
      </w:r>
      <w:r>
        <w:rPr>
          <w:color w:val="231F20"/>
          <w:spacing w:val="-2"/>
          <w:w w:val="95"/>
        </w:rPr>
        <w:t>availability</w:t>
      </w:r>
      <w:r>
        <w:rPr>
          <w:color w:val="231F20"/>
          <w:spacing w:val="-9"/>
          <w:w w:val="95"/>
        </w:rPr>
        <w:t xml:space="preserve"> </w:t>
      </w:r>
      <w:r>
        <w:rPr>
          <w:color w:val="231F20"/>
          <w:spacing w:val="-2"/>
          <w:w w:val="95"/>
        </w:rPr>
        <w:t>and</w:t>
      </w:r>
      <w:r>
        <w:rPr>
          <w:color w:val="231F20"/>
          <w:spacing w:val="-10"/>
          <w:w w:val="95"/>
        </w:rPr>
        <w:t xml:space="preserve"> </w:t>
      </w:r>
      <w:r>
        <w:rPr>
          <w:color w:val="231F20"/>
          <w:spacing w:val="-2"/>
          <w:w w:val="95"/>
        </w:rPr>
        <w:t xml:space="preserve">allocation; </w:t>
      </w:r>
      <w:r>
        <w:rPr>
          <w:color w:val="231F20"/>
          <w:spacing w:val="-2"/>
        </w:rPr>
        <w:t>embedded</w:t>
      </w:r>
      <w:r>
        <w:rPr>
          <w:color w:val="231F20"/>
          <w:spacing w:val="-10"/>
        </w:rPr>
        <w:t xml:space="preserve"> </w:t>
      </w:r>
      <w:r>
        <w:rPr>
          <w:color w:val="231F20"/>
          <w:spacing w:val="-2"/>
        </w:rPr>
        <w:t>male</w:t>
      </w:r>
      <w:r>
        <w:rPr>
          <w:color w:val="231F20"/>
          <w:spacing w:val="-10"/>
        </w:rPr>
        <w:t xml:space="preserve"> </w:t>
      </w:r>
      <w:r>
        <w:rPr>
          <w:color w:val="231F20"/>
          <w:spacing w:val="-2"/>
        </w:rPr>
        <w:t>cultures</w:t>
      </w:r>
      <w:r>
        <w:rPr>
          <w:color w:val="231F20"/>
          <w:spacing w:val="-10"/>
        </w:rPr>
        <w:t xml:space="preserve"> </w:t>
      </w:r>
      <w:r>
        <w:rPr>
          <w:color w:val="231F20"/>
          <w:spacing w:val="-2"/>
        </w:rPr>
        <w:t>and</w:t>
      </w:r>
      <w:r>
        <w:rPr>
          <w:color w:val="231F20"/>
          <w:spacing w:val="-10"/>
        </w:rPr>
        <w:t xml:space="preserve"> </w:t>
      </w:r>
      <w:r>
        <w:rPr>
          <w:color w:val="231F20"/>
          <w:spacing w:val="-2"/>
        </w:rPr>
        <w:t>attitudes;</w:t>
      </w:r>
      <w:r>
        <w:rPr>
          <w:color w:val="231F20"/>
          <w:spacing w:val="-10"/>
        </w:rPr>
        <w:t xml:space="preserve"> </w:t>
      </w:r>
      <w:r>
        <w:rPr>
          <w:color w:val="231F20"/>
          <w:spacing w:val="-2"/>
        </w:rPr>
        <w:t>recruitment</w:t>
      </w:r>
      <w:r>
        <w:rPr>
          <w:color w:val="231F20"/>
          <w:spacing w:val="-10"/>
        </w:rPr>
        <w:t xml:space="preserve"> </w:t>
      </w:r>
      <w:r>
        <w:rPr>
          <w:color w:val="231F20"/>
          <w:spacing w:val="-2"/>
        </w:rPr>
        <w:t>and</w:t>
      </w:r>
      <w:r>
        <w:rPr>
          <w:color w:val="231F20"/>
          <w:spacing w:val="-10"/>
        </w:rPr>
        <w:t xml:space="preserve"> </w:t>
      </w:r>
      <w:r>
        <w:rPr>
          <w:color w:val="231F20"/>
          <w:spacing w:val="-2"/>
        </w:rPr>
        <w:t>progression</w:t>
      </w:r>
      <w:r>
        <w:rPr>
          <w:color w:val="231F20"/>
          <w:spacing w:val="-10"/>
        </w:rPr>
        <w:t xml:space="preserve"> </w:t>
      </w:r>
      <w:r>
        <w:rPr>
          <w:color w:val="231F20"/>
          <w:spacing w:val="-2"/>
        </w:rPr>
        <w:t>structures;</w:t>
      </w:r>
      <w:r>
        <w:rPr>
          <w:color w:val="231F20"/>
          <w:spacing w:val="-10"/>
        </w:rPr>
        <w:t xml:space="preserve"> </w:t>
      </w:r>
      <w:r>
        <w:rPr>
          <w:color w:val="231F20"/>
          <w:spacing w:val="-2"/>
        </w:rPr>
        <w:t>and</w:t>
      </w:r>
      <w:r>
        <w:rPr>
          <w:color w:val="231F20"/>
          <w:spacing w:val="-10"/>
        </w:rPr>
        <w:t xml:space="preserve"> </w:t>
      </w:r>
      <w:r>
        <w:rPr>
          <w:color w:val="231F20"/>
          <w:spacing w:val="-2"/>
        </w:rPr>
        <w:t>assumptions</w:t>
      </w:r>
      <w:r>
        <w:rPr>
          <w:color w:val="231F20"/>
          <w:spacing w:val="-10"/>
        </w:rPr>
        <w:t xml:space="preserve"> </w:t>
      </w:r>
      <w:r>
        <w:rPr>
          <w:color w:val="231F20"/>
          <w:spacing w:val="-2"/>
        </w:rPr>
        <w:t xml:space="preserve">underpinning </w:t>
      </w:r>
      <w:r>
        <w:rPr>
          <w:color w:val="231F20"/>
          <w:spacing w:val="-4"/>
        </w:rPr>
        <w:t>employment</w:t>
      </w:r>
      <w:r>
        <w:rPr>
          <w:color w:val="231F20"/>
          <w:spacing w:val="-10"/>
        </w:rPr>
        <w:t xml:space="preserve"> </w:t>
      </w:r>
      <w:r>
        <w:rPr>
          <w:color w:val="231F20"/>
          <w:spacing w:val="-4"/>
        </w:rPr>
        <w:t>and</w:t>
      </w:r>
      <w:r>
        <w:rPr>
          <w:color w:val="231F20"/>
          <w:spacing w:val="-10"/>
        </w:rPr>
        <w:t xml:space="preserve"> </w:t>
      </w:r>
      <w:r>
        <w:rPr>
          <w:color w:val="231F20"/>
          <w:spacing w:val="-4"/>
        </w:rPr>
        <w:t>workplace</w:t>
      </w:r>
      <w:r>
        <w:rPr>
          <w:color w:val="231F20"/>
          <w:spacing w:val="-10"/>
        </w:rPr>
        <w:t xml:space="preserve"> </w:t>
      </w:r>
      <w:r>
        <w:rPr>
          <w:color w:val="231F20"/>
          <w:spacing w:val="-4"/>
        </w:rPr>
        <w:t>arrangements.</w:t>
      </w:r>
    </w:p>
    <w:p w14:paraId="30E6549D" w14:textId="77777777" w:rsidR="00574C73" w:rsidRDefault="00574C73">
      <w:pPr>
        <w:pStyle w:val="BodyText"/>
        <w:rPr>
          <w:sz w:val="24"/>
        </w:rPr>
      </w:pPr>
    </w:p>
    <w:p w14:paraId="30E6549E" w14:textId="77777777" w:rsidR="00574C73" w:rsidRDefault="00574C73">
      <w:pPr>
        <w:pStyle w:val="BodyText"/>
        <w:rPr>
          <w:sz w:val="24"/>
        </w:rPr>
      </w:pPr>
    </w:p>
    <w:p w14:paraId="30E6549F" w14:textId="77777777" w:rsidR="00574C73" w:rsidRDefault="00574C73">
      <w:pPr>
        <w:pStyle w:val="BodyText"/>
        <w:spacing w:before="8"/>
        <w:rPr>
          <w:sz w:val="22"/>
        </w:rPr>
      </w:pPr>
    </w:p>
    <w:p w14:paraId="30E654A0" w14:textId="77777777" w:rsidR="00574C73" w:rsidRPr="00CB0CA9" w:rsidRDefault="00660CB0" w:rsidP="00372B6A">
      <w:pPr>
        <w:pStyle w:val="Heading2"/>
      </w:pPr>
      <w:bookmarkStart w:id="16" w:name="_TOC_250008"/>
      <w:r w:rsidRPr="00CB0CA9">
        <w:t xml:space="preserve">Organisational leadership and </w:t>
      </w:r>
      <w:bookmarkEnd w:id="16"/>
      <w:r w:rsidRPr="00CB0CA9">
        <w:t>resource allocation</w:t>
      </w:r>
    </w:p>
    <w:p w14:paraId="30E654A1" w14:textId="77777777" w:rsidR="00574C73" w:rsidRDefault="00574C73">
      <w:pPr>
        <w:pStyle w:val="BodyText"/>
        <w:spacing w:before="5"/>
        <w:rPr>
          <w:rFonts w:ascii="Museo 500"/>
          <w:sz w:val="61"/>
        </w:rPr>
      </w:pPr>
    </w:p>
    <w:p w14:paraId="30E654A2" w14:textId="77777777" w:rsidR="00574C73" w:rsidRDefault="00660CB0">
      <w:pPr>
        <w:pStyle w:val="BodyText"/>
        <w:spacing w:line="290" w:lineRule="auto"/>
        <w:ind w:left="665" w:right="929"/>
        <w:jc w:val="both"/>
      </w:pPr>
      <w:r>
        <w:rPr>
          <w:color w:val="231F20"/>
          <w:w w:val="90"/>
        </w:rPr>
        <w:t>Leadership</w:t>
      </w:r>
      <w:r>
        <w:rPr>
          <w:color w:val="231F20"/>
          <w:spacing w:val="-4"/>
          <w:w w:val="90"/>
        </w:rPr>
        <w:t xml:space="preserve"> </w:t>
      </w:r>
      <w:r>
        <w:rPr>
          <w:color w:val="231F20"/>
          <w:w w:val="90"/>
        </w:rPr>
        <w:t>has</w:t>
      </w:r>
      <w:r>
        <w:rPr>
          <w:color w:val="231F20"/>
          <w:spacing w:val="-4"/>
          <w:w w:val="90"/>
        </w:rPr>
        <w:t xml:space="preserve"> </w:t>
      </w:r>
      <w:r>
        <w:rPr>
          <w:color w:val="231F20"/>
          <w:w w:val="90"/>
        </w:rPr>
        <w:t>long</w:t>
      </w:r>
      <w:r>
        <w:rPr>
          <w:color w:val="231F20"/>
          <w:spacing w:val="-4"/>
          <w:w w:val="90"/>
        </w:rPr>
        <w:t xml:space="preserve"> </w:t>
      </w:r>
      <w:r>
        <w:rPr>
          <w:color w:val="231F20"/>
          <w:w w:val="90"/>
        </w:rPr>
        <w:t>been</w:t>
      </w:r>
      <w:r>
        <w:rPr>
          <w:color w:val="231F20"/>
          <w:spacing w:val="-4"/>
          <w:w w:val="90"/>
        </w:rPr>
        <w:t xml:space="preserve"> </w:t>
      </w:r>
      <w:r>
        <w:rPr>
          <w:color w:val="231F20"/>
          <w:w w:val="90"/>
        </w:rPr>
        <w:t>identified</w:t>
      </w:r>
      <w:r>
        <w:rPr>
          <w:color w:val="231F20"/>
          <w:spacing w:val="-4"/>
          <w:w w:val="90"/>
        </w:rPr>
        <w:t xml:space="preserve"> </w:t>
      </w:r>
      <w:r>
        <w:rPr>
          <w:color w:val="231F20"/>
          <w:w w:val="90"/>
        </w:rPr>
        <w:t>in</w:t>
      </w:r>
      <w:r>
        <w:rPr>
          <w:color w:val="231F20"/>
          <w:spacing w:val="-4"/>
          <w:w w:val="90"/>
        </w:rPr>
        <w:t xml:space="preserve"> </w:t>
      </w:r>
      <w:r>
        <w:rPr>
          <w:color w:val="231F20"/>
          <w:w w:val="90"/>
        </w:rPr>
        <w:t>the</w:t>
      </w:r>
      <w:r>
        <w:rPr>
          <w:color w:val="231F20"/>
          <w:spacing w:val="-4"/>
          <w:w w:val="90"/>
        </w:rPr>
        <w:t xml:space="preserve"> </w:t>
      </w:r>
      <w:r>
        <w:rPr>
          <w:color w:val="231F20"/>
          <w:w w:val="90"/>
        </w:rPr>
        <w:t>literature</w:t>
      </w:r>
      <w:r>
        <w:rPr>
          <w:color w:val="231F20"/>
          <w:spacing w:val="-4"/>
          <w:w w:val="90"/>
        </w:rPr>
        <w:t xml:space="preserve"> </w:t>
      </w:r>
      <w:r>
        <w:rPr>
          <w:color w:val="231F20"/>
          <w:w w:val="90"/>
        </w:rPr>
        <w:t>as</w:t>
      </w:r>
      <w:r>
        <w:rPr>
          <w:color w:val="231F20"/>
          <w:spacing w:val="-4"/>
          <w:w w:val="90"/>
        </w:rPr>
        <w:t xml:space="preserve"> </w:t>
      </w:r>
      <w:r>
        <w:rPr>
          <w:color w:val="231F20"/>
          <w:w w:val="90"/>
        </w:rPr>
        <w:t>one</w:t>
      </w:r>
      <w:r>
        <w:rPr>
          <w:color w:val="231F20"/>
          <w:spacing w:val="-4"/>
          <w:w w:val="90"/>
        </w:rPr>
        <w:t xml:space="preserve"> </w:t>
      </w:r>
      <w:r>
        <w:rPr>
          <w:color w:val="231F20"/>
          <w:w w:val="90"/>
        </w:rPr>
        <w:t>of</w:t>
      </w:r>
      <w:r>
        <w:rPr>
          <w:color w:val="231F20"/>
          <w:spacing w:val="-4"/>
          <w:w w:val="90"/>
        </w:rPr>
        <w:t xml:space="preserve"> </w:t>
      </w:r>
      <w:r>
        <w:rPr>
          <w:color w:val="231F20"/>
          <w:w w:val="90"/>
        </w:rPr>
        <w:t>the</w:t>
      </w:r>
      <w:r>
        <w:rPr>
          <w:color w:val="231F20"/>
          <w:spacing w:val="-4"/>
          <w:w w:val="90"/>
        </w:rPr>
        <w:t xml:space="preserve"> </w:t>
      </w:r>
      <w:r>
        <w:rPr>
          <w:color w:val="231F20"/>
          <w:w w:val="90"/>
        </w:rPr>
        <w:t>key</w:t>
      </w:r>
      <w:r>
        <w:rPr>
          <w:color w:val="231F20"/>
          <w:spacing w:val="-4"/>
          <w:w w:val="90"/>
        </w:rPr>
        <w:t xml:space="preserve"> </w:t>
      </w:r>
      <w:r>
        <w:rPr>
          <w:color w:val="231F20"/>
          <w:w w:val="90"/>
        </w:rPr>
        <w:t>ingredients</w:t>
      </w:r>
      <w:r>
        <w:rPr>
          <w:color w:val="231F20"/>
          <w:spacing w:val="-4"/>
          <w:w w:val="90"/>
        </w:rPr>
        <w:t xml:space="preserve"> </w:t>
      </w:r>
      <w:r>
        <w:rPr>
          <w:color w:val="231F20"/>
          <w:w w:val="90"/>
        </w:rPr>
        <w:t>for</w:t>
      </w:r>
      <w:r>
        <w:rPr>
          <w:color w:val="231F20"/>
          <w:spacing w:val="-4"/>
          <w:w w:val="90"/>
        </w:rPr>
        <w:t xml:space="preserve"> </w:t>
      </w:r>
      <w:r>
        <w:rPr>
          <w:color w:val="231F20"/>
          <w:w w:val="90"/>
        </w:rPr>
        <w:t>successful</w:t>
      </w:r>
      <w:r>
        <w:rPr>
          <w:color w:val="231F20"/>
          <w:spacing w:val="-4"/>
          <w:w w:val="90"/>
        </w:rPr>
        <w:t xml:space="preserve"> </w:t>
      </w:r>
      <w:r>
        <w:rPr>
          <w:color w:val="231F20"/>
          <w:w w:val="90"/>
        </w:rPr>
        <w:t>cultural</w:t>
      </w:r>
      <w:r>
        <w:rPr>
          <w:color w:val="231F20"/>
          <w:spacing w:val="-4"/>
          <w:w w:val="90"/>
        </w:rPr>
        <w:t xml:space="preserve"> </w:t>
      </w:r>
      <w:r>
        <w:rPr>
          <w:color w:val="231F20"/>
          <w:w w:val="90"/>
        </w:rPr>
        <w:t>change</w:t>
      </w:r>
      <w:r>
        <w:rPr>
          <w:color w:val="231F20"/>
          <w:spacing w:val="-4"/>
          <w:w w:val="90"/>
        </w:rPr>
        <w:t xml:space="preserve"> </w:t>
      </w:r>
      <w:r>
        <w:rPr>
          <w:color w:val="231F20"/>
          <w:w w:val="90"/>
        </w:rPr>
        <w:t>and</w:t>
      </w:r>
      <w:r>
        <w:rPr>
          <w:color w:val="231F20"/>
          <w:spacing w:val="-4"/>
          <w:w w:val="90"/>
        </w:rPr>
        <w:t xml:space="preserve"> </w:t>
      </w:r>
      <w:r>
        <w:rPr>
          <w:color w:val="231F20"/>
          <w:w w:val="90"/>
        </w:rPr>
        <w:t>for providing</w:t>
      </w:r>
      <w:r>
        <w:rPr>
          <w:color w:val="231F20"/>
          <w:spacing w:val="-5"/>
          <w:w w:val="90"/>
        </w:rPr>
        <w:t xml:space="preserve"> </w:t>
      </w:r>
      <w:r>
        <w:rPr>
          <w:color w:val="231F20"/>
          <w:w w:val="90"/>
        </w:rPr>
        <w:t>a</w:t>
      </w:r>
      <w:r>
        <w:rPr>
          <w:color w:val="231F20"/>
          <w:spacing w:val="-5"/>
          <w:w w:val="90"/>
        </w:rPr>
        <w:t xml:space="preserve"> </w:t>
      </w:r>
      <w:r>
        <w:rPr>
          <w:color w:val="231F20"/>
          <w:w w:val="90"/>
        </w:rPr>
        <w:t>blueprint</w:t>
      </w:r>
      <w:r>
        <w:rPr>
          <w:color w:val="231F20"/>
          <w:spacing w:val="-5"/>
          <w:w w:val="90"/>
        </w:rPr>
        <w:t xml:space="preserve"> </w:t>
      </w:r>
      <w:r>
        <w:rPr>
          <w:color w:val="231F20"/>
          <w:w w:val="90"/>
        </w:rPr>
        <w:t>for</w:t>
      </w:r>
      <w:r>
        <w:rPr>
          <w:color w:val="231F20"/>
          <w:spacing w:val="-5"/>
          <w:w w:val="90"/>
        </w:rPr>
        <w:t xml:space="preserve"> </w:t>
      </w:r>
      <w:r>
        <w:rPr>
          <w:color w:val="231F20"/>
          <w:w w:val="90"/>
        </w:rPr>
        <w:t>an</w:t>
      </w:r>
      <w:r>
        <w:rPr>
          <w:color w:val="231F20"/>
          <w:spacing w:val="-5"/>
          <w:w w:val="90"/>
        </w:rPr>
        <w:t xml:space="preserve"> </w:t>
      </w:r>
      <w:r>
        <w:rPr>
          <w:color w:val="231F20"/>
          <w:w w:val="90"/>
        </w:rPr>
        <w:t>organisation’s</w:t>
      </w:r>
      <w:r>
        <w:rPr>
          <w:color w:val="231F20"/>
          <w:spacing w:val="-5"/>
          <w:w w:val="90"/>
        </w:rPr>
        <w:t xml:space="preserve"> </w:t>
      </w:r>
      <w:r>
        <w:rPr>
          <w:color w:val="231F20"/>
          <w:w w:val="90"/>
        </w:rPr>
        <w:t>future</w:t>
      </w:r>
      <w:r>
        <w:rPr>
          <w:color w:val="231F20"/>
          <w:spacing w:val="-5"/>
          <w:w w:val="90"/>
        </w:rPr>
        <w:t xml:space="preserve"> </w:t>
      </w:r>
      <w:r>
        <w:rPr>
          <w:color w:val="231F20"/>
          <w:w w:val="90"/>
        </w:rPr>
        <w:t>(Eagly</w:t>
      </w:r>
      <w:r>
        <w:rPr>
          <w:color w:val="231F20"/>
          <w:spacing w:val="-5"/>
          <w:w w:val="90"/>
        </w:rPr>
        <w:t xml:space="preserve"> </w:t>
      </w:r>
      <w:r>
        <w:rPr>
          <w:color w:val="231F20"/>
          <w:w w:val="90"/>
        </w:rPr>
        <w:t>&amp;</w:t>
      </w:r>
      <w:r>
        <w:rPr>
          <w:color w:val="231F20"/>
          <w:spacing w:val="-5"/>
          <w:w w:val="90"/>
        </w:rPr>
        <w:t xml:space="preserve"> </w:t>
      </w:r>
      <w:r>
        <w:rPr>
          <w:color w:val="231F20"/>
          <w:w w:val="90"/>
        </w:rPr>
        <w:t>Chin</w:t>
      </w:r>
      <w:r>
        <w:rPr>
          <w:color w:val="231F20"/>
          <w:spacing w:val="-5"/>
          <w:w w:val="90"/>
        </w:rPr>
        <w:t xml:space="preserve"> </w:t>
      </w:r>
      <w:r>
        <w:rPr>
          <w:color w:val="231F20"/>
          <w:w w:val="90"/>
        </w:rPr>
        <w:t>2010).</w:t>
      </w:r>
      <w:r>
        <w:rPr>
          <w:color w:val="231F20"/>
          <w:spacing w:val="34"/>
        </w:rPr>
        <w:t xml:space="preserve"> </w:t>
      </w:r>
      <w:r>
        <w:rPr>
          <w:color w:val="231F20"/>
          <w:w w:val="90"/>
        </w:rPr>
        <w:t>When</w:t>
      </w:r>
      <w:r>
        <w:rPr>
          <w:color w:val="231F20"/>
          <w:spacing w:val="-5"/>
          <w:w w:val="90"/>
        </w:rPr>
        <w:t xml:space="preserve"> </w:t>
      </w:r>
      <w:r>
        <w:rPr>
          <w:color w:val="231F20"/>
          <w:w w:val="90"/>
        </w:rPr>
        <w:t>shifting</w:t>
      </w:r>
      <w:r>
        <w:rPr>
          <w:color w:val="231F20"/>
          <w:spacing w:val="-5"/>
          <w:w w:val="90"/>
        </w:rPr>
        <w:t xml:space="preserve"> </w:t>
      </w:r>
      <w:r>
        <w:rPr>
          <w:color w:val="231F20"/>
          <w:w w:val="90"/>
        </w:rPr>
        <w:t>traditional</w:t>
      </w:r>
      <w:r>
        <w:rPr>
          <w:color w:val="231F20"/>
          <w:spacing w:val="-5"/>
          <w:w w:val="90"/>
        </w:rPr>
        <w:t xml:space="preserve"> </w:t>
      </w:r>
      <w:r>
        <w:rPr>
          <w:color w:val="231F20"/>
          <w:w w:val="90"/>
        </w:rPr>
        <w:t>and</w:t>
      </w:r>
      <w:r>
        <w:rPr>
          <w:color w:val="231F20"/>
          <w:spacing w:val="-5"/>
          <w:w w:val="90"/>
        </w:rPr>
        <w:t xml:space="preserve"> </w:t>
      </w:r>
      <w:r>
        <w:rPr>
          <w:color w:val="231F20"/>
          <w:w w:val="90"/>
        </w:rPr>
        <w:t>embedded</w:t>
      </w:r>
      <w:r>
        <w:rPr>
          <w:color w:val="231F20"/>
          <w:spacing w:val="-5"/>
          <w:w w:val="90"/>
        </w:rPr>
        <w:t xml:space="preserve"> </w:t>
      </w:r>
      <w:r>
        <w:rPr>
          <w:color w:val="231F20"/>
          <w:w w:val="90"/>
        </w:rPr>
        <w:t>cultures and structures, the will, experience, and commitment from all levels of leadership is critical. From the interviews and focus</w:t>
      </w:r>
      <w:r>
        <w:rPr>
          <w:color w:val="231F20"/>
          <w:spacing w:val="-8"/>
          <w:w w:val="90"/>
        </w:rPr>
        <w:t xml:space="preserve"> </w:t>
      </w:r>
      <w:r>
        <w:rPr>
          <w:color w:val="231F20"/>
          <w:w w:val="90"/>
        </w:rPr>
        <w:t>groups,</w:t>
      </w:r>
      <w:r>
        <w:rPr>
          <w:color w:val="231F20"/>
          <w:spacing w:val="-8"/>
          <w:w w:val="90"/>
        </w:rPr>
        <w:t xml:space="preserve"> </w:t>
      </w:r>
      <w:r>
        <w:rPr>
          <w:color w:val="231F20"/>
          <w:w w:val="90"/>
        </w:rPr>
        <w:t>there</w:t>
      </w:r>
      <w:r>
        <w:rPr>
          <w:color w:val="231F20"/>
          <w:spacing w:val="-8"/>
          <w:w w:val="90"/>
        </w:rPr>
        <w:t xml:space="preserve"> </w:t>
      </w:r>
      <w:r>
        <w:rPr>
          <w:color w:val="231F20"/>
          <w:w w:val="90"/>
        </w:rPr>
        <w:t>was</w:t>
      </w:r>
      <w:r>
        <w:rPr>
          <w:color w:val="231F20"/>
          <w:spacing w:val="-8"/>
          <w:w w:val="90"/>
        </w:rPr>
        <w:t xml:space="preserve"> </w:t>
      </w:r>
      <w:r>
        <w:rPr>
          <w:color w:val="231F20"/>
          <w:w w:val="90"/>
        </w:rPr>
        <w:t>a</w:t>
      </w:r>
      <w:r>
        <w:rPr>
          <w:color w:val="231F20"/>
          <w:spacing w:val="-8"/>
          <w:w w:val="90"/>
        </w:rPr>
        <w:t xml:space="preserve"> </w:t>
      </w:r>
      <w:r>
        <w:rPr>
          <w:color w:val="231F20"/>
          <w:w w:val="90"/>
        </w:rPr>
        <w:t>common</w:t>
      </w:r>
      <w:r>
        <w:rPr>
          <w:color w:val="231F20"/>
          <w:spacing w:val="-8"/>
          <w:w w:val="90"/>
        </w:rPr>
        <w:t xml:space="preserve"> </w:t>
      </w:r>
      <w:r>
        <w:rPr>
          <w:color w:val="231F20"/>
          <w:w w:val="90"/>
        </w:rPr>
        <w:t>view</w:t>
      </w:r>
      <w:r>
        <w:rPr>
          <w:color w:val="231F20"/>
          <w:spacing w:val="-8"/>
          <w:w w:val="90"/>
        </w:rPr>
        <w:t xml:space="preserve"> </w:t>
      </w:r>
      <w:r>
        <w:rPr>
          <w:color w:val="231F20"/>
          <w:w w:val="90"/>
        </w:rPr>
        <w:t>of</w:t>
      </w:r>
      <w:r>
        <w:rPr>
          <w:color w:val="231F20"/>
          <w:spacing w:val="-8"/>
          <w:w w:val="90"/>
        </w:rPr>
        <w:t xml:space="preserve"> </w:t>
      </w:r>
      <w:r>
        <w:rPr>
          <w:color w:val="231F20"/>
          <w:w w:val="90"/>
        </w:rPr>
        <w:t>a</w:t>
      </w:r>
      <w:r>
        <w:rPr>
          <w:color w:val="231F20"/>
          <w:spacing w:val="-8"/>
          <w:w w:val="90"/>
        </w:rPr>
        <w:t xml:space="preserve"> </w:t>
      </w:r>
      <w:r>
        <w:rPr>
          <w:color w:val="231F20"/>
          <w:w w:val="90"/>
        </w:rPr>
        <w:t>strong</w:t>
      </w:r>
      <w:r>
        <w:rPr>
          <w:color w:val="231F20"/>
          <w:spacing w:val="-8"/>
          <w:w w:val="90"/>
        </w:rPr>
        <w:t xml:space="preserve"> </w:t>
      </w:r>
      <w:r>
        <w:rPr>
          <w:color w:val="231F20"/>
          <w:w w:val="90"/>
        </w:rPr>
        <w:t>commitment</w:t>
      </w:r>
      <w:r>
        <w:rPr>
          <w:color w:val="231F20"/>
          <w:spacing w:val="-8"/>
          <w:w w:val="90"/>
        </w:rPr>
        <w:t xml:space="preserve"> </w:t>
      </w:r>
      <w:r>
        <w:rPr>
          <w:color w:val="231F20"/>
          <w:w w:val="90"/>
        </w:rPr>
        <w:t>and</w:t>
      </w:r>
      <w:r>
        <w:rPr>
          <w:color w:val="231F20"/>
          <w:spacing w:val="-8"/>
          <w:w w:val="90"/>
        </w:rPr>
        <w:t xml:space="preserve"> </w:t>
      </w:r>
      <w:r>
        <w:rPr>
          <w:color w:val="231F20"/>
          <w:w w:val="90"/>
        </w:rPr>
        <w:t>support</w:t>
      </w:r>
      <w:r>
        <w:rPr>
          <w:color w:val="231F20"/>
          <w:spacing w:val="-8"/>
          <w:w w:val="90"/>
        </w:rPr>
        <w:t xml:space="preserve"> </w:t>
      </w:r>
      <w:r>
        <w:rPr>
          <w:color w:val="231F20"/>
          <w:w w:val="90"/>
        </w:rPr>
        <w:t>from</w:t>
      </w:r>
      <w:r>
        <w:rPr>
          <w:color w:val="231F20"/>
          <w:spacing w:val="-8"/>
          <w:w w:val="90"/>
        </w:rPr>
        <w:t xml:space="preserve"> </w:t>
      </w:r>
      <w:r>
        <w:rPr>
          <w:color w:val="231F20"/>
          <w:w w:val="90"/>
        </w:rPr>
        <w:t>the</w:t>
      </w:r>
      <w:r>
        <w:rPr>
          <w:color w:val="231F20"/>
          <w:spacing w:val="-8"/>
          <w:w w:val="90"/>
        </w:rPr>
        <w:t xml:space="preserve"> </w:t>
      </w:r>
      <w:r>
        <w:rPr>
          <w:color w:val="231F20"/>
          <w:w w:val="90"/>
        </w:rPr>
        <w:t>Secretary</w:t>
      </w:r>
      <w:r>
        <w:rPr>
          <w:color w:val="231F20"/>
          <w:spacing w:val="-8"/>
          <w:w w:val="90"/>
        </w:rPr>
        <w:t xml:space="preserve"> </w:t>
      </w:r>
      <w:r>
        <w:rPr>
          <w:color w:val="231F20"/>
          <w:w w:val="90"/>
        </w:rPr>
        <w:t>and</w:t>
      </w:r>
      <w:r>
        <w:rPr>
          <w:color w:val="231F20"/>
          <w:spacing w:val="-8"/>
          <w:w w:val="90"/>
        </w:rPr>
        <w:t xml:space="preserve"> </w:t>
      </w:r>
      <w:r>
        <w:rPr>
          <w:color w:val="231F20"/>
          <w:w w:val="90"/>
        </w:rPr>
        <w:t>the</w:t>
      </w:r>
      <w:r>
        <w:rPr>
          <w:color w:val="231F20"/>
          <w:spacing w:val="-8"/>
          <w:w w:val="90"/>
        </w:rPr>
        <w:t xml:space="preserve"> </w:t>
      </w:r>
      <w:r>
        <w:rPr>
          <w:color w:val="231F20"/>
          <w:w w:val="90"/>
        </w:rPr>
        <w:t>executive</w:t>
      </w:r>
      <w:r>
        <w:rPr>
          <w:color w:val="231F20"/>
          <w:spacing w:val="-8"/>
          <w:w w:val="90"/>
        </w:rPr>
        <w:t xml:space="preserve"> </w:t>
      </w:r>
      <w:r>
        <w:rPr>
          <w:color w:val="231F20"/>
          <w:w w:val="90"/>
        </w:rPr>
        <w:t>team for</w:t>
      </w:r>
      <w:r>
        <w:rPr>
          <w:color w:val="231F20"/>
          <w:spacing w:val="-5"/>
          <w:w w:val="90"/>
        </w:rPr>
        <w:t xml:space="preserve"> </w:t>
      </w:r>
      <w:r>
        <w:rPr>
          <w:color w:val="231F20"/>
          <w:w w:val="90"/>
        </w:rPr>
        <w:t>the</w:t>
      </w:r>
      <w:r>
        <w:rPr>
          <w:color w:val="231F20"/>
          <w:spacing w:val="-5"/>
          <w:w w:val="90"/>
        </w:rPr>
        <w:t xml:space="preserve"> </w:t>
      </w:r>
      <w:r>
        <w:rPr>
          <w:color w:val="231F20"/>
          <w:w w:val="90"/>
        </w:rPr>
        <w:t>workplace</w:t>
      </w:r>
      <w:r>
        <w:rPr>
          <w:color w:val="231F20"/>
          <w:spacing w:val="-5"/>
          <w:w w:val="90"/>
        </w:rPr>
        <w:t xml:space="preserve"> </w:t>
      </w:r>
      <w:r>
        <w:rPr>
          <w:color w:val="231F20"/>
          <w:w w:val="90"/>
        </w:rPr>
        <w:t>gender</w:t>
      </w:r>
      <w:r>
        <w:rPr>
          <w:color w:val="231F20"/>
          <w:spacing w:val="-5"/>
          <w:w w:val="90"/>
        </w:rPr>
        <w:t xml:space="preserve"> </w:t>
      </w:r>
      <w:r>
        <w:rPr>
          <w:color w:val="231F20"/>
          <w:w w:val="90"/>
        </w:rPr>
        <w:t>equality</w:t>
      </w:r>
      <w:r>
        <w:rPr>
          <w:color w:val="231F20"/>
          <w:spacing w:val="-5"/>
          <w:w w:val="90"/>
        </w:rPr>
        <w:t xml:space="preserve"> </w:t>
      </w:r>
      <w:r>
        <w:rPr>
          <w:color w:val="231F20"/>
          <w:w w:val="90"/>
        </w:rPr>
        <w:t>agenda.</w:t>
      </w:r>
      <w:r>
        <w:rPr>
          <w:color w:val="231F20"/>
          <w:spacing w:val="-5"/>
          <w:w w:val="90"/>
        </w:rPr>
        <w:t xml:space="preserve"> </w:t>
      </w:r>
      <w:r>
        <w:rPr>
          <w:color w:val="231F20"/>
          <w:w w:val="90"/>
        </w:rPr>
        <w:t>All</w:t>
      </w:r>
      <w:r>
        <w:rPr>
          <w:color w:val="231F20"/>
          <w:spacing w:val="-5"/>
          <w:w w:val="90"/>
        </w:rPr>
        <w:t xml:space="preserve"> </w:t>
      </w:r>
      <w:r>
        <w:rPr>
          <w:color w:val="231F20"/>
          <w:w w:val="90"/>
        </w:rPr>
        <w:t>the</w:t>
      </w:r>
      <w:r>
        <w:rPr>
          <w:color w:val="231F20"/>
          <w:spacing w:val="-5"/>
          <w:w w:val="90"/>
        </w:rPr>
        <w:t xml:space="preserve"> </w:t>
      </w:r>
      <w:r>
        <w:rPr>
          <w:color w:val="231F20"/>
          <w:w w:val="90"/>
        </w:rPr>
        <w:t>executives</w:t>
      </w:r>
      <w:r>
        <w:rPr>
          <w:color w:val="231F20"/>
          <w:spacing w:val="-5"/>
          <w:w w:val="90"/>
        </w:rPr>
        <w:t xml:space="preserve"> </w:t>
      </w:r>
      <w:r>
        <w:rPr>
          <w:color w:val="231F20"/>
          <w:w w:val="90"/>
        </w:rPr>
        <w:t>interviewed</w:t>
      </w:r>
      <w:r>
        <w:rPr>
          <w:color w:val="231F20"/>
          <w:spacing w:val="-5"/>
          <w:w w:val="90"/>
        </w:rPr>
        <w:t xml:space="preserve"> </w:t>
      </w:r>
      <w:r>
        <w:rPr>
          <w:color w:val="231F20"/>
          <w:w w:val="90"/>
        </w:rPr>
        <w:t>expressed,</w:t>
      </w:r>
      <w:r>
        <w:rPr>
          <w:color w:val="231F20"/>
          <w:spacing w:val="-5"/>
          <w:w w:val="90"/>
        </w:rPr>
        <w:t xml:space="preserve"> </w:t>
      </w:r>
      <w:r>
        <w:rPr>
          <w:color w:val="231F20"/>
          <w:w w:val="90"/>
        </w:rPr>
        <w:t>first-hand,</w:t>
      </w:r>
      <w:r>
        <w:rPr>
          <w:color w:val="231F20"/>
          <w:spacing w:val="-5"/>
          <w:w w:val="90"/>
        </w:rPr>
        <w:t xml:space="preserve"> </w:t>
      </w:r>
      <w:r>
        <w:rPr>
          <w:color w:val="231F20"/>
          <w:w w:val="90"/>
        </w:rPr>
        <w:t>a</w:t>
      </w:r>
      <w:r>
        <w:rPr>
          <w:color w:val="231F20"/>
          <w:spacing w:val="-5"/>
          <w:w w:val="90"/>
        </w:rPr>
        <w:t xml:space="preserve"> </w:t>
      </w:r>
      <w:r>
        <w:rPr>
          <w:color w:val="231F20"/>
          <w:w w:val="90"/>
        </w:rPr>
        <w:t>strong</w:t>
      </w:r>
      <w:r>
        <w:rPr>
          <w:color w:val="231F20"/>
          <w:spacing w:val="-5"/>
          <w:w w:val="90"/>
        </w:rPr>
        <w:t xml:space="preserve"> </w:t>
      </w:r>
      <w:r>
        <w:rPr>
          <w:color w:val="231F20"/>
          <w:w w:val="90"/>
        </w:rPr>
        <w:t>interest</w:t>
      </w:r>
      <w:r>
        <w:rPr>
          <w:color w:val="231F20"/>
          <w:spacing w:val="-5"/>
          <w:w w:val="90"/>
        </w:rPr>
        <w:t xml:space="preserve"> </w:t>
      </w:r>
      <w:r>
        <w:rPr>
          <w:color w:val="231F20"/>
          <w:w w:val="90"/>
        </w:rPr>
        <w:t>to</w:t>
      </w:r>
      <w:r>
        <w:rPr>
          <w:color w:val="231F20"/>
          <w:spacing w:val="-5"/>
          <w:w w:val="90"/>
        </w:rPr>
        <w:t xml:space="preserve"> </w:t>
      </w:r>
      <w:r>
        <w:rPr>
          <w:color w:val="231F20"/>
          <w:w w:val="90"/>
        </w:rPr>
        <w:t xml:space="preserve">see </w:t>
      </w:r>
      <w:r>
        <w:rPr>
          <w:color w:val="231F20"/>
          <w:spacing w:val="-2"/>
          <w:w w:val="95"/>
        </w:rPr>
        <w:t>gender</w:t>
      </w:r>
      <w:r>
        <w:rPr>
          <w:color w:val="231F20"/>
          <w:spacing w:val="-11"/>
          <w:w w:val="95"/>
        </w:rPr>
        <w:t xml:space="preserve"> </w:t>
      </w:r>
      <w:r>
        <w:rPr>
          <w:color w:val="231F20"/>
          <w:spacing w:val="-2"/>
          <w:w w:val="95"/>
        </w:rPr>
        <w:t>inequalities</w:t>
      </w:r>
      <w:r>
        <w:rPr>
          <w:color w:val="231F20"/>
          <w:spacing w:val="-10"/>
          <w:w w:val="95"/>
        </w:rPr>
        <w:t xml:space="preserve"> </w:t>
      </w:r>
      <w:r>
        <w:rPr>
          <w:color w:val="231F20"/>
          <w:spacing w:val="-2"/>
          <w:w w:val="95"/>
        </w:rPr>
        <w:t>eliminated</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seemed</w:t>
      </w:r>
      <w:r>
        <w:rPr>
          <w:color w:val="231F20"/>
          <w:spacing w:val="-10"/>
          <w:w w:val="95"/>
        </w:rPr>
        <w:t xml:space="preserve"> </w:t>
      </w:r>
      <w:r>
        <w:rPr>
          <w:color w:val="231F20"/>
          <w:spacing w:val="-2"/>
          <w:w w:val="95"/>
        </w:rPr>
        <w:t>clear</w:t>
      </w:r>
      <w:r>
        <w:rPr>
          <w:color w:val="231F20"/>
          <w:spacing w:val="-10"/>
          <w:w w:val="95"/>
        </w:rPr>
        <w:t xml:space="preserve"> </w:t>
      </w:r>
      <w:r>
        <w:rPr>
          <w:color w:val="231F20"/>
          <w:spacing w:val="-2"/>
          <w:w w:val="95"/>
        </w:rPr>
        <w:t>on</w:t>
      </w:r>
      <w:r>
        <w:rPr>
          <w:color w:val="231F20"/>
          <w:spacing w:val="-10"/>
          <w:w w:val="95"/>
        </w:rPr>
        <w:t xml:space="preserve"> </w:t>
      </w:r>
      <w:r>
        <w:rPr>
          <w:color w:val="231F20"/>
          <w:spacing w:val="-2"/>
          <w:w w:val="95"/>
        </w:rPr>
        <w:t>how</w:t>
      </w:r>
      <w:r>
        <w:rPr>
          <w:color w:val="231F20"/>
          <w:spacing w:val="-10"/>
          <w:w w:val="95"/>
        </w:rPr>
        <w:t xml:space="preserve"> </w:t>
      </w:r>
      <w:r>
        <w:rPr>
          <w:color w:val="231F20"/>
          <w:spacing w:val="-2"/>
          <w:w w:val="95"/>
        </w:rPr>
        <w:t>this</w:t>
      </w:r>
      <w:r>
        <w:rPr>
          <w:color w:val="231F20"/>
          <w:spacing w:val="-10"/>
          <w:w w:val="95"/>
        </w:rPr>
        <w:t xml:space="preserve"> </w:t>
      </w:r>
      <w:r>
        <w:rPr>
          <w:color w:val="231F20"/>
          <w:spacing w:val="-2"/>
          <w:w w:val="95"/>
        </w:rPr>
        <w:t>might</w:t>
      </w:r>
      <w:r>
        <w:rPr>
          <w:color w:val="231F20"/>
          <w:spacing w:val="-10"/>
          <w:w w:val="95"/>
        </w:rPr>
        <w:t xml:space="preserve"> </w:t>
      </w:r>
      <w:r>
        <w:rPr>
          <w:color w:val="231F20"/>
          <w:spacing w:val="-2"/>
          <w:w w:val="95"/>
        </w:rPr>
        <w:t>be</w:t>
      </w:r>
      <w:r>
        <w:rPr>
          <w:color w:val="231F20"/>
          <w:spacing w:val="-10"/>
          <w:w w:val="95"/>
        </w:rPr>
        <w:t xml:space="preserve"> </w:t>
      </w:r>
      <w:r>
        <w:rPr>
          <w:color w:val="231F20"/>
          <w:spacing w:val="-2"/>
          <w:w w:val="95"/>
        </w:rPr>
        <w:t>achieved,</w:t>
      </w:r>
      <w:r>
        <w:rPr>
          <w:color w:val="231F20"/>
          <w:spacing w:val="-10"/>
          <w:w w:val="95"/>
        </w:rPr>
        <w:t xml:space="preserve"> </w:t>
      </w:r>
      <w:r>
        <w:rPr>
          <w:color w:val="231F20"/>
          <w:spacing w:val="-2"/>
          <w:w w:val="95"/>
        </w:rPr>
        <w:t>while</w:t>
      </w:r>
      <w:r>
        <w:rPr>
          <w:color w:val="231F20"/>
          <w:spacing w:val="-10"/>
          <w:w w:val="95"/>
        </w:rPr>
        <w:t xml:space="preserve"> </w:t>
      </w:r>
      <w:r>
        <w:rPr>
          <w:color w:val="231F20"/>
          <w:spacing w:val="-2"/>
          <w:w w:val="95"/>
        </w:rPr>
        <w:t>acknowledging</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 xml:space="preserve">challenges </w:t>
      </w:r>
      <w:r>
        <w:rPr>
          <w:color w:val="231F20"/>
          <w:w w:val="90"/>
        </w:rPr>
        <w:t>involved.</w:t>
      </w:r>
      <w:r>
        <w:rPr>
          <w:color w:val="231F20"/>
          <w:spacing w:val="-6"/>
          <w:w w:val="90"/>
        </w:rPr>
        <w:t xml:space="preserve"> </w:t>
      </w:r>
      <w:r>
        <w:rPr>
          <w:color w:val="231F20"/>
          <w:w w:val="90"/>
        </w:rPr>
        <w:t>According</w:t>
      </w:r>
      <w:r>
        <w:rPr>
          <w:color w:val="231F20"/>
          <w:spacing w:val="-6"/>
          <w:w w:val="90"/>
        </w:rPr>
        <w:t xml:space="preserve"> </w:t>
      </w:r>
      <w:r>
        <w:rPr>
          <w:color w:val="231F20"/>
          <w:w w:val="90"/>
        </w:rPr>
        <w:t>to</w:t>
      </w:r>
      <w:r>
        <w:rPr>
          <w:color w:val="231F20"/>
          <w:spacing w:val="-6"/>
          <w:w w:val="90"/>
        </w:rPr>
        <w:t xml:space="preserve"> </w:t>
      </w:r>
      <w:r>
        <w:rPr>
          <w:color w:val="231F20"/>
          <w:w w:val="90"/>
        </w:rPr>
        <w:t>both</w:t>
      </w:r>
      <w:r>
        <w:rPr>
          <w:color w:val="231F20"/>
          <w:spacing w:val="-6"/>
          <w:w w:val="90"/>
        </w:rPr>
        <w:t xml:space="preserve"> </w:t>
      </w:r>
      <w:r>
        <w:rPr>
          <w:color w:val="231F20"/>
          <w:w w:val="90"/>
        </w:rPr>
        <w:t>the</w:t>
      </w:r>
      <w:r>
        <w:rPr>
          <w:color w:val="231F20"/>
          <w:spacing w:val="-6"/>
          <w:w w:val="90"/>
        </w:rPr>
        <w:t xml:space="preserve"> </w:t>
      </w:r>
      <w:r>
        <w:rPr>
          <w:color w:val="231F20"/>
          <w:w w:val="90"/>
        </w:rPr>
        <w:t>executive</w:t>
      </w:r>
      <w:r>
        <w:rPr>
          <w:color w:val="231F20"/>
          <w:spacing w:val="-6"/>
          <w:w w:val="90"/>
        </w:rPr>
        <w:t xml:space="preserve"> </w:t>
      </w:r>
      <w:r>
        <w:rPr>
          <w:color w:val="231F20"/>
          <w:w w:val="90"/>
        </w:rPr>
        <w:t>interviewees</w:t>
      </w:r>
      <w:r>
        <w:rPr>
          <w:color w:val="231F20"/>
          <w:spacing w:val="-6"/>
          <w:w w:val="90"/>
        </w:rPr>
        <w:t xml:space="preserve"> </w:t>
      </w:r>
      <w:r>
        <w:rPr>
          <w:color w:val="231F20"/>
          <w:w w:val="90"/>
        </w:rPr>
        <w:t>and</w:t>
      </w:r>
      <w:r>
        <w:rPr>
          <w:color w:val="231F20"/>
          <w:spacing w:val="-6"/>
          <w:w w:val="90"/>
        </w:rPr>
        <w:t xml:space="preserve"> </w:t>
      </w:r>
      <w:r>
        <w:rPr>
          <w:color w:val="231F20"/>
          <w:w w:val="90"/>
        </w:rPr>
        <w:t>focus</w:t>
      </w:r>
      <w:r>
        <w:rPr>
          <w:color w:val="231F20"/>
          <w:spacing w:val="-6"/>
          <w:w w:val="90"/>
        </w:rPr>
        <w:t xml:space="preserve"> </w:t>
      </w:r>
      <w:r>
        <w:rPr>
          <w:color w:val="231F20"/>
          <w:w w:val="90"/>
        </w:rPr>
        <w:t>group</w:t>
      </w:r>
      <w:r>
        <w:rPr>
          <w:color w:val="231F20"/>
          <w:spacing w:val="-6"/>
          <w:w w:val="90"/>
        </w:rPr>
        <w:t xml:space="preserve"> </w:t>
      </w:r>
      <w:r>
        <w:rPr>
          <w:color w:val="231F20"/>
          <w:w w:val="90"/>
        </w:rPr>
        <w:t>participants,</w:t>
      </w:r>
      <w:r>
        <w:rPr>
          <w:color w:val="231F20"/>
          <w:spacing w:val="-6"/>
          <w:w w:val="90"/>
        </w:rPr>
        <w:t xml:space="preserve"> </w:t>
      </w:r>
      <w:r>
        <w:rPr>
          <w:color w:val="231F20"/>
          <w:w w:val="90"/>
        </w:rPr>
        <w:t>support</w:t>
      </w:r>
      <w:r>
        <w:rPr>
          <w:color w:val="231F20"/>
          <w:spacing w:val="-6"/>
          <w:w w:val="90"/>
        </w:rPr>
        <w:t xml:space="preserve"> </w:t>
      </w:r>
      <w:r>
        <w:rPr>
          <w:color w:val="231F20"/>
          <w:w w:val="90"/>
        </w:rPr>
        <w:t>and</w:t>
      </w:r>
      <w:r>
        <w:rPr>
          <w:color w:val="231F20"/>
          <w:spacing w:val="-6"/>
          <w:w w:val="90"/>
        </w:rPr>
        <w:t xml:space="preserve"> </w:t>
      </w:r>
      <w:r>
        <w:rPr>
          <w:color w:val="231F20"/>
          <w:w w:val="90"/>
        </w:rPr>
        <w:t>commitment</w:t>
      </w:r>
      <w:r>
        <w:rPr>
          <w:color w:val="231F20"/>
          <w:spacing w:val="-6"/>
          <w:w w:val="90"/>
        </w:rPr>
        <w:t xml:space="preserve"> </w:t>
      </w:r>
      <w:r>
        <w:rPr>
          <w:color w:val="231F20"/>
          <w:w w:val="90"/>
        </w:rPr>
        <w:t>from</w:t>
      </w:r>
      <w:r>
        <w:rPr>
          <w:color w:val="231F20"/>
          <w:spacing w:val="-6"/>
          <w:w w:val="90"/>
        </w:rPr>
        <w:t xml:space="preserve"> </w:t>
      </w:r>
      <w:r>
        <w:rPr>
          <w:color w:val="231F20"/>
          <w:w w:val="90"/>
        </w:rPr>
        <w:t xml:space="preserve">the Secretary and Ministers towards adopting gender equality strategies and programs contributed to increasingly positive </w:t>
      </w:r>
      <w:r>
        <w:rPr>
          <w:color w:val="231F20"/>
          <w:w w:val="95"/>
        </w:rPr>
        <w:t>cultural</w:t>
      </w:r>
      <w:r>
        <w:rPr>
          <w:color w:val="231F20"/>
          <w:spacing w:val="-6"/>
          <w:w w:val="95"/>
        </w:rPr>
        <w:t xml:space="preserve"> </w:t>
      </w:r>
      <w:r>
        <w:rPr>
          <w:color w:val="231F20"/>
          <w:w w:val="95"/>
        </w:rPr>
        <w:t>change</w:t>
      </w:r>
      <w:r>
        <w:rPr>
          <w:color w:val="231F20"/>
          <w:spacing w:val="-6"/>
          <w:w w:val="95"/>
        </w:rPr>
        <w:t xml:space="preserve"> </w:t>
      </w:r>
      <w:r>
        <w:rPr>
          <w:color w:val="231F20"/>
          <w:w w:val="95"/>
        </w:rPr>
        <w:t>within</w:t>
      </w:r>
      <w:r>
        <w:rPr>
          <w:color w:val="231F20"/>
          <w:spacing w:val="-6"/>
          <w:w w:val="95"/>
        </w:rPr>
        <w:t xml:space="preserve"> </w:t>
      </w:r>
      <w:r>
        <w:rPr>
          <w:color w:val="231F20"/>
          <w:w w:val="95"/>
        </w:rPr>
        <w:t>the</w:t>
      </w:r>
      <w:r>
        <w:rPr>
          <w:color w:val="231F20"/>
          <w:spacing w:val="-6"/>
          <w:w w:val="95"/>
        </w:rPr>
        <w:t xml:space="preserve"> </w:t>
      </w:r>
      <w:r>
        <w:rPr>
          <w:color w:val="231F20"/>
          <w:w w:val="95"/>
        </w:rPr>
        <w:t>organisation.</w:t>
      </w:r>
    </w:p>
    <w:p w14:paraId="30E654A3" w14:textId="77777777" w:rsidR="00574C73" w:rsidRDefault="00660CB0">
      <w:pPr>
        <w:pStyle w:val="BodyText"/>
        <w:spacing w:before="111"/>
        <w:ind w:left="665"/>
        <w:jc w:val="both"/>
      </w:pPr>
      <w:r>
        <w:rPr>
          <w:color w:val="231F20"/>
          <w:w w:val="90"/>
        </w:rPr>
        <w:t>The</w:t>
      </w:r>
      <w:r>
        <w:rPr>
          <w:color w:val="231F20"/>
          <w:spacing w:val="-10"/>
          <w:w w:val="90"/>
        </w:rPr>
        <w:t xml:space="preserve"> </w:t>
      </w:r>
      <w:r>
        <w:rPr>
          <w:color w:val="231F20"/>
          <w:w w:val="90"/>
        </w:rPr>
        <w:t>influential</w:t>
      </w:r>
      <w:r>
        <w:rPr>
          <w:color w:val="231F20"/>
          <w:spacing w:val="-10"/>
          <w:w w:val="90"/>
        </w:rPr>
        <w:t xml:space="preserve"> </w:t>
      </w:r>
      <w:r>
        <w:rPr>
          <w:color w:val="231F20"/>
          <w:w w:val="90"/>
        </w:rPr>
        <w:t>role</w:t>
      </w:r>
      <w:r>
        <w:rPr>
          <w:color w:val="231F20"/>
          <w:spacing w:val="-9"/>
          <w:w w:val="90"/>
        </w:rPr>
        <w:t xml:space="preserve"> </w:t>
      </w:r>
      <w:r>
        <w:rPr>
          <w:color w:val="231F20"/>
          <w:w w:val="90"/>
        </w:rPr>
        <w:t>of</w:t>
      </w:r>
      <w:r>
        <w:rPr>
          <w:color w:val="231F20"/>
          <w:spacing w:val="-10"/>
          <w:w w:val="90"/>
        </w:rPr>
        <w:t xml:space="preserve"> </w:t>
      </w:r>
      <w:r>
        <w:rPr>
          <w:color w:val="231F20"/>
          <w:w w:val="90"/>
        </w:rPr>
        <w:t>leaders</w:t>
      </w:r>
      <w:r>
        <w:rPr>
          <w:color w:val="231F20"/>
          <w:spacing w:val="-9"/>
          <w:w w:val="90"/>
        </w:rPr>
        <w:t xml:space="preserve"> </w:t>
      </w:r>
      <w:r>
        <w:rPr>
          <w:color w:val="231F20"/>
          <w:w w:val="90"/>
        </w:rPr>
        <w:t>was</w:t>
      </w:r>
      <w:r>
        <w:rPr>
          <w:color w:val="231F20"/>
          <w:spacing w:val="-10"/>
          <w:w w:val="90"/>
        </w:rPr>
        <w:t xml:space="preserve"> </w:t>
      </w:r>
      <w:r>
        <w:rPr>
          <w:color w:val="231F20"/>
          <w:w w:val="90"/>
        </w:rPr>
        <w:t>discussed</w:t>
      </w:r>
      <w:r>
        <w:rPr>
          <w:color w:val="231F20"/>
          <w:spacing w:val="-9"/>
          <w:w w:val="90"/>
        </w:rPr>
        <w:t xml:space="preserve"> </w:t>
      </w:r>
      <w:r>
        <w:rPr>
          <w:color w:val="231F20"/>
          <w:w w:val="90"/>
        </w:rPr>
        <w:t>in</w:t>
      </w:r>
      <w:r>
        <w:rPr>
          <w:color w:val="231F20"/>
          <w:spacing w:val="-10"/>
          <w:w w:val="90"/>
        </w:rPr>
        <w:t xml:space="preserve"> </w:t>
      </w:r>
      <w:r>
        <w:rPr>
          <w:color w:val="231F20"/>
          <w:w w:val="90"/>
        </w:rPr>
        <w:t>various</w:t>
      </w:r>
      <w:r>
        <w:rPr>
          <w:color w:val="231F20"/>
          <w:spacing w:val="-9"/>
          <w:w w:val="90"/>
        </w:rPr>
        <w:t xml:space="preserve"> </w:t>
      </w:r>
      <w:r>
        <w:rPr>
          <w:color w:val="231F20"/>
          <w:w w:val="90"/>
        </w:rPr>
        <w:t>ways</w:t>
      </w:r>
      <w:r>
        <w:rPr>
          <w:color w:val="231F20"/>
          <w:spacing w:val="-10"/>
          <w:w w:val="90"/>
        </w:rPr>
        <w:t xml:space="preserve"> </w:t>
      </w:r>
      <w:r>
        <w:rPr>
          <w:color w:val="231F20"/>
          <w:spacing w:val="-2"/>
          <w:w w:val="90"/>
        </w:rPr>
        <w:t>including:</w:t>
      </w:r>
    </w:p>
    <w:p w14:paraId="30E654A4" w14:textId="77777777" w:rsidR="00574C73" w:rsidRDefault="00574C73">
      <w:pPr>
        <w:pStyle w:val="BodyText"/>
        <w:spacing w:before="4"/>
        <w:rPr>
          <w:sz w:val="21"/>
        </w:rPr>
      </w:pPr>
    </w:p>
    <w:p w14:paraId="30E654A5" w14:textId="77777777" w:rsidR="00574C73" w:rsidRDefault="00660CB0">
      <w:pPr>
        <w:pStyle w:val="ListParagraph"/>
        <w:numPr>
          <w:ilvl w:val="1"/>
          <w:numId w:val="12"/>
        </w:numPr>
        <w:tabs>
          <w:tab w:val="left" w:pos="1025"/>
          <w:tab w:val="left" w:pos="1026"/>
        </w:tabs>
        <w:spacing w:before="0"/>
        <w:ind w:left="1025" w:hanging="361"/>
        <w:jc w:val="left"/>
        <w:rPr>
          <w:sz w:val="20"/>
        </w:rPr>
      </w:pPr>
      <w:r>
        <w:rPr>
          <w:color w:val="231F20"/>
          <w:w w:val="90"/>
          <w:sz w:val="20"/>
        </w:rPr>
        <w:t>Leaders</w:t>
      </w:r>
      <w:r>
        <w:rPr>
          <w:color w:val="231F20"/>
          <w:spacing w:val="-3"/>
          <w:w w:val="90"/>
          <w:sz w:val="20"/>
        </w:rPr>
        <w:t xml:space="preserve"> </w:t>
      </w:r>
      <w:r>
        <w:rPr>
          <w:color w:val="231F20"/>
          <w:w w:val="90"/>
          <w:sz w:val="20"/>
        </w:rPr>
        <w:t>as</w:t>
      </w:r>
      <w:r>
        <w:rPr>
          <w:color w:val="231F20"/>
          <w:spacing w:val="-2"/>
          <w:w w:val="90"/>
          <w:sz w:val="20"/>
        </w:rPr>
        <w:t xml:space="preserve"> </w:t>
      </w:r>
      <w:r>
        <w:rPr>
          <w:color w:val="231F20"/>
          <w:w w:val="90"/>
          <w:sz w:val="20"/>
        </w:rPr>
        <w:t>gender</w:t>
      </w:r>
      <w:r>
        <w:rPr>
          <w:color w:val="231F20"/>
          <w:spacing w:val="-2"/>
          <w:w w:val="90"/>
          <w:sz w:val="20"/>
        </w:rPr>
        <w:t xml:space="preserve"> </w:t>
      </w:r>
      <w:r>
        <w:rPr>
          <w:color w:val="231F20"/>
          <w:w w:val="90"/>
          <w:sz w:val="20"/>
        </w:rPr>
        <w:t>policy</w:t>
      </w:r>
      <w:r>
        <w:rPr>
          <w:color w:val="231F20"/>
          <w:spacing w:val="-2"/>
          <w:w w:val="90"/>
          <w:sz w:val="20"/>
        </w:rPr>
        <w:t xml:space="preserve"> influencers</w:t>
      </w:r>
    </w:p>
    <w:p w14:paraId="30E654A6" w14:textId="77777777" w:rsidR="00574C73" w:rsidRDefault="00660CB0">
      <w:pPr>
        <w:pStyle w:val="ListParagraph"/>
        <w:numPr>
          <w:ilvl w:val="1"/>
          <w:numId w:val="12"/>
        </w:numPr>
        <w:tabs>
          <w:tab w:val="left" w:pos="1025"/>
          <w:tab w:val="left" w:pos="1026"/>
        </w:tabs>
        <w:spacing w:before="8"/>
        <w:ind w:left="1025" w:hanging="361"/>
        <w:jc w:val="left"/>
        <w:rPr>
          <w:sz w:val="20"/>
        </w:rPr>
      </w:pPr>
      <w:r>
        <w:rPr>
          <w:color w:val="231F20"/>
          <w:w w:val="90"/>
          <w:sz w:val="20"/>
        </w:rPr>
        <w:t>Leaders</w:t>
      </w:r>
      <w:r>
        <w:rPr>
          <w:color w:val="231F20"/>
          <w:spacing w:val="-11"/>
          <w:w w:val="90"/>
          <w:sz w:val="20"/>
        </w:rPr>
        <w:t xml:space="preserve"> </w:t>
      </w:r>
      <w:r>
        <w:rPr>
          <w:color w:val="231F20"/>
          <w:w w:val="90"/>
          <w:sz w:val="20"/>
        </w:rPr>
        <w:t>as</w:t>
      </w:r>
      <w:r>
        <w:rPr>
          <w:color w:val="231F20"/>
          <w:spacing w:val="-11"/>
          <w:w w:val="90"/>
          <w:sz w:val="20"/>
        </w:rPr>
        <w:t xml:space="preserve"> </w:t>
      </w:r>
      <w:r>
        <w:rPr>
          <w:color w:val="231F20"/>
          <w:w w:val="90"/>
          <w:sz w:val="20"/>
        </w:rPr>
        <w:t>coordinators</w:t>
      </w:r>
      <w:r>
        <w:rPr>
          <w:color w:val="231F20"/>
          <w:spacing w:val="-11"/>
          <w:w w:val="90"/>
          <w:sz w:val="20"/>
        </w:rPr>
        <w:t xml:space="preserve"> </w:t>
      </w:r>
      <w:r>
        <w:rPr>
          <w:color w:val="231F20"/>
          <w:w w:val="90"/>
          <w:sz w:val="20"/>
        </w:rPr>
        <w:t>and</w:t>
      </w:r>
      <w:r>
        <w:rPr>
          <w:color w:val="231F20"/>
          <w:spacing w:val="-10"/>
          <w:w w:val="90"/>
          <w:sz w:val="20"/>
        </w:rPr>
        <w:t xml:space="preserve"> </w:t>
      </w:r>
      <w:r>
        <w:rPr>
          <w:color w:val="231F20"/>
          <w:w w:val="90"/>
          <w:sz w:val="20"/>
        </w:rPr>
        <w:t>facilitators</w:t>
      </w:r>
      <w:r>
        <w:rPr>
          <w:color w:val="231F20"/>
          <w:spacing w:val="-11"/>
          <w:w w:val="90"/>
          <w:sz w:val="20"/>
        </w:rPr>
        <w:t xml:space="preserve"> </w:t>
      </w:r>
      <w:r>
        <w:rPr>
          <w:color w:val="231F20"/>
          <w:w w:val="90"/>
          <w:sz w:val="20"/>
        </w:rPr>
        <w:t>of</w:t>
      </w:r>
      <w:r>
        <w:rPr>
          <w:color w:val="231F20"/>
          <w:spacing w:val="-11"/>
          <w:w w:val="90"/>
          <w:sz w:val="20"/>
        </w:rPr>
        <w:t xml:space="preserve"> </w:t>
      </w:r>
      <w:r>
        <w:rPr>
          <w:color w:val="231F20"/>
          <w:w w:val="90"/>
          <w:sz w:val="20"/>
        </w:rPr>
        <w:t>gender</w:t>
      </w:r>
      <w:r>
        <w:rPr>
          <w:color w:val="231F20"/>
          <w:spacing w:val="-10"/>
          <w:w w:val="90"/>
          <w:sz w:val="20"/>
        </w:rPr>
        <w:t xml:space="preserve"> </w:t>
      </w:r>
      <w:r>
        <w:rPr>
          <w:color w:val="231F20"/>
          <w:w w:val="90"/>
          <w:sz w:val="20"/>
        </w:rPr>
        <w:t>equality</w:t>
      </w:r>
      <w:r>
        <w:rPr>
          <w:color w:val="231F20"/>
          <w:spacing w:val="-11"/>
          <w:w w:val="90"/>
          <w:sz w:val="20"/>
        </w:rPr>
        <w:t xml:space="preserve"> </w:t>
      </w:r>
      <w:r>
        <w:rPr>
          <w:color w:val="231F20"/>
          <w:spacing w:val="-2"/>
          <w:w w:val="90"/>
          <w:sz w:val="20"/>
        </w:rPr>
        <w:t>programs</w:t>
      </w:r>
    </w:p>
    <w:p w14:paraId="30E654A7" w14:textId="77777777" w:rsidR="00574C73" w:rsidRDefault="00660CB0">
      <w:pPr>
        <w:pStyle w:val="ListParagraph"/>
        <w:numPr>
          <w:ilvl w:val="1"/>
          <w:numId w:val="12"/>
        </w:numPr>
        <w:tabs>
          <w:tab w:val="left" w:pos="1025"/>
          <w:tab w:val="left" w:pos="1026"/>
        </w:tabs>
        <w:spacing w:before="8"/>
        <w:ind w:left="1025" w:hanging="361"/>
        <w:jc w:val="left"/>
        <w:rPr>
          <w:sz w:val="20"/>
        </w:rPr>
      </w:pPr>
      <w:r>
        <w:rPr>
          <w:color w:val="231F20"/>
          <w:w w:val="90"/>
          <w:sz w:val="20"/>
        </w:rPr>
        <w:t>Leaders</w:t>
      </w:r>
      <w:r>
        <w:rPr>
          <w:color w:val="231F20"/>
          <w:spacing w:val="-7"/>
          <w:w w:val="90"/>
          <w:sz w:val="20"/>
        </w:rPr>
        <w:t xml:space="preserve"> </w:t>
      </w:r>
      <w:r>
        <w:rPr>
          <w:color w:val="231F20"/>
          <w:w w:val="90"/>
          <w:sz w:val="20"/>
        </w:rPr>
        <w:t>as</w:t>
      </w:r>
      <w:r>
        <w:rPr>
          <w:color w:val="231F20"/>
          <w:spacing w:val="-6"/>
          <w:w w:val="90"/>
          <w:sz w:val="20"/>
        </w:rPr>
        <w:t xml:space="preserve"> </w:t>
      </w:r>
      <w:r>
        <w:rPr>
          <w:color w:val="231F20"/>
          <w:w w:val="90"/>
          <w:sz w:val="20"/>
        </w:rPr>
        <w:t>role</w:t>
      </w:r>
      <w:r>
        <w:rPr>
          <w:color w:val="231F20"/>
          <w:spacing w:val="-7"/>
          <w:w w:val="90"/>
          <w:sz w:val="20"/>
        </w:rPr>
        <w:t xml:space="preserve"> </w:t>
      </w:r>
      <w:r>
        <w:rPr>
          <w:color w:val="231F20"/>
          <w:w w:val="90"/>
          <w:sz w:val="20"/>
        </w:rPr>
        <w:t>models</w:t>
      </w:r>
      <w:r>
        <w:rPr>
          <w:color w:val="231F20"/>
          <w:spacing w:val="-6"/>
          <w:w w:val="90"/>
          <w:sz w:val="20"/>
        </w:rPr>
        <w:t xml:space="preserve"> </w:t>
      </w:r>
      <w:r>
        <w:rPr>
          <w:color w:val="231F20"/>
          <w:w w:val="90"/>
          <w:sz w:val="20"/>
        </w:rPr>
        <w:t>and</w:t>
      </w:r>
      <w:r>
        <w:rPr>
          <w:color w:val="231F20"/>
          <w:spacing w:val="-7"/>
          <w:w w:val="90"/>
          <w:sz w:val="20"/>
        </w:rPr>
        <w:t xml:space="preserve"> </w:t>
      </w:r>
      <w:r>
        <w:rPr>
          <w:color w:val="231F20"/>
          <w:w w:val="90"/>
          <w:sz w:val="20"/>
        </w:rPr>
        <w:t>mentors,</w:t>
      </w:r>
      <w:r>
        <w:rPr>
          <w:color w:val="231F20"/>
          <w:spacing w:val="-7"/>
          <w:w w:val="90"/>
          <w:sz w:val="20"/>
        </w:rPr>
        <w:t xml:space="preserve"> </w:t>
      </w:r>
      <w:r>
        <w:rPr>
          <w:color w:val="231F20"/>
          <w:spacing w:val="-5"/>
          <w:w w:val="90"/>
          <w:sz w:val="20"/>
        </w:rPr>
        <w:t>and</w:t>
      </w:r>
    </w:p>
    <w:p w14:paraId="30E654A8" w14:textId="77777777" w:rsidR="00574C73" w:rsidRDefault="00660CB0">
      <w:pPr>
        <w:pStyle w:val="ListParagraph"/>
        <w:numPr>
          <w:ilvl w:val="1"/>
          <w:numId w:val="12"/>
        </w:numPr>
        <w:tabs>
          <w:tab w:val="left" w:pos="1025"/>
          <w:tab w:val="left" w:pos="1026"/>
        </w:tabs>
        <w:spacing w:before="8"/>
        <w:ind w:left="1025" w:hanging="361"/>
        <w:jc w:val="left"/>
        <w:rPr>
          <w:sz w:val="20"/>
        </w:rPr>
      </w:pPr>
      <w:r>
        <w:rPr>
          <w:color w:val="231F20"/>
          <w:w w:val="90"/>
          <w:sz w:val="20"/>
        </w:rPr>
        <w:t>Leaders</w:t>
      </w:r>
      <w:r>
        <w:rPr>
          <w:color w:val="231F20"/>
          <w:spacing w:val="-15"/>
          <w:w w:val="90"/>
          <w:sz w:val="20"/>
        </w:rPr>
        <w:t xml:space="preserve"> </w:t>
      </w:r>
      <w:r>
        <w:rPr>
          <w:color w:val="231F20"/>
          <w:w w:val="90"/>
          <w:sz w:val="20"/>
        </w:rPr>
        <w:t>as</w:t>
      </w:r>
      <w:r>
        <w:rPr>
          <w:color w:val="231F20"/>
          <w:spacing w:val="-15"/>
          <w:w w:val="90"/>
          <w:sz w:val="20"/>
        </w:rPr>
        <w:t xml:space="preserve"> </w:t>
      </w:r>
      <w:r>
        <w:rPr>
          <w:color w:val="231F20"/>
          <w:w w:val="90"/>
          <w:sz w:val="20"/>
        </w:rPr>
        <w:t>facilitators</w:t>
      </w:r>
      <w:r>
        <w:rPr>
          <w:color w:val="231F20"/>
          <w:spacing w:val="-15"/>
          <w:w w:val="90"/>
          <w:sz w:val="20"/>
        </w:rPr>
        <w:t xml:space="preserve"> </w:t>
      </w:r>
      <w:r>
        <w:rPr>
          <w:color w:val="231F20"/>
          <w:w w:val="90"/>
          <w:sz w:val="20"/>
        </w:rPr>
        <w:t>and</w:t>
      </w:r>
      <w:r>
        <w:rPr>
          <w:color w:val="231F20"/>
          <w:spacing w:val="-14"/>
          <w:w w:val="90"/>
          <w:sz w:val="20"/>
        </w:rPr>
        <w:t xml:space="preserve"> </w:t>
      </w:r>
      <w:r>
        <w:rPr>
          <w:color w:val="231F20"/>
          <w:w w:val="90"/>
          <w:sz w:val="20"/>
        </w:rPr>
        <w:t>allocators</w:t>
      </w:r>
      <w:r>
        <w:rPr>
          <w:color w:val="231F20"/>
          <w:spacing w:val="-15"/>
          <w:w w:val="90"/>
          <w:sz w:val="20"/>
        </w:rPr>
        <w:t xml:space="preserve"> </w:t>
      </w:r>
      <w:r>
        <w:rPr>
          <w:color w:val="231F20"/>
          <w:w w:val="90"/>
          <w:sz w:val="20"/>
        </w:rPr>
        <w:t>of</w:t>
      </w:r>
      <w:r>
        <w:rPr>
          <w:color w:val="231F20"/>
          <w:spacing w:val="-15"/>
          <w:w w:val="90"/>
          <w:sz w:val="20"/>
        </w:rPr>
        <w:t xml:space="preserve"> </w:t>
      </w:r>
      <w:r>
        <w:rPr>
          <w:color w:val="231F20"/>
          <w:w w:val="90"/>
          <w:sz w:val="20"/>
        </w:rPr>
        <w:t>resources</w:t>
      </w:r>
      <w:r>
        <w:rPr>
          <w:color w:val="231F20"/>
          <w:spacing w:val="-15"/>
          <w:w w:val="90"/>
          <w:sz w:val="20"/>
        </w:rPr>
        <w:t xml:space="preserve"> </w:t>
      </w:r>
      <w:r>
        <w:rPr>
          <w:color w:val="231F20"/>
          <w:w w:val="90"/>
          <w:sz w:val="20"/>
        </w:rPr>
        <w:t>for</w:t>
      </w:r>
      <w:r>
        <w:rPr>
          <w:color w:val="231F20"/>
          <w:spacing w:val="-14"/>
          <w:w w:val="90"/>
          <w:sz w:val="20"/>
        </w:rPr>
        <w:t xml:space="preserve"> </w:t>
      </w:r>
      <w:r>
        <w:rPr>
          <w:color w:val="231F20"/>
          <w:w w:val="90"/>
          <w:sz w:val="20"/>
        </w:rPr>
        <w:t>gender</w:t>
      </w:r>
      <w:r>
        <w:rPr>
          <w:color w:val="231F20"/>
          <w:spacing w:val="-15"/>
          <w:w w:val="90"/>
          <w:sz w:val="20"/>
        </w:rPr>
        <w:t xml:space="preserve"> </w:t>
      </w:r>
      <w:r>
        <w:rPr>
          <w:color w:val="231F20"/>
          <w:w w:val="90"/>
          <w:sz w:val="20"/>
        </w:rPr>
        <w:t>equality</w:t>
      </w:r>
      <w:r>
        <w:rPr>
          <w:color w:val="231F20"/>
          <w:spacing w:val="-15"/>
          <w:w w:val="90"/>
          <w:sz w:val="20"/>
        </w:rPr>
        <w:t xml:space="preserve"> </w:t>
      </w:r>
      <w:r>
        <w:rPr>
          <w:color w:val="231F20"/>
          <w:spacing w:val="-2"/>
          <w:w w:val="90"/>
          <w:sz w:val="20"/>
        </w:rPr>
        <w:t>programs.</w:t>
      </w:r>
    </w:p>
    <w:p w14:paraId="30E654A9" w14:textId="77777777" w:rsidR="00574C73" w:rsidRDefault="00574C73">
      <w:pPr>
        <w:pStyle w:val="BodyText"/>
        <w:spacing w:before="3"/>
        <w:rPr>
          <w:sz w:val="21"/>
        </w:rPr>
      </w:pPr>
    </w:p>
    <w:p w14:paraId="30E654AA" w14:textId="77777777" w:rsidR="00574C73" w:rsidRDefault="00660CB0">
      <w:pPr>
        <w:pStyle w:val="BodyText"/>
        <w:spacing w:line="290" w:lineRule="auto"/>
        <w:ind w:left="665" w:right="930"/>
        <w:jc w:val="both"/>
      </w:pPr>
      <w:r>
        <w:rPr>
          <w:color w:val="231F20"/>
          <w:spacing w:val="-4"/>
        </w:rPr>
        <w:t xml:space="preserve">Particularly, the presence of women in senior leadership positions was acknowledged, especially by focus group </w:t>
      </w:r>
      <w:r>
        <w:rPr>
          <w:color w:val="231F20"/>
          <w:spacing w:val="-2"/>
          <w:w w:val="90"/>
        </w:rPr>
        <w:t xml:space="preserve">participants, as an important influence for younger women starting out and for those women aspiring to senior leadership </w:t>
      </w:r>
      <w:r>
        <w:rPr>
          <w:color w:val="231F20"/>
          <w:spacing w:val="-2"/>
        </w:rPr>
        <w:t>roles.</w:t>
      </w:r>
    </w:p>
    <w:p w14:paraId="30E654AB" w14:textId="77777777" w:rsidR="00574C73" w:rsidRDefault="00660CB0">
      <w:pPr>
        <w:pStyle w:val="BodyText"/>
        <w:spacing w:before="117" w:line="290" w:lineRule="auto"/>
        <w:ind w:left="665" w:right="930"/>
        <w:jc w:val="both"/>
      </w:pPr>
      <w:r>
        <w:rPr>
          <w:color w:val="231F20"/>
          <w:w w:val="95"/>
        </w:rPr>
        <w:t>To</w:t>
      </w:r>
      <w:r>
        <w:rPr>
          <w:color w:val="231F20"/>
          <w:spacing w:val="-5"/>
          <w:w w:val="95"/>
        </w:rPr>
        <w:t xml:space="preserve"> </w:t>
      </w:r>
      <w:r>
        <w:rPr>
          <w:color w:val="231F20"/>
          <w:w w:val="95"/>
        </w:rPr>
        <w:t>this</w:t>
      </w:r>
      <w:r>
        <w:rPr>
          <w:color w:val="231F20"/>
          <w:spacing w:val="-5"/>
          <w:w w:val="95"/>
        </w:rPr>
        <w:t xml:space="preserve"> </w:t>
      </w:r>
      <w:r>
        <w:rPr>
          <w:color w:val="231F20"/>
          <w:w w:val="95"/>
        </w:rPr>
        <w:t>end,</w:t>
      </w:r>
      <w:r>
        <w:rPr>
          <w:color w:val="231F20"/>
          <w:spacing w:val="-5"/>
          <w:w w:val="95"/>
        </w:rPr>
        <w:t xml:space="preserve"> </w:t>
      </w:r>
      <w:r>
        <w:rPr>
          <w:color w:val="231F20"/>
          <w:w w:val="95"/>
        </w:rPr>
        <w:t>what</w:t>
      </w:r>
      <w:r>
        <w:rPr>
          <w:color w:val="231F20"/>
          <w:spacing w:val="-5"/>
          <w:w w:val="95"/>
        </w:rPr>
        <w:t xml:space="preserve"> </w:t>
      </w:r>
      <w:r>
        <w:rPr>
          <w:color w:val="231F20"/>
          <w:w w:val="95"/>
        </w:rPr>
        <w:t>was</w:t>
      </w:r>
      <w:r>
        <w:rPr>
          <w:color w:val="231F20"/>
          <w:spacing w:val="-5"/>
          <w:w w:val="95"/>
        </w:rPr>
        <w:t xml:space="preserve"> </w:t>
      </w:r>
      <w:r>
        <w:rPr>
          <w:color w:val="231F20"/>
          <w:w w:val="95"/>
        </w:rPr>
        <w:t>described</w:t>
      </w:r>
      <w:r>
        <w:rPr>
          <w:color w:val="231F20"/>
          <w:spacing w:val="-5"/>
          <w:w w:val="95"/>
        </w:rPr>
        <w:t xml:space="preserve"> </w:t>
      </w:r>
      <w:r>
        <w:rPr>
          <w:color w:val="231F20"/>
          <w:w w:val="95"/>
        </w:rPr>
        <w:t>as</w:t>
      </w:r>
      <w:r>
        <w:rPr>
          <w:color w:val="231F20"/>
          <w:spacing w:val="-5"/>
          <w:w w:val="95"/>
        </w:rPr>
        <w:t xml:space="preserve"> </w:t>
      </w:r>
      <w:r>
        <w:rPr>
          <w:color w:val="231F20"/>
          <w:w w:val="95"/>
        </w:rPr>
        <w:t>a</w:t>
      </w:r>
      <w:r>
        <w:rPr>
          <w:color w:val="231F20"/>
          <w:spacing w:val="-5"/>
          <w:w w:val="95"/>
        </w:rPr>
        <w:t xml:space="preserve"> </w:t>
      </w:r>
      <w:r>
        <w:rPr>
          <w:color w:val="231F20"/>
          <w:w w:val="95"/>
        </w:rPr>
        <w:t>current</w:t>
      </w:r>
      <w:r>
        <w:rPr>
          <w:color w:val="231F20"/>
          <w:spacing w:val="-5"/>
          <w:w w:val="95"/>
        </w:rPr>
        <w:t xml:space="preserve"> </w:t>
      </w:r>
      <w:r>
        <w:rPr>
          <w:color w:val="231F20"/>
          <w:w w:val="95"/>
        </w:rPr>
        <w:t>gender</w:t>
      </w:r>
      <w:r>
        <w:rPr>
          <w:color w:val="231F20"/>
          <w:spacing w:val="-5"/>
          <w:w w:val="95"/>
        </w:rPr>
        <w:t xml:space="preserve"> </w:t>
      </w:r>
      <w:r>
        <w:rPr>
          <w:color w:val="231F20"/>
          <w:w w:val="95"/>
        </w:rPr>
        <w:t>balanced</w:t>
      </w:r>
      <w:r>
        <w:rPr>
          <w:color w:val="231F20"/>
          <w:spacing w:val="-5"/>
          <w:w w:val="95"/>
        </w:rPr>
        <w:t xml:space="preserve"> </w:t>
      </w:r>
      <w:r>
        <w:rPr>
          <w:color w:val="231F20"/>
          <w:w w:val="95"/>
        </w:rPr>
        <w:t>leadership</w:t>
      </w:r>
      <w:r>
        <w:rPr>
          <w:color w:val="231F20"/>
          <w:spacing w:val="-5"/>
          <w:w w:val="95"/>
        </w:rPr>
        <w:t xml:space="preserve"> </w:t>
      </w:r>
      <w:r>
        <w:rPr>
          <w:color w:val="231F20"/>
          <w:w w:val="95"/>
        </w:rPr>
        <w:t>team</w:t>
      </w:r>
      <w:r>
        <w:rPr>
          <w:color w:val="231F20"/>
          <w:spacing w:val="-5"/>
          <w:w w:val="95"/>
        </w:rPr>
        <w:t xml:space="preserve"> </w:t>
      </w:r>
      <w:r>
        <w:rPr>
          <w:color w:val="231F20"/>
          <w:w w:val="95"/>
        </w:rPr>
        <w:t>was</w:t>
      </w:r>
      <w:r>
        <w:rPr>
          <w:color w:val="231F20"/>
          <w:spacing w:val="-5"/>
          <w:w w:val="95"/>
        </w:rPr>
        <w:t xml:space="preserve"> </w:t>
      </w:r>
      <w:r>
        <w:rPr>
          <w:color w:val="231F20"/>
          <w:w w:val="95"/>
        </w:rPr>
        <w:t>also</w:t>
      </w:r>
      <w:r>
        <w:rPr>
          <w:color w:val="231F20"/>
          <w:spacing w:val="-5"/>
          <w:w w:val="95"/>
        </w:rPr>
        <w:t xml:space="preserve"> </w:t>
      </w:r>
      <w:r>
        <w:rPr>
          <w:color w:val="231F20"/>
          <w:w w:val="95"/>
        </w:rPr>
        <w:t>described</w:t>
      </w:r>
      <w:r>
        <w:rPr>
          <w:color w:val="231F20"/>
          <w:spacing w:val="-5"/>
          <w:w w:val="95"/>
        </w:rPr>
        <w:t xml:space="preserve"> </w:t>
      </w:r>
      <w:r>
        <w:rPr>
          <w:color w:val="231F20"/>
          <w:w w:val="95"/>
        </w:rPr>
        <w:t>as</w:t>
      </w:r>
      <w:r>
        <w:rPr>
          <w:color w:val="231F20"/>
          <w:spacing w:val="-5"/>
          <w:w w:val="95"/>
        </w:rPr>
        <w:t xml:space="preserve"> </w:t>
      </w:r>
      <w:r>
        <w:rPr>
          <w:color w:val="231F20"/>
          <w:w w:val="95"/>
        </w:rPr>
        <w:t>important</w:t>
      </w:r>
      <w:r>
        <w:rPr>
          <w:color w:val="231F20"/>
          <w:spacing w:val="-5"/>
          <w:w w:val="95"/>
        </w:rPr>
        <w:t xml:space="preserve"> </w:t>
      </w:r>
      <w:r>
        <w:rPr>
          <w:color w:val="231F20"/>
          <w:w w:val="95"/>
        </w:rPr>
        <w:t xml:space="preserve">in </w:t>
      </w:r>
      <w:r>
        <w:rPr>
          <w:color w:val="231F20"/>
          <w:spacing w:val="-2"/>
          <w:w w:val="95"/>
        </w:rPr>
        <w:t>creating</w:t>
      </w:r>
      <w:r>
        <w:rPr>
          <w:color w:val="231F20"/>
          <w:spacing w:val="-17"/>
          <w:w w:val="95"/>
        </w:rPr>
        <w:t xml:space="preserve"> </w:t>
      </w:r>
      <w:r>
        <w:rPr>
          <w:color w:val="231F20"/>
          <w:spacing w:val="-2"/>
          <w:w w:val="95"/>
        </w:rPr>
        <w:t>positive</w:t>
      </w:r>
      <w:r>
        <w:rPr>
          <w:color w:val="231F20"/>
          <w:spacing w:val="-17"/>
          <w:w w:val="95"/>
        </w:rPr>
        <w:t xml:space="preserve"> </w:t>
      </w:r>
      <w:r>
        <w:rPr>
          <w:color w:val="231F20"/>
          <w:spacing w:val="-2"/>
          <w:w w:val="95"/>
        </w:rPr>
        <w:t>change.</w:t>
      </w:r>
      <w:r>
        <w:rPr>
          <w:color w:val="231F20"/>
          <w:spacing w:val="-17"/>
          <w:w w:val="95"/>
        </w:rPr>
        <w:t xml:space="preserve"> </w:t>
      </w:r>
      <w:r>
        <w:rPr>
          <w:color w:val="231F20"/>
          <w:spacing w:val="-2"/>
          <w:w w:val="95"/>
        </w:rPr>
        <w:t>At</w:t>
      </w:r>
      <w:r>
        <w:rPr>
          <w:color w:val="231F20"/>
          <w:spacing w:val="-17"/>
          <w:w w:val="95"/>
        </w:rPr>
        <w:t xml:space="preserve"> </w:t>
      </w:r>
      <w:r>
        <w:rPr>
          <w:color w:val="231F20"/>
          <w:spacing w:val="-2"/>
          <w:w w:val="95"/>
        </w:rPr>
        <w:t>the</w:t>
      </w:r>
      <w:r>
        <w:rPr>
          <w:color w:val="231F20"/>
          <w:spacing w:val="-17"/>
          <w:w w:val="95"/>
        </w:rPr>
        <w:t xml:space="preserve"> </w:t>
      </w:r>
      <w:r>
        <w:rPr>
          <w:color w:val="231F20"/>
          <w:spacing w:val="-2"/>
          <w:w w:val="95"/>
        </w:rPr>
        <w:t>time</w:t>
      </w:r>
      <w:r>
        <w:rPr>
          <w:color w:val="231F20"/>
          <w:spacing w:val="-17"/>
          <w:w w:val="95"/>
        </w:rPr>
        <w:t xml:space="preserve"> </w:t>
      </w:r>
      <w:r>
        <w:rPr>
          <w:color w:val="231F20"/>
          <w:spacing w:val="-2"/>
          <w:w w:val="95"/>
        </w:rPr>
        <w:t>of</w:t>
      </w:r>
      <w:r>
        <w:rPr>
          <w:color w:val="231F20"/>
          <w:spacing w:val="-17"/>
          <w:w w:val="95"/>
        </w:rPr>
        <w:t xml:space="preserve"> </w:t>
      </w:r>
      <w:r>
        <w:rPr>
          <w:color w:val="231F20"/>
          <w:spacing w:val="-2"/>
          <w:w w:val="95"/>
        </w:rPr>
        <w:t>the</w:t>
      </w:r>
      <w:r>
        <w:rPr>
          <w:color w:val="231F20"/>
          <w:spacing w:val="-17"/>
          <w:w w:val="95"/>
        </w:rPr>
        <w:t xml:space="preserve"> </w:t>
      </w:r>
      <w:r>
        <w:rPr>
          <w:color w:val="231F20"/>
          <w:spacing w:val="-2"/>
          <w:w w:val="95"/>
        </w:rPr>
        <w:t>study,</w:t>
      </w:r>
      <w:r>
        <w:rPr>
          <w:color w:val="231F20"/>
          <w:spacing w:val="-17"/>
          <w:w w:val="95"/>
        </w:rPr>
        <w:t xml:space="preserve"> </w:t>
      </w:r>
      <w:r>
        <w:rPr>
          <w:color w:val="231F20"/>
          <w:spacing w:val="-2"/>
          <w:w w:val="95"/>
        </w:rPr>
        <w:t>two</w:t>
      </w:r>
      <w:r>
        <w:rPr>
          <w:color w:val="231F20"/>
          <w:spacing w:val="-17"/>
          <w:w w:val="95"/>
        </w:rPr>
        <w:t xml:space="preserve"> </w:t>
      </w:r>
      <w:r>
        <w:rPr>
          <w:color w:val="231F20"/>
          <w:spacing w:val="-2"/>
          <w:w w:val="95"/>
        </w:rPr>
        <w:t>out</w:t>
      </w:r>
      <w:r>
        <w:rPr>
          <w:color w:val="231F20"/>
          <w:spacing w:val="-17"/>
          <w:w w:val="95"/>
        </w:rPr>
        <w:t xml:space="preserve"> </w:t>
      </w:r>
      <w:r>
        <w:rPr>
          <w:color w:val="231F20"/>
          <w:spacing w:val="-2"/>
          <w:w w:val="95"/>
        </w:rPr>
        <w:t>of</w:t>
      </w:r>
      <w:r>
        <w:rPr>
          <w:color w:val="231F20"/>
          <w:spacing w:val="-17"/>
          <w:w w:val="95"/>
        </w:rPr>
        <w:t xml:space="preserve"> </w:t>
      </w:r>
      <w:r>
        <w:rPr>
          <w:color w:val="231F20"/>
          <w:spacing w:val="-2"/>
          <w:w w:val="95"/>
        </w:rPr>
        <w:t>five</w:t>
      </w:r>
      <w:r>
        <w:rPr>
          <w:color w:val="231F20"/>
          <w:spacing w:val="-17"/>
          <w:w w:val="95"/>
        </w:rPr>
        <w:t xml:space="preserve"> </w:t>
      </w:r>
      <w:r>
        <w:rPr>
          <w:color w:val="231F20"/>
          <w:spacing w:val="-2"/>
          <w:w w:val="95"/>
        </w:rPr>
        <w:t>DoT</w:t>
      </w:r>
      <w:r>
        <w:rPr>
          <w:color w:val="231F20"/>
          <w:spacing w:val="-17"/>
          <w:w w:val="95"/>
        </w:rPr>
        <w:t xml:space="preserve"> </w:t>
      </w:r>
      <w:r>
        <w:rPr>
          <w:color w:val="231F20"/>
          <w:spacing w:val="-2"/>
          <w:w w:val="95"/>
        </w:rPr>
        <w:t>Deputy</w:t>
      </w:r>
      <w:r>
        <w:rPr>
          <w:color w:val="231F20"/>
          <w:spacing w:val="-17"/>
          <w:w w:val="95"/>
        </w:rPr>
        <w:t xml:space="preserve"> </w:t>
      </w:r>
      <w:r>
        <w:rPr>
          <w:color w:val="231F20"/>
          <w:spacing w:val="-2"/>
          <w:w w:val="95"/>
        </w:rPr>
        <w:t>Secretaries</w:t>
      </w:r>
      <w:r>
        <w:rPr>
          <w:color w:val="231F20"/>
          <w:spacing w:val="-17"/>
          <w:w w:val="95"/>
        </w:rPr>
        <w:t xml:space="preserve"> </w:t>
      </w:r>
      <w:r>
        <w:rPr>
          <w:color w:val="231F20"/>
          <w:spacing w:val="-2"/>
          <w:w w:val="95"/>
        </w:rPr>
        <w:t>were</w:t>
      </w:r>
      <w:r>
        <w:rPr>
          <w:color w:val="231F20"/>
          <w:spacing w:val="-17"/>
          <w:w w:val="95"/>
        </w:rPr>
        <w:t xml:space="preserve"> </w:t>
      </w:r>
      <w:r>
        <w:rPr>
          <w:color w:val="231F20"/>
          <w:spacing w:val="-2"/>
          <w:w w:val="95"/>
        </w:rPr>
        <w:t>women.</w:t>
      </w:r>
    </w:p>
    <w:p w14:paraId="30E654AC" w14:textId="77777777" w:rsidR="00574C73" w:rsidRDefault="00660CB0">
      <w:pPr>
        <w:pStyle w:val="BodyText"/>
        <w:spacing w:before="159" w:line="290" w:lineRule="auto"/>
        <w:ind w:left="665" w:right="930"/>
        <w:jc w:val="both"/>
      </w:pPr>
      <w:r>
        <w:rPr>
          <w:color w:val="231F20"/>
          <w:w w:val="90"/>
        </w:rPr>
        <w:t>The Parliamentary Secretary for</w:t>
      </w:r>
      <w:r>
        <w:rPr>
          <w:color w:val="231F20"/>
          <w:spacing w:val="-5"/>
          <w:w w:val="90"/>
        </w:rPr>
        <w:t xml:space="preserve"> </w:t>
      </w:r>
      <w:r>
        <w:rPr>
          <w:color w:val="231F20"/>
          <w:w w:val="90"/>
        </w:rPr>
        <w:t>Transport and the ministerial team, as well as the senior leadership, was credited for</w:t>
      </w:r>
      <w:r>
        <w:rPr>
          <w:color w:val="231F20"/>
        </w:rPr>
        <w:t xml:space="preserve"> </w:t>
      </w:r>
      <w:r>
        <w:rPr>
          <w:color w:val="231F20"/>
          <w:spacing w:val="-2"/>
          <w:w w:val="95"/>
        </w:rPr>
        <w:t>a</w:t>
      </w:r>
      <w:r>
        <w:rPr>
          <w:color w:val="231F20"/>
          <w:spacing w:val="-10"/>
          <w:w w:val="95"/>
        </w:rPr>
        <w:t xml:space="preserve"> </w:t>
      </w:r>
      <w:r>
        <w:rPr>
          <w:color w:val="231F20"/>
          <w:spacing w:val="-2"/>
          <w:w w:val="95"/>
        </w:rPr>
        <w:t>recent</w:t>
      </w:r>
      <w:r>
        <w:rPr>
          <w:color w:val="231F20"/>
          <w:spacing w:val="-9"/>
          <w:w w:val="95"/>
        </w:rPr>
        <w:t xml:space="preserve"> </w:t>
      </w:r>
      <w:r>
        <w:rPr>
          <w:color w:val="231F20"/>
          <w:spacing w:val="-2"/>
          <w:w w:val="95"/>
        </w:rPr>
        <w:t>increase</w:t>
      </w:r>
      <w:r>
        <w:rPr>
          <w:color w:val="231F20"/>
          <w:spacing w:val="-9"/>
          <w:w w:val="95"/>
        </w:rPr>
        <w:t xml:space="preserve"> </w:t>
      </w:r>
      <w:r>
        <w:rPr>
          <w:color w:val="231F20"/>
          <w:spacing w:val="-2"/>
          <w:w w:val="95"/>
        </w:rPr>
        <w:t>in</w:t>
      </w:r>
      <w:r>
        <w:rPr>
          <w:color w:val="231F20"/>
          <w:spacing w:val="-10"/>
          <w:w w:val="95"/>
        </w:rPr>
        <w:t xml:space="preserve"> </w:t>
      </w:r>
      <w:r>
        <w:rPr>
          <w:color w:val="231F20"/>
          <w:spacing w:val="-2"/>
          <w:w w:val="95"/>
        </w:rPr>
        <w:t>resources</w:t>
      </w:r>
      <w:r>
        <w:rPr>
          <w:color w:val="231F20"/>
          <w:spacing w:val="-9"/>
          <w:w w:val="95"/>
        </w:rPr>
        <w:t xml:space="preserve"> </w:t>
      </w:r>
      <w:r>
        <w:rPr>
          <w:color w:val="231F20"/>
          <w:spacing w:val="-2"/>
          <w:w w:val="95"/>
        </w:rPr>
        <w:t>allocated</w:t>
      </w:r>
      <w:r>
        <w:rPr>
          <w:color w:val="231F20"/>
          <w:spacing w:val="-9"/>
          <w:w w:val="95"/>
        </w:rPr>
        <w:t xml:space="preserve"> </w:t>
      </w:r>
      <w:r>
        <w:rPr>
          <w:color w:val="231F20"/>
          <w:spacing w:val="-2"/>
          <w:w w:val="95"/>
        </w:rPr>
        <w:t>towards</w:t>
      </w:r>
      <w:r>
        <w:rPr>
          <w:color w:val="231F20"/>
          <w:spacing w:val="-9"/>
          <w:w w:val="95"/>
        </w:rPr>
        <w:t xml:space="preserve"> </w:t>
      </w:r>
      <w:r>
        <w:rPr>
          <w:color w:val="231F20"/>
          <w:spacing w:val="-2"/>
          <w:w w:val="95"/>
        </w:rPr>
        <w:t>cultivating</w:t>
      </w:r>
      <w:r>
        <w:rPr>
          <w:color w:val="231F20"/>
          <w:spacing w:val="-10"/>
          <w:w w:val="95"/>
        </w:rPr>
        <w:t xml:space="preserve"> </w:t>
      </w:r>
      <w:r>
        <w:rPr>
          <w:color w:val="231F20"/>
          <w:spacing w:val="-2"/>
          <w:w w:val="95"/>
        </w:rPr>
        <w:t>gender</w:t>
      </w:r>
      <w:r>
        <w:rPr>
          <w:color w:val="231F20"/>
          <w:spacing w:val="-9"/>
          <w:w w:val="95"/>
        </w:rPr>
        <w:t xml:space="preserve"> </w:t>
      </w:r>
      <w:r>
        <w:rPr>
          <w:color w:val="231F20"/>
          <w:spacing w:val="-2"/>
          <w:w w:val="95"/>
        </w:rPr>
        <w:t>equality,</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for</w:t>
      </w:r>
      <w:r>
        <w:rPr>
          <w:color w:val="231F20"/>
          <w:spacing w:val="-10"/>
          <w:w w:val="95"/>
        </w:rPr>
        <w:t xml:space="preserve"> </w:t>
      </w:r>
      <w:r>
        <w:rPr>
          <w:color w:val="231F20"/>
          <w:spacing w:val="-2"/>
          <w:w w:val="95"/>
        </w:rPr>
        <w:t>adopting</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implementing</w:t>
      </w:r>
      <w:r>
        <w:rPr>
          <w:color w:val="231F20"/>
          <w:spacing w:val="-9"/>
          <w:w w:val="95"/>
        </w:rPr>
        <w:t xml:space="preserve"> </w:t>
      </w:r>
      <w:r>
        <w:rPr>
          <w:color w:val="231F20"/>
          <w:spacing w:val="-5"/>
          <w:w w:val="95"/>
        </w:rPr>
        <w:t>the</w:t>
      </w:r>
    </w:p>
    <w:p w14:paraId="30E654AD" w14:textId="77777777" w:rsidR="00574C73" w:rsidRDefault="00574C73">
      <w:pPr>
        <w:spacing w:line="290" w:lineRule="auto"/>
        <w:jc w:val="both"/>
        <w:sectPr w:rsidR="00574C73">
          <w:headerReference w:type="default" r:id="rId54"/>
          <w:footerReference w:type="even" r:id="rId55"/>
          <w:footerReference w:type="default" r:id="rId56"/>
          <w:pgSz w:w="11910" w:h="16840"/>
          <w:pgMar w:top="1040" w:right="320" w:bottom="500" w:left="300" w:header="340" w:footer="318" w:gutter="0"/>
          <w:pgNumType w:start="21"/>
          <w:cols w:space="720"/>
        </w:sectPr>
      </w:pPr>
    </w:p>
    <w:p w14:paraId="30E654AE" w14:textId="77777777" w:rsidR="00574C73" w:rsidRDefault="00660CB0">
      <w:pPr>
        <w:pStyle w:val="BodyText"/>
        <w:spacing w:before="74"/>
        <w:ind w:left="833"/>
      </w:pPr>
      <w:r>
        <w:rPr>
          <w:color w:val="231F20"/>
          <w:w w:val="90"/>
        </w:rPr>
        <w:lastRenderedPageBreak/>
        <w:t>flagship</w:t>
      </w:r>
      <w:r>
        <w:rPr>
          <w:color w:val="231F20"/>
          <w:spacing w:val="-17"/>
          <w:w w:val="90"/>
        </w:rPr>
        <w:t xml:space="preserve"> </w:t>
      </w:r>
      <w:proofErr w:type="spellStart"/>
      <w:r>
        <w:rPr>
          <w:color w:val="231F20"/>
          <w:w w:val="90"/>
        </w:rPr>
        <w:t>WiT</w:t>
      </w:r>
      <w:proofErr w:type="spellEnd"/>
      <w:r>
        <w:rPr>
          <w:color w:val="231F20"/>
          <w:spacing w:val="-7"/>
          <w:w w:val="90"/>
        </w:rPr>
        <w:t xml:space="preserve"> </w:t>
      </w:r>
      <w:r>
        <w:rPr>
          <w:color w:val="231F20"/>
          <w:w w:val="90"/>
        </w:rPr>
        <w:t>2021</w:t>
      </w:r>
      <w:r>
        <w:rPr>
          <w:color w:val="231F20"/>
          <w:spacing w:val="-7"/>
          <w:w w:val="90"/>
        </w:rPr>
        <w:t xml:space="preserve"> </w:t>
      </w:r>
      <w:r>
        <w:rPr>
          <w:color w:val="231F20"/>
          <w:w w:val="90"/>
        </w:rPr>
        <w:t>strategy</w:t>
      </w:r>
      <w:r>
        <w:rPr>
          <w:color w:val="231F20"/>
          <w:spacing w:val="-7"/>
          <w:w w:val="90"/>
        </w:rPr>
        <w:t xml:space="preserve"> </w:t>
      </w:r>
      <w:r>
        <w:rPr>
          <w:color w:val="231F20"/>
          <w:w w:val="90"/>
        </w:rPr>
        <w:t>in</w:t>
      </w:r>
      <w:r>
        <w:rPr>
          <w:color w:val="231F20"/>
          <w:spacing w:val="-7"/>
          <w:w w:val="90"/>
        </w:rPr>
        <w:t xml:space="preserve"> </w:t>
      </w:r>
      <w:r>
        <w:rPr>
          <w:color w:val="231F20"/>
          <w:w w:val="90"/>
        </w:rPr>
        <w:t>close</w:t>
      </w:r>
      <w:r>
        <w:rPr>
          <w:color w:val="231F20"/>
          <w:spacing w:val="-7"/>
          <w:w w:val="90"/>
        </w:rPr>
        <w:t xml:space="preserve"> </w:t>
      </w:r>
      <w:r>
        <w:rPr>
          <w:color w:val="231F20"/>
          <w:w w:val="90"/>
        </w:rPr>
        <w:t>collaboration</w:t>
      </w:r>
      <w:r>
        <w:rPr>
          <w:color w:val="231F20"/>
          <w:spacing w:val="-7"/>
          <w:w w:val="90"/>
        </w:rPr>
        <w:t xml:space="preserve"> </w:t>
      </w:r>
      <w:r>
        <w:rPr>
          <w:color w:val="231F20"/>
          <w:w w:val="90"/>
        </w:rPr>
        <w:t>with</w:t>
      </w:r>
      <w:r>
        <w:rPr>
          <w:color w:val="231F20"/>
          <w:spacing w:val="-7"/>
          <w:w w:val="90"/>
        </w:rPr>
        <w:t xml:space="preserve"> </w:t>
      </w:r>
      <w:r>
        <w:rPr>
          <w:color w:val="231F20"/>
          <w:w w:val="90"/>
        </w:rPr>
        <w:t>senior</w:t>
      </w:r>
      <w:r>
        <w:rPr>
          <w:color w:val="231F20"/>
          <w:spacing w:val="-7"/>
          <w:w w:val="90"/>
        </w:rPr>
        <w:t xml:space="preserve"> </w:t>
      </w:r>
      <w:r>
        <w:rPr>
          <w:color w:val="231F20"/>
          <w:w w:val="90"/>
        </w:rPr>
        <w:t>private</w:t>
      </w:r>
      <w:r>
        <w:rPr>
          <w:color w:val="231F20"/>
          <w:spacing w:val="-6"/>
          <w:w w:val="90"/>
        </w:rPr>
        <w:t xml:space="preserve"> </w:t>
      </w:r>
      <w:r>
        <w:rPr>
          <w:color w:val="231F20"/>
          <w:w w:val="90"/>
        </w:rPr>
        <w:t>industry</w:t>
      </w:r>
      <w:r>
        <w:rPr>
          <w:color w:val="231F20"/>
          <w:spacing w:val="-7"/>
          <w:w w:val="90"/>
        </w:rPr>
        <w:t xml:space="preserve"> </w:t>
      </w:r>
      <w:r>
        <w:rPr>
          <w:color w:val="231F20"/>
          <w:spacing w:val="-2"/>
          <w:w w:val="90"/>
        </w:rPr>
        <w:t>executives.</w:t>
      </w:r>
    </w:p>
    <w:p w14:paraId="30E654AF" w14:textId="77777777" w:rsidR="00574C73" w:rsidRDefault="00574C73">
      <w:pPr>
        <w:pStyle w:val="BodyText"/>
        <w:spacing w:before="1"/>
        <w:rPr>
          <w:sz w:val="23"/>
        </w:rPr>
      </w:pPr>
    </w:p>
    <w:p w14:paraId="30E654B0" w14:textId="77777777" w:rsidR="00574C73" w:rsidRDefault="00660CB0">
      <w:pPr>
        <w:pStyle w:val="BodyText"/>
        <w:spacing w:line="290" w:lineRule="auto"/>
        <w:ind w:left="1051" w:right="977" w:hanging="1"/>
        <w:jc w:val="center"/>
      </w:pPr>
      <w:r>
        <w:rPr>
          <w:color w:val="009BDB"/>
          <w:spacing w:val="-2"/>
          <w:w w:val="95"/>
        </w:rPr>
        <w:t>We</w:t>
      </w:r>
      <w:r>
        <w:rPr>
          <w:color w:val="009BDB"/>
          <w:spacing w:val="-17"/>
          <w:w w:val="95"/>
        </w:rPr>
        <w:t xml:space="preserve"> </w:t>
      </w:r>
      <w:r>
        <w:rPr>
          <w:color w:val="009BDB"/>
          <w:spacing w:val="-2"/>
          <w:w w:val="95"/>
        </w:rPr>
        <w:t>have</w:t>
      </w:r>
      <w:r>
        <w:rPr>
          <w:color w:val="009BDB"/>
          <w:spacing w:val="-17"/>
          <w:w w:val="95"/>
        </w:rPr>
        <w:t xml:space="preserve"> </w:t>
      </w:r>
      <w:r>
        <w:rPr>
          <w:color w:val="009BDB"/>
          <w:spacing w:val="-2"/>
          <w:w w:val="95"/>
        </w:rPr>
        <w:t>quite</w:t>
      </w:r>
      <w:r>
        <w:rPr>
          <w:color w:val="009BDB"/>
          <w:spacing w:val="-17"/>
          <w:w w:val="95"/>
        </w:rPr>
        <w:t xml:space="preserve"> </w:t>
      </w:r>
      <w:r>
        <w:rPr>
          <w:color w:val="009BDB"/>
          <w:spacing w:val="-2"/>
          <w:w w:val="95"/>
        </w:rPr>
        <w:t>a</w:t>
      </w:r>
      <w:r>
        <w:rPr>
          <w:color w:val="009BDB"/>
          <w:spacing w:val="-17"/>
          <w:w w:val="95"/>
        </w:rPr>
        <w:t xml:space="preserve"> </w:t>
      </w:r>
      <w:r>
        <w:rPr>
          <w:color w:val="009BDB"/>
          <w:spacing w:val="-2"/>
          <w:w w:val="95"/>
        </w:rPr>
        <w:t>passionate</w:t>
      </w:r>
      <w:r>
        <w:rPr>
          <w:color w:val="009BDB"/>
          <w:spacing w:val="-17"/>
          <w:w w:val="95"/>
        </w:rPr>
        <w:t xml:space="preserve"> </w:t>
      </w:r>
      <w:r>
        <w:rPr>
          <w:color w:val="009BDB"/>
          <w:spacing w:val="-2"/>
          <w:w w:val="95"/>
        </w:rPr>
        <w:t>leader</w:t>
      </w:r>
      <w:r>
        <w:rPr>
          <w:color w:val="009BDB"/>
          <w:spacing w:val="-17"/>
          <w:w w:val="95"/>
        </w:rPr>
        <w:t xml:space="preserve"> </w:t>
      </w:r>
      <w:r>
        <w:rPr>
          <w:color w:val="009BDB"/>
          <w:spacing w:val="-2"/>
          <w:w w:val="95"/>
        </w:rPr>
        <w:t>in</w:t>
      </w:r>
      <w:r>
        <w:rPr>
          <w:color w:val="009BDB"/>
          <w:spacing w:val="-17"/>
          <w:w w:val="95"/>
        </w:rPr>
        <w:t xml:space="preserve"> </w:t>
      </w:r>
      <w:r>
        <w:rPr>
          <w:color w:val="009BDB"/>
          <w:spacing w:val="-2"/>
          <w:w w:val="95"/>
        </w:rPr>
        <w:t>that</w:t>
      </w:r>
      <w:r>
        <w:rPr>
          <w:color w:val="009BDB"/>
          <w:spacing w:val="-17"/>
          <w:w w:val="95"/>
        </w:rPr>
        <w:t xml:space="preserve"> </w:t>
      </w:r>
      <w:r>
        <w:rPr>
          <w:color w:val="009BDB"/>
          <w:spacing w:val="-2"/>
          <w:w w:val="95"/>
        </w:rPr>
        <w:t>space,</w:t>
      </w:r>
      <w:r>
        <w:rPr>
          <w:color w:val="009BDB"/>
          <w:spacing w:val="-17"/>
          <w:w w:val="95"/>
        </w:rPr>
        <w:t xml:space="preserve"> </w:t>
      </w:r>
      <w:r>
        <w:rPr>
          <w:color w:val="009BDB"/>
          <w:spacing w:val="-2"/>
          <w:w w:val="95"/>
        </w:rPr>
        <w:t>who’s</w:t>
      </w:r>
      <w:r>
        <w:rPr>
          <w:color w:val="009BDB"/>
          <w:spacing w:val="-17"/>
          <w:w w:val="95"/>
        </w:rPr>
        <w:t xml:space="preserve"> </w:t>
      </w:r>
      <w:r>
        <w:rPr>
          <w:color w:val="009BDB"/>
          <w:spacing w:val="-2"/>
          <w:w w:val="95"/>
        </w:rPr>
        <w:t>a</w:t>
      </w:r>
      <w:r>
        <w:rPr>
          <w:color w:val="009BDB"/>
          <w:spacing w:val="-17"/>
          <w:w w:val="95"/>
        </w:rPr>
        <w:t xml:space="preserve"> </w:t>
      </w:r>
      <w:r>
        <w:rPr>
          <w:color w:val="009BDB"/>
          <w:spacing w:val="-2"/>
          <w:w w:val="95"/>
        </w:rPr>
        <w:t>male,</w:t>
      </w:r>
      <w:r>
        <w:rPr>
          <w:color w:val="009BDB"/>
          <w:spacing w:val="-17"/>
          <w:w w:val="95"/>
        </w:rPr>
        <w:t xml:space="preserve"> </w:t>
      </w:r>
      <w:r>
        <w:rPr>
          <w:color w:val="009BDB"/>
          <w:spacing w:val="-2"/>
          <w:w w:val="95"/>
        </w:rPr>
        <w:t>but</w:t>
      </w:r>
      <w:r>
        <w:rPr>
          <w:color w:val="009BDB"/>
          <w:spacing w:val="-17"/>
          <w:w w:val="95"/>
        </w:rPr>
        <w:t xml:space="preserve"> </w:t>
      </w:r>
      <w:r>
        <w:rPr>
          <w:color w:val="009BDB"/>
          <w:spacing w:val="-2"/>
          <w:w w:val="95"/>
        </w:rPr>
        <w:t>-</w:t>
      </w:r>
      <w:r>
        <w:rPr>
          <w:color w:val="009BDB"/>
          <w:spacing w:val="-17"/>
          <w:w w:val="95"/>
        </w:rPr>
        <w:t xml:space="preserve"> </w:t>
      </w:r>
      <w:r>
        <w:rPr>
          <w:color w:val="009BDB"/>
          <w:spacing w:val="-2"/>
          <w:w w:val="95"/>
        </w:rPr>
        <w:t>and</w:t>
      </w:r>
      <w:r>
        <w:rPr>
          <w:color w:val="009BDB"/>
          <w:spacing w:val="-17"/>
          <w:w w:val="95"/>
        </w:rPr>
        <w:t xml:space="preserve"> </w:t>
      </w:r>
      <w:r>
        <w:rPr>
          <w:color w:val="009BDB"/>
          <w:spacing w:val="-2"/>
          <w:w w:val="95"/>
        </w:rPr>
        <w:t>whose</w:t>
      </w:r>
      <w:r>
        <w:rPr>
          <w:color w:val="009BDB"/>
          <w:spacing w:val="-17"/>
          <w:w w:val="95"/>
        </w:rPr>
        <w:t xml:space="preserve"> </w:t>
      </w:r>
      <w:r>
        <w:rPr>
          <w:color w:val="009BDB"/>
          <w:spacing w:val="-2"/>
          <w:w w:val="95"/>
        </w:rPr>
        <w:t>been</w:t>
      </w:r>
      <w:r>
        <w:rPr>
          <w:color w:val="009BDB"/>
          <w:spacing w:val="-17"/>
          <w:w w:val="95"/>
        </w:rPr>
        <w:t xml:space="preserve"> </w:t>
      </w:r>
      <w:r>
        <w:rPr>
          <w:color w:val="009BDB"/>
          <w:spacing w:val="-2"/>
          <w:w w:val="95"/>
        </w:rPr>
        <w:t>trying</w:t>
      </w:r>
      <w:r>
        <w:rPr>
          <w:color w:val="009BDB"/>
          <w:spacing w:val="-17"/>
          <w:w w:val="95"/>
        </w:rPr>
        <w:t xml:space="preserve"> </w:t>
      </w:r>
      <w:proofErr w:type="gramStart"/>
      <w:r>
        <w:rPr>
          <w:color w:val="009BDB"/>
          <w:spacing w:val="-2"/>
          <w:w w:val="95"/>
        </w:rPr>
        <w:t>a</w:t>
      </w:r>
      <w:r>
        <w:rPr>
          <w:color w:val="009BDB"/>
          <w:spacing w:val="-17"/>
          <w:w w:val="95"/>
        </w:rPr>
        <w:t xml:space="preserve"> </w:t>
      </w:r>
      <w:r>
        <w:rPr>
          <w:color w:val="009BDB"/>
          <w:spacing w:val="-2"/>
          <w:w w:val="95"/>
        </w:rPr>
        <w:t>number</w:t>
      </w:r>
      <w:r>
        <w:rPr>
          <w:color w:val="009BDB"/>
          <w:spacing w:val="-17"/>
          <w:w w:val="95"/>
        </w:rPr>
        <w:t xml:space="preserve"> </w:t>
      </w:r>
      <w:r>
        <w:rPr>
          <w:color w:val="009BDB"/>
          <w:spacing w:val="-2"/>
          <w:w w:val="95"/>
        </w:rPr>
        <w:t>of</w:t>
      </w:r>
      <w:proofErr w:type="gramEnd"/>
      <w:r>
        <w:rPr>
          <w:color w:val="009BDB"/>
          <w:spacing w:val="-17"/>
          <w:w w:val="95"/>
        </w:rPr>
        <w:t xml:space="preserve"> </w:t>
      </w:r>
      <w:r>
        <w:rPr>
          <w:color w:val="009BDB"/>
          <w:spacing w:val="-2"/>
          <w:w w:val="95"/>
        </w:rPr>
        <w:t>things</w:t>
      </w:r>
      <w:r>
        <w:rPr>
          <w:color w:val="009BDB"/>
          <w:spacing w:val="-17"/>
          <w:w w:val="95"/>
        </w:rPr>
        <w:t xml:space="preserve"> </w:t>
      </w:r>
      <w:r>
        <w:rPr>
          <w:color w:val="009BDB"/>
          <w:spacing w:val="-2"/>
          <w:w w:val="95"/>
        </w:rPr>
        <w:t xml:space="preserve">to </w:t>
      </w:r>
      <w:r>
        <w:rPr>
          <w:color w:val="009BDB"/>
          <w:w w:val="90"/>
        </w:rPr>
        <w:t>build</w:t>
      </w:r>
      <w:r>
        <w:rPr>
          <w:color w:val="009BDB"/>
          <w:spacing w:val="-12"/>
          <w:w w:val="90"/>
        </w:rPr>
        <w:t xml:space="preserve"> </w:t>
      </w:r>
      <w:r>
        <w:rPr>
          <w:color w:val="009BDB"/>
          <w:w w:val="90"/>
        </w:rPr>
        <w:t>diversity</w:t>
      </w:r>
      <w:r>
        <w:rPr>
          <w:color w:val="009BDB"/>
          <w:spacing w:val="-12"/>
          <w:w w:val="90"/>
        </w:rPr>
        <w:t xml:space="preserve"> </w:t>
      </w:r>
      <w:r>
        <w:rPr>
          <w:color w:val="009BDB"/>
          <w:w w:val="90"/>
        </w:rPr>
        <w:t>in</w:t>
      </w:r>
      <w:r>
        <w:rPr>
          <w:color w:val="009BDB"/>
          <w:spacing w:val="-12"/>
          <w:w w:val="90"/>
        </w:rPr>
        <w:t xml:space="preserve"> </w:t>
      </w:r>
      <w:r>
        <w:rPr>
          <w:color w:val="009BDB"/>
          <w:w w:val="90"/>
        </w:rPr>
        <w:t>his</w:t>
      </w:r>
      <w:r>
        <w:rPr>
          <w:color w:val="009BDB"/>
          <w:spacing w:val="-12"/>
          <w:w w:val="90"/>
        </w:rPr>
        <w:t xml:space="preserve"> </w:t>
      </w:r>
      <w:r>
        <w:rPr>
          <w:color w:val="009BDB"/>
          <w:w w:val="90"/>
        </w:rPr>
        <w:t>team.</w:t>
      </w:r>
      <w:r>
        <w:rPr>
          <w:color w:val="009BDB"/>
          <w:spacing w:val="-22"/>
          <w:w w:val="90"/>
        </w:rPr>
        <w:t xml:space="preserve"> </w:t>
      </w:r>
      <w:r>
        <w:rPr>
          <w:color w:val="009BDB"/>
          <w:w w:val="90"/>
        </w:rPr>
        <w:t>The</w:t>
      </w:r>
      <w:r>
        <w:rPr>
          <w:color w:val="009BDB"/>
          <w:spacing w:val="-12"/>
          <w:w w:val="90"/>
        </w:rPr>
        <w:t xml:space="preserve"> </w:t>
      </w:r>
      <w:r>
        <w:rPr>
          <w:color w:val="009BDB"/>
          <w:w w:val="90"/>
        </w:rPr>
        <w:t>latest</w:t>
      </w:r>
      <w:r>
        <w:rPr>
          <w:color w:val="009BDB"/>
          <w:spacing w:val="-12"/>
          <w:w w:val="90"/>
        </w:rPr>
        <w:t xml:space="preserve"> </w:t>
      </w:r>
      <w:r>
        <w:rPr>
          <w:color w:val="009BDB"/>
          <w:w w:val="90"/>
        </w:rPr>
        <w:t>he’s</w:t>
      </w:r>
      <w:r>
        <w:rPr>
          <w:color w:val="009BDB"/>
          <w:spacing w:val="-12"/>
          <w:w w:val="90"/>
        </w:rPr>
        <w:t xml:space="preserve"> </w:t>
      </w:r>
      <w:r>
        <w:rPr>
          <w:color w:val="009BDB"/>
          <w:w w:val="90"/>
        </w:rPr>
        <w:t>come</w:t>
      </w:r>
      <w:r>
        <w:rPr>
          <w:color w:val="009BDB"/>
          <w:spacing w:val="-12"/>
          <w:w w:val="90"/>
        </w:rPr>
        <w:t xml:space="preserve"> </w:t>
      </w:r>
      <w:r>
        <w:rPr>
          <w:color w:val="009BDB"/>
          <w:w w:val="90"/>
        </w:rPr>
        <w:t>up</w:t>
      </w:r>
      <w:r>
        <w:rPr>
          <w:color w:val="009BDB"/>
          <w:spacing w:val="-12"/>
          <w:w w:val="90"/>
        </w:rPr>
        <w:t xml:space="preserve"> </w:t>
      </w:r>
      <w:r>
        <w:rPr>
          <w:color w:val="009BDB"/>
          <w:w w:val="90"/>
        </w:rPr>
        <w:t>with</w:t>
      </w:r>
      <w:r>
        <w:rPr>
          <w:color w:val="009BDB"/>
          <w:spacing w:val="-12"/>
          <w:w w:val="90"/>
        </w:rPr>
        <w:t xml:space="preserve"> </w:t>
      </w:r>
      <w:r>
        <w:rPr>
          <w:color w:val="009BDB"/>
          <w:w w:val="90"/>
        </w:rPr>
        <w:t>is</w:t>
      </w:r>
      <w:r>
        <w:rPr>
          <w:color w:val="009BDB"/>
          <w:spacing w:val="-12"/>
          <w:w w:val="90"/>
        </w:rPr>
        <w:t xml:space="preserve"> </w:t>
      </w:r>
      <w:r>
        <w:rPr>
          <w:color w:val="009BDB"/>
          <w:w w:val="90"/>
        </w:rPr>
        <w:t>that</w:t>
      </w:r>
      <w:r>
        <w:rPr>
          <w:color w:val="009BDB"/>
          <w:spacing w:val="-12"/>
          <w:w w:val="90"/>
        </w:rPr>
        <w:t xml:space="preserve"> </w:t>
      </w:r>
      <w:r>
        <w:rPr>
          <w:color w:val="009BDB"/>
          <w:w w:val="90"/>
        </w:rPr>
        <w:t>he’s</w:t>
      </w:r>
      <w:r>
        <w:rPr>
          <w:color w:val="009BDB"/>
          <w:spacing w:val="-12"/>
          <w:w w:val="90"/>
        </w:rPr>
        <w:t xml:space="preserve"> </w:t>
      </w:r>
      <w:r>
        <w:rPr>
          <w:color w:val="009BDB"/>
          <w:w w:val="90"/>
        </w:rPr>
        <w:t>going</w:t>
      </w:r>
      <w:r>
        <w:rPr>
          <w:color w:val="009BDB"/>
          <w:spacing w:val="-12"/>
          <w:w w:val="90"/>
        </w:rPr>
        <w:t xml:space="preserve"> </w:t>
      </w:r>
      <w:r>
        <w:rPr>
          <w:color w:val="009BDB"/>
          <w:w w:val="90"/>
        </w:rPr>
        <w:t>to</w:t>
      </w:r>
      <w:r>
        <w:rPr>
          <w:color w:val="009BDB"/>
          <w:spacing w:val="-12"/>
          <w:w w:val="90"/>
        </w:rPr>
        <w:t xml:space="preserve"> </w:t>
      </w:r>
      <w:r>
        <w:rPr>
          <w:color w:val="009BDB"/>
          <w:w w:val="90"/>
        </w:rPr>
        <w:t>employ</w:t>
      </w:r>
      <w:r>
        <w:rPr>
          <w:color w:val="009BDB"/>
          <w:spacing w:val="-12"/>
          <w:w w:val="90"/>
        </w:rPr>
        <w:t xml:space="preserve"> </w:t>
      </w:r>
      <w:r>
        <w:rPr>
          <w:color w:val="009BDB"/>
          <w:w w:val="90"/>
        </w:rPr>
        <w:t>-</w:t>
      </w:r>
      <w:r>
        <w:rPr>
          <w:color w:val="009BDB"/>
          <w:spacing w:val="27"/>
        </w:rPr>
        <w:t xml:space="preserve"> </w:t>
      </w:r>
      <w:r>
        <w:rPr>
          <w:color w:val="009BDB"/>
          <w:w w:val="90"/>
        </w:rPr>
        <w:t>female</w:t>
      </w:r>
      <w:r>
        <w:rPr>
          <w:color w:val="009BDB"/>
          <w:spacing w:val="-12"/>
          <w:w w:val="90"/>
        </w:rPr>
        <w:t xml:space="preserve"> </w:t>
      </w:r>
      <w:r>
        <w:rPr>
          <w:color w:val="009BDB"/>
          <w:w w:val="90"/>
        </w:rPr>
        <w:t>employees</w:t>
      </w:r>
      <w:r>
        <w:rPr>
          <w:color w:val="009BDB"/>
          <w:spacing w:val="-12"/>
          <w:w w:val="90"/>
        </w:rPr>
        <w:t xml:space="preserve"> </w:t>
      </w:r>
      <w:r>
        <w:rPr>
          <w:color w:val="009BDB"/>
          <w:w w:val="90"/>
        </w:rPr>
        <w:t>in</w:t>
      </w:r>
      <w:r>
        <w:rPr>
          <w:color w:val="009BDB"/>
          <w:spacing w:val="-12"/>
          <w:w w:val="90"/>
        </w:rPr>
        <w:t xml:space="preserve"> </w:t>
      </w:r>
      <w:r>
        <w:rPr>
          <w:color w:val="009BDB"/>
          <w:w w:val="90"/>
        </w:rPr>
        <w:t xml:space="preserve">discrete </w:t>
      </w:r>
      <w:r>
        <w:rPr>
          <w:color w:val="009BDB"/>
          <w:spacing w:val="-2"/>
        </w:rPr>
        <w:t>areas</w:t>
      </w:r>
      <w:r>
        <w:rPr>
          <w:color w:val="009BDB"/>
          <w:spacing w:val="-21"/>
        </w:rPr>
        <w:t xml:space="preserve"> </w:t>
      </w:r>
      <w:r>
        <w:rPr>
          <w:color w:val="009BDB"/>
          <w:spacing w:val="-2"/>
        </w:rPr>
        <w:t>across</w:t>
      </w:r>
      <w:r>
        <w:rPr>
          <w:color w:val="009BDB"/>
          <w:spacing w:val="-21"/>
        </w:rPr>
        <w:t xml:space="preserve"> </w:t>
      </w:r>
      <w:r>
        <w:rPr>
          <w:color w:val="009BDB"/>
          <w:spacing w:val="-2"/>
        </w:rPr>
        <w:t>that</w:t>
      </w:r>
      <w:r>
        <w:rPr>
          <w:color w:val="009BDB"/>
          <w:spacing w:val="-21"/>
        </w:rPr>
        <w:t xml:space="preserve"> </w:t>
      </w:r>
      <w:r>
        <w:rPr>
          <w:color w:val="009BDB"/>
          <w:spacing w:val="-2"/>
        </w:rPr>
        <w:t>business.</w:t>
      </w:r>
    </w:p>
    <w:p w14:paraId="30E654B1" w14:textId="77777777" w:rsidR="00574C73" w:rsidRDefault="00660CB0">
      <w:pPr>
        <w:pStyle w:val="BodyText"/>
        <w:spacing w:before="117" w:line="290" w:lineRule="auto"/>
        <w:ind w:left="833" w:right="460"/>
      </w:pPr>
      <w:r>
        <w:rPr>
          <w:color w:val="231F20"/>
          <w:w w:val="90"/>
        </w:rPr>
        <w:t>Notwithstanding</w:t>
      </w:r>
      <w:r>
        <w:rPr>
          <w:color w:val="231F20"/>
          <w:spacing w:val="-15"/>
          <w:w w:val="90"/>
        </w:rPr>
        <w:t xml:space="preserve"> </w:t>
      </w:r>
      <w:r>
        <w:rPr>
          <w:color w:val="231F20"/>
          <w:w w:val="90"/>
        </w:rPr>
        <w:t>this</w:t>
      </w:r>
      <w:r>
        <w:rPr>
          <w:color w:val="231F20"/>
          <w:spacing w:val="-15"/>
          <w:w w:val="90"/>
        </w:rPr>
        <w:t xml:space="preserve"> </w:t>
      </w:r>
      <w:r>
        <w:rPr>
          <w:color w:val="231F20"/>
          <w:w w:val="90"/>
        </w:rPr>
        <w:t>positive</w:t>
      </w:r>
      <w:r>
        <w:rPr>
          <w:color w:val="231F20"/>
          <w:spacing w:val="-15"/>
          <w:w w:val="90"/>
        </w:rPr>
        <w:t xml:space="preserve"> </w:t>
      </w:r>
      <w:r>
        <w:rPr>
          <w:color w:val="231F20"/>
          <w:w w:val="90"/>
        </w:rPr>
        <w:t>feedback,</w:t>
      </w:r>
      <w:r>
        <w:rPr>
          <w:color w:val="231F20"/>
          <w:spacing w:val="-15"/>
          <w:w w:val="90"/>
        </w:rPr>
        <w:t xml:space="preserve"> </w:t>
      </w:r>
      <w:r>
        <w:rPr>
          <w:color w:val="231F20"/>
          <w:w w:val="90"/>
        </w:rPr>
        <w:t>there</w:t>
      </w:r>
      <w:r>
        <w:rPr>
          <w:color w:val="231F20"/>
          <w:spacing w:val="-15"/>
          <w:w w:val="90"/>
        </w:rPr>
        <w:t xml:space="preserve"> </w:t>
      </w:r>
      <w:r>
        <w:rPr>
          <w:color w:val="231F20"/>
          <w:w w:val="90"/>
        </w:rPr>
        <w:t>was</w:t>
      </w:r>
      <w:r>
        <w:rPr>
          <w:color w:val="231F20"/>
          <w:spacing w:val="-15"/>
          <w:w w:val="90"/>
        </w:rPr>
        <w:t xml:space="preserve"> </w:t>
      </w:r>
      <w:r>
        <w:rPr>
          <w:color w:val="231F20"/>
          <w:w w:val="90"/>
        </w:rPr>
        <w:t>some</w:t>
      </w:r>
      <w:r>
        <w:rPr>
          <w:color w:val="231F20"/>
          <w:spacing w:val="-15"/>
          <w:w w:val="90"/>
        </w:rPr>
        <w:t xml:space="preserve"> </w:t>
      </w:r>
      <w:r>
        <w:rPr>
          <w:color w:val="231F20"/>
          <w:w w:val="90"/>
        </w:rPr>
        <w:t>critical</w:t>
      </w:r>
      <w:r>
        <w:rPr>
          <w:color w:val="231F20"/>
          <w:spacing w:val="-15"/>
          <w:w w:val="90"/>
        </w:rPr>
        <w:t xml:space="preserve"> </w:t>
      </w:r>
      <w:r>
        <w:rPr>
          <w:color w:val="231F20"/>
          <w:w w:val="90"/>
        </w:rPr>
        <w:t>self-reflection</w:t>
      </w:r>
      <w:r>
        <w:rPr>
          <w:color w:val="231F20"/>
          <w:spacing w:val="-15"/>
          <w:w w:val="90"/>
        </w:rPr>
        <w:t xml:space="preserve"> </w:t>
      </w:r>
      <w:r>
        <w:rPr>
          <w:color w:val="231F20"/>
          <w:w w:val="90"/>
        </w:rPr>
        <w:t>from</w:t>
      </w:r>
      <w:r>
        <w:rPr>
          <w:color w:val="231F20"/>
          <w:spacing w:val="-15"/>
          <w:w w:val="90"/>
        </w:rPr>
        <w:t xml:space="preserve"> </w:t>
      </w:r>
      <w:r>
        <w:rPr>
          <w:color w:val="231F20"/>
          <w:w w:val="90"/>
        </w:rPr>
        <w:t>the</w:t>
      </w:r>
      <w:r>
        <w:rPr>
          <w:color w:val="231F20"/>
          <w:spacing w:val="-15"/>
          <w:w w:val="90"/>
        </w:rPr>
        <w:t xml:space="preserve"> </w:t>
      </w:r>
      <w:r>
        <w:rPr>
          <w:color w:val="231F20"/>
          <w:w w:val="90"/>
        </w:rPr>
        <w:t>executive</w:t>
      </w:r>
      <w:r>
        <w:rPr>
          <w:color w:val="231F20"/>
          <w:spacing w:val="-15"/>
          <w:w w:val="90"/>
        </w:rPr>
        <w:t xml:space="preserve"> </w:t>
      </w:r>
      <w:r>
        <w:rPr>
          <w:color w:val="231F20"/>
          <w:w w:val="90"/>
        </w:rPr>
        <w:t>interviewees</w:t>
      </w:r>
      <w:r>
        <w:rPr>
          <w:color w:val="231F20"/>
          <w:spacing w:val="-15"/>
          <w:w w:val="90"/>
        </w:rPr>
        <w:t xml:space="preserve"> </w:t>
      </w:r>
      <w:r>
        <w:rPr>
          <w:color w:val="231F20"/>
          <w:w w:val="90"/>
        </w:rPr>
        <w:t>as</w:t>
      </w:r>
      <w:r>
        <w:rPr>
          <w:color w:val="231F20"/>
          <w:spacing w:val="-15"/>
          <w:w w:val="90"/>
        </w:rPr>
        <w:t xml:space="preserve"> </w:t>
      </w:r>
      <w:r>
        <w:rPr>
          <w:color w:val="231F20"/>
          <w:w w:val="90"/>
        </w:rPr>
        <w:t>well</w:t>
      </w:r>
      <w:r>
        <w:rPr>
          <w:color w:val="231F20"/>
          <w:spacing w:val="-15"/>
          <w:w w:val="90"/>
        </w:rPr>
        <w:t xml:space="preserve"> </w:t>
      </w:r>
      <w:r>
        <w:rPr>
          <w:color w:val="231F20"/>
          <w:w w:val="90"/>
        </w:rPr>
        <w:t xml:space="preserve">as </w:t>
      </w:r>
      <w:r>
        <w:rPr>
          <w:color w:val="231F20"/>
          <w:spacing w:val="-2"/>
          <w:w w:val="95"/>
        </w:rPr>
        <w:t>criticism</w:t>
      </w:r>
      <w:r>
        <w:rPr>
          <w:color w:val="231F20"/>
          <w:spacing w:val="-15"/>
          <w:w w:val="95"/>
        </w:rPr>
        <w:t xml:space="preserve"> </w:t>
      </w:r>
      <w:r>
        <w:rPr>
          <w:color w:val="231F20"/>
          <w:spacing w:val="-2"/>
          <w:w w:val="95"/>
        </w:rPr>
        <w:t>levelled</w:t>
      </w:r>
      <w:r>
        <w:rPr>
          <w:color w:val="231F20"/>
          <w:spacing w:val="-15"/>
          <w:w w:val="95"/>
        </w:rPr>
        <w:t xml:space="preserve"> </w:t>
      </w:r>
      <w:r>
        <w:rPr>
          <w:color w:val="231F20"/>
          <w:spacing w:val="-2"/>
          <w:w w:val="95"/>
        </w:rPr>
        <w:t>at</w:t>
      </w:r>
      <w:r>
        <w:rPr>
          <w:color w:val="231F20"/>
          <w:spacing w:val="-15"/>
          <w:w w:val="95"/>
        </w:rPr>
        <w:t xml:space="preserve"> </w:t>
      </w:r>
      <w:r>
        <w:rPr>
          <w:color w:val="231F20"/>
          <w:spacing w:val="-2"/>
          <w:w w:val="95"/>
        </w:rPr>
        <w:t>the</w:t>
      </w:r>
      <w:r>
        <w:rPr>
          <w:color w:val="231F20"/>
          <w:spacing w:val="-15"/>
          <w:w w:val="95"/>
        </w:rPr>
        <w:t xml:space="preserve"> </w:t>
      </w:r>
      <w:r>
        <w:rPr>
          <w:color w:val="231F20"/>
          <w:spacing w:val="-2"/>
          <w:w w:val="95"/>
        </w:rPr>
        <w:t>leadership</w:t>
      </w:r>
      <w:r>
        <w:rPr>
          <w:color w:val="231F20"/>
          <w:spacing w:val="-15"/>
          <w:w w:val="95"/>
        </w:rPr>
        <w:t xml:space="preserve"> </w:t>
      </w:r>
      <w:r>
        <w:rPr>
          <w:color w:val="231F20"/>
          <w:spacing w:val="-2"/>
          <w:w w:val="95"/>
        </w:rPr>
        <w:t>from</w:t>
      </w:r>
      <w:r>
        <w:rPr>
          <w:color w:val="231F20"/>
          <w:spacing w:val="-15"/>
          <w:w w:val="95"/>
        </w:rPr>
        <w:t xml:space="preserve"> </w:t>
      </w:r>
      <w:r>
        <w:rPr>
          <w:color w:val="231F20"/>
          <w:spacing w:val="-2"/>
          <w:w w:val="95"/>
        </w:rPr>
        <w:t>staff</w:t>
      </w:r>
      <w:r>
        <w:rPr>
          <w:color w:val="231F20"/>
          <w:spacing w:val="-15"/>
          <w:w w:val="95"/>
        </w:rPr>
        <w:t xml:space="preserve"> </w:t>
      </w:r>
      <w:r>
        <w:rPr>
          <w:color w:val="231F20"/>
          <w:spacing w:val="-2"/>
          <w:w w:val="95"/>
        </w:rPr>
        <w:t>focus</w:t>
      </w:r>
      <w:r>
        <w:rPr>
          <w:color w:val="231F20"/>
          <w:spacing w:val="-15"/>
          <w:w w:val="95"/>
        </w:rPr>
        <w:t xml:space="preserve"> </w:t>
      </w:r>
      <w:r>
        <w:rPr>
          <w:color w:val="231F20"/>
          <w:spacing w:val="-2"/>
          <w:w w:val="95"/>
        </w:rPr>
        <w:t>groups.</w:t>
      </w:r>
    </w:p>
    <w:p w14:paraId="30E654B2" w14:textId="77777777" w:rsidR="00574C73" w:rsidRDefault="00660CB0">
      <w:pPr>
        <w:pStyle w:val="ListParagraph"/>
        <w:numPr>
          <w:ilvl w:val="2"/>
          <w:numId w:val="12"/>
        </w:numPr>
        <w:tabs>
          <w:tab w:val="left" w:pos="1194"/>
        </w:tabs>
        <w:spacing w:line="290" w:lineRule="auto"/>
        <w:ind w:right="758"/>
        <w:rPr>
          <w:sz w:val="20"/>
        </w:rPr>
      </w:pPr>
      <w:r>
        <w:rPr>
          <w:color w:val="231F20"/>
          <w:spacing w:val="-2"/>
          <w:w w:val="90"/>
          <w:sz w:val="20"/>
        </w:rPr>
        <w:t>First,</w:t>
      </w:r>
      <w:r>
        <w:rPr>
          <w:color w:val="231F20"/>
          <w:spacing w:val="-6"/>
          <w:w w:val="90"/>
          <w:sz w:val="20"/>
        </w:rPr>
        <w:t xml:space="preserve"> </w:t>
      </w:r>
      <w:r>
        <w:rPr>
          <w:color w:val="231F20"/>
          <w:spacing w:val="-2"/>
          <w:w w:val="90"/>
          <w:sz w:val="20"/>
        </w:rPr>
        <w:t>the</w:t>
      </w:r>
      <w:r>
        <w:rPr>
          <w:color w:val="231F20"/>
          <w:spacing w:val="-6"/>
          <w:w w:val="90"/>
          <w:sz w:val="20"/>
        </w:rPr>
        <w:t xml:space="preserve"> </w:t>
      </w:r>
      <w:r>
        <w:rPr>
          <w:color w:val="231F20"/>
          <w:spacing w:val="-2"/>
          <w:w w:val="90"/>
          <w:sz w:val="20"/>
        </w:rPr>
        <w:t>recent</w:t>
      </w:r>
      <w:r>
        <w:rPr>
          <w:color w:val="231F20"/>
          <w:spacing w:val="-6"/>
          <w:w w:val="90"/>
          <w:sz w:val="20"/>
        </w:rPr>
        <w:t xml:space="preserve"> </w:t>
      </w:r>
      <w:r>
        <w:rPr>
          <w:color w:val="231F20"/>
          <w:spacing w:val="-2"/>
          <w:w w:val="90"/>
          <w:sz w:val="20"/>
        </w:rPr>
        <w:t>departure</w:t>
      </w:r>
      <w:r>
        <w:rPr>
          <w:color w:val="231F20"/>
          <w:spacing w:val="-6"/>
          <w:w w:val="90"/>
          <w:sz w:val="20"/>
        </w:rPr>
        <w:t xml:space="preserve"> </w:t>
      </w:r>
      <w:r>
        <w:rPr>
          <w:color w:val="231F20"/>
          <w:spacing w:val="-2"/>
          <w:w w:val="90"/>
          <w:sz w:val="20"/>
        </w:rPr>
        <w:t>of</w:t>
      </w:r>
      <w:r>
        <w:rPr>
          <w:color w:val="231F20"/>
          <w:spacing w:val="-6"/>
          <w:w w:val="90"/>
          <w:sz w:val="20"/>
        </w:rPr>
        <w:t xml:space="preserve"> </w:t>
      </w:r>
      <w:r>
        <w:rPr>
          <w:color w:val="231F20"/>
          <w:spacing w:val="-2"/>
          <w:w w:val="90"/>
          <w:sz w:val="20"/>
        </w:rPr>
        <w:t>two</w:t>
      </w:r>
      <w:r>
        <w:rPr>
          <w:color w:val="231F20"/>
          <w:spacing w:val="-6"/>
          <w:w w:val="90"/>
          <w:sz w:val="20"/>
        </w:rPr>
        <w:t xml:space="preserve"> </w:t>
      </w:r>
      <w:r>
        <w:rPr>
          <w:color w:val="231F20"/>
          <w:spacing w:val="-2"/>
          <w:w w:val="90"/>
          <w:sz w:val="20"/>
        </w:rPr>
        <w:t>female</w:t>
      </w:r>
      <w:r>
        <w:rPr>
          <w:color w:val="231F20"/>
          <w:spacing w:val="-6"/>
          <w:w w:val="90"/>
          <w:sz w:val="20"/>
        </w:rPr>
        <w:t xml:space="preserve"> </w:t>
      </w:r>
      <w:r>
        <w:rPr>
          <w:color w:val="231F20"/>
          <w:spacing w:val="-2"/>
          <w:w w:val="90"/>
          <w:sz w:val="20"/>
        </w:rPr>
        <w:t>Deputy</w:t>
      </w:r>
      <w:r>
        <w:rPr>
          <w:color w:val="231F20"/>
          <w:spacing w:val="-6"/>
          <w:w w:val="90"/>
          <w:sz w:val="20"/>
        </w:rPr>
        <w:t xml:space="preserve"> </w:t>
      </w:r>
      <w:r>
        <w:rPr>
          <w:color w:val="231F20"/>
          <w:spacing w:val="-2"/>
          <w:w w:val="90"/>
          <w:sz w:val="20"/>
        </w:rPr>
        <w:t>Secretaries</w:t>
      </w:r>
      <w:r>
        <w:rPr>
          <w:color w:val="231F20"/>
          <w:spacing w:val="-6"/>
          <w:w w:val="90"/>
          <w:sz w:val="20"/>
        </w:rPr>
        <w:t xml:space="preserve"> </w:t>
      </w:r>
      <w:r>
        <w:rPr>
          <w:color w:val="231F20"/>
          <w:spacing w:val="-2"/>
          <w:w w:val="90"/>
          <w:sz w:val="20"/>
        </w:rPr>
        <w:t>was</w:t>
      </w:r>
      <w:r>
        <w:rPr>
          <w:color w:val="231F20"/>
          <w:spacing w:val="-6"/>
          <w:w w:val="90"/>
          <w:sz w:val="20"/>
        </w:rPr>
        <w:t xml:space="preserve"> </w:t>
      </w:r>
      <w:r>
        <w:rPr>
          <w:color w:val="231F20"/>
          <w:spacing w:val="-2"/>
          <w:w w:val="90"/>
          <w:sz w:val="20"/>
        </w:rPr>
        <w:t>seen</w:t>
      </w:r>
      <w:r>
        <w:rPr>
          <w:color w:val="231F20"/>
          <w:spacing w:val="-6"/>
          <w:w w:val="90"/>
          <w:sz w:val="20"/>
        </w:rPr>
        <w:t xml:space="preserve"> </w:t>
      </w:r>
      <w:r>
        <w:rPr>
          <w:color w:val="231F20"/>
          <w:spacing w:val="-2"/>
          <w:w w:val="90"/>
          <w:sz w:val="20"/>
        </w:rPr>
        <w:t>by</w:t>
      </w:r>
      <w:r>
        <w:rPr>
          <w:color w:val="231F20"/>
          <w:spacing w:val="-6"/>
          <w:w w:val="90"/>
          <w:sz w:val="20"/>
        </w:rPr>
        <w:t xml:space="preserve"> </w:t>
      </w:r>
      <w:r>
        <w:rPr>
          <w:color w:val="231F20"/>
          <w:spacing w:val="-2"/>
          <w:w w:val="90"/>
          <w:sz w:val="20"/>
        </w:rPr>
        <w:t>some</w:t>
      </w:r>
      <w:r>
        <w:rPr>
          <w:color w:val="231F20"/>
          <w:spacing w:val="-6"/>
          <w:w w:val="90"/>
          <w:sz w:val="20"/>
        </w:rPr>
        <w:t xml:space="preserve"> </w:t>
      </w:r>
      <w:r>
        <w:rPr>
          <w:color w:val="231F20"/>
          <w:spacing w:val="-2"/>
          <w:w w:val="90"/>
          <w:sz w:val="20"/>
        </w:rPr>
        <w:t>managers</w:t>
      </w:r>
      <w:r>
        <w:rPr>
          <w:color w:val="231F20"/>
          <w:spacing w:val="-6"/>
          <w:w w:val="90"/>
          <w:sz w:val="20"/>
        </w:rPr>
        <w:t xml:space="preserve"> </w:t>
      </w:r>
      <w:r>
        <w:rPr>
          <w:color w:val="231F20"/>
          <w:spacing w:val="-2"/>
          <w:w w:val="90"/>
          <w:sz w:val="20"/>
        </w:rPr>
        <w:t>and</w:t>
      </w:r>
      <w:r>
        <w:rPr>
          <w:color w:val="231F20"/>
          <w:spacing w:val="-6"/>
          <w:w w:val="90"/>
          <w:sz w:val="20"/>
        </w:rPr>
        <w:t xml:space="preserve"> </w:t>
      </w:r>
      <w:r>
        <w:rPr>
          <w:color w:val="231F20"/>
          <w:spacing w:val="-2"/>
          <w:w w:val="90"/>
          <w:sz w:val="20"/>
        </w:rPr>
        <w:t>staff</w:t>
      </w:r>
      <w:r>
        <w:rPr>
          <w:color w:val="231F20"/>
          <w:spacing w:val="-6"/>
          <w:w w:val="90"/>
          <w:sz w:val="20"/>
        </w:rPr>
        <w:t xml:space="preserve"> </w:t>
      </w:r>
      <w:r>
        <w:rPr>
          <w:color w:val="231F20"/>
          <w:spacing w:val="-2"/>
          <w:w w:val="90"/>
          <w:sz w:val="20"/>
        </w:rPr>
        <w:t>as</w:t>
      </w:r>
      <w:r>
        <w:rPr>
          <w:color w:val="231F20"/>
          <w:spacing w:val="-6"/>
          <w:w w:val="90"/>
          <w:sz w:val="20"/>
        </w:rPr>
        <w:t xml:space="preserve"> </w:t>
      </w:r>
      <w:r>
        <w:rPr>
          <w:color w:val="231F20"/>
          <w:spacing w:val="-2"/>
          <w:w w:val="90"/>
          <w:sz w:val="20"/>
        </w:rPr>
        <w:t>the</w:t>
      </w:r>
      <w:r>
        <w:rPr>
          <w:color w:val="231F20"/>
          <w:spacing w:val="-6"/>
          <w:w w:val="90"/>
          <w:sz w:val="20"/>
        </w:rPr>
        <w:t xml:space="preserve"> </w:t>
      </w:r>
      <w:r>
        <w:rPr>
          <w:color w:val="231F20"/>
          <w:spacing w:val="-2"/>
          <w:w w:val="90"/>
          <w:sz w:val="20"/>
        </w:rPr>
        <w:t xml:space="preserve">culmination </w:t>
      </w:r>
      <w:r>
        <w:rPr>
          <w:color w:val="231F20"/>
          <w:spacing w:val="-2"/>
          <w:w w:val="95"/>
          <w:sz w:val="20"/>
        </w:rPr>
        <w:t>of</w:t>
      </w:r>
      <w:r>
        <w:rPr>
          <w:color w:val="231F20"/>
          <w:spacing w:val="-10"/>
          <w:w w:val="95"/>
          <w:sz w:val="20"/>
        </w:rPr>
        <w:t xml:space="preserve"> </w:t>
      </w:r>
      <w:r>
        <w:rPr>
          <w:color w:val="231F20"/>
          <w:spacing w:val="-2"/>
          <w:w w:val="95"/>
          <w:sz w:val="20"/>
        </w:rPr>
        <w:t>lack</w:t>
      </w:r>
      <w:r>
        <w:rPr>
          <w:color w:val="231F20"/>
          <w:spacing w:val="-6"/>
          <w:w w:val="95"/>
          <w:sz w:val="20"/>
        </w:rPr>
        <w:t xml:space="preserve"> </w:t>
      </w:r>
      <w:r>
        <w:rPr>
          <w:color w:val="231F20"/>
          <w:spacing w:val="-2"/>
          <w:w w:val="95"/>
          <w:sz w:val="20"/>
        </w:rPr>
        <w:t>of</w:t>
      </w:r>
      <w:r>
        <w:rPr>
          <w:color w:val="231F20"/>
          <w:spacing w:val="-6"/>
          <w:w w:val="95"/>
          <w:sz w:val="20"/>
        </w:rPr>
        <w:t xml:space="preserve"> </w:t>
      </w:r>
      <w:r>
        <w:rPr>
          <w:color w:val="231F20"/>
          <w:spacing w:val="-2"/>
          <w:w w:val="95"/>
          <w:sz w:val="20"/>
        </w:rPr>
        <w:t>adequate</w:t>
      </w:r>
      <w:r>
        <w:rPr>
          <w:color w:val="231F20"/>
          <w:spacing w:val="-6"/>
          <w:w w:val="95"/>
          <w:sz w:val="20"/>
        </w:rPr>
        <w:t xml:space="preserve"> </w:t>
      </w:r>
      <w:r>
        <w:rPr>
          <w:color w:val="231F20"/>
          <w:spacing w:val="-2"/>
          <w:w w:val="95"/>
          <w:sz w:val="20"/>
        </w:rPr>
        <w:t>appreciation</w:t>
      </w:r>
      <w:r>
        <w:rPr>
          <w:color w:val="231F20"/>
          <w:spacing w:val="-6"/>
          <w:w w:val="95"/>
          <w:sz w:val="20"/>
        </w:rPr>
        <w:t xml:space="preserve"> </w:t>
      </w:r>
      <w:r>
        <w:rPr>
          <w:color w:val="231F20"/>
          <w:spacing w:val="-2"/>
          <w:w w:val="95"/>
          <w:sz w:val="20"/>
        </w:rPr>
        <w:t>of</w:t>
      </w:r>
      <w:r>
        <w:rPr>
          <w:color w:val="231F20"/>
          <w:spacing w:val="-6"/>
          <w:w w:val="95"/>
          <w:sz w:val="20"/>
        </w:rPr>
        <w:t xml:space="preserve"> </w:t>
      </w:r>
      <w:r>
        <w:rPr>
          <w:color w:val="231F20"/>
          <w:spacing w:val="-2"/>
          <w:w w:val="95"/>
          <w:sz w:val="20"/>
        </w:rPr>
        <w:t>women</w:t>
      </w:r>
      <w:r>
        <w:rPr>
          <w:color w:val="231F20"/>
          <w:spacing w:val="-6"/>
          <w:w w:val="95"/>
          <w:sz w:val="20"/>
        </w:rPr>
        <w:t xml:space="preserve"> </w:t>
      </w:r>
      <w:r>
        <w:rPr>
          <w:color w:val="231F20"/>
          <w:spacing w:val="-2"/>
          <w:w w:val="95"/>
          <w:sz w:val="20"/>
        </w:rPr>
        <w:t>in</w:t>
      </w:r>
      <w:r>
        <w:rPr>
          <w:color w:val="231F20"/>
          <w:spacing w:val="-6"/>
          <w:w w:val="95"/>
          <w:sz w:val="20"/>
        </w:rPr>
        <w:t xml:space="preserve"> </w:t>
      </w:r>
      <w:r>
        <w:rPr>
          <w:color w:val="231F20"/>
          <w:spacing w:val="-2"/>
          <w:w w:val="95"/>
          <w:sz w:val="20"/>
        </w:rPr>
        <w:t>top</w:t>
      </w:r>
      <w:r>
        <w:rPr>
          <w:color w:val="231F20"/>
          <w:spacing w:val="-6"/>
          <w:w w:val="95"/>
          <w:sz w:val="20"/>
        </w:rPr>
        <w:t xml:space="preserve"> </w:t>
      </w:r>
      <w:r>
        <w:rPr>
          <w:color w:val="231F20"/>
          <w:spacing w:val="-2"/>
          <w:w w:val="95"/>
          <w:sz w:val="20"/>
        </w:rPr>
        <w:t>leadership</w:t>
      </w:r>
      <w:r>
        <w:rPr>
          <w:color w:val="231F20"/>
          <w:spacing w:val="-6"/>
          <w:w w:val="95"/>
          <w:sz w:val="20"/>
        </w:rPr>
        <w:t xml:space="preserve"> </w:t>
      </w:r>
      <w:r>
        <w:rPr>
          <w:color w:val="231F20"/>
          <w:spacing w:val="-2"/>
          <w:w w:val="95"/>
          <w:sz w:val="20"/>
        </w:rPr>
        <w:t>positions.</w:t>
      </w:r>
      <w:r>
        <w:rPr>
          <w:color w:val="231F20"/>
          <w:spacing w:val="-11"/>
          <w:w w:val="95"/>
          <w:sz w:val="20"/>
        </w:rPr>
        <w:t xml:space="preserve"> </w:t>
      </w:r>
      <w:r>
        <w:rPr>
          <w:color w:val="231F20"/>
          <w:spacing w:val="-2"/>
          <w:w w:val="95"/>
          <w:sz w:val="20"/>
        </w:rPr>
        <w:t>The</w:t>
      </w:r>
      <w:r>
        <w:rPr>
          <w:color w:val="231F20"/>
          <w:spacing w:val="-6"/>
          <w:w w:val="95"/>
          <w:sz w:val="20"/>
        </w:rPr>
        <w:t xml:space="preserve"> </w:t>
      </w:r>
      <w:r>
        <w:rPr>
          <w:color w:val="231F20"/>
          <w:spacing w:val="-2"/>
          <w:w w:val="95"/>
          <w:sz w:val="20"/>
        </w:rPr>
        <w:t>popular</w:t>
      </w:r>
      <w:r>
        <w:rPr>
          <w:color w:val="231F20"/>
          <w:spacing w:val="-6"/>
          <w:w w:val="95"/>
          <w:sz w:val="20"/>
        </w:rPr>
        <w:t xml:space="preserve"> </w:t>
      </w:r>
      <w:r>
        <w:rPr>
          <w:color w:val="231F20"/>
          <w:spacing w:val="-2"/>
          <w:w w:val="95"/>
          <w:sz w:val="20"/>
        </w:rPr>
        <w:t>view</w:t>
      </w:r>
      <w:r>
        <w:rPr>
          <w:color w:val="231F20"/>
          <w:spacing w:val="-6"/>
          <w:w w:val="95"/>
          <w:sz w:val="20"/>
        </w:rPr>
        <w:t xml:space="preserve"> </w:t>
      </w:r>
      <w:r>
        <w:rPr>
          <w:color w:val="231F20"/>
          <w:spacing w:val="-2"/>
          <w:w w:val="95"/>
          <w:sz w:val="20"/>
        </w:rPr>
        <w:t>was</w:t>
      </w:r>
      <w:r>
        <w:rPr>
          <w:color w:val="231F20"/>
          <w:spacing w:val="-6"/>
          <w:w w:val="95"/>
          <w:sz w:val="20"/>
        </w:rPr>
        <w:t xml:space="preserve"> </w:t>
      </w:r>
      <w:r>
        <w:rPr>
          <w:color w:val="231F20"/>
          <w:spacing w:val="-2"/>
          <w:w w:val="95"/>
          <w:sz w:val="20"/>
        </w:rPr>
        <w:t>that</w:t>
      </w:r>
      <w:r>
        <w:rPr>
          <w:color w:val="231F20"/>
          <w:spacing w:val="-6"/>
          <w:w w:val="95"/>
          <w:sz w:val="20"/>
        </w:rPr>
        <w:t xml:space="preserve"> </w:t>
      </w:r>
      <w:r>
        <w:rPr>
          <w:color w:val="231F20"/>
          <w:spacing w:val="-2"/>
          <w:w w:val="95"/>
          <w:sz w:val="20"/>
        </w:rPr>
        <w:t>it</w:t>
      </w:r>
      <w:r>
        <w:rPr>
          <w:color w:val="231F20"/>
          <w:spacing w:val="-6"/>
          <w:w w:val="95"/>
          <w:sz w:val="20"/>
        </w:rPr>
        <w:t xml:space="preserve"> </w:t>
      </w:r>
      <w:r>
        <w:rPr>
          <w:color w:val="231F20"/>
          <w:spacing w:val="-2"/>
          <w:w w:val="95"/>
          <w:sz w:val="20"/>
        </w:rPr>
        <w:t>is</w:t>
      </w:r>
      <w:r>
        <w:rPr>
          <w:color w:val="231F20"/>
          <w:spacing w:val="-6"/>
          <w:w w:val="95"/>
          <w:sz w:val="20"/>
        </w:rPr>
        <w:t xml:space="preserve"> </w:t>
      </w:r>
      <w:r>
        <w:rPr>
          <w:color w:val="231F20"/>
          <w:spacing w:val="-2"/>
          <w:w w:val="95"/>
          <w:sz w:val="20"/>
        </w:rPr>
        <w:t>one</w:t>
      </w:r>
      <w:r>
        <w:rPr>
          <w:color w:val="231F20"/>
          <w:spacing w:val="-6"/>
          <w:w w:val="95"/>
          <w:sz w:val="20"/>
        </w:rPr>
        <w:t xml:space="preserve"> </w:t>
      </w:r>
      <w:r>
        <w:rPr>
          <w:color w:val="231F20"/>
          <w:spacing w:val="-2"/>
          <w:w w:val="95"/>
          <w:sz w:val="20"/>
        </w:rPr>
        <w:t>thing to</w:t>
      </w:r>
      <w:r>
        <w:rPr>
          <w:color w:val="231F20"/>
          <w:spacing w:val="-11"/>
          <w:w w:val="95"/>
          <w:sz w:val="20"/>
        </w:rPr>
        <w:t xml:space="preserve"> </w:t>
      </w:r>
      <w:r>
        <w:rPr>
          <w:color w:val="231F20"/>
          <w:spacing w:val="-2"/>
          <w:w w:val="95"/>
          <w:sz w:val="20"/>
        </w:rPr>
        <w:t>promote</w:t>
      </w:r>
      <w:r>
        <w:rPr>
          <w:color w:val="231F20"/>
          <w:spacing w:val="-10"/>
          <w:w w:val="95"/>
          <w:sz w:val="20"/>
        </w:rPr>
        <w:t xml:space="preserve"> </w:t>
      </w:r>
      <w:r>
        <w:rPr>
          <w:color w:val="231F20"/>
          <w:spacing w:val="-2"/>
          <w:w w:val="95"/>
          <w:sz w:val="20"/>
        </w:rPr>
        <w:t>women,</w:t>
      </w:r>
      <w:r>
        <w:rPr>
          <w:color w:val="231F20"/>
          <w:spacing w:val="-10"/>
          <w:w w:val="95"/>
          <w:sz w:val="20"/>
        </w:rPr>
        <w:t xml:space="preserve"> </w:t>
      </w:r>
      <w:r>
        <w:rPr>
          <w:color w:val="231F20"/>
          <w:spacing w:val="-2"/>
          <w:w w:val="95"/>
          <w:sz w:val="20"/>
        </w:rPr>
        <w:t>or</w:t>
      </w:r>
      <w:r>
        <w:rPr>
          <w:color w:val="231F20"/>
          <w:spacing w:val="-10"/>
          <w:w w:val="95"/>
          <w:sz w:val="20"/>
        </w:rPr>
        <w:t xml:space="preserve"> </w:t>
      </w:r>
      <w:r>
        <w:rPr>
          <w:color w:val="231F20"/>
          <w:spacing w:val="-2"/>
          <w:w w:val="95"/>
          <w:sz w:val="20"/>
        </w:rPr>
        <w:t>appoint</w:t>
      </w:r>
      <w:r>
        <w:rPr>
          <w:color w:val="231F20"/>
          <w:spacing w:val="-10"/>
          <w:w w:val="95"/>
          <w:sz w:val="20"/>
        </w:rPr>
        <w:t xml:space="preserve"> </w:t>
      </w:r>
      <w:r>
        <w:rPr>
          <w:color w:val="231F20"/>
          <w:spacing w:val="-2"/>
          <w:w w:val="95"/>
          <w:sz w:val="20"/>
        </w:rPr>
        <w:t>them,</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senior</w:t>
      </w:r>
      <w:r>
        <w:rPr>
          <w:color w:val="231F20"/>
          <w:spacing w:val="-10"/>
          <w:w w:val="95"/>
          <w:sz w:val="20"/>
        </w:rPr>
        <w:t xml:space="preserve"> </w:t>
      </w:r>
      <w:r>
        <w:rPr>
          <w:color w:val="231F20"/>
          <w:spacing w:val="-2"/>
          <w:w w:val="95"/>
          <w:sz w:val="20"/>
        </w:rPr>
        <w:t>positions,</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a</w:t>
      </w:r>
      <w:r>
        <w:rPr>
          <w:color w:val="231F20"/>
          <w:spacing w:val="-10"/>
          <w:w w:val="95"/>
          <w:sz w:val="20"/>
        </w:rPr>
        <w:t xml:space="preserve"> </w:t>
      </w:r>
      <w:r>
        <w:rPr>
          <w:color w:val="231F20"/>
          <w:spacing w:val="-2"/>
          <w:w w:val="95"/>
          <w:sz w:val="20"/>
        </w:rPr>
        <w:t>completely</w:t>
      </w:r>
      <w:r>
        <w:rPr>
          <w:color w:val="231F20"/>
          <w:spacing w:val="-10"/>
          <w:w w:val="95"/>
          <w:sz w:val="20"/>
        </w:rPr>
        <w:t xml:space="preserve"> </w:t>
      </w:r>
      <w:r>
        <w:rPr>
          <w:color w:val="231F20"/>
          <w:spacing w:val="-2"/>
          <w:w w:val="95"/>
          <w:sz w:val="20"/>
        </w:rPr>
        <w:t>different</w:t>
      </w:r>
      <w:r>
        <w:rPr>
          <w:color w:val="231F20"/>
          <w:spacing w:val="-10"/>
          <w:w w:val="95"/>
          <w:sz w:val="20"/>
        </w:rPr>
        <w:t xml:space="preserve"> </w:t>
      </w:r>
      <w:r>
        <w:rPr>
          <w:color w:val="231F20"/>
          <w:spacing w:val="-2"/>
          <w:w w:val="95"/>
          <w:sz w:val="20"/>
        </w:rPr>
        <w:t>thing</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support</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sustain them</w:t>
      </w:r>
      <w:r>
        <w:rPr>
          <w:color w:val="231F20"/>
          <w:spacing w:val="-4"/>
          <w:w w:val="95"/>
          <w:sz w:val="20"/>
        </w:rPr>
        <w:t xml:space="preserve"> </w:t>
      </w:r>
      <w:r>
        <w:rPr>
          <w:color w:val="231F20"/>
          <w:spacing w:val="-2"/>
          <w:w w:val="95"/>
          <w:sz w:val="20"/>
        </w:rPr>
        <w:t>there.</w:t>
      </w:r>
      <w:r>
        <w:rPr>
          <w:color w:val="231F20"/>
          <w:spacing w:val="-4"/>
          <w:w w:val="95"/>
          <w:sz w:val="20"/>
        </w:rPr>
        <w:t xml:space="preserve"> </w:t>
      </w:r>
      <w:r>
        <w:rPr>
          <w:color w:val="231F20"/>
          <w:spacing w:val="-2"/>
          <w:w w:val="95"/>
          <w:sz w:val="20"/>
        </w:rPr>
        <w:t>Some</w:t>
      </w:r>
      <w:r>
        <w:rPr>
          <w:color w:val="231F20"/>
          <w:spacing w:val="-4"/>
          <w:w w:val="95"/>
          <w:sz w:val="20"/>
        </w:rPr>
        <w:t xml:space="preserve"> </w:t>
      </w:r>
      <w:r>
        <w:rPr>
          <w:color w:val="231F20"/>
          <w:spacing w:val="-2"/>
          <w:w w:val="95"/>
          <w:sz w:val="20"/>
        </w:rPr>
        <w:t>argued</w:t>
      </w:r>
      <w:r>
        <w:rPr>
          <w:color w:val="231F20"/>
          <w:spacing w:val="-4"/>
          <w:w w:val="95"/>
          <w:sz w:val="20"/>
        </w:rPr>
        <w:t xml:space="preserve"> </w:t>
      </w:r>
      <w:r>
        <w:rPr>
          <w:color w:val="231F20"/>
          <w:spacing w:val="-2"/>
          <w:w w:val="95"/>
          <w:sz w:val="20"/>
        </w:rPr>
        <w:t>that</w:t>
      </w:r>
      <w:r>
        <w:rPr>
          <w:color w:val="231F20"/>
          <w:spacing w:val="-4"/>
          <w:w w:val="95"/>
          <w:sz w:val="20"/>
        </w:rPr>
        <w:t xml:space="preserve"> </w:t>
      </w:r>
      <w:r>
        <w:rPr>
          <w:color w:val="231F20"/>
          <w:spacing w:val="-2"/>
          <w:w w:val="95"/>
          <w:sz w:val="20"/>
        </w:rPr>
        <w:t>a</w:t>
      </w:r>
      <w:r>
        <w:rPr>
          <w:color w:val="231F20"/>
          <w:spacing w:val="-4"/>
          <w:w w:val="95"/>
          <w:sz w:val="20"/>
        </w:rPr>
        <w:t xml:space="preserve"> </w:t>
      </w:r>
      <w:r>
        <w:rPr>
          <w:color w:val="231F20"/>
          <w:spacing w:val="-2"/>
          <w:w w:val="95"/>
          <w:sz w:val="20"/>
        </w:rPr>
        <w:t>prevailing</w:t>
      </w:r>
      <w:r>
        <w:rPr>
          <w:color w:val="231F20"/>
          <w:spacing w:val="-4"/>
          <w:w w:val="95"/>
          <w:sz w:val="20"/>
        </w:rPr>
        <w:t xml:space="preserve"> </w:t>
      </w:r>
      <w:r>
        <w:rPr>
          <w:color w:val="231F20"/>
          <w:spacing w:val="-2"/>
          <w:w w:val="95"/>
          <w:sz w:val="20"/>
        </w:rPr>
        <w:t>masculine</w:t>
      </w:r>
      <w:r>
        <w:rPr>
          <w:color w:val="231F20"/>
          <w:spacing w:val="-4"/>
          <w:w w:val="95"/>
          <w:sz w:val="20"/>
        </w:rPr>
        <w:t xml:space="preserve"> </w:t>
      </w:r>
      <w:r>
        <w:rPr>
          <w:color w:val="231F20"/>
          <w:spacing w:val="-2"/>
          <w:w w:val="95"/>
          <w:sz w:val="20"/>
        </w:rPr>
        <w:t>culture</w:t>
      </w:r>
      <w:r>
        <w:rPr>
          <w:color w:val="231F20"/>
          <w:spacing w:val="-4"/>
          <w:w w:val="95"/>
          <w:sz w:val="20"/>
        </w:rPr>
        <w:t xml:space="preserve"> </w:t>
      </w:r>
      <w:r>
        <w:rPr>
          <w:color w:val="231F20"/>
          <w:spacing w:val="-2"/>
          <w:w w:val="95"/>
          <w:sz w:val="20"/>
        </w:rPr>
        <w:t>and</w:t>
      </w:r>
      <w:r>
        <w:rPr>
          <w:color w:val="231F20"/>
          <w:spacing w:val="-4"/>
          <w:w w:val="95"/>
          <w:sz w:val="20"/>
        </w:rPr>
        <w:t xml:space="preserve"> </w:t>
      </w:r>
      <w:r>
        <w:rPr>
          <w:color w:val="231F20"/>
          <w:spacing w:val="-2"/>
          <w:w w:val="95"/>
          <w:sz w:val="20"/>
        </w:rPr>
        <w:t>gendered</w:t>
      </w:r>
      <w:r>
        <w:rPr>
          <w:color w:val="231F20"/>
          <w:spacing w:val="-4"/>
          <w:w w:val="95"/>
          <w:sz w:val="20"/>
        </w:rPr>
        <w:t xml:space="preserve"> </w:t>
      </w:r>
      <w:r>
        <w:rPr>
          <w:color w:val="231F20"/>
          <w:spacing w:val="-2"/>
          <w:w w:val="95"/>
          <w:sz w:val="20"/>
        </w:rPr>
        <w:t>attitudes</w:t>
      </w:r>
      <w:r>
        <w:rPr>
          <w:color w:val="231F20"/>
          <w:spacing w:val="-4"/>
          <w:w w:val="95"/>
          <w:sz w:val="20"/>
        </w:rPr>
        <w:t xml:space="preserve"> </w:t>
      </w:r>
      <w:r>
        <w:rPr>
          <w:color w:val="231F20"/>
          <w:spacing w:val="-2"/>
          <w:w w:val="95"/>
          <w:sz w:val="20"/>
        </w:rPr>
        <w:t>made</w:t>
      </w:r>
      <w:r>
        <w:rPr>
          <w:color w:val="231F20"/>
          <w:spacing w:val="-4"/>
          <w:w w:val="95"/>
          <w:sz w:val="20"/>
        </w:rPr>
        <w:t xml:space="preserve"> </w:t>
      </w:r>
      <w:r>
        <w:rPr>
          <w:color w:val="231F20"/>
          <w:spacing w:val="-2"/>
          <w:w w:val="95"/>
          <w:sz w:val="20"/>
        </w:rPr>
        <w:t>it</w:t>
      </w:r>
      <w:r>
        <w:rPr>
          <w:color w:val="231F20"/>
          <w:spacing w:val="-4"/>
          <w:w w:val="95"/>
          <w:sz w:val="20"/>
        </w:rPr>
        <w:t xml:space="preserve"> </w:t>
      </w:r>
      <w:r>
        <w:rPr>
          <w:color w:val="231F20"/>
          <w:spacing w:val="-2"/>
          <w:w w:val="95"/>
          <w:sz w:val="20"/>
        </w:rPr>
        <w:t>difficult</w:t>
      </w:r>
      <w:r>
        <w:rPr>
          <w:color w:val="231F20"/>
          <w:spacing w:val="-4"/>
          <w:w w:val="95"/>
          <w:sz w:val="20"/>
        </w:rPr>
        <w:t xml:space="preserve"> </w:t>
      </w:r>
      <w:r>
        <w:rPr>
          <w:color w:val="231F20"/>
          <w:spacing w:val="-2"/>
          <w:w w:val="95"/>
          <w:sz w:val="20"/>
        </w:rPr>
        <w:t>for</w:t>
      </w:r>
      <w:r>
        <w:rPr>
          <w:color w:val="231F20"/>
          <w:spacing w:val="-4"/>
          <w:w w:val="95"/>
          <w:sz w:val="20"/>
        </w:rPr>
        <w:t xml:space="preserve"> </w:t>
      </w:r>
      <w:r>
        <w:rPr>
          <w:color w:val="231F20"/>
          <w:spacing w:val="-2"/>
          <w:w w:val="95"/>
          <w:sz w:val="20"/>
        </w:rPr>
        <w:t xml:space="preserve">many </w:t>
      </w:r>
      <w:r>
        <w:rPr>
          <w:color w:val="231F20"/>
          <w:w w:val="90"/>
          <w:sz w:val="20"/>
        </w:rPr>
        <w:t>women</w:t>
      </w:r>
      <w:r>
        <w:rPr>
          <w:color w:val="231F20"/>
          <w:spacing w:val="-3"/>
          <w:w w:val="90"/>
          <w:sz w:val="20"/>
        </w:rPr>
        <w:t xml:space="preserve"> </w:t>
      </w:r>
      <w:r>
        <w:rPr>
          <w:color w:val="231F20"/>
          <w:w w:val="90"/>
          <w:sz w:val="20"/>
        </w:rPr>
        <w:t>to</w:t>
      </w:r>
      <w:r>
        <w:rPr>
          <w:color w:val="231F20"/>
          <w:spacing w:val="-3"/>
          <w:w w:val="90"/>
          <w:sz w:val="20"/>
        </w:rPr>
        <w:t xml:space="preserve"> </w:t>
      </w:r>
      <w:r>
        <w:rPr>
          <w:color w:val="231F20"/>
          <w:w w:val="90"/>
          <w:sz w:val="20"/>
        </w:rPr>
        <w:t>remain</w:t>
      </w:r>
      <w:r>
        <w:rPr>
          <w:color w:val="231F20"/>
          <w:spacing w:val="-3"/>
          <w:w w:val="90"/>
          <w:sz w:val="20"/>
        </w:rPr>
        <w:t xml:space="preserve"> </w:t>
      </w:r>
      <w:r>
        <w:rPr>
          <w:color w:val="231F20"/>
          <w:w w:val="90"/>
          <w:sz w:val="20"/>
        </w:rPr>
        <w:t>in</w:t>
      </w:r>
      <w:r>
        <w:rPr>
          <w:color w:val="231F20"/>
          <w:spacing w:val="-3"/>
          <w:w w:val="90"/>
          <w:sz w:val="20"/>
        </w:rPr>
        <w:t xml:space="preserve"> </w:t>
      </w:r>
      <w:r>
        <w:rPr>
          <w:color w:val="231F20"/>
          <w:w w:val="90"/>
          <w:sz w:val="20"/>
        </w:rPr>
        <w:t>those</w:t>
      </w:r>
      <w:r>
        <w:rPr>
          <w:color w:val="231F20"/>
          <w:spacing w:val="-3"/>
          <w:w w:val="90"/>
          <w:sz w:val="20"/>
        </w:rPr>
        <w:t xml:space="preserve"> </w:t>
      </w:r>
      <w:r>
        <w:rPr>
          <w:color w:val="231F20"/>
          <w:w w:val="90"/>
          <w:sz w:val="20"/>
        </w:rPr>
        <w:t>positions</w:t>
      </w:r>
      <w:r>
        <w:rPr>
          <w:color w:val="231F20"/>
          <w:spacing w:val="-3"/>
          <w:w w:val="90"/>
          <w:sz w:val="20"/>
        </w:rPr>
        <w:t xml:space="preserve"> </w:t>
      </w:r>
      <w:r>
        <w:rPr>
          <w:color w:val="231F20"/>
          <w:w w:val="90"/>
          <w:sz w:val="20"/>
        </w:rPr>
        <w:t>for</w:t>
      </w:r>
      <w:r>
        <w:rPr>
          <w:color w:val="231F20"/>
          <w:spacing w:val="-3"/>
          <w:w w:val="90"/>
          <w:sz w:val="20"/>
        </w:rPr>
        <w:t xml:space="preserve"> </w:t>
      </w:r>
      <w:r>
        <w:rPr>
          <w:color w:val="231F20"/>
          <w:w w:val="90"/>
          <w:sz w:val="20"/>
        </w:rPr>
        <w:t>long.</w:t>
      </w:r>
      <w:r>
        <w:rPr>
          <w:color w:val="231F20"/>
          <w:spacing w:val="-3"/>
          <w:w w:val="90"/>
          <w:sz w:val="20"/>
        </w:rPr>
        <w:t xml:space="preserve"> </w:t>
      </w:r>
      <w:r>
        <w:rPr>
          <w:color w:val="231F20"/>
          <w:w w:val="90"/>
          <w:sz w:val="20"/>
        </w:rPr>
        <w:t>Some</w:t>
      </w:r>
      <w:r>
        <w:rPr>
          <w:color w:val="231F20"/>
          <w:spacing w:val="-3"/>
          <w:w w:val="90"/>
          <w:sz w:val="20"/>
        </w:rPr>
        <w:t xml:space="preserve"> </w:t>
      </w:r>
      <w:r>
        <w:rPr>
          <w:color w:val="231F20"/>
          <w:w w:val="90"/>
          <w:sz w:val="20"/>
        </w:rPr>
        <w:t>even</w:t>
      </w:r>
      <w:r>
        <w:rPr>
          <w:color w:val="231F20"/>
          <w:spacing w:val="-3"/>
          <w:w w:val="90"/>
          <w:sz w:val="20"/>
        </w:rPr>
        <w:t xml:space="preserve"> </w:t>
      </w:r>
      <w:r>
        <w:rPr>
          <w:color w:val="231F20"/>
          <w:w w:val="90"/>
          <w:sz w:val="20"/>
        </w:rPr>
        <w:t>argued</w:t>
      </w:r>
      <w:r>
        <w:rPr>
          <w:color w:val="231F20"/>
          <w:spacing w:val="-3"/>
          <w:w w:val="90"/>
          <w:sz w:val="20"/>
        </w:rPr>
        <w:t xml:space="preserve"> </w:t>
      </w:r>
      <w:r>
        <w:rPr>
          <w:color w:val="231F20"/>
          <w:w w:val="90"/>
          <w:sz w:val="20"/>
        </w:rPr>
        <w:t>that</w:t>
      </w:r>
      <w:r>
        <w:rPr>
          <w:color w:val="231F20"/>
          <w:spacing w:val="-3"/>
          <w:w w:val="90"/>
          <w:sz w:val="20"/>
        </w:rPr>
        <w:t xml:space="preserve"> </w:t>
      </w:r>
      <w:r>
        <w:rPr>
          <w:color w:val="231F20"/>
          <w:w w:val="90"/>
          <w:sz w:val="20"/>
        </w:rPr>
        <w:t>despite</w:t>
      </w:r>
      <w:r>
        <w:rPr>
          <w:color w:val="231F20"/>
          <w:spacing w:val="-3"/>
          <w:w w:val="90"/>
          <w:sz w:val="20"/>
        </w:rPr>
        <w:t xml:space="preserve"> </w:t>
      </w:r>
      <w:r>
        <w:rPr>
          <w:color w:val="231F20"/>
          <w:w w:val="90"/>
          <w:sz w:val="20"/>
        </w:rPr>
        <w:t>developing</w:t>
      </w:r>
      <w:r>
        <w:rPr>
          <w:color w:val="231F20"/>
          <w:spacing w:val="-3"/>
          <w:w w:val="90"/>
          <w:sz w:val="20"/>
        </w:rPr>
        <w:t xml:space="preserve"> </w:t>
      </w:r>
      <w:r>
        <w:rPr>
          <w:color w:val="231F20"/>
          <w:w w:val="90"/>
          <w:sz w:val="20"/>
        </w:rPr>
        <w:t>a</w:t>
      </w:r>
      <w:r>
        <w:rPr>
          <w:color w:val="231F20"/>
          <w:spacing w:val="-3"/>
          <w:w w:val="90"/>
          <w:sz w:val="20"/>
        </w:rPr>
        <w:t xml:space="preserve"> </w:t>
      </w:r>
      <w:r>
        <w:rPr>
          <w:color w:val="231F20"/>
          <w:w w:val="90"/>
          <w:sz w:val="20"/>
        </w:rPr>
        <w:t>robust</w:t>
      </w:r>
      <w:r>
        <w:rPr>
          <w:color w:val="231F20"/>
          <w:spacing w:val="-3"/>
          <w:w w:val="90"/>
          <w:sz w:val="20"/>
        </w:rPr>
        <w:t xml:space="preserve"> </w:t>
      </w:r>
      <w:r>
        <w:rPr>
          <w:color w:val="231F20"/>
          <w:w w:val="90"/>
          <w:sz w:val="20"/>
        </w:rPr>
        <w:t>process</w:t>
      </w:r>
      <w:r>
        <w:rPr>
          <w:color w:val="231F20"/>
          <w:spacing w:val="-3"/>
          <w:w w:val="90"/>
          <w:sz w:val="20"/>
        </w:rPr>
        <w:t xml:space="preserve"> </w:t>
      </w:r>
      <w:r>
        <w:rPr>
          <w:color w:val="231F20"/>
          <w:w w:val="90"/>
          <w:sz w:val="20"/>
        </w:rPr>
        <w:t>for</w:t>
      </w:r>
      <w:r>
        <w:rPr>
          <w:color w:val="231F20"/>
          <w:spacing w:val="-3"/>
          <w:w w:val="90"/>
          <w:sz w:val="20"/>
        </w:rPr>
        <w:t xml:space="preserve"> </w:t>
      </w:r>
      <w:r>
        <w:rPr>
          <w:color w:val="231F20"/>
          <w:w w:val="90"/>
          <w:sz w:val="20"/>
        </w:rPr>
        <w:t xml:space="preserve">career </w:t>
      </w:r>
      <w:r>
        <w:rPr>
          <w:color w:val="231F20"/>
          <w:spacing w:val="-2"/>
          <w:w w:val="95"/>
          <w:sz w:val="20"/>
        </w:rPr>
        <w:t>progression,</w:t>
      </w:r>
      <w:r>
        <w:rPr>
          <w:color w:val="231F20"/>
          <w:spacing w:val="-9"/>
          <w:w w:val="95"/>
          <w:sz w:val="20"/>
        </w:rPr>
        <w:t xml:space="preserve"> </w:t>
      </w:r>
      <w:r>
        <w:rPr>
          <w:color w:val="231F20"/>
          <w:spacing w:val="-2"/>
          <w:w w:val="95"/>
          <w:sz w:val="20"/>
        </w:rPr>
        <w:t>the</w:t>
      </w:r>
      <w:r>
        <w:rPr>
          <w:color w:val="231F20"/>
          <w:spacing w:val="-9"/>
          <w:w w:val="95"/>
          <w:sz w:val="20"/>
        </w:rPr>
        <w:t xml:space="preserve"> </w:t>
      </w:r>
      <w:r>
        <w:rPr>
          <w:color w:val="231F20"/>
          <w:spacing w:val="-2"/>
          <w:w w:val="95"/>
          <w:sz w:val="20"/>
        </w:rPr>
        <w:t>opportunities</w:t>
      </w:r>
      <w:r>
        <w:rPr>
          <w:color w:val="231F20"/>
          <w:spacing w:val="-9"/>
          <w:w w:val="95"/>
          <w:sz w:val="20"/>
        </w:rPr>
        <w:t xml:space="preserve"> </w:t>
      </w:r>
      <w:r>
        <w:rPr>
          <w:color w:val="231F20"/>
          <w:spacing w:val="-2"/>
          <w:w w:val="95"/>
          <w:sz w:val="20"/>
        </w:rPr>
        <w:t>for</w:t>
      </w:r>
      <w:r>
        <w:rPr>
          <w:color w:val="231F20"/>
          <w:spacing w:val="-9"/>
          <w:w w:val="95"/>
          <w:sz w:val="20"/>
        </w:rPr>
        <w:t xml:space="preserve"> </w:t>
      </w:r>
      <w:r>
        <w:rPr>
          <w:color w:val="231F20"/>
          <w:spacing w:val="-2"/>
          <w:w w:val="95"/>
          <w:sz w:val="20"/>
        </w:rPr>
        <w:t>senior</w:t>
      </w:r>
      <w:r>
        <w:rPr>
          <w:color w:val="231F20"/>
          <w:spacing w:val="-9"/>
          <w:w w:val="95"/>
          <w:sz w:val="20"/>
        </w:rPr>
        <w:t xml:space="preserve"> </w:t>
      </w:r>
      <w:r>
        <w:rPr>
          <w:color w:val="231F20"/>
          <w:spacing w:val="-2"/>
          <w:w w:val="95"/>
          <w:sz w:val="20"/>
        </w:rPr>
        <w:t>women</w:t>
      </w:r>
      <w:r>
        <w:rPr>
          <w:color w:val="231F20"/>
          <w:spacing w:val="-9"/>
          <w:w w:val="95"/>
          <w:sz w:val="20"/>
        </w:rPr>
        <w:t xml:space="preserve"> </w:t>
      </w:r>
      <w:r>
        <w:rPr>
          <w:color w:val="231F20"/>
          <w:spacing w:val="-2"/>
          <w:w w:val="95"/>
          <w:sz w:val="20"/>
        </w:rPr>
        <w:t>in</w:t>
      </w:r>
      <w:r>
        <w:rPr>
          <w:color w:val="231F20"/>
          <w:spacing w:val="-9"/>
          <w:w w:val="95"/>
          <w:sz w:val="20"/>
        </w:rPr>
        <w:t xml:space="preserve"> </w:t>
      </w:r>
      <w:r>
        <w:rPr>
          <w:color w:val="231F20"/>
          <w:spacing w:val="-2"/>
          <w:w w:val="95"/>
          <w:sz w:val="20"/>
        </w:rPr>
        <w:t>the</w:t>
      </w:r>
      <w:r>
        <w:rPr>
          <w:color w:val="231F20"/>
          <w:spacing w:val="-9"/>
          <w:w w:val="95"/>
          <w:sz w:val="20"/>
        </w:rPr>
        <w:t xml:space="preserve"> </w:t>
      </w:r>
      <w:r>
        <w:rPr>
          <w:color w:val="231F20"/>
          <w:spacing w:val="-2"/>
          <w:w w:val="95"/>
          <w:sz w:val="20"/>
        </w:rPr>
        <w:t>department</w:t>
      </w:r>
      <w:r>
        <w:rPr>
          <w:color w:val="231F20"/>
          <w:spacing w:val="-9"/>
          <w:w w:val="95"/>
          <w:sz w:val="20"/>
        </w:rPr>
        <w:t xml:space="preserve"> </w:t>
      </w:r>
      <w:r>
        <w:rPr>
          <w:color w:val="231F20"/>
          <w:spacing w:val="-2"/>
          <w:w w:val="95"/>
          <w:sz w:val="20"/>
        </w:rPr>
        <w:t>were</w:t>
      </w:r>
      <w:r>
        <w:rPr>
          <w:color w:val="231F20"/>
          <w:spacing w:val="-9"/>
          <w:w w:val="95"/>
          <w:sz w:val="20"/>
        </w:rPr>
        <w:t xml:space="preserve"> </w:t>
      </w:r>
      <w:r>
        <w:rPr>
          <w:color w:val="231F20"/>
          <w:spacing w:val="-2"/>
          <w:w w:val="95"/>
          <w:sz w:val="20"/>
        </w:rPr>
        <w:t>limited.</w:t>
      </w:r>
    </w:p>
    <w:p w14:paraId="30E654B3" w14:textId="77777777" w:rsidR="00574C73" w:rsidRDefault="00574C73">
      <w:pPr>
        <w:pStyle w:val="BodyText"/>
        <w:spacing w:before="1"/>
      </w:pPr>
    </w:p>
    <w:p w14:paraId="30E654B4" w14:textId="77777777" w:rsidR="00574C73" w:rsidRDefault="00660CB0">
      <w:pPr>
        <w:pStyle w:val="BodyText"/>
        <w:spacing w:before="1" w:line="290" w:lineRule="auto"/>
        <w:ind w:left="900" w:right="828"/>
        <w:jc w:val="center"/>
      </w:pPr>
      <w:r>
        <w:rPr>
          <w:color w:val="009BDB"/>
          <w:w w:val="90"/>
        </w:rPr>
        <w:t>That’s</w:t>
      </w:r>
      <w:r>
        <w:rPr>
          <w:color w:val="009BDB"/>
          <w:spacing w:val="-8"/>
          <w:w w:val="90"/>
        </w:rPr>
        <w:t xml:space="preserve"> </w:t>
      </w:r>
      <w:r>
        <w:rPr>
          <w:color w:val="009BDB"/>
          <w:w w:val="90"/>
        </w:rPr>
        <w:t>true</w:t>
      </w:r>
      <w:r>
        <w:rPr>
          <w:color w:val="009BDB"/>
          <w:spacing w:val="-8"/>
          <w:w w:val="90"/>
        </w:rPr>
        <w:t xml:space="preserve"> </w:t>
      </w:r>
      <w:r>
        <w:rPr>
          <w:color w:val="009BDB"/>
          <w:w w:val="90"/>
        </w:rPr>
        <w:t>and</w:t>
      </w:r>
      <w:r>
        <w:rPr>
          <w:color w:val="009BDB"/>
          <w:spacing w:val="-8"/>
          <w:w w:val="90"/>
        </w:rPr>
        <w:t xml:space="preserve"> </w:t>
      </w:r>
      <w:r>
        <w:rPr>
          <w:color w:val="009BDB"/>
          <w:w w:val="90"/>
        </w:rPr>
        <w:t>we’ve</w:t>
      </w:r>
      <w:r>
        <w:rPr>
          <w:color w:val="009BDB"/>
          <w:spacing w:val="-8"/>
          <w:w w:val="90"/>
        </w:rPr>
        <w:t xml:space="preserve"> </w:t>
      </w:r>
      <w:r>
        <w:rPr>
          <w:color w:val="009BDB"/>
          <w:w w:val="90"/>
        </w:rPr>
        <w:t>lost</w:t>
      </w:r>
      <w:r>
        <w:rPr>
          <w:color w:val="009BDB"/>
          <w:spacing w:val="-8"/>
          <w:w w:val="90"/>
        </w:rPr>
        <w:t xml:space="preserve"> </w:t>
      </w:r>
      <w:r>
        <w:rPr>
          <w:color w:val="009BDB"/>
          <w:w w:val="90"/>
        </w:rPr>
        <w:t>some</w:t>
      </w:r>
      <w:r>
        <w:rPr>
          <w:color w:val="009BDB"/>
          <w:spacing w:val="-8"/>
          <w:w w:val="90"/>
        </w:rPr>
        <w:t xml:space="preserve"> </w:t>
      </w:r>
      <w:r>
        <w:rPr>
          <w:color w:val="009BDB"/>
          <w:w w:val="90"/>
        </w:rPr>
        <w:t>good</w:t>
      </w:r>
      <w:r>
        <w:rPr>
          <w:color w:val="009BDB"/>
          <w:spacing w:val="-8"/>
          <w:w w:val="90"/>
        </w:rPr>
        <w:t xml:space="preserve"> </w:t>
      </w:r>
      <w:r>
        <w:rPr>
          <w:color w:val="009BDB"/>
          <w:w w:val="90"/>
        </w:rPr>
        <w:t>women</w:t>
      </w:r>
      <w:r>
        <w:rPr>
          <w:color w:val="009BDB"/>
          <w:spacing w:val="-8"/>
          <w:w w:val="90"/>
        </w:rPr>
        <w:t xml:space="preserve"> </w:t>
      </w:r>
      <w:r>
        <w:rPr>
          <w:color w:val="009BDB"/>
          <w:w w:val="90"/>
        </w:rPr>
        <w:t>-</w:t>
      </w:r>
      <w:r>
        <w:rPr>
          <w:color w:val="009BDB"/>
          <w:spacing w:val="-8"/>
          <w:w w:val="90"/>
        </w:rPr>
        <w:t xml:space="preserve"> </w:t>
      </w:r>
      <w:r>
        <w:rPr>
          <w:color w:val="009BDB"/>
          <w:w w:val="90"/>
        </w:rPr>
        <w:t>Deputy</w:t>
      </w:r>
      <w:r>
        <w:rPr>
          <w:color w:val="009BDB"/>
          <w:spacing w:val="-8"/>
          <w:w w:val="90"/>
        </w:rPr>
        <w:t xml:space="preserve"> </w:t>
      </w:r>
      <w:r>
        <w:rPr>
          <w:color w:val="009BDB"/>
          <w:w w:val="90"/>
        </w:rPr>
        <w:t>Secretary</w:t>
      </w:r>
      <w:r>
        <w:rPr>
          <w:color w:val="009BDB"/>
          <w:spacing w:val="-8"/>
          <w:w w:val="90"/>
        </w:rPr>
        <w:t xml:space="preserve"> </w:t>
      </w:r>
      <w:r>
        <w:rPr>
          <w:color w:val="009BDB"/>
          <w:w w:val="90"/>
        </w:rPr>
        <w:t>women</w:t>
      </w:r>
      <w:r>
        <w:rPr>
          <w:color w:val="009BDB"/>
          <w:spacing w:val="-8"/>
          <w:w w:val="90"/>
        </w:rPr>
        <w:t xml:space="preserve"> </w:t>
      </w:r>
      <w:proofErr w:type="gramStart"/>
      <w:r>
        <w:rPr>
          <w:color w:val="009BDB"/>
          <w:w w:val="90"/>
        </w:rPr>
        <w:t>as</w:t>
      </w:r>
      <w:r>
        <w:rPr>
          <w:color w:val="009BDB"/>
          <w:spacing w:val="-8"/>
          <w:w w:val="90"/>
        </w:rPr>
        <w:t xml:space="preserve"> </w:t>
      </w:r>
      <w:r>
        <w:rPr>
          <w:color w:val="009BDB"/>
          <w:w w:val="90"/>
        </w:rPr>
        <w:t>a</w:t>
      </w:r>
      <w:r>
        <w:rPr>
          <w:color w:val="009BDB"/>
          <w:spacing w:val="-8"/>
          <w:w w:val="90"/>
        </w:rPr>
        <w:t xml:space="preserve"> </w:t>
      </w:r>
      <w:r>
        <w:rPr>
          <w:color w:val="009BDB"/>
          <w:w w:val="90"/>
        </w:rPr>
        <w:t>result</w:t>
      </w:r>
      <w:r>
        <w:rPr>
          <w:color w:val="009BDB"/>
          <w:spacing w:val="-8"/>
          <w:w w:val="90"/>
        </w:rPr>
        <w:t xml:space="preserve"> </w:t>
      </w:r>
      <w:r>
        <w:rPr>
          <w:color w:val="009BDB"/>
          <w:w w:val="90"/>
        </w:rPr>
        <w:t>of</w:t>
      </w:r>
      <w:proofErr w:type="gramEnd"/>
      <w:r>
        <w:rPr>
          <w:color w:val="009BDB"/>
          <w:spacing w:val="-8"/>
          <w:w w:val="90"/>
        </w:rPr>
        <w:t xml:space="preserve"> </w:t>
      </w:r>
      <w:r>
        <w:rPr>
          <w:color w:val="009BDB"/>
          <w:w w:val="90"/>
        </w:rPr>
        <w:t>that.</w:t>
      </w:r>
      <w:r>
        <w:rPr>
          <w:color w:val="009BDB"/>
          <w:spacing w:val="-8"/>
          <w:w w:val="90"/>
        </w:rPr>
        <w:t xml:space="preserve"> </w:t>
      </w:r>
      <w:r>
        <w:rPr>
          <w:color w:val="009BDB"/>
          <w:w w:val="90"/>
        </w:rPr>
        <w:t>If</w:t>
      </w:r>
      <w:r>
        <w:rPr>
          <w:color w:val="009BDB"/>
          <w:spacing w:val="-8"/>
          <w:w w:val="90"/>
        </w:rPr>
        <w:t xml:space="preserve"> </w:t>
      </w:r>
      <w:r>
        <w:rPr>
          <w:color w:val="009BDB"/>
          <w:w w:val="90"/>
        </w:rPr>
        <w:t>you</w:t>
      </w:r>
      <w:r>
        <w:rPr>
          <w:color w:val="009BDB"/>
          <w:spacing w:val="-8"/>
          <w:w w:val="90"/>
        </w:rPr>
        <w:t xml:space="preserve"> </w:t>
      </w:r>
      <w:r>
        <w:rPr>
          <w:color w:val="009BDB"/>
          <w:w w:val="90"/>
        </w:rPr>
        <w:t>were</w:t>
      </w:r>
      <w:r>
        <w:rPr>
          <w:color w:val="009BDB"/>
          <w:spacing w:val="-8"/>
          <w:w w:val="90"/>
        </w:rPr>
        <w:t xml:space="preserve"> </w:t>
      </w:r>
      <w:r>
        <w:rPr>
          <w:color w:val="009BDB"/>
          <w:w w:val="90"/>
        </w:rPr>
        <w:t>to</w:t>
      </w:r>
      <w:r>
        <w:rPr>
          <w:color w:val="009BDB"/>
          <w:spacing w:val="-8"/>
          <w:w w:val="90"/>
        </w:rPr>
        <w:t xml:space="preserve"> </w:t>
      </w:r>
      <w:r>
        <w:rPr>
          <w:color w:val="009BDB"/>
          <w:w w:val="90"/>
        </w:rPr>
        <w:t>ask</w:t>
      </w:r>
      <w:r>
        <w:rPr>
          <w:color w:val="009BDB"/>
          <w:spacing w:val="-8"/>
          <w:w w:val="90"/>
        </w:rPr>
        <w:t xml:space="preserve"> </w:t>
      </w:r>
      <w:r>
        <w:rPr>
          <w:color w:val="009BDB"/>
          <w:w w:val="90"/>
        </w:rPr>
        <w:t>them about</w:t>
      </w:r>
      <w:r>
        <w:rPr>
          <w:color w:val="009BDB"/>
          <w:spacing w:val="-6"/>
          <w:w w:val="90"/>
        </w:rPr>
        <w:t xml:space="preserve"> </w:t>
      </w:r>
      <w:r>
        <w:rPr>
          <w:color w:val="009BDB"/>
          <w:w w:val="90"/>
        </w:rPr>
        <w:t>their</w:t>
      </w:r>
      <w:r>
        <w:rPr>
          <w:color w:val="009BDB"/>
          <w:spacing w:val="-6"/>
          <w:w w:val="90"/>
        </w:rPr>
        <w:t xml:space="preserve"> </w:t>
      </w:r>
      <w:r>
        <w:rPr>
          <w:color w:val="009BDB"/>
          <w:w w:val="90"/>
        </w:rPr>
        <w:t>experience,</w:t>
      </w:r>
      <w:r>
        <w:rPr>
          <w:color w:val="009BDB"/>
          <w:spacing w:val="-6"/>
          <w:w w:val="90"/>
        </w:rPr>
        <w:t xml:space="preserve"> </w:t>
      </w:r>
      <w:r>
        <w:rPr>
          <w:color w:val="009BDB"/>
          <w:w w:val="90"/>
        </w:rPr>
        <w:t>one</w:t>
      </w:r>
      <w:r>
        <w:rPr>
          <w:color w:val="009BDB"/>
          <w:spacing w:val="-6"/>
          <w:w w:val="90"/>
        </w:rPr>
        <w:t xml:space="preserve"> </w:t>
      </w:r>
      <w:r>
        <w:rPr>
          <w:color w:val="009BDB"/>
          <w:w w:val="90"/>
        </w:rPr>
        <w:t>of</w:t>
      </w:r>
      <w:r>
        <w:rPr>
          <w:color w:val="009BDB"/>
          <w:spacing w:val="-6"/>
          <w:w w:val="90"/>
        </w:rPr>
        <w:t xml:space="preserve"> </w:t>
      </w:r>
      <w:r>
        <w:rPr>
          <w:color w:val="009BDB"/>
          <w:w w:val="90"/>
        </w:rPr>
        <w:t>the</w:t>
      </w:r>
      <w:r>
        <w:rPr>
          <w:color w:val="009BDB"/>
          <w:spacing w:val="-6"/>
          <w:w w:val="90"/>
        </w:rPr>
        <w:t xml:space="preserve"> </w:t>
      </w:r>
      <w:r>
        <w:rPr>
          <w:color w:val="009BDB"/>
          <w:w w:val="90"/>
        </w:rPr>
        <w:t>reasons</w:t>
      </w:r>
      <w:r>
        <w:rPr>
          <w:color w:val="009BDB"/>
          <w:spacing w:val="-6"/>
          <w:w w:val="90"/>
        </w:rPr>
        <w:t xml:space="preserve"> </w:t>
      </w:r>
      <w:r>
        <w:rPr>
          <w:color w:val="009BDB"/>
          <w:w w:val="90"/>
        </w:rPr>
        <w:t>why</w:t>
      </w:r>
      <w:r>
        <w:rPr>
          <w:color w:val="009BDB"/>
          <w:spacing w:val="-6"/>
          <w:w w:val="90"/>
        </w:rPr>
        <w:t xml:space="preserve"> </w:t>
      </w:r>
      <w:r>
        <w:rPr>
          <w:color w:val="009BDB"/>
          <w:w w:val="90"/>
        </w:rPr>
        <w:t>they</w:t>
      </w:r>
      <w:r>
        <w:rPr>
          <w:color w:val="009BDB"/>
          <w:spacing w:val="-6"/>
          <w:w w:val="90"/>
        </w:rPr>
        <w:t xml:space="preserve"> </w:t>
      </w:r>
      <w:r>
        <w:rPr>
          <w:color w:val="009BDB"/>
          <w:w w:val="90"/>
        </w:rPr>
        <w:t>left</w:t>
      </w:r>
      <w:r>
        <w:rPr>
          <w:color w:val="009BDB"/>
          <w:spacing w:val="-6"/>
          <w:w w:val="90"/>
        </w:rPr>
        <w:t xml:space="preserve"> </w:t>
      </w:r>
      <w:r>
        <w:rPr>
          <w:color w:val="009BDB"/>
          <w:w w:val="90"/>
        </w:rPr>
        <w:t>was</w:t>
      </w:r>
      <w:r>
        <w:rPr>
          <w:color w:val="009BDB"/>
          <w:spacing w:val="-6"/>
          <w:w w:val="90"/>
        </w:rPr>
        <w:t xml:space="preserve"> </w:t>
      </w:r>
      <w:r>
        <w:rPr>
          <w:color w:val="009BDB"/>
          <w:w w:val="90"/>
        </w:rPr>
        <w:t>they</w:t>
      </w:r>
      <w:r>
        <w:rPr>
          <w:color w:val="009BDB"/>
          <w:spacing w:val="-6"/>
          <w:w w:val="90"/>
        </w:rPr>
        <w:t xml:space="preserve"> </w:t>
      </w:r>
      <w:r>
        <w:rPr>
          <w:color w:val="009BDB"/>
          <w:w w:val="90"/>
        </w:rPr>
        <w:t>didn’t</w:t>
      </w:r>
      <w:r>
        <w:rPr>
          <w:color w:val="009BDB"/>
          <w:spacing w:val="-6"/>
          <w:w w:val="90"/>
        </w:rPr>
        <w:t xml:space="preserve"> </w:t>
      </w:r>
      <w:r>
        <w:rPr>
          <w:color w:val="009BDB"/>
          <w:w w:val="90"/>
        </w:rPr>
        <w:t>feel</w:t>
      </w:r>
      <w:r>
        <w:rPr>
          <w:color w:val="009BDB"/>
          <w:spacing w:val="-6"/>
          <w:w w:val="90"/>
        </w:rPr>
        <w:t xml:space="preserve"> </w:t>
      </w:r>
      <w:r>
        <w:rPr>
          <w:color w:val="009BDB"/>
          <w:w w:val="90"/>
        </w:rPr>
        <w:t>an</w:t>
      </w:r>
      <w:r>
        <w:rPr>
          <w:color w:val="009BDB"/>
          <w:spacing w:val="-6"/>
          <w:w w:val="90"/>
        </w:rPr>
        <w:t xml:space="preserve"> </w:t>
      </w:r>
      <w:r>
        <w:rPr>
          <w:color w:val="009BDB"/>
          <w:w w:val="90"/>
        </w:rPr>
        <w:t>equal</w:t>
      </w:r>
      <w:r>
        <w:rPr>
          <w:color w:val="009BDB"/>
          <w:spacing w:val="-6"/>
          <w:w w:val="90"/>
        </w:rPr>
        <w:t xml:space="preserve"> </w:t>
      </w:r>
      <w:r>
        <w:rPr>
          <w:color w:val="009BDB"/>
          <w:w w:val="90"/>
        </w:rPr>
        <w:t>at</w:t>
      </w:r>
      <w:r>
        <w:rPr>
          <w:color w:val="009BDB"/>
          <w:spacing w:val="-6"/>
          <w:w w:val="90"/>
        </w:rPr>
        <w:t xml:space="preserve"> </w:t>
      </w:r>
      <w:r>
        <w:rPr>
          <w:color w:val="009BDB"/>
          <w:w w:val="90"/>
        </w:rPr>
        <w:t>the</w:t>
      </w:r>
      <w:r>
        <w:rPr>
          <w:color w:val="009BDB"/>
          <w:spacing w:val="-6"/>
          <w:w w:val="90"/>
        </w:rPr>
        <w:t xml:space="preserve"> </w:t>
      </w:r>
      <w:r>
        <w:rPr>
          <w:color w:val="009BDB"/>
          <w:w w:val="90"/>
        </w:rPr>
        <w:t>table</w:t>
      </w:r>
      <w:r>
        <w:rPr>
          <w:color w:val="009BDB"/>
          <w:spacing w:val="-6"/>
          <w:w w:val="90"/>
        </w:rPr>
        <w:t xml:space="preserve"> </w:t>
      </w:r>
      <w:r>
        <w:rPr>
          <w:color w:val="009BDB"/>
          <w:w w:val="90"/>
        </w:rPr>
        <w:t>and</w:t>
      </w:r>
      <w:r>
        <w:rPr>
          <w:color w:val="009BDB"/>
          <w:spacing w:val="-6"/>
          <w:w w:val="90"/>
        </w:rPr>
        <w:t xml:space="preserve"> </w:t>
      </w:r>
      <w:r>
        <w:rPr>
          <w:color w:val="009BDB"/>
          <w:w w:val="90"/>
        </w:rPr>
        <w:t>were</w:t>
      </w:r>
      <w:r>
        <w:rPr>
          <w:color w:val="009BDB"/>
          <w:spacing w:val="-6"/>
          <w:w w:val="90"/>
        </w:rPr>
        <w:t xml:space="preserve"> </w:t>
      </w:r>
      <w:r>
        <w:rPr>
          <w:color w:val="009BDB"/>
          <w:w w:val="90"/>
        </w:rPr>
        <w:t xml:space="preserve">never </w:t>
      </w:r>
      <w:r>
        <w:rPr>
          <w:color w:val="009BDB"/>
          <w:spacing w:val="-2"/>
          <w:w w:val="95"/>
        </w:rPr>
        <w:t>given</w:t>
      </w:r>
      <w:r>
        <w:rPr>
          <w:color w:val="009BDB"/>
          <w:spacing w:val="-16"/>
          <w:w w:val="95"/>
        </w:rPr>
        <w:t xml:space="preserve"> </w:t>
      </w:r>
      <w:r>
        <w:rPr>
          <w:color w:val="009BDB"/>
          <w:spacing w:val="-2"/>
          <w:w w:val="95"/>
        </w:rPr>
        <w:t>acting</w:t>
      </w:r>
      <w:r>
        <w:rPr>
          <w:color w:val="009BDB"/>
          <w:spacing w:val="-16"/>
          <w:w w:val="95"/>
        </w:rPr>
        <w:t xml:space="preserve"> </w:t>
      </w:r>
      <w:r>
        <w:rPr>
          <w:color w:val="009BDB"/>
          <w:spacing w:val="-2"/>
          <w:w w:val="95"/>
        </w:rPr>
        <w:t>opportunities</w:t>
      </w:r>
      <w:r>
        <w:rPr>
          <w:color w:val="009BDB"/>
          <w:spacing w:val="-16"/>
          <w:w w:val="95"/>
        </w:rPr>
        <w:t xml:space="preserve"> </w:t>
      </w:r>
      <w:r>
        <w:rPr>
          <w:color w:val="009BDB"/>
          <w:spacing w:val="-2"/>
          <w:w w:val="95"/>
        </w:rPr>
        <w:t>and</w:t>
      </w:r>
      <w:r>
        <w:rPr>
          <w:color w:val="009BDB"/>
          <w:spacing w:val="-16"/>
          <w:w w:val="95"/>
        </w:rPr>
        <w:t xml:space="preserve"> </w:t>
      </w:r>
      <w:r>
        <w:rPr>
          <w:color w:val="009BDB"/>
          <w:spacing w:val="-2"/>
          <w:w w:val="95"/>
        </w:rPr>
        <w:t>weren’t</w:t>
      </w:r>
      <w:r>
        <w:rPr>
          <w:color w:val="009BDB"/>
          <w:spacing w:val="-16"/>
          <w:w w:val="95"/>
        </w:rPr>
        <w:t xml:space="preserve"> </w:t>
      </w:r>
      <w:r>
        <w:rPr>
          <w:color w:val="009BDB"/>
          <w:spacing w:val="-2"/>
          <w:w w:val="95"/>
        </w:rPr>
        <w:t>really</w:t>
      </w:r>
      <w:r>
        <w:rPr>
          <w:color w:val="009BDB"/>
          <w:spacing w:val="-16"/>
          <w:w w:val="95"/>
        </w:rPr>
        <w:t xml:space="preserve"> </w:t>
      </w:r>
      <w:r>
        <w:rPr>
          <w:color w:val="009BDB"/>
          <w:spacing w:val="-2"/>
          <w:w w:val="95"/>
        </w:rPr>
        <w:t>embraced</w:t>
      </w:r>
      <w:r>
        <w:rPr>
          <w:color w:val="009BDB"/>
          <w:spacing w:val="-16"/>
          <w:w w:val="95"/>
        </w:rPr>
        <w:t xml:space="preserve"> </w:t>
      </w:r>
      <w:r>
        <w:rPr>
          <w:color w:val="009BDB"/>
          <w:spacing w:val="-2"/>
          <w:w w:val="95"/>
        </w:rPr>
        <w:t>like</w:t>
      </w:r>
      <w:r>
        <w:rPr>
          <w:color w:val="009BDB"/>
          <w:spacing w:val="-16"/>
          <w:w w:val="95"/>
        </w:rPr>
        <w:t xml:space="preserve"> </w:t>
      </w:r>
      <w:r>
        <w:rPr>
          <w:color w:val="009BDB"/>
          <w:spacing w:val="-2"/>
          <w:w w:val="95"/>
        </w:rPr>
        <w:t>they</w:t>
      </w:r>
      <w:r>
        <w:rPr>
          <w:color w:val="009BDB"/>
          <w:spacing w:val="-16"/>
          <w:w w:val="95"/>
        </w:rPr>
        <w:t xml:space="preserve"> </w:t>
      </w:r>
      <w:r>
        <w:rPr>
          <w:color w:val="009BDB"/>
          <w:spacing w:val="-2"/>
          <w:w w:val="95"/>
        </w:rPr>
        <w:t>needed</w:t>
      </w:r>
      <w:r>
        <w:rPr>
          <w:color w:val="009BDB"/>
          <w:spacing w:val="-16"/>
          <w:w w:val="95"/>
        </w:rPr>
        <w:t xml:space="preserve"> </w:t>
      </w:r>
      <w:r>
        <w:rPr>
          <w:color w:val="009BDB"/>
          <w:spacing w:val="-2"/>
          <w:w w:val="95"/>
        </w:rPr>
        <w:t>to</w:t>
      </w:r>
      <w:r>
        <w:rPr>
          <w:color w:val="009BDB"/>
          <w:spacing w:val="-16"/>
          <w:w w:val="95"/>
        </w:rPr>
        <w:t xml:space="preserve"> </w:t>
      </w:r>
      <w:r>
        <w:rPr>
          <w:color w:val="009BDB"/>
          <w:spacing w:val="-2"/>
          <w:w w:val="95"/>
        </w:rPr>
        <w:t>be</w:t>
      </w:r>
      <w:r>
        <w:rPr>
          <w:color w:val="009BDB"/>
          <w:spacing w:val="-16"/>
          <w:w w:val="95"/>
        </w:rPr>
        <w:t xml:space="preserve"> </w:t>
      </w:r>
      <w:r>
        <w:rPr>
          <w:color w:val="009BDB"/>
          <w:spacing w:val="-2"/>
          <w:w w:val="95"/>
        </w:rPr>
        <w:t>embraced,</w:t>
      </w:r>
      <w:r>
        <w:rPr>
          <w:color w:val="009BDB"/>
          <w:spacing w:val="-16"/>
          <w:w w:val="95"/>
        </w:rPr>
        <w:t xml:space="preserve"> </w:t>
      </w:r>
      <w:r>
        <w:rPr>
          <w:color w:val="009BDB"/>
          <w:spacing w:val="-2"/>
          <w:w w:val="95"/>
        </w:rPr>
        <w:t>I</w:t>
      </w:r>
      <w:r>
        <w:rPr>
          <w:color w:val="009BDB"/>
          <w:spacing w:val="-16"/>
          <w:w w:val="95"/>
        </w:rPr>
        <w:t xml:space="preserve"> </w:t>
      </w:r>
      <w:r>
        <w:rPr>
          <w:color w:val="009BDB"/>
          <w:spacing w:val="-2"/>
          <w:w w:val="95"/>
        </w:rPr>
        <w:t>would</w:t>
      </w:r>
      <w:r>
        <w:rPr>
          <w:color w:val="009BDB"/>
          <w:spacing w:val="-16"/>
          <w:w w:val="95"/>
        </w:rPr>
        <w:t xml:space="preserve"> </w:t>
      </w:r>
      <w:r>
        <w:rPr>
          <w:color w:val="009BDB"/>
          <w:spacing w:val="-2"/>
          <w:w w:val="95"/>
        </w:rPr>
        <w:t>say.</w:t>
      </w:r>
    </w:p>
    <w:p w14:paraId="30E654B5" w14:textId="77777777" w:rsidR="00574C73" w:rsidRDefault="00660CB0">
      <w:pPr>
        <w:pStyle w:val="BodyText"/>
        <w:spacing w:before="117" w:line="290" w:lineRule="auto"/>
        <w:ind w:left="900" w:right="828"/>
        <w:jc w:val="center"/>
      </w:pPr>
      <w:r>
        <w:rPr>
          <w:color w:val="009BDB"/>
          <w:w w:val="90"/>
        </w:rPr>
        <w:t>[we]</w:t>
      </w:r>
      <w:r>
        <w:rPr>
          <w:color w:val="009BDB"/>
          <w:spacing w:val="-6"/>
          <w:w w:val="90"/>
        </w:rPr>
        <w:t xml:space="preserve"> </w:t>
      </w:r>
      <w:r>
        <w:rPr>
          <w:color w:val="009BDB"/>
          <w:w w:val="90"/>
        </w:rPr>
        <w:t>need</w:t>
      </w:r>
      <w:r>
        <w:rPr>
          <w:color w:val="009BDB"/>
          <w:spacing w:val="-6"/>
          <w:w w:val="90"/>
        </w:rPr>
        <w:t xml:space="preserve"> </w:t>
      </w:r>
      <w:r>
        <w:rPr>
          <w:color w:val="009BDB"/>
          <w:w w:val="90"/>
        </w:rPr>
        <w:t>to</w:t>
      </w:r>
      <w:r>
        <w:rPr>
          <w:color w:val="009BDB"/>
          <w:spacing w:val="-6"/>
          <w:w w:val="90"/>
        </w:rPr>
        <w:t xml:space="preserve"> </w:t>
      </w:r>
      <w:r>
        <w:rPr>
          <w:color w:val="009BDB"/>
          <w:w w:val="90"/>
        </w:rPr>
        <w:t>stop</w:t>
      </w:r>
      <w:r>
        <w:rPr>
          <w:color w:val="009BDB"/>
          <w:spacing w:val="-6"/>
          <w:w w:val="90"/>
        </w:rPr>
        <w:t xml:space="preserve"> </w:t>
      </w:r>
      <w:r>
        <w:rPr>
          <w:color w:val="009BDB"/>
          <w:w w:val="90"/>
        </w:rPr>
        <w:t>tiptoeing</w:t>
      </w:r>
      <w:r>
        <w:rPr>
          <w:color w:val="009BDB"/>
          <w:spacing w:val="-6"/>
          <w:w w:val="90"/>
        </w:rPr>
        <w:t xml:space="preserve"> </w:t>
      </w:r>
      <w:r>
        <w:rPr>
          <w:color w:val="009BDB"/>
          <w:w w:val="90"/>
        </w:rPr>
        <w:t>around</w:t>
      </w:r>
      <w:r>
        <w:rPr>
          <w:color w:val="009BDB"/>
          <w:spacing w:val="-6"/>
          <w:w w:val="90"/>
        </w:rPr>
        <w:t xml:space="preserve"> </w:t>
      </w:r>
      <w:r>
        <w:rPr>
          <w:color w:val="009BDB"/>
          <w:w w:val="90"/>
        </w:rPr>
        <w:t>the</w:t>
      </w:r>
      <w:r>
        <w:rPr>
          <w:color w:val="009BDB"/>
          <w:spacing w:val="-6"/>
          <w:w w:val="90"/>
        </w:rPr>
        <w:t xml:space="preserve"> </w:t>
      </w:r>
      <w:r>
        <w:rPr>
          <w:color w:val="009BDB"/>
          <w:w w:val="90"/>
        </w:rPr>
        <w:t>fact</w:t>
      </w:r>
      <w:r>
        <w:rPr>
          <w:color w:val="009BDB"/>
          <w:spacing w:val="-6"/>
          <w:w w:val="90"/>
        </w:rPr>
        <w:t xml:space="preserve"> </w:t>
      </w:r>
      <w:r>
        <w:rPr>
          <w:color w:val="009BDB"/>
          <w:w w:val="90"/>
        </w:rPr>
        <w:t>and</w:t>
      </w:r>
      <w:r>
        <w:rPr>
          <w:color w:val="009BDB"/>
          <w:spacing w:val="-6"/>
          <w:w w:val="90"/>
        </w:rPr>
        <w:t xml:space="preserve"> </w:t>
      </w:r>
      <w:r>
        <w:rPr>
          <w:color w:val="009BDB"/>
          <w:w w:val="90"/>
        </w:rPr>
        <w:t>be</w:t>
      </w:r>
      <w:r>
        <w:rPr>
          <w:color w:val="009BDB"/>
          <w:spacing w:val="-6"/>
          <w:w w:val="90"/>
        </w:rPr>
        <w:t xml:space="preserve"> </w:t>
      </w:r>
      <w:r>
        <w:rPr>
          <w:color w:val="009BDB"/>
          <w:w w:val="90"/>
        </w:rPr>
        <w:t>vocal</w:t>
      </w:r>
      <w:r>
        <w:rPr>
          <w:color w:val="009BDB"/>
          <w:spacing w:val="-6"/>
          <w:w w:val="90"/>
        </w:rPr>
        <w:t xml:space="preserve"> </w:t>
      </w:r>
      <w:r>
        <w:rPr>
          <w:color w:val="009BDB"/>
          <w:w w:val="90"/>
        </w:rPr>
        <w:t>about</w:t>
      </w:r>
      <w:r>
        <w:rPr>
          <w:color w:val="009BDB"/>
          <w:spacing w:val="-6"/>
          <w:w w:val="90"/>
        </w:rPr>
        <w:t xml:space="preserve"> </w:t>
      </w:r>
      <w:r>
        <w:rPr>
          <w:color w:val="009BDB"/>
          <w:w w:val="90"/>
        </w:rPr>
        <w:t>it.</w:t>
      </w:r>
      <w:r>
        <w:rPr>
          <w:color w:val="009BDB"/>
          <w:spacing w:val="-16"/>
          <w:w w:val="90"/>
        </w:rPr>
        <w:t xml:space="preserve"> </w:t>
      </w:r>
      <w:r>
        <w:rPr>
          <w:color w:val="009BDB"/>
          <w:w w:val="90"/>
        </w:rPr>
        <w:t>When</w:t>
      </w:r>
      <w:r>
        <w:rPr>
          <w:color w:val="009BDB"/>
          <w:spacing w:val="-6"/>
          <w:w w:val="90"/>
        </w:rPr>
        <w:t xml:space="preserve"> </w:t>
      </w:r>
      <w:r>
        <w:rPr>
          <w:color w:val="009BDB"/>
          <w:w w:val="90"/>
        </w:rPr>
        <w:t>we</w:t>
      </w:r>
      <w:r>
        <w:rPr>
          <w:color w:val="009BDB"/>
          <w:spacing w:val="-6"/>
          <w:w w:val="90"/>
        </w:rPr>
        <w:t xml:space="preserve"> </w:t>
      </w:r>
      <w:r>
        <w:rPr>
          <w:color w:val="009BDB"/>
          <w:w w:val="90"/>
        </w:rPr>
        <w:t>lose</w:t>
      </w:r>
      <w:r>
        <w:rPr>
          <w:color w:val="009BDB"/>
          <w:spacing w:val="-6"/>
          <w:w w:val="90"/>
        </w:rPr>
        <w:t xml:space="preserve"> </w:t>
      </w:r>
      <w:r>
        <w:rPr>
          <w:color w:val="009BDB"/>
          <w:w w:val="90"/>
        </w:rPr>
        <w:t>two</w:t>
      </w:r>
      <w:r>
        <w:rPr>
          <w:color w:val="009BDB"/>
          <w:spacing w:val="-6"/>
          <w:w w:val="90"/>
        </w:rPr>
        <w:t xml:space="preserve"> </w:t>
      </w:r>
      <w:proofErr w:type="gramStart"/>
      <w:r>
        <w:rPr>
          <w:color w:val="009BDB"/>
          <w:w w:val="90"/>
        </w:rPr>
        <w:t>female</w:t>
      </w:r>
      <w:proofErr w:type="gramEnd"/>
      <w:r>
        <w:rPr>
          <w:color w:val="009BDB"/>
          <w:spacing w:val="-6"/>
          <w:w w:val="90"/>
        </w:rPr>
        <w:t xml:space="preserve"> </w:t>
      </w:r>
      <w:r>
        <w:rPr>
          <w:color w:val="009BDB"/>
          <w:w w:val="90"/>
        </w:rPr>
        <w:t>DepSecs,</w:t>
      </w:r>
      <w:r>
        <w:rPr>
          <w:color w:val="009BDB"/>
          <w:spacing w:val="-6"/>
          <w:w w:val="90"/>
        </w:rPr>
        <w:t xml:space="preserve"> </w:t>
      </w:r>
      <w:r>
        <w:rPr>
          <w:color w:val="009BDB"/>
          <w:w w:val="90"/>
        </w:rPr>
        <w:t>and</w:t>
      </w:r>
      <w:r>
        <w:rPr>
          <w:color w:val="009BDB"/>
          <w:spacing w:val="-6"/>
          <w:w w:val="90"/>
        </w:rPr>
        <w:t xml:space="preserve"> </w:t>
      </w:r>
      <w:r>
        <w:rPr>
          <w:color w:val="009BDB"/>
          <w:w w:val="90"/>
        </w:rPr>
        <w:t>there</w:t>
      </w:r>
      <w:r>
        <w:rPr>
          <w:color w:val="009BDB"/>
          <w:spacing w:val="-6"/>
          <w:w w:val="90"/>
        </w:rPr>
        <w:t xml:space="preserve"> </w:t>
      </w:r>
      <w:r>
        <w:rPr>
          <w:color w:val="009BDB"/>
          <w:w w:val="90"/>
        </w:rPr>
        <w:t>is</w:t>
      </w:r>
      <w:r>
        <w:rPr>
          <w:color w:val="009BDB"/>
          <w:spacing w:val="-6"/>
          <w:w w:val="90"/>
        </w:rPr>
        <w:t xml:space="preserve"> </w:t>
      </w:r>
      <w:r>
        <w:rPr>
          <w:color w:val="009BDB"/>
          <w:w w:val="90"/>
        </w:rPr>
        <w:t xml:space="preserve">no </w:t>
      </w:r>
      <w:r>
        <w:rPr>
          <w:color w:val="009BDB"/>
          <w:spacing w:val="-2"/>
          <w:w w:val="95"/>
        </w:rPr>
        <w:t>discussion</w:t>
      </w:r>
      <w:r>
        <w:rPr>
          <w:color w:val="009BDB"/>
          <w:spacing w:val="-14"/>
          <w:w w:val="95"/>
        </w:rPr>
        <w:t xml:space="preserve"> </w:t>
      </w:r>
      <w:r>
        <w:rPr>
          <w:color w:val="009BDB"/>
          <w:spacing w:val="-2"/>
          <w:w w:val="95"/>
        </w:rPr>
        <w:t>about</w:t>
      </w:r>
      <w:r>
        <w:rPr>
          <w:color w:val="009BDB"/>
          <w:spacing w:val="-14"/>
          <w:w w:val="95"/>
        </w:rPr>
        <w:t xml:space="preserve"> </w:t>
      </w:r>
      <w:r>
        <w:rPr>
          <w:color w:val="009BDB"/>
          <w:spacing w:val="-2"/>
          <w:w w:val="95"/>
        </w:rPr>
        <w:t>why</w:t>
      </w:r>
      <w:r>
        <w:rPr>
          <w:color w:val="009BDB"/>
          <w:spacing w:val="-14"/>
          <w:w w:val="95"/>
        </w:rPr>
        <w:t xml:space="preserve"> </w:t>
      </w:r>
      <w:r>
        <w:rPr>
          <w:color w:val="009BDB"/>
          <w:spacing w:val="-2"/>
          <w:w w:val="95"/>
        </w:rPr>
        <w:t>they</w:t>
      </w:r>
      <w:r>
        <w:rPr>
          <w:color w:val="009BDB"/>
          <w:spacing w:val="-14"/>
          <w:w w:val="95"/>
        </w:rPr>
        <w:t xml:space="preserve"> </w:t>
      </w:r>
      <w:r>
        <w:rPr>
          <w:color w:val="009BDB"/>
          <w:spacing w:val="-2"/>
          <w:w w:val="95"/>
        </w:rPr>
        <w:t>left,</w:t>
      </w:r>
      <w:r>
        <w:rPr>
          <w:color w:val="009BDB"/>
          <w:spacing w:val="-14"/>
          <w:w w:val="95"/>
        </w:rPr>
        <w:t xml:space="preserve"> </w:t>
      </w:r>
      <w:r>
        <w:rPr>
          <w:color w:val="009BDB"/>
          <w:spacing w:val="-2"/>
          <w:w w:val="95"/>
        </w:rPr>
        <w:t>perhaps</w:t>
      </w:r>
      <w:r>
        <w:rPr>
          <w:color w:val="009BDB"/>
          <w:spacing w:val="-14"/>
          <w:w w:val="95"/>
        </w:rPr>
        <w:t xml:space="preserve"> </w:t>
      </w:r>
      <w:r>
        <w:rPr>
          <w:color w:val="009BDB"/>
          <w:spacing w:val="-2"/>
          <w:w w:val="95"/>
        </w:rPr>
        <w:t>that</w:t>
      </w:r>
      <w:r>
        <w:rPr>
          <w:color w:val="009BDB"/>
          <w:spacing w:val="-14"/>
          <w:w w:val="95"/>
        </w:rPr>
        <w:t xml:space="preserve"> </w:t>
      </w:r>
      <w:r>
        <w:rPr>
          <w:color w:val="009BDB"/>
          <w:spacing w:val="-2"/>
          <w:w w:val="95"/>
        </w:rPr>
        <w:t>could</w:t>
      </w:r>
      <w:r>
        <w:rPr>
          <w:color w:val="009BDB"/>
          <w:spacing w:val="-14"/>
          <w:w w:val="95"/>
        </w:rPr>
        <w:t xml:space="preserve"> </w:t>
      </w:r>
      <w:r>
        <w:rPr>
          <w:color w:val="009BDB"/>
          <w:spacing w:val="-2"/>
          <w:w w:val="95"/>
        </w:rPr>
        <w:t>be</w:t>
      </w:r>
      <w:r>
        <w:rPr>
          <w:color w:val="009BDB"/>
          <w:spacing w:val="-14"/>
          <w:w w:val="95"/>
        </w:rPr>
        <w:t xml:space="preserve"> </w:t>
      </w:r>
      <w:r>
        <w:rPr>
          <w:color w:val="009BDB"/>
          <w:spacing w:val="-2"/>
          <w:w w:val="95"/>
        </w:rPr>
        <w:t>the</w:t>
      </w:r>
      <w:r>
        <w:rPr>
          <w:color w:val="009BDB"/>
          <w:spacing w:val="-14"/>
          <w:w w:val="95"/>
        </w:rPr>
        <w:t xml:space="preserve"> </w:t>
      </w:r>
      <w:r>
        <w:rPr>
          <w:color w:val="009BDB"/>
          <w:spacing w:val="-2"/>
          <w:w w:val="95"/>
        </w:rPr>
        <w:t>start</w:t>
      </w:r>
      <w:r>
        <w:rPr>
          <w:color w:val="009BDB"/>
          <w:spacing w:val="-14"/>
          <w:w w:val="95"/>
        </w:rPr>
        <w:t xml:space="preserve"> </w:t>
      </w:r>
      <w:r>
        <w:rPr>
          <w:color w:val="009BDB"/>
          <w:spacing w:val="-2"/>
          <w:w w:val="95"/>
        </w:rPr>
        <w:t>of</w:t>
      </w:r>
      <w:r>
        <w:rPr>
          <w:color w:val="009BDB"/>
          <w:spacing w:val="-14"/>
          <w:w w:val="95"/>
        </w:rPr>
        <w:t xml:space="preserve"> </w:t>
      </w:r>
      <w:r>
        <w:rPr>
          <w:color w:val="009BDB"/>
          <w:spacing w:val="-2"/>
          <w:w w:val="95"/>
        </w:rPr>
        <w:t>a</w:t>
      </w:r>
      <w:r>
        <w:rPr>
          <w:color w:val="009BDB"/>
          <w:spacing w:val="-14"/>
          <w:w w:val="95"/>
        </w:rPr>
        <w:t xml:space="preserve"> </w:t>
      </w:r>
      <w:r>
        <w:rPr>
          <w:color w:val="009BDB"/>
          <w:spacing w:val="-2"/>
          <w:w w:val="95"/>
        </w:rPr>
        <w:t>bigger</w:t>
      </w:r>
      <w:r>
        <w:rPr>
          <w:color w:val="009BDB"/>
          <w:spacing w:val="-14"/>
          <w:w w:val="95"/>
        </w:rPr>
        <w:t xml:space="preserve"> </w:t>
      </w:r>
      <w:r>
        <w:rPr>
          <w:color w:val="009BDB"/>
          <w:spacing w:val="-2"/>
          <w:w w:val="95"/>
        </w:rPr>
        <w:t>discussion</w:t>
      </w:r>
      <w:r>
        <w:rPr>
          <w:color w:val="009BDB"/>
          <w:spacing w:val="-14"/>
          <w:w w:val="95"/>
        </w:rPr>
        <w:t xml:space="preserve"> </w:t>
      </w:r>
      <w:r>
        <w:rPr>
          <w:color w:val="009BDB"/>
          <w:spacing w:val="-2"/>
          <w:w w:val="95"/>
        </w:rPr>
        <w:t>at</w:t>
      </w:r>
      <w:r>
        <w:rPr>
          <w:color w:val="009BDB"/>
          <w:spacing w:val="-14"/>
          <w:w w:val="95"/>
        </w:rPr>
        <w:t xml:space="preserve"> </w:t>
      </w:r>
      <w:r>
        <w:rPr>
          <w:color w:val="009BDB"/>
          <w:spacing w:val="-2"/>
          <w:w w:val="95"/>
        </w:rPr>
        <w:t>all</w:t>
      </w:r>
      <w:r>
        <w:rPr>
          <w:color w:val="009BDB"/>
          <w:spacing w:val="-14"/>
          <w:w w:val="95"/>
        </w:rPr>
        <w:t xml:space="preserve"> </w:t>
      </w:r>
      <w:r>
        <w:rPr>
          <w:color w:val="009BDB"/>
          <w:spacing w:val="-2"/>
          <w:w w:val="95"/>
        </w:rPr>
        <w:t>levels.</w:t>
      </w:r>
    </w:p>
    <w:p w14:paraId="30E654B6" w14:textId="77777777" w:rsidR="00574C73" w:rsidRDefault="00660CB0">
      <w:pPr>
        <w:pStyle w:val="ListParagraph"/>
        <w:numPr>
          <w:ilvl w:val="2"/>
          <w:numId w:val="12"/>
        </w:numPr>
        <w:tabs>
          <w:tab w:val="left" w:pos="1194"/>
        </w:tabs>
        <w:spacing w:line="290" w:lineRule="auto"/>
        <w:ind w:right="759"/>
        <w:rPr>
          <w:sz w:val="20"/>
        </w:rPr>
      </w:pPr>
      <w:r>
        <w:rPr>
          <w:color w:val="231F20"/>
          <w:w w:val="90"/>
          <w:sz w:val="20"/>
        </w:rPr>
        <w:t>Second,</w:t>
      </w:r>
      <w:r>
        <w:rPr>
          <w:color w:val="231F20"/>
          <w:spacing w:val="-10"/>
          <w:w w:val="90"/>
          <w:sz w:val="20"/>
        </w:rPr>
        <w:t xml:space="preserve"> </w:t>
      </w:r>
      <w:r>
        <w:rPr>
          <w:color w:val="231F20"/>
          <w:w w:val="90"/>
          <w:sz w:val="20"/>
        </w:rPr>
        <w:t>there</w:t>
      </w:r>
      <w:r>
        <w:rPr>
          <w:color w:val="231F20"/>
          <w:spacing w:val="-9"/>
          <w:w w:val="90"/>
          <w:sz w:val="20"/>
        </w:rPr>
        <w:t xml:space="preserve"> </w:t>
      </w:r>
      <w:r>
        <w:rPr>
          <w:color w:val="231F20"/>
          <w:w w:val="90"/>
          <w:sz w:val="20"/>
        </w:rPr>
        <w:t>was</w:t>
      </w:r>
      <w:r>
        <w:rPr>
          <w:color w:val="231F20"/>
          <w:spacing w:val="-9"/>
          <w:w w:val="90"/>
          <w:sz w:val="20"/>
        </w:rPr>
        <w:t xml:space="preserve"> </w:t>
      </w:r>
      <w:r>
        <w:rPr>
          <w:color w:val="231F20"/>
          <w:w w:val="90"/>
          <w:sz w:val="20"/>
        </w:rPr>
        <w:t>a</w:t>
      </w:r>
      <w:r>
        <w:rPr>
          <w:color w:val="231F20"/>
          <w:spacing w:val="-9"/>
          <w:w w:val="90"/>
          <w:sz w:val="20"/>
        </w:rPr>
        <w:t xml:space="preserve"> </w:t>
      </w:r>
      <w:r>
        <w:rPr>
          <w:color w:val="231F20"/>
          <w:w w:val="90"/>
          <w:sz w:val="20"/>
        </w:rPr>
        <w:t>view</w:t>
      </w:r>
      <w:r>
        <w:rPr>
          <w:color w:val="231F20"/>
          <w:spacing w:val="-9"/>
          <w:w w:val="90"/>
          <w:sz w:val="20"/>
        </w:rPr>
        <w:t xml:space="preserve"> </w:t>
      </w:r>
      <w:r>
        <w:rPr>
          <w:color w:val="231F20"/>
          <w:w w:val="90"/>
          <w:sz w:val="20"/>
        </w:rPr>
        <w:t>by</w:t>
      </w:r>
      <w:r>
        <w:rPr>
          <w:color w:val="231F20"/>
          <w:spacing w:val="-9"/>
          <w:w w:val="90"/>
          <w:sz w:val="20"/>
        </w:rPr>
        <w:t xml:space="preserve"> </w:t>
      </w:r>
      <w:r>
        <w:rPr>
          <w:color w:val="231F20"/>
          <w:w w:val="90"/>
          <w:sz w:val="20"/>
        </w:rPr>
        <w:t>interview</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focus</w:t>
      </w:r>
      <w:r>
        <w:rPr>
          <w:color w:val="231F20"/>
          <w:spacing w:val="-9"/>
          <w:w w:val="90"/>
          <w:sz w:val="20"/>
        </w:rPr>
        <w:t xml:space="preserve"> </w:t>
      </w:r>
      <w:r>
        <w:rPr>
          <w:color w:val="231F20"/>
          <w:w w:val="90"/>
          <w:sz w:val="20"/>
        </w:rPr>
        <w:t>group</w:t>
      </w:r>
      <w:r>
        <w:rPr>
          <w:color w:val="231F20"/>
          <w:spacing w:val="-9"/>
          <w:w w:val="90"/>
          <w:sz w:val="20"/>
        </w:rPr>
        <w:t xml:space="preserve"> </w:t>
      </w:r>
      <w:r>
        <w:rPr>
          <w:color w:val="231F20"/>
          <w:w w:val="90"/>
          <w:sz w:val="20"/>
        </w:rPr>
        <w:t>participants</w:t>
      </w:r>
      <w:r>
        <w:rPr>
          <w:color w:val="231F20"/>
          <w:spacing w:val="-9"/>
          <w:w w:val="90"/>
          <w:sz w:val="20"/>
        </w:rPr>
        <w:t xml:space="preserve"> </w:t>
      </w:r>
      <w:r>
        <w:rPr>
          <w:color w:val="231F20"/>
          <w:w w:val="90"/>
          <w:sz w:val="20"/>
        </w:rPr>
        <w:t>that</w:t>
      </w:r>
      <w:r>
        <w:rPr>
          <w:color w:val="231F20"/>
          <w:spacing w:val="-9"/>
          <w:w w:val="90"/>
          <w:sz w:val="20"/>
        </w:rPr>
        <w:t xml:space="preserve"> </w:t>
      </w:r>
      <w:r>
        <w:rPr>
          <w:color w:val="231F20"/>
          <w:w w:val="90"/>
          <w:sz w:val="20"/>
        </w:rPr>
        <w:t>senior</w:t>
      </w:r>
      <w:r>
        <w:rPr>
          <w:color w:val="231F20"/>
          <w:spacing w:val="6"/>
          <w:sz w:val="20"/>
        </w:rPr>
        <w:t xml:space="preserve"> </w:t>
      </w:r>
      <w:r>
        <w:rPr>
          <w:color w:val="231F20"/>
          <w:w w:val="90"/>
          <w:sz w:val="20"/>
        </w:rPr>
        <w:t>executive</w:t>
      </w:r>
      <w:r>
        <w:rPr>
          <w:color w:val="231F20"/>
          <w:spacing w:val="-9"/>
          <w:w w:val="90"/>
          <w:sz w:val="20"/>
        </w:rPr>
        <w:t xml:space="preserve"> </w:t>
      </w:r>
      <w:r>
        <w:rPr>
          <w:color w:val="231F20"/>
          <w:w w:val="90"/>
          <w:sz w:val="20"/>
        </w:rPr>
        <w:t>management</w:t>
      </w:r>
      <w:r>
        <w:rPr>
          <w:color w:val="231F20"/>
          <w:spacing w:val="-10"/>
          <w:w w:val="90"/>
          <w:sz w:val="20"/>
        </w:rPr>
        <w:t xml:space="preserve"> </w:t>
      </w:r>
      <w:r>
        <w:rPr>
          <w:color w:val="231F20"/>
          <w:w w:val="90"/>
          <w:sz w:val="20"/>
        </w:rPr>
        <w:t xml:space="preserve">commitment </w:t>
      </w:r>
      <w:r>
        <w:rPr>
          <w:color w:val="231F20"/>
          <w:spacing w:val="-2"/>
          <w:w w:val="90"/>
          <w:sz w:val="20"/>
        </w:rPr>
        <w:t>and</w:t>
      </w:r>
      <w:r>
        <w:rPr>
          <w:color w:val="231F20"/>
          <w:spacing w:val="-7"/>
          <w:w w:val="90"/>
          <w:sz w:val="20"/>
        </w:rPr>
        <w:t xml:space="preserve"> </w:t>
      </w:r>
      <w:r>
        <w:rPr>
          <w:color w:val="231F20"/>
          <w:spacing w:val="-2"/>
          <w:w w:val="90"/>
          <w:sz w:val="20"/>
        </w:rPr>
        <w:t>accountability</w:t>
      </w:r>
      <w:r>
        <w:rPr>
          <w:color w:val="231F20"/>
          <w:spacing w:val="-7"/>
          <w:w w:val="90"/>
          <w:sz w:val="20"/>
        </w:rPr>
        <w:t xml:space="preserve"> </w:t>
      </w:r>
      <w:r>
        <w:rPr>
          <w:color w:val="231F20"/>
          <w:spacing w:val="-2"/>
          <w:w w:val="90"/>
          <w:sz w:val="20"/>
        </w:rPr>
        <w:t>did</w:t>
      </w:r>
      <w:r>
        <w:rPr>
          <w:color w:val="231F20"/>
          <w:spacing w:val="-7"/>
          <w:w w:val="90"/>
          <w:sz w:val="20"/>
        </w:rPr>
        <w:t xml:space="preserve"> </w:t>
      </w:r>
      <w:r>
        <w:rPr>
          <w:color w:val="231F20"/>
          <w:spacing w:val="-2"/>
          <w:w w:val="90"/>
          <w:sz w:val="20"/>
        </w:rPr>
        <w:t>not</w:t>
      </w:r>
      <w:r>
        <w:rPr>
          <w:color w:val="231F20"/>
          <w:spacing w:val="-7"/>
          <w:w w:val="90"/>
          <w:sz w:val="20"/>
        </w:rPr>
        <w:t xml:space="preserve"> </w:t>
      </w:r>
      <w:r>
        <w:rPr>
          <w:color w:val="231F20"/>
          <w:spacing w:val="-2"/>
          <w:w w:val="90"/>
          <w:sz w:val="20"/>
        </w:rPr>
        <w:t>necessarily</w:t>
      </w:r>
      <w:r>
        <w:rPr>
          <w:color w:val="231F20"/>
          <w:spacing w:val="-7"/>
          <w:w w:val="90"/>
          <w:sz w:val="20"/>
        </w:rPr>
        <w:t xml:space="preserve"> </w:t>
      </w:r>
      <w:r>
        <w:rPr>
          <w:color w:val="231F20"/>
          <w:spacing w:val="-2"/>
          <w:w w:val="90"/>
          <w:sz w:val="20"/>
        </w:rPr>
        <w:t>filter</w:t>
      </w:r>
      <w:r>
        <w:rPr>
          <w:color w:val="231F20"/>
          <w:spacing w:val="-7"/>
          <w:w w:val="90"/>
          <w:sz w:val="20"/>
        </w:rPr>
        <w:t xml:space="preserve"> </w:t>
      </w:r>
      <w:r>
        <w:rPr>
          <w:color w:val="231F20"/>
          <w:spacing w:val="-2"/>
          <w:w w:val="90"/>
          <w:sz w:val="20"/>
        </w:rPr>
        <w:t>through</w:t>
      </w:r>
      <w:r>
        <w:rPr>
          <w:color w:val="231F20"/>
          <w:spacing w:val="-7"/>
          <w:w w:val="90"/>
          <w:sz w:val="20"/>
        </w:rPr>
        <w:t xml:space="preserve"> </w:t>
      </w:r>
      <w:r>
        <w:rPr>
          <w:color w:val="231F20"/>
          <w:spacing w:val="-2"/>
          <w:w w:val="90"/>
          <w:sz w:val="20"/>
        </w:rPr>
        <w:t>to</w:t>
      </w:r>
      <w:r>
        <w:rPr>
          <w:color w:val="231F20"/>
          <w:spacing w:val="-7"/>
          <w:w w:val="90"/>
          <w:sz w:val="20"/>
        </w:rPr>
        <w:t xml:space="preserve"> </w:t>
      </w:r>
      <w:r>
        <w:rPr>
          <w:color w:val="231F20"/>
          <w:spacing w:val="-2"/>
          <w:w w:val="90"/>
          <w:sz w:val="20"/>
        </w:rPr>
        <w:t>all</w:t>
      </w:r>
      <w:r>
        <w:rPr>
          <w:color w:val="231F20"/>
          <w:spacing w:val="-7"/>
          <w:w w:val="90"/>
          <w:sz w:val="20"/>
        </w:rPr>
        <w:t xml:space="preserve"> </w:t>
      </w:r>
      <w:r>
        <w:rPr>
          <w:color w:val="231F20"/>
          <w:spacing w:val="-2"/>
          <w:w w:val="90"/>
          <w:sz w:val="20"/>
        </w:rPr>
        <w:t>levels</w:t>
      </w:r>
      <w:r>
        <w:rPr>
          <w:color w:val="231F20"/>
          <w:spacing w:val="-7"/>
          <w:w w:val="90"/>
          <w:sz w:val="20"/>
        </w:rPr>
        <w:t xml:space="preserve"> </w:t>
      </w:r>
      <w:r>
        <w:rPr>
          <w:color w:val="231F20"/>
          <w:spacing w:val="-2"/>
          <w:w w:val="90"/>
          <w:sz w:val="20"/>
        </w:rPr>
        <w:t>of</w:t>
      </w:r>
      <w:r>
        <w:rPr>
          <w:color w:val="231F20"/>
          <w:spacing w:val="-7"/>
          <w:w w:val="90"/>
          <w:sz w:val="20"/>
        </w:rPr>
        <w:t xml:space="preserve"> </w:t>
      </w:r>
      <w:r>
        <w:rPr>
          <w:color w:val="231F20"/>
          <w:spacing w:val="-2"/>
          <w:w w:val="90"/>
          <w:sz w:val="20"/>
        </w:rPr>
        <w:t>management.</w:t>
      </w:r>
      <w:r>
        <w:rPr>
          <w:color w:val="231F20"/>
          <w:spacing w:val="-7"/>
          <w:w w:val="90"/>
          <w:sz w:val="20"/>
        </w:rPr>
        <w:t xml:space="preserve"> </w:t>
      </w:r>
      <w:r>
        <w:rPr>
          <w:color w:val="231F20"/>
          <w:spacing w:val="-2"/>
          <w:w w:val="90"/>
          <w:sz w:val="20"/>
        </w:rPr>
        <w:t>According</w:t>
      </w:r>
      <w:r>
        <w:rPr>
          <w:color w:val="231F20"/>
          <w:spacing w:val="-7"/>
          <w:w w:val="90"/>
          <w:sz w:val="20"/>
        </w:rPr>
        <w:t xml:space="preserve"> </w:t>
      </w:r>
      <w:r>
        <w:rPr>
          <w:color w:val="231F20"/>
          <w:spacing w:val="-2"/>
          <w:w w:val="90"/>
          <w:sz w:val="20"/>
        </w:rPr>
        <w:t>to</w:t>
      </w:r>
      <w:r>
        <w:rPr>
          <w:color w:val="231F20"/>
          <w:spacing w:val="-7"/>
          <w:w w:val="90"/>
          <w:sz w:val="20"/>
        </w:rPr>
        <w:t xml:space="preserve"> </w:t>
      </w:r>
      <w:r>
        <w:rPr>
          <w:color w:val="231F20"/>
          <w:spacing w:val="-2"/>
          <w:w w:val="90"/>
          <w:sz w:val="20"/>
        </w:rPr>
        <w:t>many,</w:t>
      </w:r>
      <w:r>
        <w:rPr>
          <w:color w:val="231F20"/>
          <w:spacing w:val="-7"/>
          <w:w w:val="90"/>
          <w:sz w:val="20"/>
        </w:rPr>
        <w:t xml:space="preserve"> </w:t>
      </w:r>
      <w:r>
        <w:rPr>
          <w:color w:val="231F20"/>
          <w:spacing w:val="-2"/>
          <w:w w:val="90"/>
          <w:sz w:val="20"/>
        </w:rPr>
        <w:t>this</w:t>
      </w:r>
      <w:r>
        <w:rPr>
          <w:color w:val="231F20"/>
          <w:spacing w:val="-7"/>
          <w:w w:val="90"/>
          <w:sz w:val="20"/>
        </w:rPr>
        <w:t xml:space="preserve"> </w:t>
      </w:r>
      <w:r>
        <w:rPr>
          <w:color w:val="231F20"/>
          <w:spacing w:val="-2"/>
          <w:w w:val="90"/>
          <w:sz w:val="20"/>
        </w:rPr>
        <w:t>was</w:t>
      </w:r>
      <w:r>
        <w:rPr>
          <w:color w:val="231F20"/>
          <w:spacing w:val="-7"/>
          <w:w w:val="90"/>
          <w:sz w:val="20"/>
        </w:rPr>
        <w:t xml:space="preserve"> </w:t>
      </w:r>
      <w:r>
        <w:rPr>
          <w:color w:val="231F20"/>
          <w:spacing w:val="-2"/>
          <w:w w:val="90"/>
          <w:sz w:val="20"/>
        </w:rPr>
        <w:t xml:space="preserve">because </w:t>
      </w:r>
      <w:r>
        <w:rPr>
          <w:color w:val="231F20"/>
          <w:spacing w:val="-2"/>
          <w:w w:val="95"/>
          <w:sz w:val="20"/>
        </w:rPr>
        <w:t>implementing</w:t>
      </w:r>
      <w:r>
        <w:rPr>
          <w:color w:val="231F20"/>
          <w:spacing w:val="-7"/>
          <w:w w:val="95"/>
          <w:sz w:val="20"/>
        </w:rPr>
        <w:t xml:space="preserve"> </w:t>
      </w:r>
      <w:r>
        <w:rPr>
          <w:color w:val="231F20"/>
          <w:spacing w:val="-2"/>
          <w:w w:val="95"/>
          <w:sz w:val="20"/>
        </w:rPr>
        <w:t>workplace</w:t>
      </w:r>
      <w:r>
        <w:rPr>
          <w:color w:val="231F20"/>
          <w:spacing w:val="-7"/>
          <w:w w:val="95"/>
          <w:sz w:val="20"/>
        </w:rPr>
        <w:t xml:space="preserve"> </w:t>
      </w:r>
      <w:r>
        <w:rPr>
          <w:color w:val="231F20"/>
          <w:spacing w:val="-2"/>
          <w:w w:val="95"/>
          <w:sz w:val="20"/>
        </w:rPr>
        <w:t>gender</w:t>
      </w:r>
      <w:r>
        <w:rPr>
          <w:color w:val="231F20"/>
          <w:spacing w:val="-7"/>
          <w:w w:val="95"/>
          <w:sz w:val="20"/>
        </w:rPr>
        <w:t xml:space="preserve"> </w:t>
      </w:r>
      <w:r>
        <w:rPr>
          <w:color w:val="231F20"/>
          <w:spacing w:val="-2"/>
          <w:w w:val="95"/>
          <w:sz w:val="20"/>
        </w:rPr>
        <w:t>equality</w:t>
      </w:r>
      <w:r>
        <w:rPr>
          <w:color w:val="231F20"/>
          <w:spacing w:val="-7"/>
          <w:w w:val="95"/>
          <w:sz w:val="20"/>
        </w:rPr>
        <w:t xml:space="preserve"> </w:t>
      </w:r>
      <w:r>
        <w:rPr>
          <w:color w:val="231F20"/>
          <w:spacing w:val="-2"/>
          <w:w w:val="95"/>
          <w:sz w:val="20"/>
        </w:rPr>
        <w:t>initiatives</w:t>
      </w:r>
      <w:r>
        <w:rPr>
          <w:color w:val="231F20"/>
          <w:spacing w:val="-7"/>
          <w:w w:val="95"/>
          <w:sz w:val="20"/>
        </w:rPr>
        <w:t xml:space="preserve"> </w:t>
      </w:r>
      <w:r>
        <w:rPr>
          <w:color w:val="231F20"/>
          <w:spacing w:val="-2"/>
          <w:w w:val="95"/>
          <w:sz w:val="20"/>
        </w:rPr>
        <w:t>on</w:t>
      </w:r>
      <w:r>
        <w:rPr>
          <w:color w:val="231F20"/>
          <w:spacing w:val="-7"/>
          <w:w w:val="95"/>
          <w:sz w:val="20"/>
        </w:rPr>
        <w:t xml:space="preserve"> </w:t>
      </w:r>
      <w:r>
        <w:rPr>
          <w:color w:val="231F20"/>
          <w:spacing w:val="-2"/>
          <w:w w:val="95"/>
          <w:sz w:val="20"/>
        </w:rPr>
        <w:t>the</w:t>
      </w:r>
      <w:r>
        <w:rPr>
          <w:color w:val="231F20"/>
          <w:spacing w:val="-7"/>
          <w:w w:val="95"/>
          <w:sz w:val="20"/>
        </w:rPr>
        <w:t xml:space="preserve"> </w:t>
      </w:r>
      <w:r>
        <w:rPr>
          <w:color w:val="231F20"/>
          <w:spacing w:val="-2"/>
          <w:w w:val="95"/>
          <w:sz w:val="20"/>
        </w:rPr>
        <w:t>ground</w:t>
      </w:r>
      <w:r>
        <w:rPr>
          <w:color w:val="231F20"/>
          <w:spacing w:val="-7"/>
          <w:w w:val="95"/>
          <w:sz w:val="20"/>
        </w:rPr>
        <w:t xml:space="preserve"> </w:t>
      </w:r>
      <w:r>
        <w:rPr>
          <w:color w:val="231F20"/>
          <w:spacing w:val="-2"/>
          <w:w w:val="95"/>
          <w:sz w:val="20"/>
        </w:rPr>
        <w:t>was</w:t>
      </w:r>
      <w:r>
        <w:rPr>
          <w:color w:val="231F20"/>
          <w:spacing w:val="-7"/>
          <w:w w:val="95"/>
          <w:sz w:val="20"/>
        </w:rPr>
        <w:t xml:space="preserve"> </w:t>
      </w:r>
      <w:r>
        <w:rPr>
          <w:color w:val="231F20"/>
          <w:spacing w:val="-2"/>
          <w:w w:val="95"/>
          <w:sz w:val="20"/>
        </w:rPr>
        <w:t>mostly</w:t>
      </w:r>
      <w:r>
        <w:rPr>
          <w:color w:val="231F20"/>
          <w:spacing w:val="-7"/>
          <w:w w:val="95"/>
          <w:sz w:val="20"/>
        </w:rPr>
        <w:t xml:space="preserve"> </w:t>
      </w:r>
      <w:r>
        <w:rPr>
          <w:color w:val="231F20"/>
          <w:spacing w:val="-2"/>
          <w:w w:val="95"/>
          <w:sz w:val="20"/>
        </w:rPr>
        <w:t>left</w:t>
      </w:r>
      <w:r>
        <w:rPr>
          <w:color w:val="231F20"/>
          <w:spacing w:val="-7"/>
          <w:w w:val="95"/>
          <w:sz w:val="20"/>
        </w:rPr>
        <w:t xml:space="preserve"> </w:t>
      </w:r>
      <w:r>
        <w:rPr>
          <w:color w:val="231F20"/>
          <w:spacing w:val="-2"/>
          <w:w w:val="95"/>
          <w:sz w:val="20"/>
        </w:rPr>
        <w:t>to</w:t>
      </w:r>
      <w:r>
        <w:rPr>
          <w:color w:val="231F20"/>
          <w:spacing w:val="-7"/>
          <w:w w:val="95"/>
          <w:sz w:val="20"/>
        </w:rPr>
        <w:t xml:space="preserve"> </w:t>
      </w:r>
      <w:r>
        <w:rPr>
          <w:color w:val="231F20"/>
          <w:spacing w:val="-2"/>
          <w:w w:val="95"/>
          <w:sz w:val="20"/>
        </w:rPr>
        <w:t>the</w:t>
      </w:r>
      <w:r>
        <w:rPr>
          <w:color w:val="231F20"/>
          <w:spacing w:val="-7"/>
          <w:w w:val="95"/>
          <w:sz w:val="20"/>
        </w:rPr>
        <w:t xml:space="preserve"> </w:t>
      </w:r>
      <w:r>
        <w:rPr>
          <w:color w:val="231F20"/>
          <w:spacing w:val="-2"/>
          <w:w w:val="95"/>
          <w:sz w:val="20"/>
        </w:rPr>
        <w:t>discretion</w:t>
      </w:r>
      <w:r>
        <w:rPr>
          <w:color w:val="231F20"/>
          <w:spacing w:val="-7"/>
          <w:w w:val="95"/>
          <w:sz w:val="20"/>
        </w:rPr>
        <w:t xml:space="preserve"> </w:t>
      </w:r>
      <w:r>
        <w:rPr>
          <w:color w:val="231F20"/>
          <w:spacing w:val="-2"/>
          <w:w w:val="95"/>
          <w:sz w:val="20"/>
        </w:rPr>
        <w:t>of</w:t>
      </w:r>
      <w:r>
        <w:rPr>
          <w:color w:val="231F20"/>
          <w:spacing w:val="-7"/>
          <w:w w:val="95"/>
          <w:sz w:val="20"/>
        </w:rPr>
        <w:t xml:space="preserve"> </w:t>
      </w:r>
      <w:r>
        <w:rPr>
          <w:color w:val="231F20"/>
          <w:spacing w:val="-2"/>
          <w:w w:val="95"/>
          <w:sz w:val="20"/>
        </w:rPr>
        <w:t xml:space="preserve">individual </w:t>
      </w:r>
      <w:r>
        <w:rPr>
          <w:color w:val="231F20"/>
          <w:w w:val="95"/>
          <w:sz w:val="20"/>
        </w:rPr>
        <w:t>managers</w:t>
      </w:r>
      <w:r>
        <w:rPr>
          <w:color w:val="231F20"/>
          <w:spacing w:val="-1"/>
          <w:w w:val="95"/>
          <w:sz w:val="20"/>
        </w:rPr>
        <w:t xml:space="preserve"> </w:t>
      </w:r>
      <w:r>
        <w:rPr>
          <w:color w:val="231F20"/>
          <w:w w:val="95"/>
          <w:sz w:val="20"/>
        </w:rPr>
        <w:t>without</w:t>
      </w:r>
      <w:r>
        <w:rPr>
          <w:color w:val="231F20"/>
          <w:spacing w:val="-1"/>
          <w:w w:val="95"/>
          <w:sz w:val="20"/>
        </w:rPr>
        <w:t xml:space="preserve"> </w:t>
      </w:r>
      <w:r>
        <w:rPr>
          <w:color w:val="231F20"/>
          <w:w w:val="95"/>
          <w:sz w:val="20"/>
        </w:rPr>
        <w:t>a</w:t>
      </w:r>
      <w:r>
        <w:rPr>
          <w:color w:val="231F20"/>
          <w:spacing w:val="-1"/>
          <w:w w:val="95"/>
          <w:sz w:val="20"/>
        </w:rPr>
        <w:t xml:space="preserve"> </w:t>
      </w:r>
      <w:r>
        <w:rPr>
          <w:color w:val="231F20"/>
          <w:w w:val="95"/>
          <w:sz w:val="20"/>
        </w:rPr>
        <w:t>common</w:t>
      </w:r>
      <w:r>
        <w:rPr>
          <w:color w:val="231F20"/>
          <w:spacing w:val="-1"/>
          <w:w w:val="95"/>
          <w:sz w:val="20"/>
        </w:rPr>
        <w:t xml:space="preserve"> </w:t>
      </w:r>
      <w:r>
        <w:rPr>
          <w:color w:val="231F20"/>
          <w:w w:val="95"/>
          <w:sz w:val="20"/>
        </w:rPr>
        <w:t>understanding</w:t>
      </w:r>
      <w:r>
        <w:rPr>
          <w:color w:val="231F20"/>
          <w:spacing w:val="-1"/>
          <w:w w:val="95"/>
          <w:sz w:val="20"/>
        </w:rPr>
        <w:t xml:space="preserve"> </w:t>
      </w:r>
      <w:r>
        <w:rPr>
          <w:color w:val="231F20"/>
          <w:w w:val="95"/>
          <w:sz w:val="20"/>
        </w:rPr>
        <w:t>of</w:t>
      </w:r>
      <w:r>
        <w:rPr>
          <w:color w:val="231F20"/>
          <w:spacing w:val="-1"/>
          <w:w w:val="95"/>
          <w:sz w:val="20"/>
        </w:rPr>
        <w:t xml:space="preserve"> </w:t>
      </w:r>
      <w:r>
        <w:rPr>
          <w:color w:val="231F20"/>
          <w:w w:val="95"/>
          <w:sz w:val="20"/>
        </w:rPr>
        <w:t>the</w:t>
      </w:r>
      <w:r>
        <w:rPr>
          <w:color w:val="231F20"/>
          <w:spacing w:val="-1"/>
          <w:w w:val="95"/>
          <w:sz w:val="20"/>
        </w:rPr>
        <w:t xml:space="preserve"> </w:t>
      </w:r>
      <w:r>
        <w:rPr>
          <w:color w:val="231F20"/>
          <w:w w:val="95"/>
          <w:sz w:val="20"/>
        </w:rPr>
        <w:t>reasons,</w:t>
      </w:r>
      <w:r>
        <w:rPr>
          <w:color w:val="231F20"/>
          <w:spacing w:val="-1"/>
          <w:w w:val="95"/>
          <w:sz w:val="20"/>
        </w:rPr>
        <w:t xml:space="preserve"> </w:t>
      </w:r>
      <w:r>
        <w:rPr>
          <w:color w:val="231F20"/>
          <w:w w:val="95"/>
          <w:sz w:val="20"/>
        </w:rPr>
        <w:t>processes</w:t>
      </w:r>
      <w:r>
        <w:rPr>
          <w:color w:val="231F20"/>
          <w:spacing w:val="-1"/>
          <w:w w:val="95"/>
          <w:sz w:val="20"/>
        </w:rPr>
        <w:t xml:space="preserve"> </w:t>
      </w:r>
      <w:r>
        <w:rPr>
          <w:color w:val="231F20"/>
          <w:w w:val="95"/>
          <w:sz w:val="20"/>
        </w:rPr>
        <w:t>and</w:t>
      </w:r>
      <w:r>
        <w:rPr>
          <w:color w:val="231F20"/>
          <w:spacing w:val="-1"/>
          <w:w w:val="95"/>
          <w:sz w:val="20"/>
        </w:rPr>
        <w:t xml:space="preserve"> </w:t>
      </w:r>
      <w:r>
        <w:rPr>
          <w:color w:val="231F20"/>
          <w:w w:val="95"/>
          <w:sz w:val="20"/>
        </w:rPr>
        <w:t>anticipated</w:t>
      </w:r>
      <w:r>
        <w:rPr>
          <w:color w:val="231F20"/>
          <w:spacing w:val="-1"/>
          <w:w w:val="95"/>
          <w:sz w:val="20"/>
        </w:rPr>
        <w:t xml:space="preserve"> </w:t>
      </w:r>
      <w:r>
        <w:rPr>
          <w:color w:val="231F20"/>
          <w:w w:val="95"/>
          <w:sz w:val="20"/>
        </w:rPr>
        <w:t>outcomes</w:t>
      </w:r>
      <w:r>
        <w:rPr>
          <w:color w:val="231F20"/>
          <w:spacing w:val="-1"/>
          <w:w w:val="95"/>
          <w:sz w:val="20"/>
        </w:rPr>
        <w:t xml:space="preserve"> </w:t>
      </w:r>
      <w:r>
        <w:rPr>
          <w:color w:val="231F20"/>
          <w:w w:val="95"/>
          <w:sz w:val="20"/>
        </w:rPr>
        <w:t>or</w:t>
      </w:r>
      <w:r>
        <w:rPr>
          <w:color w:val="231F20"/>
          <w:spacing w:val="-1"/>
          <w:w w:val="95"/>
          <w:sz w:val="20"/>
        </w:rPr>
        <w:t xml:space="preserve"> </w:t>
      </w:r>
      <w:r>
        <w:rPr>
          <w:color w:val="231F20"/>
          <w:w w:val="95"/>
          <w:sz w:val="20"/>
        </w:rPr>
        <w:t xml:space="preserve">necessary </w:t>
      </w:r>
      <w:r>
        <w:rPr>
          <w:color w:val="231F20"/>
          <w:spacing w:val="-2"/>
          <w:w w:val="95"/>
          <w:sz w:val="20"/>
        </w:rPr>
        <w:t>guidelines</w:t>
      </w:r>
      <w:r>
        <w:rPr>
          <w:color w:val="231F20"/>
          <w:spacing w:val="-10"/>
          <w:w w:val="95"/>
          <w:sz w:val="20"/>
        </w:rPr>
        <w:t xml:space="preserve"> </w:t>
      </w:r>
      <w:r>
        <w:rPr>
          <w:color w:val="231F20"/>
          <w:spacing w:val="-2"/>
          <w:w w:val="95"/>
          <w:sz w:val="20"/>
        </w:rPr>
        <w:t>for</w:t>
      </w:r>
      <w:r>
        <w:rPr>
          <w:color w:val="231F20"/>
          <w:spacing w:val="-10"/>
          <w:w w:val="95"/>
          <w:sz w:val="20"/>
        </w:rPr>
        <w:t xml:space="preserve"> </w:t>
      </w:r>
      <w:r>
        <w:rPr>
          <w:color w:val="231F20"/>
          <w:spacing w:val="-2"/>
          <w:w w:val="95"/>
          <w:sz w:val="20"/>
        </w:rPr>
        <w:t>all</w:t>
      </w:r>
      <w:r>
        <w:rPr>
          <w:color w:val="231F20"/>
          <w:spacing w:val="-10"/>
          <w:w w:val="95"/>
          <w:sz w:val="20"/>
        </w:rPr>
        <w:t xml:space="preserve"> </w:t>
      </w:r>
      <w:r>
        <w:rPr>
          <w:color w:val="231F20"/>
          <w:spacing w:val="-2"/>
          <w:w w:val="95"/>
          <w:sz w:val="20"/>
        </w:rPr>
        <w:t>managers</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embed</w:t>
      </w:r>
      <w:r>
        <w:rPr>
          <w:color w:val="231F20"/>
          <w:spacing w:val="-10"/>
          <w:w w:val="95"/>
          <w:sz w:val="20"/>
        </w:rPr>
        <w:t xml:space="preserve"> </w:t>
      </w:r>
      <w:r>
        <w:rPr>
          <w:color w:val="231F20"/>
          <w:spacing w:val="-2"/>
          <w:w w:val="95"/>
          <w:sz w:val="20"/>
        </w:rPr>
        <w:t>positive</w:t>
      </w:r>
      <w:r>
        <w:rPr>
          <w:color w:val="231F20"/>
          <w:spacing w:val="-10"/>
          <w:w w:val="95"/>
          <w:sz w:val="20"/>
        </w:rPr>
        <w:t xml:space="preserve"> </w:t>
      </w:r>
      <w:r>
        <w:rPr>
          <w:color w:val="231F20"/>
          <w:spacing w:val="-2"/>
          <w:w w:val="95"/>
          <w:sz w:val="20"/>
        </w:rPr>
        <w:t>change.</w:t>
      </w:r>
      <w:r>
        <w:rPr>
          <w:color w:val="231F20"/>
          <w:spacing w:val="-10"/>
          <w:w w:val="95"/>
          <w:sz w:val="20"/>
        </w:rPr>
        <w:t xml:space="preserve"> </w:t>
      </w:r>
      <w:r>
        <w:rPr>
          <w:color w:val="231F20"/>
          <w:spacing w:val="-2"/>
          <w:w w:val="95"/>
          <w:sz w:val="20"/>
        </w:rPr>
        <w:t>Some</w:t>
      </w:r>
      <w:r>
        <w:rPr>
          <w:color w:val="231F20"/>
          <w:spacing w:val="-10"/>
          <w:w w:val="95"/>
          <w:sz w:val="20"/>
        </w:rPr>
        <w:t xml:space="preserve"> </w:t>
      </w:r>
      <w:r>
        <w:rPr>
          <w:color w:val="231F20"/>
          <w:spacing w:val="-2"/>
          <w:w w:val="95"/>
          <w:sz w:val="20"/>
        </w:rPr>
        <w:t>focus</w:t>
      </w:r>
      <w:r>
        <w:rPr>
          <w:color w:val="231F20"/>
          <w:spacing w:val="-10"/>
          <w:w w:val="95"/>
          <w:sz w:val="20"/>
        </w:rPr>
        <w:t xml:space="preserve"> </w:t>
      </w:r>
      <w:r>
        <w:rPr>
          <w:color w:val="231F20"/>
          <w:spacing w:val="-2"/>
          <w:w w:val="95"/>
          <w:sz w:val="20"/>
        </w:rPr>
        <w:t>group</w:t>
      </w:r>
      <w:r>
        <w:rPr>
          <w:color w:val="231F20"/>
          <w:spacing w:val="-10"/>
          <w:w w:val="95"/>
          <w:sz w:val="20"/>
        </w:rPr>
        <w:t xml:space="preserve"> </w:t>
      </w:r>
      <w:r>
        <w:rPr>
          <w:color w:val="231F20"/>
          <w:spacing w:val="-2"/>
          <w:w w:val="95"/>
          <w:sz w:val="20"/>
        </w:rPr>
        <w:t>participants</w:t>
      </w:r>
      <w:r>
        <w:rPr>
          <w:color w:val="231F20"/>
          <w:spacing w:val="-10"/>
          <w:w w:val="95"/>
          <w:sz w:val="20"/>
        </w:rPr>
        <w:t xml:space="preserve"> </w:t>
      </w:r>
      <w:r>
        <w:rPr>
          <w:color w:val="231F20"/>
          <w:spacing w:val="-2"/>
          <w:w w:val="95"/>
          <w:sz w:val="20"/>
        </w:rPr>
        <w:t>explained</w:t>
      </w:r>
      <w:r>
        <w:rPr>
          <w:color w:val="231F20"/>
          <w:spacing w:val="-10"/>
          <w:w w:val="95"/>
          <w:sz w:val="20"/>
        </w:rPr>
        <w:t xml:space="preserve"> </w:t>
      </w:r>
      <w:r>
        <w:rPr>
          <w:color w:val="231F20"/>
          <w:spacing w:val="-2"/>
          <w:w w:val="95"/>
          <w:sz w:val="20"/>
        </w:rPr>
        <w:t>that</w:t>
      </w:r>
      <w:r>
        <w:rPr>
          <w:color w:val="231F20"/>
          <w:spacing w:val="-10"/>
          <w:w w:val="95"/>
          <w:sz w:val="20"/>
        </w:rPr>
        <w:t xml:space="preserve"> </w:t>
      </w:r>
      <w:r>
        <w:rPr>
          <w:color w:val="231F20"/>
          <w:spacing w:val="-2"/>
          <w:w w:val="95"/>
          <w:sz w:val="20"/>
        </w:rPr>
        <w:t>they</w:t>
      </w:r>
      <w:r>
        <w:rPr>
          <w:color w:val="231F20"/>
          <w:spacing w:val="-10"/>
          <w:w w:val="95"/>
          <w:sz w:val="20"/>
        </w:rPr>
        <w:t xml:space="preserve"> </w:t>
      </w:r>
      <w:r>
        <w:rPr>
          <w:color w:val="231F20"/>
          <w:spacing w:val="-2"/>
          <w:w w:val="95"/>
          <w:sz w:val="20"/>
        </w:rPr>
        <w:t>did</w:t>
      </w:r>
      <w:r>
        <w:rPr>
          <w:color w:val="231F20"/>
          <w:spacing w:val="-10"/>
          <w:w w:val="95"/>
          <w:sz w:val="20"/>
        </w:rPr>
        <w:t xml:space="preserve"> </w:t>
      </w:r>
      <w:r>
        <w:rPr>
          <w:color w:val="231F20"/>
          <w:spacing w:val="-2"/>
          <w:w w:val="95"/>
          <w:sz w:val="20"/>
        </w:rPr>
        <w:t>not always</w:t>
      </w:r>
      <w:r>
        <w:rPr>
          <w:color w:val="231F20"/>
          <w:spacing w:val="-3"/>
          <w:w w:val="95"/>
          <w:sz w:val="20"/>
        </w:rPr>
        <w:t xml:space="preserve"> </w:t>
      </w:r>
      <w:r>
        <w:rPr>
          <w:color w:val="231F20"/>
          <w:spacing w:val="-2"/>
          <w:w w:val="95"/>
          <w:sz w:val="20"/>
        </w:rPr>
        <w:t>see</w:t>
      </w:r>
      <w:r>
        <w:rPr>
          <w:color w:val="231F20"/>
          <w:spacing w:val="-3"/>
          <w:w w:val="95"/>
          <w:sz w:val="20"/>
        </w:rPr>
        <w:t xml:space="preserve"> </w:t>
      </w:r>
      <w:r>
        <w:rPr>
          <w:color w:val="231F20"/>
          <w:spacing w:val="-2"/>
          <w:w w:val="95"/>
          <w:sz w:val="20"/>
        </w:rPr>
        <w:t>the</w:t>
      </w:r>
      <w:r>
        <w:rPr>
          <w:color w:val="231F20"/>
          <w:spacing w:val="-3"/>
          <w:w w:val="95"/>
          <w:sz w:val="20"/>
        </w:rPr>
        <w:t xml:space="preserve"> </w:t>
      </w:r>
      <w:r>
        <w:rPr>
          <w:color w:val="231F20"/>
          <w:spacing w:val="-2"/>
          <w:w w:val="95"/>
          <w:sz w:val="20"/>
        </w:rPr>
        <w:t>same</w:t>
      </w:r>
      <w:r>
        <w:rPr>
          <w:color w:val="231F20"/>
          <w:spacing w:val="-3"/>
          <w:w w:val="95"/>
          <w:sz w:val="20"/>
        </w:rPr>
        <w:t xml:space="preserve"> </w:t>
      </w:r>
      <w:r>
        <w:rPr>
          <w:color w:val="231F20"/>
          <w:spacing w:val="-2"/>
          <w:w w:val="95"/>
          <w:sz w:val="20"/>
        </w:rPr>
        <w:t>commitment</w:t>
      </w:r>
      <w:r>
        <w:rPr>
          <w:color w:val="231F20"/>
          <w:spacing w:val="-3"/>
          <w:w w:val="95"/>
          <w:sz w:val="20"/>
        </w:rPr>
        <w:t xml:space="preserve"> </w:t>
      </w:r>
      <w:r>
        <w:rPr>
          <w:color w:val="231F20"/>
          <w:spacing w:val="-2"/>
          <w:w w:val="95"/>
          <w:sz w:val="20"/>
        </w:rPr>
        <w:t>and</w:t>
      </w:r>
      <w:r>
        <w:rPr>
          <w:color w:val="231F20"/>
          <w:spacing w:val="-3"/>
          <w:w w:val="95"/>
          <w:sz w:val="20"/>
        </w:rPr>
        <w:t xml:space="preserve"> </w:t>
      </w:r>
      <w:r>
        <w:rPr>
          <w:color w:val="231F20"/>
          <w:spacing w:val="-2"/>
          <w:w w:val="95"/>
          <w:sz w:val="20"/>
        </w:rPr>
        <w:t>accountability</w:t>
      </w:r>
      <w:r>
        <w:rPr>
          <w:color w:val="231F20"/>
          <w:spacing w:val="-3"/>
          <w:w w:val="95"/>
          <w:sz w:val="20"/>
        </w:rPr>
        <w:t xml:space="preserve"> </w:t>
      </w:r>
      <w:r>
        <w:rPr>
          <w:color w:val="231F20"/>
          <w:spacing w:val="-2"/>
          <w:w w:val="95"/>
          <w:sz w:val="20"/>
        </w:rPr>
        <w:t>from</w:t>
      </w:r>
      <w:r>
        <w:rPr>
          <w:color w:val="231F20"/>
          <w:spacing w:val="-3"/>
          <w:w w:val="95"/>
          <w:sz w:val="20"/>
        </w:rPr>
        <w:t xml:space="preserve"> </w:t>
      </w:r>
      <w:r>
        <w:rPr>
          <w:color w:val="231F20"/>
          <w:spacing w:val="-2"/>
          <w:w w:val="95"/>
          <w:sz w:val="20"/>
        </w:rPr>
        <w:t>their</w:t>
      </w:r>
      <w:r>
        <w:rPr>
          <w:color w:val="231F20"/>
          <w:spacing w:val="-3"/>
          <w:w w:val="95"/>
          <w:sz w:val="20"/>
        </w:rPr>
        <w:t xml:space="preserve"> </w:t>
      </w:r>
      <w:r>
        <w:rPr>
          <w:color w:val="231F20"/>
          <w:spacing w:val="-2"/>
          <w:w w:val="95"/>
          <w:sz w:val="20"/>
        </w:rPr>
        <w:t>immediate</w:t>
      </w:r>
      <w:r>
        <w:rPr>
          <w:color w:val="231F20"/>
          <w:spacing w:val="-3"/>
          <w:w w:val="95"/>
          <w:sz w:val="20"/>
        </w:rPr>
        <w:t xml:space="preserve"> </w:t>
      </w:r>
      <w:r>
        <w:rPr>
          <w:color w:val="231F20"/>
          <w:spacing w:val="-2"/>
          <w:w w:val="95"/>
          <w:sz w:val="20"/>
        </w:rPr>
        <w:t>managers</w:t>
      </w:r>
      <w:r>
        <w:rPr>
          <w:color w:val="231F20"/>
          <w:spacing w:val="-3"/>
          <w:w w:val="95"/>
          <w:sz w:val="20"/>
        </w:rPr>
        <w:t xml:space="preserve"> </w:t>
      </w:r>
      <w:r>
        <w:rPr>
          <w:color w:val="231F20"/>
          <w:spacing w:val="-2"/>
          <w:w w:val="95"/>
          <w:sz w:val="20"/>
        </w:rPr>
        <w:t>as</w:t>
      </w:r>
      <w:r>
        <w:rPr>
          <w:color w:val="231F20"/>
          <w:spacing w:val="-3"/>
          <w:w w:val="95"/>
          <w:sz w:val="20"/>
        </w:rPr>
        <w:t xml:space="preserve"> </w:t>
      </w:r>
      <w:r>
        <w:rPr>
          <w:color w:val="231F20"/>
          <w:spacing w:val="-2"/>
          <w:w w:val="95"/>
          <w:sz w:val="20"/>
        </w:rPr>
        <w:t>expressed</w:t>
      </w:r>
      <w:r>
        <w:rPr>
          <w:color w:val="231F20"/>
          <w:spacing w:val="-3"/>
          <w:w w:val="95"/>
          <w:sz w:val="20"/>
        </w:rPr>
        <w:t xml:space="preserve"> </w:t>
      </w:r>
      <w:r>
        <w:rPr>
          <w:color w:val="231F20"/>
          <w:spacing w:val="-2"/>
          <w:w w:val="95"/>
          <w:sz w:val="20"/>
        </w:rPr>
        <w:t>in</w:t>
      </w:r>
      <w:r>
        <w:rPr>
          <w:color w:val="231F20"/>
          <w:spacing w:val="-3"/>
          <w:w w:val="95"/>
          <w:sz w:val="20"/>
        </w:rPr>
        <w:t xml:space="preserve"> </w:t>
      </w:r>
      <w:r>
        <w:rPr>
          <w:color w:val="231F20"/>
          <w:spacing w:val="-2"/>
          <w:w w:val="95"/>
          <w:sz w:val="20"/>
        </w:rPr>
        <w:t xml:space="preserve">executive </w:t>
      </w:r>
      <w:r>
        <w:rPr>
          <w:color w:val="231F20"/>
          <w:sz w:val="20"/>
        </w:rPr>
        <w:t>management</w:t>
      </w:r>
      <w:r>
        <w:rPr>
          <w:color w:val="231F20"/>
          <w:spacing w:val="-22"/>
          <w:sz w:val="20"/>
        </w:rPr>
        <w:t xml:space="preserve"> </w:t>
      </w:r>
      <w:r>
        <w:rPr>
          <w:color w:val="231F20"/>
          <w:sz w:val="20"/>
        </w:rPr>
        <w:t>rhetoric.</w:t>
      </w:r>
    </w:p>
    <w:p w14:paraId="30E654B7" w14:textId="77777777" w:rsidR="00574C73" w:rsidRDefault="00660CB0">
      <w:pPr>
        <w:pStyle w:val="BodyText"/>
        <w:spacing w:before="193"/>
        <w:ind w:left="900" w:right="831"/>
        <w:jc w:val="center"/>
      </w:pPr>
      <w:r>
        <w:rPr>
          <w:color w:val="009BDB"/>
          <w:w w:val="90"/>
        </w:rPr>
        <w:t>I</w:t>
      </w:r>
      <w:r>
        <w:rPr>
          <w:color w:val="009BDB"/>
          <w:spacing w:val="-4"/>
          <w:w w:val="90"/>
        </w:rPr>
        <w:t xml:space="preserve"> </w:t>
      </w:r>
      <w:r>
        <w:rPr>
          <w:color w:val="009BDB"/>
          <w:w w:val="90"/>
        </w:rPr>
        <w:t>don't</w:t>
      </w:r>
      <w:r>
        <w:rPr>
          <w:color w:val="009BDB"/>
          <w:spacing w:val="-3"/>
          <w:w w:val="90"/>
        </w:rPr>
        <w:t xml:space="preserve"> </w:t>
      </w:r>
      <w:r>
        <w:rPr>
          <w:color w:val="009BDB"/>
          <w:w w:val="90"/>
        </w:rPr>
        <w:t>believe</w:t>
      </w:r>
      <w:r>
        <w:rPr>
          <w:color w:val="009BDB"/>
          <w:spacing w:val="-3"/>
          <w:w w:val="90"/>
        </w:rPr>
        <w:t xml:space="preserve"> </w:t>
      </w:r>
      <w:r>
        <w:rPr>
          <w:color w:val="009BDB"/>
          <w:w w:val="90"/>
        </w:rPr>
        <w:t>my</w:t>
      </w:r>
      <w:r>
        <w:rPr>
          <w:color w:val="009BDB"/>
          <w:spacing w:val="-3"/>
          <w:w w:val="90"/>
        </w:rPr>
        <w:t xml:space="preserve"> </w:t>
      </w:r>
      <w:r>
        <w:rPr>
          <w:color w:val="009BDB"/>
          <w:w w:val="90"/>
        </w:rPr>
        <w:t>leaders</w:t>
      </w:r>
      <w:r>
        <w:rPr>
          <w:color w:val="009BDB"/>
          <w:spacing w:val="-3"/>
          <w:w w:val="90"/>
        </w:rPr>
        <w:t xml:space="preserve"> </w:t>
      </w:r>
      <w:r>
        <w:rPr>
          <w:color w:val="009BDB"/>
          <w:w w:val="90"/>
        </w:rPr>
        <w:t>hold</w:t>
      </w:r>
      <w:r>
        <w:rPr>
          <w:color w:val="009BDB"/>
          <w:spacing w:val="-4"/>
          <w:w w:val="90"/>
        </w:rPr>
        <w:t xml:space="preserve"> </w:t>
      </w:r>
      <w:r>
        <w:rPr>
          <w:color w:val="009BDB"/>
          <w:w w:val="90"/>
        </w:rPr>
        <w:t>themselves</w:t>
      </w:r>
      <w:r>
        <w:rPr>
          <w:color w:val="009BDB"/>
          <w:spacing w:val="-3"/>
          <w:w w:val="90"/>
        </w:rPr>
        <w:t xml:space="preserve"> </w:t>
      </w:r>
      <w:r>
        <w:rPr>
          <w:color w:val="009BDB"/>
          <w:w w:val="90"/>
        </w:rPr>
        <w:t>accountable,</w:t>
      </w:r>
      <w:r>
        <w:rPr>
          <w:color w:val="009BDB"/>
          <w:spacing w:val="-3"/>
          <w:w w:val="90"/>
        </w:rPr>
        <w:t xml:space="preserve"> </w:t>
      </w:r>
      <w:r>
        <w:rPr>
          <w:color w:val="009BDB"/>
          <w:w w:val="90"/>
        </w:rPr>
        <w:t>because</w:t>
      </w:r>
      <w:r>
        <w:rPr>
          <w:color w:val="009BDB"/>
          <w:spacing w:val="-3"/>
          <w:w w:val="90"/>
        </w:rPr>
        <w:t xml:space="preserve"> </w:t>
      </w:r>
      <w:r>
        <w:rPr>
          <w:color w:val="009BDB"/>
          <w:w w:val="90"/>
        </w:rPr>
        <w:t>they</w:t>
      </w:r>
      <w:r>
        <w:rPr>
          <w:color w:val="009BDB"/>
          <w:spacing w:val="-3"/>
          <w:w w:val="90"/>
        </w:rPr>
        <w:t xml:space="preserve"> </w:t>
      </w:r>
      <w:r>
        <w:rPr>
          <w:color w:val="009BDB"/>
          <w:w w:val="90"/>
        </w:rPr>
        <w:t>see</w:t>
      </w:r>
      <w:r>
        <w:rPr>
          <w:color w:val="009BDB"/>
          <w:spacing w:val="-3"/>
          <w:w w:val="90"/>
        </w:rPr>
        <w:t xml:space="preserve"> </w:t>
      </w:r>
      <w:r>
        <w:rPr>
          <w:color w:val="009BDB"/>
          <w:w w:val="90"/>
        </w:rPr>
        <w:t>the</w:t>
      </w:r>
      <w:r>
        <w:rPr>
          <w:color w:val="009BDB"/>
          <w:spacing w:val="-4"/>
          <w:w w:val="90"/>
        </w:rPr>
        <w:t xml:space="preserve"> </w:t>
      </w:r>
      <w:r>
        <w:rPr>
          <w:color w:val="009BDB"/>
          <w:w w:val="90"/>
        </w:rPr>
        <w:t>problem</w:t>
      </w:r>
      <w:r>
        <w:rPr>
          <w:color w:val="009BDB"/>
          <w:spacing w:val="-3"/>
          <w:w w:val="90"/>
        </w:rPr>
        <w:t xml:space="preserve"> </w:t>
      </w:r>
      <w:r>
        <w:rPr>
          <w:color w:val="009BDB"/>
          <w:w w:val="90"/>
        </w:rPr>
        <w:t>as</w:t>
      </w:r>
      <w:r>
        <w:rPr>
          <w:color w:val="009BDB"/>
          <w:spacing w:val="-3"/>
          <w:w w:val="90"/>
        </w:rPr>
        <w:t xml:space="preserve"> </w:t>
      </w:r>
      <w:r>
        <w:rPr>
          <w:color w:val="009BDB"/>
          <w:w w:val="90"/>
        </w:rPr>
        <w:t>bigger</w:t>
      </w:r>
      <w:r>
        <w:rPr>
          <w:color w:val="009BDB"/>
          <w:spacing w:val="-3"/>
          <w:w w:val="90"/>
        </w:rPr>
        <w:t xml:space="preserve"> </w:t>
      </w:r>
      <w:r>
        <w:rPr>
          <w:color w:val="009BDB"/>
          <w:w w:val="90"/>
        </w:rPr>
        <w:t>than</w:t>
      </w:r>
      <w:r>
        <w:rPr>
          <w:color w:val="009BDB"/>
          <w:spacing w:val="-3"/>
          <w:w w:val="90"/>
        </w:rPr>
        <w:t xml:space="preserve"> </w:t>
      </w:r>
      <w:r>
        <w:rPr>
          <w:color w:val="009BDB"/>
          <w:spacing w:val="-2"/>
          <w:w w:val="90"/>
        </w:rPr>
        <w:t>them.</w:t>
      </w:r>
    </w:p>
    <w:p w14:paraId="30E654B8" w14:textId="77777777" w:rsidR="00574C73" w:rsidRDefault="00574C73">
      <w:pPr>
        <w:pStyle w:val="BodyText"/>
        <w:spacing w:before="3"/>
        <w:rPr>
          <w:sz w:val="21"/>
        </w:rPr>
      </w:pPr>
    </w:p>
    <w:p w14:paraId="30E654B9" w14:textId="77777777" w:rsidR="00574C73" w:rsidRDefault="00660CB0">
      <w:pPr>
        <w:pStyle w:val="ListParagraph"/>
        <w:numPr>
          <w:ilvl w:val="2"/>
          <w:numId w:val="12"/>
        </w:numPr>
        <w:tabs>
          <w:tab w:val="left" w:pos="1194"/>
        </w:tabs>
        <w:spacing w:before="1" w:line="290" w:lineRule="auto"/>
        <w:ind w:right="759"/>
        <w:rPr>
          <w:sz w:val="20"/>
        </w:rPr>
      </w:pPr>
      <w:r>
        <w:rPr>
          <w:color w:val="231F20"/>
          <w:w w:val="90"/>
          <w:sz w:val="20"/>
        </w:rPr>
        <w:t>Third,</w:t>
      </w:r>
      <w:r>
        <w:rPr>
          <w:color w:val="231F20"/>
          <w:spacing w:val="-1"/>
          <w:w w:val="90"/>
          <w:sz w:val="20"/>
        </w:rPr>
        <w:t xml:space="preserve"> </w:t>
      </w:r>
      <w:r>
        <w:rPr>
          <w:color w:val="231F20"/>
          <w:w w:val="90"/>
          <w:sz w:val="20"/>
        </w:rPr>
        <w:t>proactively</w:t>
      </w:r>
      <w:r>
        <w:rPr>
          <w:color w:val="231F20"/>
          <w:spacing w:val="-1"/>
          <w:w w:val="90"/>
          <w:sz w:val="20"/>
        </w:rPr>
        <w:t xml:space="preserve"> </w:t>
      </w:r>
      <w:r>
        <w:rPr>
          <w:color w:val="231F20"/>
          <w:w w:val="90"/>
          <w:sz w:val="20"/>
        </w:rPr>
        <w:t>developing,</w:t>
      </w:r>
      <w:r>
        <w:rPr>
          <w:color w:val="231F20"/>
          <w:spacing w:val="-1"/>
          <w:w w:val="90"/>
          <w:sz w:val="20"/>
        </w:rPr>
        <w:t xml:space="preserve"> </w:t>
      </w:r>
      <w:r>
        <w:rPr>
          <w:color w:val="231F20"/>
          <w:w w:val="90"/>
          <w:sz w:val="20"/>
        </w:rPr>
        <w:t>promoting,</w:t>
      </w:r>
      <w:r>
        <w:rPr>
          <w:color w:val="231F20"/>
          <w:spacing w:val="-1"/>
          <w:w w:val="90"/>
          <w:sz w:val="20"/>
        </w:rPr>
        <w:t xml:space="preserve"> </w:t>
      </w:r>
      <w:r>
        <w:rPr>
          <w:color w:val="231F20"/>
          <w:w w:val="90"/>
          <w:sz w:val="20"/>
        </w:rPr>
        <w:t>and</w:t>
      </w:r>
      <w:r>
        <w:rPr>
          <w:color w:val="231F20"/>
          <w:spacing w:val="-1"/>
          <w:w w:val="90"/>
          <w:sz w:val="20"/>
        </w:rPr>
        <w:t xml:space="preserve"> </w:t>
      </w:r>
      <w:r>
        <w:rPr>
          <w:color w:val="231F20"/>
          <w:w w:val="90"/>
          <w:sz w:val="20"/>
        </w:rPr>
        <w:t>driving</w:t>
      </w:r>
      <w:r>
        <w:rPr>
          <w:color w:val="231F20"/>
          <w:spacing w:val="-1"/>
          <w:w w:val="90"/>
          <w:sz w:val="20"/>
        </w:rPr>
        <w:t xml:space="preserve"> </w:t>
      </w:r>
      <w:r>
        <w:rPr>
          <w:color w:val="231F20"/>
          <w:w w:val="90"/>
          <w:sz w:val="20"/>
        </w:rPr>
        <w:t>gender</w:t>
      </w:r>
      <w:r>
        <w:rPr>
          <w:color w:val="231F20"/>
          <w:spacing w:val="-1"/>
          <w:w w:val="90"/>
          <w:sz w:val="20"/>
        </w:rPr>
        <w:t xml:space="preserve"> </w:t>
      </w:r>
      <w:r>
        <w:rPr>
          <w:color w:val="231F20"/>
          <w:w w:val="90"/>
          <w:sz w:val="20"/>
        </w:rPr>
        <w:t>equality</w:t>
      </w:r>
      <w:r>
        <w:rPr>
          <w:color w:val="231F20"/>
          <w:spacing w:val="-1"/>
          <w:w w:val="90"/>
          <w:sz w:val="20"/>
        </w:rPr>
        <w:t xml:space="preserve"> </w:t>
      </w:r>
      <w:r>
        <w:rPr>
          <w:color w:val="231F20"/>
          <w:w w:val="90"/>
          <w:sz w:val="20"/>
        </w:rPr>
        <w:t>initiatives</w:t>
      </w:r>
      <w:r>
        <w:rPr>
          <w:color w:val="231F20"/>
          <w:spacing w:val="-1"/>
          <w:w w:val="90"/>
          <w:sz w:val="20"/>
        </w:rPr>
        <w:t xml:space="preserve"> </w:t>
      </w:r>
      <w:r>
        <w:rPr>
          <w:color w:val="231F20"/>
          <w:w w:val="90"/>
          <w:sz w:val="20"/>
        </w:rPr>
        <w:t>and</w:t>
      </w:r>
      <w:r>
        <w:rPr>
          <w:color w:val="231F20"/>
          <w:spacing w:val="-1"/>
          <w:w w:val="90"/>
          <w:sz w:val="20"/>
        </w:rPr>
        <w:t xml:space="preserve"> </w:t>
      </w:r>
      <w:r>
        <w:rPr>
          <w:color w:val="231F20"/>
          <w:w w:val="90"/>
          <w:sz w:val="20"/>
        </w:rPr>
        <w:t>programs</w:t>
      </w:r>
      <w:r>
        <w:rPr>
          <w:color w:val="231F20"/>
          <w:spacing w:val="-1"/>
          <w:w w:val="90"/>
          <w:sz w:val="20"/>
        </w:rPr>
        <w:t xml:space="preserve"> </w:t>
      </w:r>
      <w:r>
        <w:rPr>
          <w:color w:val="231F20"/>
          <w:w w:val="90"/>
          <w:sz w:val="20"/>
        </w:rPr>
        <w:t>was</w:t>
      </w:r>
      <w:r>
        <w:rPr>
          <w:color w:val="231F20"/>
          <w:spacing w:val="-1"/>
          <w:w w:val="90"/>
          <w:sz w:val="20"/>
        </w:rPr>
        <w:t xml:space="preserve"> </w:t>
      </w:r>
      <w:r>
        <w:rPr>
          <w:color w:val="231F20"/>
          <w:w w:val="90"/>
          <w:sz w:val="20"/>
        </w:rPr>
        <w:t>not</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 xml:space="preserve">priority </w:t>
      </w:r>
      <w:r>
        <w:rPr>
          <w:color w:val="231F20"/>
          <w:w w:val="95"/>
          <w:sz w:val="20"/>
        </w:rPr>
        <w:t>of</w:t>
      </w:r>
      <w:r>
        <w:rPr>
          <w:color w:val="231F20"/>
          <w:spacing w:val="-6"/>
          <w:w w:val="95"/>
          <w:sz w:val="20"/>
        </w:rPr>
        <w:t xml:space="preserve"> </w:t>
      </w:r>
      <w:proofErr w:type="gramStart"/>
      <w:r>
        <w:rPr>
          <w:color w:val="231F20"/>
          <w:w w:val="95"/>
          <w:sz w:val="20"/>
        </w:rPr>
        <w:t>the</w:t>
      </w:r>
      <w:r>
        <w:rPr>
          <w:color w:val="231F20"/>
          <w:spacing w:val="-6"/>
          <w:w w:val="95"/>
          <w:sz w:val="20"/>
        </w:rPr>
        <w:t xml:space="preserve"> </w:t>
      </w:r>
      <w:r>
        <w:rPr>
          <w:color w:val="231F20"/>
          <w:w w:val="95"/>
          <w:sz w:val="20"/>
        </w:rPr>
        <w:t>majority</w:t>
      </w:r>
      <w:r>
        <w:rPr>
          <w:color w:val="231F20"/>
          <w:spacing w:val="-6"/>
          <w:w w:val="95"/>
          <w:sz w:val="20"/>
        </w:rPr>
        <w:t xml:space="preserve"> </w:t>
      </w:r>
      <w:r>
        <w:rPr>
          <w:color w:val="231F20"/>
          <w:w w:val="95"/>
          <w:sz w:val="20"/>
        </w:rPr>
        <w:t>of</w:t>
      </w:r>
      <w:proofErr w:type="gramEnd"/>
      <w:r>
        <w:rPr>
          <w:color w:val="231F20"/>
          <w:spacing w:val="-6"/>
          <w:w w:val="95"/>
          <w:sz w:val="20"/>
        </w:rPr>
        <w:t xml:space="preserve"> </w:t>
      </w:r>
      <w:r>
        <w:rPr>
          <w:color w:val="231F20"/>
          <w:w w:val="95"/>
          <w:sz w:val="20"/>
        </w:rPr>
        <w:t>managers.</w:t>
      </w:r>
      <w:r>
        <w:rPr>
          <w:color w:val="231F20"/>
          <w:spacing w:val="-6"/>
          <w:w w:val="95"/>
          <w:sz w:val="20"/>
        </w:rPr>
        <w:t xml:space="preserve"> </w:t>
      </w:r>
      <w:r>
        <w:rPr>
          <w:color w:val="231F20"/>
          <w:w w:val="95"/>
          <w:sz w:val="20"/>
        </w:rPr>
        <w:t>As</w:t>
      </w:r>
      <w:r>
        <w:rPr>
          <w:color w:val="231F20"/>
          <w:spacing w:val="-6"/>
          <w:w w:val="95"/>
          <w:sz w:val="20"/>
        </w:rPr>
        <w:t xml:space="preserve"> </w:t>
      </w:r>
      <w:r>
        <w:rPr>
          <w:color w:val="231F20"/>
          <w:w w:val="95"/>
          <w:sz w:val="20"/>
        </w:rPr>
        <w:t>explained</w:t>
      </w:r>
      <w:r>
        <w:rPr>
          <w:color w:val="231F20"/>
          <w:spacing w:val="-6"/>
          <w:w w:val="95"/>
          <w:sz w:val="20"/>
        </w:rPr>
        <w:t xml:space="preserve"> </w:t>
      </w:r>
      <w:r>
        <w:rPr>
          <w:color w:val="231F20"/>
          <w:w w:val="95"/>
          <w:sz w:val="20"/>
        </w:rPr>
        <w:t>by</w:t>
      </w:r>
      <w:r>
        <w:rPr>
          <w:color w:val="231F20"/>
          <w:spacing w:val="-6"/>
          <w:w w:val="95"/>
          <w:sz w:val="20"/>
        </w:rPr>
        <w:t xml:space="preserve"> </w:t>
      </w:r>
      <w:r>
        <w:rPr>
          <w:color w:val="231F20"/>
          <w:w w:val="95"/>
          <w:sz w:val="20"/>
        </w:rPr>
        <w:t>some,</w:t>
      </w:r>
      <w:r>
        <w:rPr>
          <w:color w:val="231F20"/>
          <w:spacing w:val="-6"/>
          <w:w w:val="95"/>
          <w:sz w:val="20"/>
        </w:rPr>
        <w:t xml:space="preserve"> </w:t>
      </w:r>
      <w:r>
        <w:rPr>
          <w:color w:val="231F20"/>
          <w:w w:val="95"/>
          <w:sz w:val="20"/>
        </w:rPr>
        <w:t>the</w:t>
      </w:r>
      <w:r>
        <w:rPr>
          <w:color w:val="231F20"/>
          <w:spacing w:val="-6"/>
          <w:w w:val="95"/>
          <w:sz w:val="20"/>
        </w:rPr>
        <w:t xml:space="preserve"> </w:t>
      </w:r>
      <w:r>
        <w:rPr>
          <w:color w:val="231F20"/>
          <w:w w:val="95"/>
          <w:sz w:val="20"/>
        </w:rPr>
        <w:t>successful</w:t>
      </w:r>
      <w:r>
        <w:rPr>
          <w:color w:val="231F20"/>
          <w:spacing w:val="-6"/>
          <w:w w:val="95"/>
          <w:sz w:val="20"/>
        </w:rPr>
        <w:t xml:space="preserve"> </w:t>
      </w:r>
      <w:r>
        <w:rPr>
          <w:color w:val="231F20"/>
          <w:w w:val="95"/>
          <w:sz w:val="20"/>
        </w:rPr>
        <w:t>delivery</w:t>
      </w:r>
      <w:r>
        <w:rPr>
          <w:color w:val="231F20"/>
          <w:spacing w:val="-6"/>
          <w:w w:val="95"/>
          <w:sz w:val="20"/>
        </w:rPr>
        <w:t xml:space="preserve"> </w:t>
      </w:r>
      <w:r>
        <w:rPr>
          <w:color w:val="231F20"/>
          <w:w w:val="95"/>
          <w:sz w:val="20"/>
        </w:rPr>
        <w:t>of</w:t>
      </w:r>
      <w:r>
        <w:rPr>
          <w:color w:val="231F20"/>
          <w:spacing w:val="-6"/>
          <w:w w:val="95"/>
          <w:sz w:val="20"/>
        </w:rPr>
        <w:t xml:space="preserve"> </w:t>
      </w:r>
      <w:r>
        <w:rPr>
          <w:color w:val="231F20"/>
          <w:w w:val="95"/>
          <w:sz w:val="20"/>
        </w:rPr>
        <w:t>operational</w:t>
      </w:r>
      <w:r>
        <w:rPr>
          <w:color w:val="231F20"/>
          <w:spacing w:val="-6"/>
          <w:w w:val="95"/>
          <w:sz w:val="20"/>
        </w:rPr>
        <w:t xml:space="preserve"> </w:t>
      </w:r>
      <w:r>
        <w:rPr>
          <w:color w:val="231F20"/>
          <w:w w:val="95"/>
          <w:sz w:val="20"/>
        </w:rPr>
        <w:t>goals</w:t>
      </w:r>
      <w:r>
        <w:rPr>
          <w:color w:val="231F20"/>
          <w:spacing w:val="-6"/>
          <w:w w:val="95"/>
          <w:sz w:val="20"/>
        </w:rPr>
        <w:t xml:space="preserve"> </w:t>
      </w:r>
      <w:r>
        <w:rPr>
          <w:color w:val="231F20"/>
          <w:w w:val="95"/>
          <w:sz w:val="20"/>
        </w:rPr>
        <w:t>(for</w:t>
      </w:r>
      <w:r>
        <w:rPr>
          <w:color w:val="231F20"/>
          <w:spacing w:val="-6"/>
          <w:w w:val="95"/>
          <w:sz w:val="20"/>
        </w:rPr>
        <w:t xml:space="preserve"> </w:t>
      </w:r>
      <w:r>
        <w:rPr>
          <w:color w:val="231F20"/>
          <w:w w:val="95"/>
          <w:sz w:val="20"/>
        </w:rPr>
        <w:t xml:space="preserve">example, </w:t>
      </w:r>
      <w:r>
        <w:rPr>
          <w:color w:val="231F20"/>
          <w:w w:val="90"/>
          <w:sz w:val="20"/>
        </w:rPr>
        <w:t>contracted</w:t>
      </w:r>
      <w:r>
        <w:rPr>
          <w:color w:val="231F20"/>
          <w:spacing w:val="-5"/>
          <w:w w:val="90"/>
          <w:sz w:val="20"/>
        </w:rPr>
        <w:t xml:space="preserve"> </w:t>
      </w:r>
      <w:r>
        <w:rPr>
          <w:color w:val="231F20"/>
          <w:w w:val="90"/>
          <w:sz w:val="20"/>
        </w:rPr>
        <w:t>projects)</w:t>
      </w:r>
      <w:r>
        <w:rPr>
          <w:color w:val="231F20"/>
          <w:spacing w:val="-5"/>
          <w:w w:val="90"/>
          <w:sz w:val="20"/>
        </w:rPr>
        <w:t xml:space="preserve"> </w:t>
      </w:r>
      <w:r>
        <w:rPr>
          <w:color w:val="231F20"/>
          <w:w w:val="90"/>
          <w:sz w:val="20"/>
        </w:rPr>
        <w:t>took</w:t>
      </w:r>
      <w:r>
        <w:rPr>
          <w:color w:val="231F20"/>
          <w:spacing w:val="-5"/>
          <w:w w:val="90"/>
          <w:sz w:val="20"/>
        </w:rPr>
        <w:t xml:space="preserve"> </w:t>
      </w:r>
      <w:r>
        <w:rPr>
          <w:color w:val="231F20"/>
          <w:w w:val="90"/>
          <w:sz w:val="20"/>
        </w:rPr>
        <w:t>precedence.</w:t>
      </w:r>
      <w:r>
        <w:rPr>
          <w:color w:val="231F20"/>
          <w:spacing w:val="-5"/>
          <w:w w:val="90"/>
          <w:sz w:val="20"/>
        </w:rPr>
        <w:t xml:space="preserve"> </w:t>
      </w:r>
      <w:r>
        <w:rPr>
          <w:color w:val="231F20"/>
          <w:w w:val="90"/>
          <w:sz w:val="20"/>
        </w:rPr>
        <w:t>Although</w:t>
      </w:r>
      <w:r>
        <w:rPr>
          <w:color w:val="231F20"/>
          <w:spacing w:val="-5"/>
          <w:w w:val="90"/>
          <w:sz w:val="20"/>
        </w:rPr>
        <w:t xml:space="preserve"> </w:t>
      </w:r>
      <w:r>
        <w:rPr>
          <w:color w:val="231F20"/>
          <w:w w:val="90"/>
          <w:sz w:val="20"/>
        </w:rPr>
        <w:t>there</w:t>
      </w:r>
      <w:r>
        <w:rPr>
          <w:color w:val="231F20"/>
          <w:spacing w:val="-5"/>
          <w:w w:val="90"/>
          <w:sz w:val="20"/>
        </w:rPr>
        <w:t xml:space="preserve"> </w:t>
      </w:r>
      <w:r>
        <w:rPr>
          <w:color w:val="231F20"/>
          <w:w w:val="90"/>
          <w:sz w:val="20"/>
        </w:rPr>
        <w:t>were</w:t>
      </w:r>
      <w:r>
        <w:rPr>
          <w:color w:val="231F20"/>
          <w:spacing w:val="-5"/>
          <w:w w:val="90"/>
          <w:sz w:val="20"/>
        </w:rPr>
        <w:t xml:space="preserve"> </w:t>
      </w:r>
      <w:r>
        <w:rPr>
          <w:color w:val="231F20"/>
          <w:w w:val="90"/>
          <w:sz w:val="20"/>
        </w:rPr>
        <w:t>gender</w:t>
      </w:r>
      <w:r>
        <w:rPr>
          <w:color w:val="231F20"/>
          <w:spacing w:val="-5"/>
          <w:w w:val="90"/>
          <w:sz w:val="20"/>
        </w:rPr>
        <w:t xml:space="preserve"> </w:t>
      </w:r>
      <w:r>
        <w:rPr>
          <w:color w:val="231F20"/>
          <w:w w:val="90"/>
          <w:sz w:val="20"/>
        </w:rPr>
        <w:t>champions</w:t>
      </w:r>
      <w:r>
        <w:rPr>
          <w:color w:val="231F20"/>
          <w:spacing w:val="-5"/>
          <w:w w:val="90"/>
          <w:sz w:val="20"/>
        </w:rPr>
        <w:t xml:space="preserve"> </w:t>
      </w:r>
      <w:r>
        <w:rPr>
          <w:color w:val="231F20"/>
          <w:w w:val="90"/>
          <w:sz w:val="20"/>
        </w:rPr>
        <w:t>appointed</w:t>
      </w:r>
      <w:r>
        <w:rPr>
          <w:color w:val="231F20"/>
          <w:spacing w:val="-5"/>
          <w:w w:val="90"/>
          <w:sz w:val="20"/>
        </w:rPr>
        <w:t xml:space="preserve"> </w:t>
      </w:r>
      <w:r>
        <w:rPr>
          <w:color w:val="231F20"/>
          <w:w w:val="90"/>
          <w:sz w:val="20"/>
        </w:rPr>
        <w:t>across</w:t>
      </w:r>
      <w:r>
        <w:rPr>
          <w:color w:val="231F20"/>
          <w:spacing w:val="-5"/>
          <w:w w:val="90"/>
          <w:sz w:val="20"/>
        </w:rPr>
        <w:t xml:space="preserve"> </w:t>
      </w:r>
      <w:r>
        <w:rPr>
          <w:color w:val="231F20"/>
          <w:w w:val="90"/>
          <w:sz w:val="20"/>
        </w:rPr>
        <w:t>different</w:t>
      </w:r>
      <w:r>
        <w:rPr>
          <w:color w:val="231F20"/>
          <w:spacing w:val="-5"/>
          <w:w w:val="90"/>
          <w:sz w:val="20"/>
        </w:rPr>
        <w:t xml:space="preserve"> </w:t>
      </w:r>
      <w:r>
        <w:rPr>
          <w:color w:val="231F20"/>
          <w:w w:val="90"/>
          <w:sz w:val="20"/>
        </w:rPr>
        <w:t>divisions, it</w:t>
      </w:r>
      <w:r>
        <w:rPr>
          <w:color w:val="231F20"/>
          <w:spacing w:val="-10"/>
          <w:w w:val="90"/>
          <w:sz w:val="20"/>
        </w:rPr>
        <w:t xml:space="preserve"> </w:t>
      </w:r>
      <w:r>
        <w:rPr>
          <w:color w:val="231F20"/>
          <w:w w:val="90"/>
          <w:sz w:val="20"/>
        </w:rPr>
        <w:t>was</w:t>
      </w:r>
      <w:r>
        <w:rPr>
          <w:color w:val="231F20"/>
          <w:spacing w:val="-9"/>
          <w:w w:val="90"/>
          <w:sz w:val="20"/>
        </w:rPr>
        <w:t xml:space="preserve"> </w:t>
      </w:r>
      <w:r>
        <w:rPr>
          <w:color w:val="231F20"/>
          <w:w w:val="90"/>
          <w:sz w:val="20"/>
        </w:rPr>
        <w:t>not</w:t>
      </w:r>
      <w:r>
        <w:rPr>
          <w:color w:val="231F20"/>
          <w:spacing w:val="-9"/>
          <w:w w:val="90"/>
          <w:sz w:val="20"/>
        </w:rPr>
        <w:t xml:space="preserve"> </w:t>
      </w:r>
      <w:r>
        <w:rPr>
          <w:color w:val="231F20"/>
          <w:w w:val="90"/>
          <w:sz w:val="20"/>
        </w:rPr>
        <w:t>clear</w:t>
      </w:r>
      <w:r>
        <w:rPr>
          <w:color w:val="231F20"/>
          <w:spacing w:val="-9"/>
          <w:w w:val="90"/>
          <w:sz w:val="20"/>
        </w:rPr>
        <w:t xml:space="preserve"> </w:t>
      </w:r>
      <w:r>
        <w:rPr>
          <w:color w:val="231F20"/>
          <w:w w:val="90"/>
          <w:sz w:val="20"/>
        </w:rPr>
        <w:t>to</w:t>
      </w:r>
      <w:r>
        <w:rPr>
          <w:color w:val="231F20"/>
          <w:spacing w:val="-9"/>
          <w:w w:val="90"/>
          <w:sz w:val="20"/>
        </w:rPr>
        <w:t xml:space="preserve"> </w:t>
      </w:r>
      <w:r>
        <w:rPr>
          <w:color w:val="231F20"/>
          <w:w w:val="90"/>
          <w:sz w:val="20"/>
        </w:rPr>
        <w:t>many</w:t>
      </w:r>
      <w:r>
        <w:rPr>
          <w:color w:val="231F20"/>
          <w:spacing w:val="-9"/>
          <w:w w:val="90"/>
          <w:sz w:val="20"/>
        </w:rPr>
        <w:t xml:space="preserve"> </w:t>
      </w:r>
      <w:r>
        <w:rPr>
          <w:color w:val="231F20"/>
          <w:w w:val="90"/>
          <w:sz w:val="20"/>
        </w:rPr>
        <w:t>focus</w:t>
      </w:r>
      <w:r>
        <w:rPr>
          <w:color w:val="231F20"/>
          <w:spacing w:val="-9"/>
          <w:w w:val="90"/>
          <w:sz w:val="20"/>
        </w:rPr>
        <w:t xml:space="preserve"> </w:t>
      </w:r>
      <w:r>
        <w:rPr>
          <w:color w:val="231F20"/>
          <w:w w:val="90"/>
          <w:sz w:val="20"/>
        </w:rPr>
        <w:t>group</w:t>
      </w:r>
      <w:r>
        <w:rPr>
          <w:color w:val="231F20"/>
          <w:spacing w:val="-9"/>
          <w:w w:val="90"/>
          <w:sz w:val="20"/>
        </w:rPr>
        <w:t xml:space="preserve"> </w:t>
      </w:r>
      <w:r>
        <w:rPr>
          <w:color w:val="231F20"/>
          <w:w w:val="90"/>
          <w:sz w:val="20"/>
        </w:rPr>
        <w:t>participants,</w:t>
      </w:r>
      <w:r>
        <w:rPr>
          <w:color w:val="231F20"/>
          <w:spacing w:val="-9"/>
          <w:w w:val="90"/>
          <w:sz w:val="20"/>
        </w:rPr>
        <w:t xml:space="preserve"> </w:t>
      </w:r>
      <w:r>
        <w:rPr>
          <w:color w:val="231F20"/>
          <w:w w:val="90"/>
          <w:sz w:val="20"/>
        </w:rPr>
        <w:t>including</w:t>
      </w:r>
      <w:r>
        <w:rPr>
          <w:color w:val="231F20"/>
          <w:spacing w:val="-9"/>
          <w:w w:val="90"/>
          <w:sz w:val="20"/>
        </w:rPr>
        <w:t xml:space="preserve"> </w:t>
      </w:r>
      <w:r>
        <w:rPr>
          <w:color w:val="231F20"/>
          <w:w w:val="90"/>
          <w:sz w:val="20"/>
        </w:rPr>
        <w:t>some</w:t>
      </w:r>
      <w:r>
        <w:rPr>
          <w:color w:val="231F20"/>
          <w:spacing w:val="-9"/>
          <w:w w:val="90"/>
          <w:sz w:val="20"/>
        </w:rPr>
        <w:t xml:space="preserve"> </w:t>
      </w:r>
      <w:r>
        <w:rPr>
          <w:color w:val="231F20"/>
          <w:w w:val="90"/>
          <w:sz w:val="20"/>
        </w:rPr>
        <w:t>managers,</w:t>
      </w:r>
      <w:r>
        <w:rPr>
          <w:color w:val="231F20"/>
          <w:spacing w:val="-9"/>
          <w:w w:val="90"/>
          <w:sz w:val="20"/>
        </w:rPr>
        <w:t xml:space="preserve"> </w:t>
      </w:r>
      <w:r>
        <w:rPr>
          <w:color w:val="231F20"/>
          <w:w w:val="90"/>
          <w:sz w:val="20"/>
        </w:rPr>
        <w:t>what</w:t>
      </w:r>
      <w:r>
        <w:rPr>
          <w:color w:val="231F20"/>
          <w:spacing w:val="-9"/>
          <w:w w:val="90"/>
          <w:sz w:val="20"/>
        </w:rPr>
        <w:t xml:space="preserve"> </w:t>
      </w:r>
      <w:r>
        <w:rPr>
          <w:color w:val="231F20"/>
          <w:w w:val="90"/>
          <w:sz w:val="20"/>
        </w:rPr>
        <w:t>their</w:t>
      </w:r>
      <w:r>
        <w:rPr>
          <w:color w:val="231F20"/>
          <w:spacing w:val="-9"/>
          <w:w w:val="90"/>
          <w:sz w:val="20"/>
        </w:rPr>
        <w:t xml:space="preserve"> </w:t>
      </w:r>
      <w:r>
        <w:rPr>
          <w:color w:val="231F20"/>
          <w:w w:val="90"/>
          <w:sz w:val="20"/>
        </w:rPr>
        <w:t>actual</w:t>
      </w:r>
      <w:r>
        <w:rPr>
          <w:color w:val="231F20"/>
          <w:spacing w:val="-9"/>
          <w:w w:val="90"/>
          <w:sz w:val="20"/>
        </w:rPr>
        <w:t xml:space="preserve"> </w:t>
      </w:r>
      <w:r>
        <w:rPr>
          <w:color w:val="231F20"/>
          <w:w w:val="90"/>
          <w:sz w:val="20"/>
        </w:rPr>
        <w:t>role</w:t>
      </w:r>
      <w:r>
        <w:rPr>
          <w:color w:val="231F20"/>
          <w:spacing w:val="-9"/>
          <w:w w:val="90"/>
          <w:sz w:val="20"/>
        </w:rPr>
        <w:t xml:space="preserve"> </w:t>
      </w:r>
      <w:r>
        <w:rPr>
          <w:color w:val="231F20"/>
          <w:w w:val="90"/>
          <w:sz w:val="20"/>
        </w:rPr>
        <w:t>was</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how</w:t>
      </w:r>
      <w:r>
        <w:rPr>
          <w:color w:val="231F20"/>
          <w:spacing w:val="-9"/>
          <w:w w:val="90"/>
          <w:sz w:val="20"/>
        </w:rPr>
        <w:t xml:space="preserve"> </w:t>
      </w:r>
      <w:r>
        <w:rPr>
          <w:color w:val="231F20"/>
          <w:w w:val="90"/>
          <w:sz w:val="20"/>
        </w:rPr>
        <w:t xml:space="preserve">well </w:t>
      </w:r>
      <w:r>
        <w:rPr>
          <w:color w:val="231F20"/>
          <w:spacing w:val="-2"/>
          <w:w w:val="95"/>
          <w:sz w:val="20"/>
        </w:rPr>
        <w:t>they</w:t>
      </w:r>
      <w:r>
        <w:rPr>
          <w:color w:val="231F20"/>
          <w:spacing w:val="-12"/>
          <w:w w:val="95"/>
          <w:sz w:val="20"/>
        </w:rPr>
        <w:t xml:space="preserve"> </w:t>
      </w:r>
      <w:r>
        <w:rPr>
          <w:color w:val="231F20"/>
          <w:spacing w:val="-2"/>
          <w:w w:val="95"/>
          <w:sz w:val="20"/>
        </w:rPr>
        <w:t>were</w:t>
      </w:r>
      <w:r>
        <w:rPr>
          <w:color w:val="231F20"/>
          <w:spacing w:val="-12"/>
          <w:w w:val="95"/>
          <w:sz w:val="20"/>
        </w:rPr>
        <w:t xml:space="preserve"> </w:t>
      </w:r>
      <w:r>
        <w:rPr>
          <w:color w:val="231F20"/>
          <w:spacing w:val="-2"/>
          <w:w w:val="95"/>
          <w:sz w:val="20"/>
        </w:rPr>
        <w:t>resourced</w:t>
      </w:r>
      <w:r>
        <w:rPr>
          <w:color w:val="231F20"/>
          <w:spacing w:val="-12"/>
          <w:w w:val="95"/>
          <w:sz w:val="20"/>
        </w:rPr>
        <w:t xml:space="preserve"> </w:t>
      </w:r>
      <w:r>
        <w:rPr>
          <w:color w:val="231F20"/>
          <w:spacing w:val="-2"/>
          <w:w w:val="95"/>
          <w:sz w:val="20"/>
        </w:rPr>
        <w:t>to</w:t>
      </w:r>
      <w:r>
        <w:rPr>
          <w:color w:val="231F20"/>
          <w:spacing w:val="-12"/>
          <w:w w:val="95"/>
          <w:sz w:val="20"/>
        </w:rPr>
        <w:t xml:space="preserve"> </w:t>
      </w:r>
      <w:r>
        <w:rPr>
          <w:color w:val="231F20"/>
          <w:spacing w:val="-2"/>
          <w:w w:val="95"/>
          <w:sz w:val="20"/>
        </w:rPr>
        <w:t>achieve</w:t>
      </w:r>
      <w:r>
        <w:rPr>
          <w:color w:val="231F20"/>
          <w:spacing w:val="-12"/>
          <w:w w:val="95"/>
          <w:sz w:val="20"/>
        </w:rPr>
        <w:t xml:space="preserve"> </w:t>
      </w:r>
      <w:r>
        <w:rPr>
          <w:color w:val="231F20"/>
          <w:spacing w:val="-2"/>
          <w:w w:val="95"/>
          <w:sz w:val="20"/>
        </w:rPr>
        <w:t>workplace</w:t>
      </w:r>
      <w:r>
        <w:rPr>
          <w:color w:val="231F20"/>
          <w:spacing w:val="-12"/>
          <w:w w:val="95"/>
          <w:sz w:val="20"/>
        </w:rPr>
        <w:t xml:space="preserve"> </w:t>
      </w:r>
      <w:r>
        <w:rPr>
          <w:color w:val="231F20"/>
          <w:spacing w:val="-2"/>
          <w:w w:val="95"/>
          <w:sz w:val="20"/>
        </w:rPr>
        <w:t>gender</w:t>
      </w:r>
      <w:r>
        <w:rPr>
          <w:color w:val="231F20"/>
          <w:spacing w:val="-12"/>
          <w:w w:val="95"/>
          <w:sz w:val="20"/>
        </w:rPr>
        <w:t xml:space="preserve"> </w:t>
      </w:r>
      <w:r>
        <w:rPr>
          <w:color w:val="231F20"/>
          <w:spacing w:val="-2"/>
          <w:w w:val="95"/>
          <w:sz w:val="20"/>
        </w:rPr>
        <w:t>equality</w:t>
      </w:r>
      <w:r>
        <w:rPr>
          <w:color w:val="231F20"/>
          <w:spacing w:val="-12"/>
          <w:w w:val="95"/>
          <w:sz w:val="20"/>
        </w:rPr>
        <w:t xml:space="preserve"> </w:t>
      </w:r>
      <w:r>
        <w:rPr>
          <w:color w:val="231F20"/>
          <w:spacing w:val="-2"/>
          <w:w w:val="95"/>
          <w:sz w:val="20"/>
        </w:rPr>
        <w:t>objectives.</w:t>
      </w:r>
    </w:p>
    <w:p w14:paraId="30E654BA" w14:textId="77777777" w:rsidR="00574C73" w:rsidRDefault="00574C73">
      <w:pPr>
        <w:pStyle w:val="BodyText"/>
        <w:spacing w:before="7"/>
        <w:rPr>
          <w:sz w:val="23"/>
        </w:rPr>
      </w:pPr>
    </w:p>
    <w:p w14:paraId="30E654BB" w14:textId="77777777" w:rsidR="00574C73" w:rsidRDefault="00660CB0">
      <w:pPr>
        <w:pStyle w:val="BodyText"/>
        <w:spacing w:before="1" w:line="290" w:lineRule="auto"/>
        <w:ind w:left="1078" w:right="1007"/>
        <w:jc w:val="center"/>
      </w:pPr>
      <w:r>
        <w:rPr>
          <w:color w:val="009BDB"/>
          <w:w w:val="90"/>
        </w:rPr>
        <w:t>The</w:t>
      </w:r>
      <w:r>
        <w:rPr>
          <w:color w:val="009BDB"/>
          <w:spacing w:val="-12"/>
          <w:w w:val="90"/>
        </w:rPr>
        <w:t xml:space="preserve"> </w:t>
      </w:r>
      <w:r>
        <w:rPr>
          <w:color w:val="009BDB"/>
          <w:w w:val="90"/>
        </w:rPr>
        <w:t>focus</w:t>
      </w:r>
      <w:r>
        <w:rPr>
          <w:color w:val="009BDB"/>
          <w:spacing w:val="-12"/>
          <w:w w:val="90"/>
        </w:rPr>
        <w:t xml:space="preserve"> </w:t>
      </w:r>
      <w:r>
        <w:rPr>
          <w:color w:val="009BDB"/>
          <w:w w:val="90"/>
        </w:rPr>
        <w:t>is</w:t>
      </w:r>
      <w:r>
        <w:rPr>
          <w:color w:val="009BDB"/>
          <w:spacing w:val="-12"/>
          <w:w w:val="90"/>
        </w:rPr>
        <w:t xml:space="preserve"> </w:t>
      </w:r>
      <w:r>
        <w:rPr>
          <w:color w:val="009BDB"/>
          <w:w w:val="90"/>
        </w:rPr>
        <w:t>100</w:t>
      </w:r>
      <w:r>
        <w:rPr>
          <w:color w:val="009BDB"/>
          <w:spacing w:val="-12"/>
          <w:w w:val="90"/>
        </w:rPr>
        <w:t xml:space="preserve"> </w:t>
      </w:r>
      <w:r>
        <w:rPr>
          <w:color w:val="009BDB"/>
          <w:w w:val="90"/>
        </w:rPr>
        <w:t>per</w:t>
      </w:r>
      <w:r>
        <w:rPr>
          <w:color w:val="009BDB"/>
          <w:spacing w:val="-12"/>
          <w:w w:val="90"/>
        </w:rPr>
        <w:t xml:space="preserve"> </w:t>
      </w:r>
      <w:r>
        <w:rPr>
          <w:color w:val="009BDB"/>
          <w:w w:val="90"/>
        </w:rPr>
        <w:t>cent</w:t>
      </w:r>
      <w:r>
        <w:rPr>
          <w:color w:val="009BDB"/>
          <w:spacing w:val="-12"/>
          <w:w w:val="90"/>
        </w:rPr>
        <w:t xml:space="preserve"> </w:t>
      </w:r>
      <w:r>
        <w:rPr>
          <w:color w:val="009BDB"/>
          <w:w w:val="90"/>
        </w:rPr>
        <w:t>we’re</w:t>
      </w:r>
      <w:r>
        <w:rPr>
          <w:color w:val="009BDB"/>
          <w:spacing w:val="-12"/>
          <w:w w:val="90"/>
        </w:rPr>
        <w:t xml:space="preserve"> </w:t>
      </w:r>
      <w:r>
        <w:rPr>
          <w:color w:val="009BDB"/>
          <w:w w:val="90"/>
        </w:rPr>
        <w:t>a</w:t>
      </w:r>
      <w:r>
        <w:rPr>
          <w:color w:val="009BDB"/>
          <w:spacing w:val="-12"/>
          <w:w w:val="90"/>
        </w:rPr>
        <w:t xml:space="preserve"> </w:t>
      </w:r>
      <w:r>
        <w:rPr>
          <w:color w:val="009BDB"/>
          <w:w w:val="90"/>
        </w:rPr>
        <w:t>delivery</w:t>
      </w:r>
      <w:r>
        <w:rPr>
          <w:color w:val="009BDB"/>
          <w:spacing w:val="-12"/>
          <w:w w:val="90"/>
        </w:rPr>
        <w:t xml:space="preserve"> </w:t>
      </w:r>
      <w:r>
        <w:rPr>
          <w:color w:val="009BDB"/>
          <w:w w:val="90"/>
        </w:rPr>
        <w:t>organisation.</w:t>
      </w:r>
      <w:r>
        <w:rPr>
          <w:color w:val="009BDB"/>
          <w:spacing w:val="-22"/>
          <w:w w:val="90"/>
        </w:rPr>
        <w:t xml:space="preserve"> </w:t>
      </w:r>
      <w:r>
        <w:rPr>
          <w:color w:val="009BDB"/>
          <w:w w:val="90"/>
        </w:rPr>
        <w:t>The</w:t>
      </w:r>
      <w:r>
        <w:rPr>
          <w:color w:val="009BDB"/>
          <w:spacing w:val="-12"/>
          <w:w w:val="90"/>
        </w:rPr>
        <w:t xml:space="preserve"> </w:t>
      </w:r>
      <w:r>
        <w:rPr>
          <w:color w:val="009BDB"/>
          <w:w w:val="90"/>
        </w:rPr>
        <w:t>focus</w:t>
      </w:r>
      <w:r>
        <w:rPr>
          <w:color w:val="009BDB"/>
          <w:spacing w:val="-12"/>
          <w:w w:val="90"/>
        </w:rPr>
        <w:t xml:space="preserve"> </w:t>
      </w:r>
      <w:r>
        <w:rPr>
          <w:color w:val="009BDB"/>
          <w:w w:val="90"/>
        </w:rPr>
        <w:t>is</w:t>
      </w:r>
      <w:r>
        <w:rPr>
          <w:color w:val="009BDB"/>
          <w:spacing w:val="-12"/>
          <w:w w:val="90"/>
        </w:rPr>
        <w:t xml:space="preserve"> </w:t>
      </w:r>
      <w:r>
        <w:rPr>
          <w:color w:val="009BDB"/>
          <w:w w:val="90"/>
        </w:rPr>
        <w:t>delivery</w:t>
      </w:r>
      <w:r>
        <w:rPr>
          <w:color w:val="009BDB"/>
          <w:spacing w:val="-12"/>
          <w:w w:val="90"/>
        </w:rPr>
        <w:t xml:space="preserve"> </w:t>
      </w:r>
      <w:r>
        <w:rPr>
          <w:color w:val="009BDB"/>
          <w:w w:val="90"/>
        </w:rPr>
        <w:t>and</w:t>
      </w:r>
      <w:r>
        <w:rPr>
          <w:color w:val="009BDB"/>
          <w:spacing w:val="-12"/>
          <w:w w:val="90"/>
        </w:rPr>
        <w:t xml:space="preserve"> </w:t>
      </w:r>
      <w:r>
        <w:rPr>
          <w:color w:val="009BDB"/>
          <w:w w:val="90"/>
        </w:rPr>
        <w:t>that’s</w:t>
      </w:r>
      <w:r>
        <w:rPr>
          <w:color w:val="009BDB"/>
          <w:spacing w:val="-12"/>
          <w:w w:val="90"/>
        </w:rPr>
        <w:t xml:space="preserve"> </w:t>
      </w:r>
      <w:r>
        <w:rPr>
          <w:color w:val="009BDB"/>
          <w:w w:val="90"/>
        </w:rPr>
        <w:t>potentially</w:t>
      </w:r>
      <w:r>
        <w:rPr>
          <w:color w:val="009BDB"/>
          <w:spacing w:val="-12"/>
          <w:w w:val="90"/>
        </w:rPr>
        <w:t xml:space="preserve"> </w:t>
      </w:r>
      <w:r>
        <w:rPr>
          <w:color w:val="009BDB"/>
          <w:w w:val="90"/>
        </w:rPr>
        <w:t>how</w:t>
      </w:r>
      <w:r>
        <w:rPr>
          <w:color w:val="009BDB"/>
          <w:spacing w:val="-12"/>
          <w:w w:val="90"/>
        </w:rPr>
        <w:t xml:space="preserve"> </w:t>
      </w:r>
      <w:r>
        <w:rPr>
          <w:color w:val="009BDB"/>
          <w:w w:val="90"/>
        </w:rPr>
        <w:t>it</w:t>
      </w:r>
      <w:r>
        <w:rPr>
          <w:color w:val="009BDB"/>
          <w:spacing w:val="-12"/>
          <w:w w:val="90"/>
        </w:rPr>
        <w:t xml:space="preserve"> </w:t>
      </w:r>
      <w:r>
        <w:rPr>
          <w:color w:val="009BDB"/>
          <w:w w:val="90"/>
        </w:rPr>
        <w:t>should</w:t>
      </w:r>
      <w:r>
        <w:rPr>
          <w:color w:val="009BDB"/>
          <w:spacing w:val="-12"/>
          <w:w w:val="90"/>
        </w:rPr>
        <w:t xml:space="preserve"> </w:t>
      </w:r>
      <w:r>
        <w:rPr>
          <w:color w:val="009BDB"/>
          <w:w w:val="90"/>
        </w:rPr>
        <w:t>be but</w:t>
      </w:r>
      <w:r>
        <w:rPr>
          <w:color w:val="009BDB"/>
          <w:spacing w:val="-7"/>
          <w:w w:val="90"/>
        </w:rPr>
        <w:t xml:space="preserve"> </w:t>
      </w:r>
      <w:r>
        <w:rPr>
          <w:color w:val="009BDB"/>
          <w:w w:val="90"/>
        </w:rPr>
        <w:t>the</w:t>
      </w:r>
      <w:r>
        <w:rPr>
          <w:color w:val="009BDB"/>
          <w:spacing w:val="-7"/>
          <w:w w:val="90"/>
        </w:rPr>
        <w:t xml:space="preserve"> </w:t>
      </w:r>
      <w:r>
        <w:rPr>
          <w:color w:val="009BDB"/>
          <w:w w:val="90"/>
        </w:rPr>
        <w:t>-</w:t>
      </w:r>
      <w:r>
        <w:rPr>
          <w:color w:val="009BDB"/>
          <w:spacing w:val="-7"/>
          <w:w w:val="90"/>
        </w:rPr>
        <w:t xml:space="preserve"> </w:t>
      </w:r>
      <w:r>
        <w:rPr>
          <w:color w:val="009BDB"/>
          <w:w w:val="90"/>
        </w:rPr>
        <w:t>it’s</w:t>
      </w:r>
      <w:r>
        <w:rPr>
          <w:color w:val="009BDB"/>
          <w:spacing w:val="-7"/>
          <w:w w:val="90"/>
        </w:rPr>
        <w:t xml:space="preserve"> </w:t>
      </w:r>
      <w:r>
        <w:rPr>
          <w:color w:val="009BDB"/>
          <w:w w:val="90"/>
        </w:rPr>
        <w:t>not</w:t>
      </w:r>
      <w:r>
        <w:rPr>
          <w:color w:val="009BDB"/>
          <w:spacing w:val="-7"/>
          <w:w w:val="90"/>
        </w:rPr>
        <w:t xml:space="preserve"> </w:t>
      </w:r>
      <w:r>
        <w:rPr>
          <w:color w:val="009BDB"/>
          <w:w w:val="90"/>
        </w:rPr>
        <w:t>a</w:t>
      </w:r>
      <w:r>
        <w:rPr>
          <w:color w:val="009BDB"/>
          <w:spacing w:val="-7"/>
          <w:w w:val="90"/>
        </w:rPr>
        <w:t xml:space="preserve"> </w:t>
      </w:r>
      <w:r>
        <w:rPr>
          <w:color w:val="009BDB"/>
          <w:w w:val="90"/>
        </w:rPr>
        <w:t>core</w:t>
      </w:r>
      <w:r>
        <w:rPr>
          <w:color w:val="009BDB"/>
          <w:spacing w:val="-7"/>
          <w:w w:val="90"/>
        </w:rPr>
        <w:t xml:space="preserve"> </w:t>
      </w:r>
      <w:r>
        <w:rPr>
          <w:color w:val="009BDB"/>
          <w:w w:val="90"/>
        </w:rPr>
        <w:t>responsibility</w:t>
      </w:r>
      <w:r>
        <w:rPr>
          <w:color w:val="009BDB"/>
          <w:spacing w:val="-7"/>
          <w:w w:val="90"/>
        </w:rPr>
        <w:t xml:space="preserve"> </w:t>
      </w:r>
      <w:r>
        <w:rPr>
          <w:color w:val="009BDB"/>
          <w:w w:val="90"/>
        </w:rPr>
        <w:t>to</w:t>
      </w:r>
      <w:r>
        <w:rPr>
          <w:color w:val="009BDB"/>
          <w:spacing w:val="-7"/>
          <w:w w:val="90"/>
        </w:rPr>
        <w:t xml:space="preserve"> </w:t>
      </w:r>
      <w:r>
        <w:rPr>
          <w:color w:val="009BDB"/>
          <w:w w:val="90"/>
        </w:rPr>
        <w:t>develop</w:t>
      </w:r>
      <w:r>
        <w:rPr>
          <w:color w:val="009BDB"/>
          <w:spacing w:val="-7"/>
          <w:w w:val="90"/>
        </w:rPr>
        <w:t xml:space="preserve"> </w:t>
      </w:r>
      <w:r>
        <w:rPr>
          <w:color w:val="009BDB"/>
          <w:w w:val="90"/>
        </w:rPr>
        <w:t>a</w:t>
      </w:r>
      <w:r>
        <w:rPr>
          <w:color w:val="009BDB"/>
          <w:spacing w:val="-7"/>
          <w:w w:val="90"/>
        </w:rPr>
        <w:t xml:space="preserve"> </w:t>
      </w:r>
      <w:r>
        <w:rPr>
          <w:color w:val="009BDB"/>
          <w:w w:val="90"/>
        </w:rPr>
        <w:t>pipeline</w:t>
      </w:r>
      <w:r>
        <w:rPr>
          <w:color w:val="009BDB"/>
          <w:spacing w:val="-7"/>
          <w:w w:val="90"/>
        </w:rPr>
        <w:t xml:space="preserve"> </w:t>
      </w:r>
      <w:r>
        <w:rPr>
          <w:color w:val="009BDB"/>
          <w:w w:val="90"/>
        </w:rPr>
        <w:t>of</w:t>
      </w:r>
      <w:r>
        <w:rPr>
          <w:color w:val="009BDB"/>
          <w:spacing w:val="-7"/>
          <w:w w:val="90"/>
        </w:rPr>
        <w:t xml:space="preserve"> </w:t>
      </w:r>
      <w:r>
        <w:rPr>
          <w:color w:val="009BDB"/>
          <w:w w:val="90"/>
        </w:rPr>
        <w:t>female</w:t>
      </w:r>
      <w:r>
        <w:rPr>
          <w:color w:val="009BDB"/>
          <w:spacing w:val="-7"/>
          <w:w w:val="90"/>
        </w:rPr>
        <w:t xml:space="preserve"> </w:t>
      </w:r>
      <w:r>
        <w:rPr>
          <w:color w:val="009BDB"/>
          <w:w w:val="90"/>
        </w:rPr>
        <w:t>senior</w:t>
      </w:r>
      <w:r>
        <w:rPr>
          <w:color w:val="009BDB"/>
          <w:spacing w:val="-7"/>
          <w:w w:val="90"/>
        </w:rPr>
        <w:t xml:space="preserve"> </w:t>
      </w:r>
      <w:r>
        <w:rPr>
          <w:color w:val="009BDB"/>
          <w:w w:val="90"/>
        </w:rPr>
        <w:t>leaders,</w:t>
      </w:r>
      <w:r>
        <w:rPr>
          <w:color w:val="009BDB"/>
          <w:spacing w:val="-7"/>
          <w:w w:val="90"/>
        </w:rPr>
        <w:t xml:space="preserve"> </w:t>
      </w:r>
      <w:r>
        <w:rPr>
          <w:color w:val="009BDB"/>
          <w:w w:val="90"/>
        </w:rPr>
        <w:t>it’s</w:t>
      </w:r>
      <w:r>
        <w:rPr>
          <w:color w:val="009BDB"/>
          <w:spacing w:val="-7"/>
          <w:w w:val="90"/>
        </w:rPr>
        <w:t xml:space="preserve"> </w:t>
      </w:r>
      <w:r>
        <w:rPr>
          <w:color w:val="009BDB"/>
          <w:w w:val="90"/>
        </w:rPr>
        <w:t>a</w:t>
      </w:r>
      <w:r>
        <w:rPr>
          <w:color w:val="009BDB"/>
          <w:spacing w:val="-7"/>
          <w:w w:val="90"/>
        </w:rPr>
        <w:t xml:space="preserve"> </w:t>
      </w:r>
      <w:r>
        <w:rPr>
          <w:color w:val="009BDB"/>
          <w:w w:val="90"/>
        </w:rPr>
        <w:t>side</w:t>
      </w:r>
      <w:r>
        <w:rPr>
          <w:color w:val="009BDB"/>
          <w:spacing w:val="-7"/>
          <w:w w:val="90"/>
        </w:rPr>
        <w:t xml:space="preserve"> </w:t>
      </w:r>
      <w:r>
        <w:rPr>
          <w:color w:val="009BDB"/>
          <w:w w:val="90"/>
        </w:rPr>
        <w:t>thing.</w:t>
      </w:r>
    </w:p>
    <w:p w14:paraId="30E654BC" w14:textId="77777777" w:rsidR="00574C73" w:rsidRDefault="00660CB0">
      <w:pPr>
        <w:pStyle w:val="BodyText"/>
        <w:spacing w:before="158" w:line="290" w:lineRule="auto"/>
        <w:ind w:left="957" w:right="885" w:firstLine="40"/>
        <w:jc w:val="center"/>
      </w:pPr>
      <w:r>
        <w:rPr>
          <w:color w:val="009BDB"/>
          <w:spacing w:val="-2"/>
          <w:w w:val="95"/>
        </w:rPr>
        <w:t>it's</w:t>
      </w:r>
      <w:r>
        <w:rPr>
          <w:color w:val="009BDB"/>
          <w:spacing w:val="-14"/>
          <w:w w:val="95"/>
        </w:rPr>
        <w:t xml:space="preserve"> </w:t>
      </w:r>
      <w:r>
        <w:rPr>
          <w:color w:val="009BDB"/>
          <w:spacing w:val="-2"/>
          <w:w w:val="95"/>
        </w:rPr>
        <w:t>[gender</w:t>
      </w:r>
      <w:r>
        <w:rPr>
          <w:color w:val="009BDB"/>
          <w:spacing w:val="-14"/>
          <w:w w:val="95"/>
        </w:rPr>
        <w:t xml:space="preserve"> </w:t>
      </w:r>
      <w:r>
        <w:rPr>
          <w:color w:val="009BDB"/>
          <w:spacing w:val="-2"/>
          <w:w w:val="95"/>
        </w:rPr>
        <w:t>equality]</w:t>
      </w:r>
      <w:r>
        <w:rPr>
          <w:color w:val="009BDB"/>
          <w:spacing w:val="-14"/>
          <w:w w:val="95"/>
        </w:rPr>
        <w:t xml:space="preserve"> </w:t>
      </w:r>
      <w:r>
        <w:rPr>
          <w:color w:val="009BDB"/>
          <w:spacing w:val="-2"/>
          <w:w w:val="95"/>
        </w:rPr>
        <w:t>not</w:t>
      </w:r>
      <w:r>
        <w:rPr>
          <w:color w:val="009BDB"/>
          <w:spacing w:val="-14"/>
          <w:w w:val="95"/>
        </w:rPr>
        <w:t xml:space="preserve"> </w:t>
      </w:r>
      <w:r>
        <w:rPr>
          <w:color w:val="009BDB"/>
          <w:spacing w:val="-2"/>
          <w:w w:val="95"/>
        </w:rPr>
        <w:t>a</w:t>
      </w:r>
      <w:r>
        <w:rPr>
          <w:color w:val="009BDB"/>
          <w:spacing w:val="-14"/>
          <w:w w:val="95"/>
        </w:rPr>
        <w:t xml:space="preserve"> </w:t>
      </w:r>
      <w:r>
        <w:rPr>
          <w:color w:val="009BDB"/>
          <w:spacing w:val="-2"/>
          <w:w w:val="95"/>
        </w:rPr>
        <w:t>KPI</w:t>
      </w:r>
      <w:r>
        <w:rPr>
          <w:color w:val="009BDB"/>
          <w:spacing w:val="-14"/>
          <w:w w:val="95"/>
        </w:rPr>
        <w:t xml:space="preserve"> </w:t>
      </w:r>
      <w:r>
        <w:rPr>
          <w:color w:val="009BDB"/>
          <w:spacing w:val="-2"/>
          <w:w w:val="95"/>
        </w:rPr>
        <w:t>I</w:t>
      </w:r>
      <w:r>
        <w:rPr>
          <w:color w:val="009BDB"/>
          <w:spacing w:val="-14"/>
          <w:w w:val="95"/>
        </w:rPr>
        <w:t xml:space="preserve"> </w:t>
      </w:r>
      <w:r>
        <w:rPr>
          <w:color w:val="009BDB"/>
          <w:spacing w:val="-2"/>
          <w:w w:val="95"/>
        </w:rPr>
        <w:t>look</w:t>
      </w:r>
      <w:r>
        <w:rPr>
          <w:color w:val="009BDB"/>
          <w:spacing w:val="-14"/>
          <w:w w:val="95"/>
        </w:rPr>
        <w:t xml:space="preserve"> </w:t>
      </w:r>
      <w:r>
        <w:rPr>
          <w:color w:val="009BDB"/>
          <w:spacing w:val="-2"/>
          <w:w w:val="95"/>
        </w:rPr>
        <w:t>at</w:t>
      </w:r>
      <w:r>
        <w:rPr>
          <w:color w:val="009BDB"/>
          <w:spacing w:val="-14"/>
          <w:w w:val="95"/>
        </w:rPr>
        <w:t xml:space="preserve"> </w:t>
      </w:r>
      <w:proofErr w:type="gramStart"/>
      <w:r>
        <w:rPr>
          <w:color w:val="009BDB"/>
          <w:spacing w:val="-2"/>
          <w:w w:val="95"/>
        </w:rPr>
        <w:t>on</w:t>
      </w:r>
      <w:r>
        <w:rPr>
          <w:color w:val="009BDB"/>
          <w:spacing w:val="-14"/>
          <w:w w:val="95"/>
        </w:rPr>
        <w:t xml:space="preserve"> </w:t>
      </w:r>
      <w:r>
        <w:rPr>
          <w:color w:val="009BDB"/>
          <w:spacing w:val="-2"/>
          <w:w w:val="95"/>
        </w:rPr>
        <w:t>a</w:t>
      </w:r>
      <w:r>
        <w:rPr>
          <w:color w:val="009BDB"/>
          <w:spacing w:val="-14"/>
          <w:w w:val="95"/>
        </w:rPr>
        <w:t xml:space="preserve"> </w:t>
      </w:r>
      <w:r>
        <w:rPr>
          <w:color w:val="009BDB"/>
          <w:spacing w:val="-2"/>
          <w:w w:val="95"/>
        </w:rPr>
        <w:t>daily</w:t>
      </w:r>
      <w:r>
        <w:rPr>
          <w:color w:val="009BDB"/>
          <w:spacing w:val="-14"/>
          <w:w w:val="95"/>
        </w:rPr>
        <w:t xml:space="preserve"> </w:t>
      </w:r>
      <w:r>
        <w:rPr>
          <w:color w:val="009BDB"/>
          <w:spacing w:val="-2"/>
          <w:w w:val="95"/>
        </w:rPr>
        <w:t>basis</w:t>
      </w:r>
      <w:proofErr w:type="gramEnd"/>
      <w:r>
        <w:rPr>
          <w:color w:val="009BDB"/>
          <w:spacing w:val="-2"/>
          <w:w w:val="95"/>
        </w:rPr>
        <w:t>,</w:t>
      </w:r>
      <w:r>
        <w:rPr>
          <w:color w:val="009BDB"/>
          <w:spacing w:val="-14"/>
          <w:w w:val="95"/>
        </w:rPr>
        <w:t xml:space="preserve"> </w:t>
      </w:r>
      <w:r>
        <w:rPr>
          <w:color w:val="009BDB"/>
          <w:spacing w:val="-2"/>
          <w:w w:val="95"/>
        </w:rPr>
        <w:t>to</w:t>
      </w:r>
      <w:r>
        <w:rPr>
          <w:color w:val="009BDB"/>
          <w:spacing w:val="-14"/>
          <w:w w:val="95"/>
        </w:rPr>
        <w:t xml:space="preserve"> </w:t>
      </w:r>
      <w:r>
        <w:rPr>
          <w:color w:val="009BDB"/>
          <w:spacing w:val="-2"/>
          <w:w w:val="95"/>
        </w:rPr>
        <w:t>be</w:t>
      </w:r>
      <w:r>
        <w:rPr>
          <w:color w:val="009BDB"/>
          <w:spacing w:val="-14"/>
          <w:w w:val="95"/>
        </w:rPr>
        <w:t xml:space="preserve"> </w:t>
      </w:r>
      <w:r>
        <w:rPr>
          <w:color w:val="009BDB"/>
          <w:spacing w:val="-2"/>
          <w:w w:val="95"/>
        </w:rPr>
        <w:t>honest.</w:t>
      </w:r>
      <w:r>
        <w:rPr>
          <w:color w:val="009BDB"/>
          <w:spacing w:val="-14"/>
          <w:w w:val="95"/>
        </w:rPr>
        <w:t xml:space="preserve"> </w:t>
      </w:r>
      <w:r>
        <w:rPr>
          <w:color w:val="009BDB"/>
          <w:spacing w:val="-2"/>
          <w:w w:val="95"/>
        </w:rPr>
        <w:t>I'm</w:t>
      </w:r>
      <w:r>
        <w:rPr>
          <w:color w:val="009BDB"/>
          <w:spacing w:val="-14"/>
          <w:w w:val="95"/>
        </w:rPr>
        <w:t xml:space="preserve"> </w:t>
      </w:r>
      <w:r>
        <w:rPr>
          <w:color w:val="009BDB"/>
          <w:spacing w:val="-2"/>
          <w:w w:val="95"/>
        </w:rPr>
        <w:t>looking</w:t>
      </w:r>
      <w:r>
        <w:rPr>
          <w:color w:val="009BDB"/>
          <w:spacing w:val="-14"/>
          <w:w w:val="95"/>
        </w:rPr>
        <w:t xml:space="preserve"> </w:t>
      </w:r>
      <w:r>
        <w:rPr>
          <w:color w:val="009BDB"/>
          <w:spacing w:val="-2"/>
          <w:w w:val="95"/>
        </w:rPr>
        <w:t>at</w:t>
      </w:r>
      <w:r>
        <w:rPr>
          <w:color w:val="009BDB"/>
          <w:spacing w:val="-14"/>
          <w:w w:val="95"/>
        </w:rPr>
        <w:t xml:space="preserve"> </w:t>
      </w:r>
      <w:r>
        <w:rPr>
          <w:color w:val="009BDB"/>
          <w:spacing w:val="-2"/>
          <w:w w:val="95"/>
        </w:rPr>
        <w:t>this</w:t>
      </w:r>
      <w:r>
        <w:rPr>
          <w:color w:val="009BDB"/>
          <w:spacing w:val="-14"/>
          <w:w w:val="95"/>
        </w:rPr>
        <w:t xml:space="preserve"> </w:t>
      </w:r>
      <w:r>
        <w:rPr>
          <w:color w:val="009BDB"/>
          <w:spacing w:val="-2"/>
          <w:w w:val="95"/>
        </w:rPr>
        <w:t>morning,</w:t>
      </w:r>
      <w:r>
        <w:rPr>
          <w:color w:val="009BDB"/>
          <w:spacing w:val="-14"/>
          <w:w w:val="95"/>
        </w:rPr>
        <w:t xml:space="preserve"> </w:t>
      </w:r>
      <w:r>
        <w:rPr>
          <w:color w:val="009BDB"/>
          <w:spacing w:val="-2"/>
          <w:w w:val="95"/>
        </w:rPr>
        <w:t>did</w:t>
      </w:r>
      <w:r>
        <w:rPr>
          <w:color w:val="009BDB"/>
          <w:spacing w:val="-14"/>
          <w:w w:val="95"/>
        </w:rPr>
        <w:t xml:space="preserve"> </w:t>
      </w:r>
      <w:r>
        <w:rPr>
          <w:color w:val="009BDB"/>
          <w:spacing w:val="-2"/>
          <w:w w:val="95"/>
        </w:rPr>
        <w:t>my</w:t>
      </w:r>
      <w:r>
        <w:rPr>
          <w:color w:val="009BDB"/>
          <w:spacing w:val="-14"/>
          <w:w w:val="95"/>
        </w:rPr>
        <w:t xml:space="preserve"> </w:t>
      </w:r>
      <w:r>
        <w:rPr>
          <w:color w:val="009BDB"/>
          <w:spacing w:val="-2"/>
          <w:w w:val="95"/>
        </w:rPr>
        <w:t>trains</w:t>
      </w:r>
      <w:r>
        <w:rPr>
          <w:color w:val="009BDB"/>
          <w:spacing w:val="-14"/>
          <w:w w:val="95"/>
        </w:rPr>
        <w:t xml:space="preserve"> </w:t>
      </w:r>
      <w:r>
        <w:rPr>
          <w:color w:val="009BDB"/>
          <w:spacing w:val="-2"/>
          <w:w w:val="95"/>
        </w:rPr>
        <w:t xml:space="preserve">run </w:t>
      </w:r>
      <w:r>
        <w:rPr>
          <w:color w:val="009BDB"/>
          <w:w w:val="95"/>
        </w:rPr>
        <w:t>on</w:t>
      </w:r>
      <w:r>
        <w:rPr>
          <w:color w:val="009BDB"/>
          <w:spacing w:val="-14"/>
          <w:w w:val="95"/>
        </w:rPr>
        <w:t xml:space="preserve"> </w:t>
      </w:r>
      <w:r>
        <w:rPr>
          <w:color w:val="009BDB"/>
          <w:w w:val="95"/>
        </w:rPr>
        <w:t>time</w:t>
      </w:r>
      <w:r>
        <w:rPr>
          <w:color w:val="009BDB"/>
          <w:spacing w:val="-14"/>
          <w:w w:val="95"/>
        </w:rPr>
        <w:t xml:space="preserve"> </w:t>
      </w:r>
      <w:r>
        <w:rPr>
          <w:color w:val="009BDB"/>
          <w:w w:val="95"/>
        </w:rPr>
        <w:t>and</w:t>
      </w:r>
      <w:r>
        <w:rPr>
          <w:color w:val="009BDB"/>
          <w:spacing w:val="-14"/>
          <w:w w:val="95"/>
        </w:rPr>
        <w:t xml:space="preserve"> </w:t>
      </w:r>
      <w:r>
        <w:rPr>
          <w:color w:val="009BDB"/>
          <w:w w:val="95"/>
        </w:rPr>
        <w:t>did</w:t>
      </w:r>
      <w:r>
        <w:rPr>
          <w:color w:val="009BDB"/>
          <w:spacing w:val="-14"/>
          <w:w w:val="95"/>
        </w:rPr>
        <w:t xml:space="preserve"> </w:t>
      </w:r>
      <w:r>
        <w:rPr>
          <w:color w:val="009BDB"/>
          <w:w w:val="95"/>
        </w:rPr>
        <w:t>my</w:t>
      </w:r>
      <w:r>
        <w:rPr>
          <w:color w:val="009BDB"/>
          <w:spacing w:val="-14"/>
          <w:w w:val="95"/>
        </w:rPr>
        <w:t xml:space="preserve"> </w:t>
      </w:r>
      <w:r>
        <w:rPr>
          <w:color w:val="009BDB"/>
          <w:w w:val="95"/>
        </w:rPr>
        <w:t>buses</w:t>
      </w:r>
      <w:r>
        <w:rPr>
          <w:color w:val="009BDB"/>
          <w:spacing w:val="-14"/>
          <w:w w:val="95"/>
        </w:rPr>
        <w:t xml:space="preserve"> </w:t>
      </w:r>
      <w:r>
        <w:rPr>
          <w:color w:val="009BDB"/>
          <w:w w:val="95"/>
        </w:rPr>
        <w:t>run</w:t>
      </w:r>
      <w:r>
        <w:rPr>
          <w:color w:val="009BDB"/>
          <w:spacing w:val="-14"/>
          <w:w w:val="95"/>
        </w:rPr>
        <w:t xml:space="preserve"> </w:t>
      </w:r>
      <w:r>
        <w:rPr>
          <w:color w:val="009BDB"/>
          <w:w w:val="95"/>
        </w:rPr>
        <w:t>on</w:t>
      </w:r>
      <w:r>
        <w:rPr>
          <w:color w:val="009BDB"/>
          <w:spacing w:val="-14"/>
          <w:w w:val="95"/>
        </w:rPr>
        <w:t xml:space="preserve"> </w:t>
      </w:r>
      <w:r>
        <w:rPr>
          <w:color w:val="009BDB"/>
          <w:w w:val="95"/>
        </w:rPr>
        <w:t>time,</w:t>
      </w:r>
      <w:r>
        <w:rPr>
          <w:color w:val="009BDB"/>
          <w:spacing w:val="-14"/>
          <w:w w:val="95"/>
        </w:rPr>
        <w:t xml:space="preserve"> </w:t>
      </w:r>
      <w:r>
        <w:rPr>
          <w:color w:val="009BDB"/>
          <w:w w:val="95"/>
        </w:rPr>
        <w:t>and</w:t>
      </w:r>
      <w:r>
        <w:rPr>
          <w:color w:val="009BDB"/>
          <w:spacing w:val="-14"/>
          <w:w w:val="95"/>
        </w:rPr>
        <w:t xml:space="preserve"> </w:t>
      </w:r>
      <w:r>
        <w:rPr>
          <w:color w:val="009BDB"/>
          <w:w w:val="95"/>
        </w:rPr>
        <w:t>how</w:t>
      </w:r>
      <w:r>
        <w:rPr>
          <w:color w:val="009BDB"/>
          <w:spacing w:val="-14"/>
          <w:w w:val="95"/>
        </w:rPr>
        <w:t xml:space="preserve"> </w:t>
      </w:r>
      <w:r>
        <w:rPr>
          <w:color w:val="009BDB"/>
          <w:w w:val="95"/>
        </w:rPr>
        <w:t>many</w:t>
      </w:r>
      <w:r>
        <w:rPr>
          <w:color w:val="009BDB"/>
          <w:spacing w:val="-14"/>
          <w:w w:val="95"/>
        </w:rPr>
        <w:t xml:space="preserve"> </w:t>
      </w:r>
      <w:r>
        <w:rPr>
          <w:color w:val="009BDB"/>
          <w:w w:val="95"/>
        </w:rPr>
        <w:t>self-harm</w:t>
      </w:r>
      <w:r>
        <w:rPr>
          <w:color w:val="009BDB"/>
          <w:spacing w:val="-14"/>
          <w:w w:val="95"/>
        </w:rPr>
        <w:t xml:space="preserve"> </w:t>
      </w:r>
      <w:r>
        <w:rPr>
          <w:color w:val="009BDB"/>
          <w:w w:val="95"/>
        </w:rPr>
        <w:t>episodes</w:t>
      </w:r>
      <w:r>
        <w:rPr>
          <w:color w:val="009BDB"/>
          <w:spacing w:val="-14"/>
          <w:w w:val="95"/>
        </w:rPr>
        <w:t xml:space="preserve"> </w:t>
      </w:r>
      <w:r>
        <w:rPr>
          <w:color w:val="009BDB"/>
          <w:w w:val="95"/>
        </w:rPr>
        <w:t>I've</w:t>
      </w:r>
      <w:r>
        <w:rPr>
          <w:color w:val="009BDB"/>
          <w:spacing w:val="-14"/>
          <w:w w:val="95"/>
        </w:rPr>
        <w:t xml:space="preserve"> </w:t>
      </w:r>
      <w:r>
        <w:rPr>
          <w:color w:val="009BDB"/>
          <w:w w:val="95"/>
        </w:rPr>
        <w:t>got</w:t>
      </w:r>
      <w:r>
        <w:rPr>
          <w:color w:val="009BDB"/>
          <w:spacing w:val="-14"/>
          <w:w w:val="95"/>
        </w:rPr>
        <w:t xml:space="preserve"> </w:t>
      </w:r>
      <w:r>
        <w:rPr>
          <w:color w:val="009BDB"/>
          <w:w w:val="95"/>
        </w:rPr>
        <w:t>on</w:t>
      </w:r>
      <w:r>
        <w:rPr>
          <w:color w:val="009BDB"/>
          <w:spacing w:val="-14"/>
          <w:w w:val="95"/>
        </w:rPr>
        <w:t xml:space="preserve"> </w:t>
      </w:r>
      <w:r>
        <w:rPr>
          <w:color w:val="009BDB"/>
          <w:w w:val="95"/>
        </w:rPr>
        <w:t>the</w:t>
      </w:r>
      <w:r>
        <w:rPr>
          <w:color w:val="009BDB"/>
          <w:spacing w:val="-14"/>
          <w:w w:val="95"/>
        </w:rPr>
        <w:t xml:space="preserve"> </w:t>
      </w:r>
      <w:r>
        <w:rPr>
          <w:color w:val="009BDB"/>
          <w:w w:val="95"/>
        </w:rPr>
        <w:t>network</w:t>
      </w:r>
      <w:r>
        <w:rPr>
          <w:color w:val="009BDB"/>
          <w:spacing w:val="-14"/>
          <w:w w:val="95"/>
        </w:rPr>
        <w:t xml:space="preserve"> </w:t>
      </w:r>
      <w:proofErr w:type="gramStart"/>
      <w:r>
        <w:rPr>
          <w:color w:val="009BDB"/>
          <w:w w:val="95"/>
        </w:rPr>
        <w:t>at</w:t>
      </w:r>
      <w:r>
        <w:rPr>
          <w:color w:val="009BDB"/>
          <w:spacing w:val="-14"/>
          <w:w w:val="95"/>
        </w:rPr>
        <w:t xml:space="preserve"> </w:t>
      </w:r>
      <w:r>
        <w:rPr>
          <w:color w:val="009BDB"/>
          <w:w w:val="95"/>
        </w:rPr>
        <w:t>the</w:t>
      </w:r>
      <w:r>
        <w:rPr>
          <w:color w:val="009BDB"/>
          <w:spacing w:val="-14"/>
          <w:w w:val="95"/>
        </w:rPr>
        <w:t xml:space="preserve"> </w:t>
      </w:r>
      <w:r>
        <w:rPr>
          <w:color w:val="009BDB"/>
          <w:w w:val="95"/>
        </w:rPr>
        <w:t>moment</w:t>
      </w:r>
      <w:proofErr w:type="gramEnd"/>
      <w:r>
        <w:rPr>
          <w:color w:val="009BDB"/>
          <w:w w:val="95"/>
        </w:rPr>
        <w:t xml:space="preserve"> </w:t>
      </w:r>
      <w:r>
        <w:rPr>
          <w:color w:val="009BDB"/>
          <w:w w:val="90"/>
        </w:rPr>
        <w:t>because</w:t>
      </w:r>
      <w:r>
        <w:rPr>
          <w:color w:val="009BDB"/>
          <w:spacing w:val="-4"/>
          <w:w w:val="90"/>
        </w:rPr>
        <w:t xml:space="preserve"> </w:t>
      </w:r>
      <w:r>
        <w:rPr>
          <w:color w:val="009BDB"/>
          <w:w w:val="90"/>
        </w:rPr>
        <w:t>of</w:t>
      </w:r>
      <w:r>
        <w:rPr>
          <w:color w:val="009BDB"/>
          <w:spacing w:val="-4"/>
          <w:w w:val="90"/>
        </w:rPr>
        <w:t xml:space="preserve"> </w:t>
      </w:r>
      <w:r>
        <w:rPr>
          <w:color w:val="009BDB"/>
          <w:w w:val="90"/>
        </w:rPr>
        <w:t>the</w:t>
      </w:r>
      <w:r>
        <w:rPr>
          <w:color w:val="009BDB"/>
          <w:spacing w:val="-4"/>
          <w:w w:val="90"/>
        </w:rPr>
        <w:t xml:space="preserve"> </w:t>
      </w:r>
      <w:r>
        <w:rPr>
          <w:color w:val="009BDB"/>
          <w:w w:val="90"/>
        </w:rPr>
        <w:t>mental</w:t>
      </w:r>
      <w:r>
        <w:rPr>
          <w:color w:val="009BDB"/>
          <w:spacing w:val="-4"/>
          <w:w w:val="90"/>
        </w:rPr>
        <w:t xml:space="preserve"> </w:t>
      </w:r>
      <w:r>
        <w:rPr>
          <w:color w:val="009BDB"/>
          <w:w w:val="90"/>
        </w:rPr>
        <w:t>health</w:t>
      </w:r>
      <w:r>
        <w:rPr>
          <w:color w:val="009BDB"/>
          <w:spacing w:val="-4"/>
          <w:w w:val="90"/>
        </w:rPr>
        <w:t xml:space="preserve"> </w:t>
      </w:r>
      <w:r>
        <w:rPr>
          <w:color w:val="009BDB"/>
          <w:w w:val="90"/>
        </w:rPr>
        <w:t>crisis</w:t>
      </w:r>
      <w:r>
        <w:rPr>
          <w:color w:val="009BDB"/>
          <w:spacing w:val="-4"/>
          <w:w w:val="90"/>
        </w:rPr>
        <w:t xml:space="preserve"> </w:t>
      </w:r>
      <w:r>
        <w:rPr>
          <w:color w:val="009BDB"/>
          <w:w w:val="90"/>
        </w:rPr>
        <w:t>around</w:t>
      </w:r>
      <w:r>
        <w:rPr>
          <w:color w:val="009BDB"/>
          <w:spacing w:val="-4"/>
          <w:w w:val="90"/>
        </w:rPr>
        <w:t xml:space="preserve"> </w:t>
      </w:r>
      <w:r>
        <w:rPr>
          <w:color w:val="009BDB"/>
          <w:w w:val="90"/>
        </w:rPr>
        <w:t>lockdown.</w:t>
      </w:r>
      <w:r>
        <w:rPr>
          <w:color w:val="009BDB"/>
          <w:spacing w:val="-4"/>
          <w:w w:val="90"/>
        </w:rPr>
        <w:t xml:space="preserve"> </w:t>
      </w:r>
      <w:r>
        <w:rPr>
          <w:color w:val="009BDB"/>
          <w:w w:val="90"/>
        </w:rPr>
        <w:t>My</w:t>
      </w:r>
      <w:r>
        <w:rPr>
          <w:color w:val="009BDB"/>
          <w:spacing w:val="-4"/>
          <w:w w:val="90"/>
        </w:rPr>
        <w:t xml:space="preserve"> </w:t>
      </w:r>
      <w:r>
        <w:rPr>
          <w:color w:val="009BDB"/>
          <w:w w:val="90"/>
        </w:rPr>
        <w:t>day</w:t>
      </w:r>
      <w:r>
        <w:rPr>
          <w:color w:val="009BDB"/>
          <w:spacing w:val="-4"/>
          <w:w w:val="90"/>
        </w:rPr>
        <w:t xml:space="preserve"> </w:t>
      </w:r>
      <w:r>
        <w:rPr>
          <w:color w:val="009BDB"/>
          <w:w w:val="90"/>
        </w:rPr>
        <w:t>is</w:t>
      </w:r>
      <w:r>
        <w:rPr>
          <w:color w:val="009BDB"/>
          <w:spacing w:val="-4"/>
          <w:w w:val="90"/>
        </w:rPr>
        <w:t xml:space="preserve"> </w:t>
      </w:r>
      <w:r>
        <w:rPr>
          <w:color w:val="009BDB"/>
          <w:w w:val="90"/>
        </w:rPr>
        <w:t>filled</w:t>
      </w:r>
      <w:r>
        <w:rPr>
          <w:color w:val="009BDB"/>
          <w:spacing w:val="-4"/>
          <w:w w:val="90"/>
        </w:rPr>
        <w:t xml:space="preserve"> </w:t>
      </w:r>
      <w:r>
        <w:rPr>
          <w:color w:val="009BDB"/>
          <w:w w:val="90"/>
        </w:rPr>
        <w:t>with</w:t>
      </w:r>
      <w:r>
        <w:rPr>
          <w:color w:val="009BDB"/>
          <w:spacing w:val="-4"/>
          <w:w w:val="90"/>
        </w:rPr>
        <w:t xml:space="preserve"> </w:t>
      </w:r>
      <w:r>
        <w:rPr>
          <w:color w:val="009BDB"/>
          <w:w w:val="90"/>
        </w:rPr>
        <w:t>stats</w:t>
      </w:r>
      <w:r>
        <w:rPr>
          <w:color w:val="009BDB"/>
          <w:spacing w:val="-4"/>
          <w:w w:val="90"/>
        </w:rPr>
        <w:t xml:space="preserve"> </w:t>
      </w:r>
      <w:r>
        <w:rPr>
          <w:color w:val="009BDB"/>
          <w:w w:val="90"/>
        </w:rPr>
        <w:t>and</w:t>
      </w:r>
      <w:r>
        <w:rPr>
          <w:color w:val="009BDB"/>
          <w:spacing w:val="-4"/>
          <w:w w:val="90"/>
        </w:rPr>
        <w:t xml:space="preserve"> </w:t>
      </w:r>
      <w:r>
        <w:rPr>
          <w:color w:val="009BDB"/>
          <w:w w:val="90"/>
        </w:rPr>
        <w:t>monitoring</w:t>
      </w:r>
      <w:r>
        <w:rPr>
          <w:color w:val="009BDB"/>
          <w:spacing w:val="-4"/>
          <w:w w:val="90"/>
        </w:rPr>
        <w:t xml:space="preserve"> </w:t>
      </w:r>
      <w:r>
        <w:rPr>
          <w:color w:val="009BDB"/>
          <w:w w:val="90"/>
        </w:rPr>
        <w:t>performance,</w:t>
      </w:r>
      <w:r>
        <w:rPr>
          <w:color w:val="009BDB"/>
          <w:spacing w:val="-4"/>
          <w:w w:val="90"/>
        </w:rPr>
        <w:t xml:space="preserve"> </w:t>
      </w:r>
      <w:r>
        <w:rPr>
          <w:color w:val="009BDB"/>
          <w:w w:val="90"/>
        </w:rPr>
        <w:t>but</w:t>
      </w:r>
      <w:r>
        <w:rPr>
          <w:color w:val="009BDB"/>
          <w:spacing w:val="-4"/>
          <w:w w:val="90"/>
        </w:rPr>
        <w:t xml:space="preserve"> </w:t>
      </w:r>
      <w:r>
        <w:rPr>
          <w:color w:val="009BDB"/>
          <w:w w:val="90"/>
        </w:rPr>
        <w:t xml:space="preserve">I'm </w:t>
      </w:r>
      <w:r>
        <w:rPr>
          <w:color w:val="009BDB"/>
          <w:w w:val="95"/>
        </w:rPr>
        <w:t>not</w:t>
      </w:r>
      <w:r>
        <w:rPr>
          <w:color w:val="009BDB"/>
          <w:spacing w:val="-12"/>
          <w:w w:val="95"/>
        </w:rPr>
        <w:t xml:space="preserve"> </w:t>
      </w:r>
      <w:r>
        <w:rPr>
          <w:color w:val="009BDB"/>
          <w:w w:val="95"/>
        </w:rPr>
        <w:t>monitoring</w:t>
      </w:r>
      <w:r>
        <w:rPr>
          <w:color w:val="009BDB"/>
          <w:spacing w:val="-12"/>
          <w:w w:val="95"/>
        </w:rPr>
        <w:t xml:space="preserve"> </w:t>
      </w:r>
      <w:r>
        <w:rPr>
          <w:color w:val="009BDB"/>
          <w:w w:val="95"/>
        </w:rPr>
        <w:t>this</w:t>
      </w:r>
      <w:r>
        <w:rPr>
          <w:color w:val="009BDB"/>
          <w:spacing w:val="-12"/>
          <w:w w:val="95"/>
        </w:rPr>
        <w:t xml:space="preserve"> </w:t>
      </w:r>
      <w:r>
        <w:rPr>
          <w:color w:val="009BDB"/>
          <w:w w:val="95"/>
        </w:rPr>
        <w:t>one</w:t>
      </w:r>
      <w:r>
        <w:rPr>
          <w:color w:val="009BDB"/>
          <w:spacing w:val="-12"/>
          <w:w w:val="95"/>
        </w:rPr>
        <w:t xml:space="preserve"> </w:t>
      </w:r>
      <w:r>
        <w:rPr>
          <w:color w:val="009BDB"/>
          <w:w w:val="95"/>
        </w:rPr>
        <w:t>on</w:t>
      </w:r>
      <w:r>
        <w:rPr>
          <w:color w:val="009BDB"/>
          <w:spacing w:val="-12"/>
          <w:w w:val="95"/>
        </w:rPr>
        <w:t xml:space="preserve"> </w:t>
      </w:r>
      <w:r>
        <w:rPr>
          <w:color w:val="009BDB"/>
          <w:w w:val="95"/>
        </w:rPr>
        <w:t>a</w:t>
      </w:r>
      <w:r>
        <w:rPr>
          <w:color w:val="009BDB"/>
          <w:spacing w:val="-12"/>
          <w:w w:val="95"/>
        </w:rPr>
        <w:t xml:space="preserve"> </w:t>
      </w:r>
      <w:r>
        <w:rPr>
          <w:color w:val="009BDB"/>
          <w:w w:val="95"/>
        </w:rPr>
        <w:t>regular</w:t>
      </w:r>
      <w:r>
        <w:rPr>
          <w:color w:val="009BDB"/>
          <w:spacing w:val="-12"/>
          <w:w w:val="95"/>
        </w:rPr>
        <w:t xml:space="preserve"> </w:t>
      </w:r>
      <w:r>
        <w:rPr>
          <w:color w:val="009BDB"/>
          <w:w w:val="95"/>
        </w:rPr>
        <w:t>basis,</w:t>
      </w:r>
      <w:r>
        <w:rPr>
          <w:color w:val="009BDB"/>
          <w:spacing w:val="-12"/>
          <w:w w:val="95"/>
        </w:rPr>
        <w:t xml:space="preserve"> </w:t>
      </w:r>
      <w:r>
        <w:rPr>
          <w:color w:val="009BDB"/>
          <w:w w:val="95"/>
        </w:rPr>
        <w:t>probably.</w:t>
      </w:r>
    </w:p>
    <w:p w14:paraId="30E654BD" w14:textId="77777777" w:rsidR="00574C73" w:rsidRDefault="00660CB0">
      <w:pPr>
        <w:pStyle w:val="BodyText"/>
        <w:spacing w:before="76" w:line="290" w:lineRule="auto"/>
        <w:ind w:left="837" w:right="764"/>
        <w:jc w:val="center"/>
      </w:pPr>
      <w:r>
        <w:rPr>
          <w:color w:val="231F20"/>
          <w:w w:val="95"/>
        </w:rPr>
        <w:t>It</w:t>
      </w:r>
      <w:r>
        <w:rPr>
          <w:color w:val="231F20"/>
          <w:spacing w:val="-12"/>
          <w:w w:val="95"/>
        </w:rPr>
        <w:t xml:space="preserve"> </w:t>
      </w:r>
      <w:r>
        <w:rPr>
          <w:color w:val="231F20"/>
          <w:w w:val="95"/>
        </w:rPr>
        <w:t>is</w:t>
      </w:r>
      <w:r>
        <w:rPr>
          <w:color w:val="231F20"/>
          <w:spacing w:val="-12"/>
          <w:w w:val="95"/>
        </w:rPr>
        <w:t xml:space="preserve"> </w:t>
      </w:r>
      <w:r>
        <w:rPr>
          <w:color w:val="231F20"/>
          <w:w w:val="95"/>
        </w:rPr>
        <w:t>worth</w:t>
      </w:r>
      <w:r>
        <w:rPr>
          <w:color w:val="231F20"/>
          <w:spacing w:val="-12"/>
          <w:w w:val="95"/>
        </w:rPr>
        <w:t xml:space="preserve"> </w:t>
      </w:r>
      <w:r>
        <w:rPr>
          <w:color w:val="231F20"/>
          <w:w w:val="95"/>
        </w:rPr>
        <w:t>noting</w:t>
      </w:r>
      <w:r>
        <w:rPr>
          <w:color w:val="231F20"/>
          <w:spacing w:val="-12"/>
          <w:w w:val="95"/>
        </w:rPr>
        <w:t xml:space="preserve"> </w:t>
      </w:r>
      <w:r>
        <w:rPr>
          <w:color w:val="231F20"/>
          <w:w w:val="95"/>
        </w:rPr>
        <w:t>that</w:t>
      </w:r>
      <w:r>
        <w:rPr>
          <w:color w:val="231F20"/>
          <w:spacing w:val="-12"/>
          <w:w w:val="95"/>
        </w:rPr>
        <w:t xml:space="preserve"> </w:t>
      </w:r>
      <w:r>
        <w:rPr>
          <w:color w:val="231F20"/>
          <w:w w:val="95"/>
        </w:rPr>
        <w:t>the</w:t>
      </w:r>
      <w:r>
        <w:rPr>
          <w:color w:val="231F20"/>
          <w:spacing w:val="-12"/>
          <w:w w:val="95"/>
        </w:rPr>
        <w:t xml:space="preserve"> </w:t>
      </w:r>
      <w:r>
        <w:rPr>
          <w:color w:val="231F20"/>
          <w:w w:val="95"/>
        </w:rPr>
        <w:t>leadership</w:t>
      </w:r>
      <w:r>
        <w:rPr>
          <w:color w:val="231F20"/>
          <w:spacing w:val="-12"/>
          <w:w w:val="95"/>
        </w:rPr>
        <w:t xml:space="preserve"> </w:t>
      </w:r>
      <w:r>
        <w:rPr>
          <w:color w:val="231F20"/>
          <w:w w:val="95"/>
        </w:rPr>
        <w:t>has,</w:t>
      </w:r>
      <w:r>
        <w:rPr>
          <w:color w:val="231F20"/>
          <w:spacing w:val="-12"/>
          <w:w w:val="95"/>
        </w:rPr>
        <w:t xml:space="preserve"> </w:t>
      </w:r>
      <w:r>
        <w:rPr>
          <w:color w:val="231F20"/>
          <w:w w:val="95"/>
        </w:rPr>
        <w:t>however,</w:t>
      </w:r>
      <w:r>
        <w:rPr>
          <w:color w:val="231F20"/>
          <w:spacing w:val="-12"/>
          <w:w w:val="95"/>
        </w:rPr>
        <w:t xml:space="preserve"> </w:t>
      </w:r>
      <w:r>
        <w:rPr>
          <w:color w:val="231F20"/>
          <w:w w:val="95"/>
        </w:rPr>
        <w:t>had</w:t>
      </w:r>
      <w:r>
        <w:rPr>
          <w:color w:val="231F20"/>
          <w:spacing w:val="-12"/>
          <w:w w:val="95"/>
        </w:rPr>
        <w:t xml:space="preserve"> </w:t>
      </w:r>
      <w:r>
        <w:rPr>
          <w:color w:val="231F20"/>
          <w:w w:val="95"/>
        </w:rPr>
        <w:t>to</w:t>
      </w:r>
      <w:r>
        <w:rPr>
          <w:color w:val="231F20"/>
          <w:spacing w:val="-12"/>
          <w:w w:val="95"/>
        </w:rPr>
        <w:t xml:space="preserve"> </w:t>
      </w:r>
      <w:r>
        <w:rPr>
          <w:color w:val="231F20"/>
          <w:w w:val="95"/>
        </w:rPr>
        <w:t>deal</w:t>
      </w:r>
      <w:r>
        <w:rPr>
          <w:color w:val="231F20"/>
          <w:spacing w:val="-12"/>
          <w:w w:val="95"/>
        </w:rPr>
        <w:t xml:space="preserve"> </w:t>
      </w:r>
      <w:r>
        <w:rPr>
          <w:color w:val="231F20"/>
          <w:w w:val="95"/>
        </w:rPr>
        <w:t>with</w:t>
      </w:r>
      <w:r>
        <w:rPr>
          <w:color w:val="231F20"/>
          <w:spacing w:val="-12"/>
          <w:w w:val="95"/>
        </w:rPr>
        <w:t xml:space="preserve"> </w:t>
      </w:r>
      <w:r>
        <w:rPr>
          <w:color w:val="231F20"/>
          <w:w w:val="95"/>
        </w:rPr>
        <w:t>the</w:t>
      </w:r>
      <w:r>
        <w:rPr>
          <w:color w:val="231F20"/>
          <w:spacing w:val="-12"/>
          <w:w w:val="95"/>
        </w:rPr>
        <w:t xml:space="preserve"> </w:t>
      </w:r>
      <w:r>
        <w:rPr>
          <w:color w:val="231F20"/>
          <w:w w:val="95"/>
        </w:rPr>
        <w:t>challenge</w:t>
      </w:r>
      <w:r>
        <w:rPr>
          <w:color w:val="231F20"/>
          <w:spacing w:val="-12"/>
          <w:w w:val="95"/>
        </w:rPr>
        <w:t xml:space="preserve"> </w:t>
      </w:r>
      <w:r>
        <w:rPr>
          <w:color w:val="231F20"/>
          <w:w w:val="95"/>
        </w:rPr>
        <w:t>of</w:t>
      </w:r>
      <w:r>
        <w:rPr>
          <w:color w:val="231F20"/>
          <w:spacing w:val="-12"/>
          <w:w w:val="95"/>
        </w:rPr>
        <w:t xml:space="preserve"> </w:t>
      </w:r>
      <w:r>
        <w:rPr>
          <w:color w:val="231F20"/>
          <w:w w:val="95"/>
        </w:rPr>
        <w:t>integrating</w:t>
      </w:r>
      <w:r>
        <w:rPr>
          <w:color w:val="231F20"/>
          <w:spacing w:val="-12"/>
          <w:w w:val="95"/>
        </w:rPr>
        <w:t xml:space="preserve"> </w:t>
      </w:r>
      <w:r>
        <w:rPr>
          <w:color w:val="231F20"/>
          <w:w w:val="95"/>
        </w:rPr>
        <w:t>different</w:t>
      </w:r>
      <w:r>
        <w:rPr>
          <w:color w:val="231F20"/>
          <w:spacing w:val="-12"/>
          <w:w w:val="95"/>
        </w:rPr>
        <w:t xml:space="preserve"> </w:t>
      </w:r>
      <w:r>
        <w:rPr>
          <w:color w:val="231F20"/>
          <w:w w:val="95"/>
        </w:rPr>
        <w:t xml:space="preserve">cultures </w:t>
      </w:r>
      <w:r>
        <w:rPr>
          <w:color w:val="231F20"/>
          <w:w w:val="90"/>
        </w:rPr>
        <w:t>because</w:t>
      </w:r>
      <w:r>
        <w:rPr>
          <w:color w:val="231F20"/>
          <w:spacing w:val="-10"/>
          <w:w w:val="90"/>
        </w:rPr>
        <w:t xml:space="preserve"> </w:t>
      </w:r>
      <w:r>
        <w:rPr>
          <w:color w:val="231F20"/>
          <w:w w:val="90"/>
        </w:rPr>
        <w:t>of</w:t>
      </w:r>
      <w:r>
        <w:rPr>
          <w:color w:val="231F20"/>
          <w:spacing w:val="-9"/>
          <w:w w:val="90"/>
        </w:rPr>
        <w:t xml:space="preserve"> </w:t>
      </w:r>
      <w:r>
        <w:rPr>
          <w:color w:val="231F20"/>
          <w:w w:val="90"/>
        </w:rPr>
        <w:t>the</w:t>
      </w:r>
      <w:r>
        <w:rPr>
          <w:color w:val="231F20"/>
          <w:spacing w:val="-9"/>
          <w:w w:val="90"/>
        </w:rPr>
        <w:t xml:space="preserve"> </w:t>
      </w:r>
      <w:r>
        <w:rPr>
          <w:color w:val="231F20"/>
          <w:w w:val="90"/>
        </w:rPr>
        <w:t>amalgamation</w:t>
      </w:r>
      <w:r>
        <w:rPr>
          <w:color w:val="231F20"/>
          <w:spacing w:val="-9"/>
          <w:w w:val="90"/>
        </w:rPr>
        <w:t xml:space="preserve"> </w:t>
      </w:r>
      <w:r>
        <w:rPr>
          <w:color w:val="231F20"/>
          <w:w w:val="90"/>
        </w:rPr>
        <w:t>of</w:t>
      </w:r>
      <w:r>
        <w:rPr>
          <w:color w:val="231F20"/>
          <w:spacing w:val="-9"/>
          <w:w w:val="90"/>
        </w:rPr>
        <w:t xml:space="preserve"> </w:t>
      </w:r>
      <w:r>
        <w:rPr>
          <w:color w:val="231F20"/>
          <w:w w:val="90"/>
        </w:rPr>
        <w:t>previously</w:t>
      </w:r>
      <w:r>
        <w:rPr>
          <w:color w:val="231F20"/>
          <w:spacing w:val="-9"/>
          <w:w w:val="90"/>
        </w:rPr>
        <w:t xml:space="preserve"> </w:t>
      </w:r>
      <w:r>
        <w:rPr>
          <w:color w:val="231F20"/>
          <w:w w:val="90"/>
        </w:rPr>
        <w:t>separate</w:t>
      </w:r>
      <w:r>
        <w:rPr>
          <w:color w:val="231F20"/>
          <w:spacing w:val="-9"/>
          <w:w w:val="90"/>
        </w:rPr>
        <w:t xml:space="preserve"> </w:t>
      </w:r>
      <w:r>
        <w:rPr>
          <w:color w:val="231F20"/>
          <w:w w:val="90"/>
        </w:rPr>
        <w:t>entities</w:t>
      </w:r>
      <w:r>
        <w:rPr>
          <w:color w:val="231F20"/>
          <w:spacing w:val="-9"/>
          <w:w w:val="90"/>
        </w:rPr>
        <w:t xml:space="preserve"> </w:t>
      </w:r>
      <w:r>
        <w:rPr>
          <w:color w:val="231F20"/>
          <w:w w:val="90"/>
        </w:rPr>
        <w:t>to</w:t>
      </w:r>
      <w:r>
        <w:rPr>
          <w:color w:val="231F20"/>
          <w:spacing w:val="-9"/>
          <w:w w:val="90"/>
        </w:rPr>
        <w:t xml:space="preserve"> </w:t>
      </w:r>
      <w:r>
        <w:rPr>
          <w:color w:val="231F20"/>
          <w:w w:val="90"/>
        </w:rPr>
        <w:t>form</w:t>
      </w:r>
      <w:r>
        <w:rPr>
          <w:color w:val="231F20"/>
          <w:spacing w:val="-9"/>
          <w:w w:val="90"/>
        </w:rPr>
        <w:t xml:space="preserve"> </w:t>
      </w:r>
      <w:r>
        <w:rPr>
          <w:color w:val="231F20"/>
          <w:w w:val="90"/>
        </w:rPr>
        <w:t>the</w:t>
      </w:r>
      <w:r>
        <w:rPr>
          <w:color w:val="231F20"/>
          <w:spacing w:val="-9"/>
          <w:w w:val="90"/>
        </w:rPr>
        <w:t xml:space="preserve"> </w:t>
      </w:r>
      <w:r>
        <w:rPr>
          <w:color w:val="231F20"/>
          <w:w w:val="90"/>
        </w:rPr>
        <w:t>current</w:t>
      </w:r>
      <w:r>
        <w:rPr>
          <w:color w:val="231F20"/>
          <w:spacing w:val="-9"/>
          <w:w w:val="90"/>
        </w:rPr>
        <w:t xml:space="preserve"> </w:t>
      </w:r>
      <w:r>
        <w:rPr>
          <w:color w:val="231F20"/>
          <w:w w:val="90"/>
        </w:rPr>
        <w:t>DoT.</w:t>
      </w:r>
      <w:r>
        <w:rPr>
          <w:color w:val="231F20"/>
          <w:spacing w:val="-10"/>
          <w:w w:val="90"/>
        </w:rPr>
        <w:t xml:space="preserve"> </w:t>
      </w:r>
      <w:r>
        <w:rPr>
          <w:color w:val="231F20"/>
          <w:w w:val="90"/>
        </w:rPr>
        <w:t>As</w:t>
      </w:r>
      <w:r>
        <w:rPr>
          <w:color w:val="231F20"/>
          <w:spacing w:val="-9"/>
          <w:w w:val="90"/>
        </w:rPr>
        <w:t xml:space="preserve"> </w:t>
      </w:r>
      <w:r>
        <w:rPr>
          <w:color w:val="231F20"/>
          <w:w w:val="90"/>
        </w:rPr>
        <w:t>one</w:t>
      </w:r>
      <w:r>
        <w:rPr>
          <w:color w:val="231F20"/>
          <w:spacing w:val="-9"/>
          <w:w w:val="90"/>
        </w:rPr>
        <w:t xml:space="preserve"> </w:t>
      </w:r>
      <w:r>
        <w:rPr>
          <w:color w:val="231F20"/>
          <w:w w:val="90"/>
        </w:rPr>
        <w:t>executive</w:t>
      </w:r>
      <w:r>
        <w:rPr>
          <w:color w:val="231F20"/>
          <w:spacing w:val="-9"/>
          <w:w w:val="90"/>
        </w:rPr>
        <w:t xml:space="preserve"> </w:t>
      </w:r>
      <w:r>
        <w:rPr>
          <w:color w:val="231F20"/>
          <w:w w:val="90"/>
        </w:rPr>
        <w:t>explained,</w:t>
      </w:r>
      <w:r>
        <w:rPr>
          <w:color w:val="231F20"/>
          <w:spacing w:val="-9"/>
          <w:w w:val="90"/>
        </w:rPr>
        <w:t xml:space="preserve"> </w:t>
      </w:r>
      <w:r>
        <w:rPr>
          <w:color w:val="231F20"/>
          <w:spacing w:val="-4"/>
          <w:w w:val="90"/>
        </w:rPr>
        <w:t>some</w:t>
      </w:r>
    </w:p>
    <w:p w14:paraId="30E654BE" w14:textId="77777777" w:rsidR="00574C73" w:rsidRDefault="00574C73">
      <w:pPr>
        <w:spacing w:line="290" w:lineRule="auto"/>
        <w:jc w:val="center"/>
        <w:sectPr w:rsidR="00574C73">
          <w:headerReference w:type="even" r:id="rId57"/>
          <w:pgSz w:w="11910" w:h="16840"/>
          <w:pgMar w:top="1620" w:right="320" w:bottom="500" w:left="300" w:header="0" w:footer="318" w:gutter="0"/>
          <w:cols w:space="720"/>
        </w:sectPr>
      </w:pPr>
    </w:p>
    <w:p w14:paraId="30E654BF" w14:textId="77777777" w:rsidR="00574C73" w:rsidRDefault="00574C73">
      <w:pPr>
        <w:pStyle w:val="BodyText"/>
      </w:pPr>
    </w:p>
    <w:p w14:paraId="30E654C0" w14:textId="77777777" w:rsidR="00574C73" w:rsidRDefault="00574C73">
      <w:pPr>
        <w:pStyle w:val="BodyText"/>
        <w:spacing w:before="11"/>
        <w:rPr>
          <w:sz w:val="26"/>
        </w:rPr>
      </w:pPr>
    </w:p>
    <w:p w14:paraId="30E654C1" w14:textId="77777777" w:rsidR="00574C73" w:rsidRDefault="00660CB0">
      <w:pPr>
        <w:pStyle w:val="BodyText"/>
        <w:spacing w:before="103" w:line="290" w:lineRule="auto"/>
        <w:ind w:left="663" w:right="812"/>
        <w:jc w:val="both"/>
      </w:pPr>
      <w:r>
        <w:rPr>
          <w:color w:val="231F20"/>
          <w:w w:val="85"/>
        </w:rPr>
        <w:t xml:space="preserve">of these entities are characterised with strong traditional male cultures and structures that will need significant time, effort, </w:t>
      </w:r>
      <w:r>
        <w:rPr>
          <w:color w:val="231F20"/>
          <w:spacing w:val="-2"/>
        </w:rPr>
        <w:t>and</w:t>
      </w:r>
      <w:r>
        <w:rPr>
          <w:color w:val="231F20"/>
          <w:spacing w:val="-22"/>
        </w:rPr>
        <w:t xml:space="preserve"> </w:t>
      </w:r>
      <w:r>
        <w:rPr>
          <w:color w:val="231F20"/>
          <w:spacing w:val="-2"/>
        </w:rPr>
        <w:t>financial</w:t>
      </w:r>
      <w:r>
        <w:rPr>
          <w:color w:val="231F20"/>
          <w:spacing w:val="-22"/>
        </w:rPr>
        <w:t xml:space="preserve"> </w:t>
      </w:r>
      <w:r>
        <w:rPr>
          <w:color w:val="231F20"/>
          <w:spacing w:val="-2"/>
        </w:rPr>
        <w:t>resources</w:t>
      </w:r>
      <w:r>
        <w:rPr>
          <w:color w:val="231F20"/>
          <w:spacing w:val="-22"/>
        </w:rPr>
        <w:t xml:space="preserve"> </w:t>
      </w:r>
      <w:r>
        <w:rPr>
          <w:color w:val="231F20"/>
          <w:spacing w:val="-2"/>
        </w:rPr>
        <w:t>to</w:t>
      </w:r>
      <w:r>
        <w:rPr>
          <w:color w:val="231F20"/>
          <w:spacing w:val="-22"/>
        </w:rPr>
        <w:t xml:space="preserve"> </w:t>
      </w:r>
      <w:r>
        <w:rPr>
          <w:color w:val="231F20"/>
          <w:spacing w:val="-2"/>
        </w:rPr>
        <w:t>change.</w:t>
      </w:r>
    </w:p>
    <w:p w14:paraId="30E654C2" w14:textId="77777777" w:rsidR="00574C73" w:rsidRDefault="00660CB0">
      <w:pPr>
        <w:pStyle w:val="BodyText"/>
        <w:spacing w:before="185" w:line="290" w:lineRule="auto"/>
        <w:ind w:left="663" w:right="811"/>
        <w:jc w:val="both"/>
      </w:pPr>
      <w:r>
        <w:rPr>
          <w:color w:val="231F20"/>
          <w:w w:val="95"/>
        </w:rPr>
        <w:t>Overall,</w:t>
      </w:r>
      <w:r>
        <w:rPr>
          <w:color w:val="231F20"/>
          <w:spacing w:val="-2"/>
          <w:w w:val="95"/>
        </w:rPr>
        <w:t xml:space="preserve"> </w:t>
      </w:r>
      <w:r>
        <w:rPr>
          <w:color w:val="231F20"/>
          <w:w w:val="95"/>
        </w:rPr>
        <w:t>participants</w:t>
      </w:r>
      <w:r>
        <w:rPr>
          <w:color w:val="231F20"/>
          <w:spacing w:val="-2"/>
          <w:w w:val="95"/>
        </w:rPr>
        <w:t xml:space="preserve"> </w:t>
      </w:r>
      <w:r>
        <w:rPr>
          <w:color w:val="231F20"/>
          <w:w w:val="95"/>
        </w:rPr>
        <w:t>recognised</w:t>
      </w:r>
      <w:r>
        <w:rPr>
          <w:color w:val="231F20"/>
          <w:spacing w:val="-2"/>
          <w:w w:val="95"/>
        </w:rPr>
        <w:t xml:space="preserve"> </w:t>
      </w:r>
      <w:r>
        <w:rPr>
          <w:color w:val="231F20"/>
          <w:w w:val="95"/>
        </w:rPr>
        <w:t>the</w:t>
      </w:r>
      <w:r>
        <w:rPr>
          <w:color w:val="231F20"/>
          <w:spacing w:val="-2"/>
          <w:w w:val="95"/>
        </w:rPr>
        <w:t xml:space="preserve"> </w:t>
      </w:r>
      <w:r>
        <w:rPr>
          <w:color w:val="231F20"/>
          <w:w w:val="95"/>
        </w:rPr>
        <w:t>steps</w:t>
      </w:r>
      <w:r>
        <w:rPr>
          <w:color w:val="231F20"/>
          <w:spacing w:val="-2"/>
          <w:w w:val="95"/>
        </w:rPr>
        <w:t xml:space="preserve"> </w:t>
      </w:r>
      <w:r>
        <w:rPr>
          <w:color w:val="231F20"/>
          <w:w w:val="95"/>
        </w:rPr>
        <w:t>senior</w:t>
      </w:r>
      <w:r>
        <w:rPr>
          <w:color w:val="231F20"/>
          <w:spacing w:val="-2"/>
          <w:w w:val="95"/>
        </w:rPr>
        <w:t xml:space="preserve"> </w:t>
      </w:r>
      <w:r>
        <w:rPr>
          <w:color w:val="231F20"/>
          <w:w w:val="95"/>
        </w:rPr>
        <w:t>leaders</w:t>
      </w:r>
      <w:r>
        <w:rPr>
          <w:color w:val="231F20"/>
          <w:spacing w:val="-2"/>
          <w:w w:val="95"/>
        </w:rPr>
        <w:t xml:space="preserve"> </w:t>
      </w:r>
      <w:r>
        <w:rPr>
          <w:color w:val="231F20"/>
          <w:w w:val="95"/>
        </w:rPr>
        <w:t>were</w:t>
      </w:r>
      <w:r>
        <w:rPr>
          <w:color w:val="231F20"/>
          <w:spacing w:val="-2"/>
          <w:w w:val="95"/>
        </w:rPr>
        <w:t xml:space="preserve"> </w:t>
      </w:r>
      <w:r>
        <w:rPr>
          <w:color w:val="231F20"/>
          <w:w w:val="95"/>
        </w:rPr>
        <w:t>taking</w:t>
      </w:r>
      <w:r>
        <w:rPr>
          <w:color w:val="231F20"/>
          <w:spacing w:val="-2"/>
          <w:w w:val="95"/>
        </w:rPr>
        <w:t xml:space="preserve"> </w:t>
      </w:r>
      <w:r>
        <w:rPr>
          <w:color w:val="231F20"/>
          <w:w w:val="95"/>
        </w:rPr>
        <w:t>to</w:t>
      </w:r>
      <w:r>
        <w:rPr>
          <w:color w:val="231F20"/>
          <w:spacing w:val="-2"/>
          <w:w w:val="95"/>
        </w:rPr>
        <w:t xml:space="preserve"> </w:t>
      </w:r>
      <w:r>
        <w:rPr>
          <w:color w:val="231F20"/>
          <w:w w:val="95"/>
        </w:rPr>
        <w:t>improve</w:t>
      </w:r>
      <w:r>
        <w:rPr>
          <w:color w:val="231F20"/>
          <w:spacing w:val="-2"/>
          <w:w w:val="95"/>
        </w:rPr>
        <w:t xml:space="preserve"> </w:t>
      </w:r>
      <w:r>
        <w:rPr>
          <w:color w:val="231F20"/>
          <w:w w:val="95"/>
        </w:rPr>
        <w:t>gender</w:t>
      </w:r>
      <w:r>
        <w:rPr>
          <w:color w:val="231F20"/>
          <w:spacing w:val="-2"/>
          <w:w w:val="95"/>
        </w:rPr>
        <w:t xml:space="preserve"> </w:t>
      </w:r>
      <w:r>
        <w:rPr>
          <w:color w:val="231F20"/>
          <w:w w:val="95"/>
        </w:rPr>
        <w:t>equality</w:t>
      </w:r>
      <w:r>
        <w:rPr>
          <w:color w:val="231F20"/>
          <w:spacing w:val="-2"/>
          <w:w w:val="95"/>
        </w:rPr>
        <w:t xml:space="preserve"> </w:t>
      </w:r>
      <w:r>
        <w:rPr>
          <w:color w:val="231F20"/>
          <w:w w:val="95"/>
        </w:rPr>
        <w:t>in</w:t>
      </w:r>
      <w:r>
        <w:rPr>
          <w:color w:val="231F20"/>
          <w:spacing w:val="-2"/>
          <w:w w:val="95"/>
        </w:rPr>
        <w:t xml:space="preserve"> </w:t>
      </w:r>
      <w:r>
        <w:rPr>
          <w:color w:val="231F20"/>
          <w:w w:val="95"/>
        </w:rPr>
        <w:t>the</w:t>
      </w:r>
      <w:r>
        <w:rPr>
          <w:color w:val="231F20"/>
          <w:spacing w:val="-2"/>
          <w:w w:val="95"/>
        </w:rPr>
        <w:t xml:space="preserve"> </w:t>
      </w:r>
      <w:r>
        <w:rPr>
          <w:color w:val="231F20"/>
          <w:w w:val="95"/>
        </w:rPr>
        <w:t xml:space="preserve">workplace. </w:t>
      </w:r>
      <w:r>
        <w:rPr>
          <w:color w:val="231F20"/>
          <w:spacing w:val="-2"/>
          <w:w w:val="95"/>
        </w:rPr>
        <w:t>Executive</w:t>
      </w:r>
      <w:r>
        <w:rPr>
          <w:color w:val="231F20"/>
          <w:spacing w:val="-7"/>
          <w:w w:val="95"/>
        </w:rPr>
        <w:t xml:space="preserve"> </w:t>
      </w:r>
      <w:r>
        <w:rPr>
          <w:color w:val="231F20"/>
          <w:spacing w:val="-2"/>
          <w:w w:val="95"/>
        </w:rPr>
        <w:t>managers</w:t>
      </w:r>
      <w:r>
        <w:rPr>
          <w:color w:val="231F20"/>
          <w:spacing w:val="-7"/>
          <w:w w:val="95"/>
        </w:rPr>
        <w:t xml:space="preserve"> </w:t>
      </w:r>
      <w:r>
        <w:rPr>
          <w:color w:val="231F20"/>
          <w:spacing w:val="-2"/>
          <w:w w:val="95"/>
        </w:rPr>
        <w:t>understood</w:t>
      </w:r>
      <w:r>
        <w:rPr>
          <w:color w:val="231F20"/>
          <w:spacing w:val="-7"/>
          <w:w w:val="95"/>
        </w:rPr>
        <w:t xml:space="preserve"> </w:t>
      </w:r>
      <w:r>
        <w:rPr>
          <w:color w:val="231F20"/>
          <w:spacing w:val="-2"/>
          <w:w w:val="95"/>
        </w:rPr>
        <w:t>that</w:t>
      </w:r>
      <w:r>
        <w:rPr>
          <w:color w:val="231F20"/>
          <w:spacing w:val="-7"/>
          <w:w w:val="95"/>
        </w:rPr>
        <w:t xml:space="preserve"> </w:t>
      </w:r>
      <w:r>
        <w:rPr>
          <w:color w:val="231F20"/>
          <w:spacing w:val="-2"/>
          <w:w w:val="95"/>
        </w:rPr>
        <w:t>their</w:t>
      </w:r>
      <w:r>
        <w:rPr>
          <w:color w:val="231F20"/>
          <w:spacing w:val="-7"/>
          <w:w w:val="95"/>
        </w:rPr>
        <w:t xml:space="preserve"> </w:t>
      </w:r>
      <w:r>
        <w:rPr>
          <w:color w:val="231F20"/>
          <w:spacing w:val="-2"/>
          <w:w w:val="95"/>
        </w:rPr>
        <w:t>role</w:t>
      </w:r>
      <w:r>
        <w:rPr>
          <w:color w:val="231F20"/>
          <w:spacing w:val="-7"/>
          <w:w w:val="95"/>
        </w:rPr>
        <w:t xml:space="preserve"> </w:t>
      </w:r>
      <w:r>
        <w:rPr>
          <w:color w:val="231F20"/>
          <w:spacing w:val="-2"/>
          <w:w w:val="95"/>
        </w:rPr>
        <w:t>required</w:t>
      </w:r>
      <w:r>
        <w:rPr>
          <w:color w:val="231F20"/>
          <w:spacing w:val="-7"/>
          <w:w w:val="95"/>
        </w:rPr>
        <w:t xml:space="preserve"> </w:t>
      </w:r>
      <w:r>
        <w:rPr>
          <w:color w:val="231F20"/>
          <w:spacing w:val="-2"/>
          <w:w w:val="95"/>
        </w:rPr>
        <w:t>them</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use</w:t>
      </w:r>
      <w:r>
        <w:rPr>
          <w:color w:val="231F20"/>
          <w:spacing w:val="-7"/>
          <w:w w:val="95"/>
        </w:rPr>
        <w:t xml:space="preserve"> </w:t>
      </w:r>
      <w:r>
        <w:rPr>
          <w:color w:val="231F20"/>
          <w:spacing w:val="-2"/>
          <w:w w:val="95"/>
        </w:rPr>
        <w:t>their</w:t>
      </w:r>
      <w:r>
        <w:rPr>
          <w:color w:val="231F20"/>
          <w:spacing w:val="-7"/>
          <w:w w:val="95"/>
        </w:rPr>
        <w:t xml:space="preserve"> </w:t>
      </w:r>
      <w:r>
        <w:rPr>
          <w:color w:val="231F20"/>
          <w:spacing w:val="-2"/>
          <w:w w:val="95"/>
        </w:rPr>
        <w:t>influence</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lead</w:t>
      </w:r>
      <w:r>
        <w:rPr>
          <w:color w:val="231F20"/>
          <w:spacing w:val="-7"/>
          <w:w w:val="95"/>
        </w:rPr>
        <w:t xml:space="preserve"> </w:t>
      </w:r>
      <w:r>
        <w:rPr>
          <w:color w:val="231F20"/>
          <w:spacing w:val="-2"/>
          <w:w w:val="95"/>
        </w:rPr>
        <w:t>more</w:t>
      </w:r>
      <w:r>
        <w:rPr>
          <w:color w:val="231F20"/>
          <w:spacing w:val="-7"/>
          <w:w w:val="95"/>
        </w:rPr>
        <w:t xml:space="preserve"> </w:t>
      </w:r>
      <w:r>
        <w:rPr>
          <w:color w:val="231F20"/>
          <w:spacing w:val="-2"/>
          <w:w w:val="95"/>
        </w:rPr>
        <w:t>equitable</w:t>
      </w:r>
      <w:r>
        <w:rPr>
          <w:color w:val="231F20"/>
          <w:spacing w:val="-7"/>
          <w:w w:val="95"/>
        </w:rPr>
        <w:t xml:space="preserve"> </w:t>
      </w:r>
      <w:r>
        <w:rPr>
          <w:color w:val="231F20"/>
          <w:spacing w:val="-2"/>
          <w:w w:val="95"/>
        </w:rPr>
        <w:t xml:space="preserve">workforce </w:t>
      </w:r>
      <w:r>
        <w:rPr>
          <w:color w:val="231F20"/>
          <w:w w:val="90"/>
        </w:rPr>
        <w:t>outcomes.</w:t>
      </w:r>
      <w:r>
        <w:rPr>
          <w:color w:val="231F20"/>
          <w:spacing w:val="-10"/>
          <w:w w:val="90"/>
        </w:rPr>
        <w:t xml:space="preserve"> </w:t>
      </w:r>
      <w:r>
        <w:rPr>
          <w:color w:val="231F20"/>
          <w:w w:val="90"/>
        </w:rPr>
        <w:t>Executive</w:t>
      </w:r>
      <w:r>
        <w:rPr>
          <w:color w:val="231F20"/>
          <w:spacing w:val="-9"/>
          <w:w w:val="90"/>
        </w:rPr>
        <w:t xml:space="preserve"> </w:t>
      </w:r>
      <w:r>
        <w:rPr>
          <w:color w:val="231F20"/>
          <w:w w:val="90"/>
        </w:rPr>
        <w:t>managers</w:t>
      </w:r>
      <w:r>
        <w:rPr>
          <w:color w:val="231F20"/>
          <w:spacing w:val="-9"/>
          <w:w w:val="90"/>
        </w:rPr>
        <w:t xml:space="preserve"> </w:t>
      </w:r>
      <w:r>
        <w:rPr>
          <w:color w:val="231F20"/>
          <w:w w:val="90"/>
        </w:rPr>
        <w:t>were</w:t>
      </w:r>
      <w:r>
        <w:rPr>
          <w:color w:val="231F20"/>
          <w:spacing w:val="-9"/>
          <w:w w:val="90"/>
        </w:rPr>
        <w:t xml:space="preserve"> </w:t>
      </w:r>
      <w:r>
        <w:rPr>
          <w:color w:val="231F20"/>
          <w:w w:val="90"/>
        </w:rPr>
        <w:t>also</w:t>
      </w:r>
      <w:r>
        <w:rPr>
          <w:color w:val="231F20"/>
          <w:spacing w:val="-9"/>
          <w:w w:val="90"/>
        </w:rPr>
        <w:t xml:space="preserve"> </w:t>
      </w:r>
      <w:r>
        <w:rPr>
          <w:color w:val="231F20"/>
          <w:w w:val="90"/>
        </w:rPr>
        <w:t>hampered</w:t>
      </w:r>
      <w:r>
        <w:rPr>
          <w:color w:val="231F20"/>
          <w:spacing w:val="-9"/>
          <w:w w:val="90"/>
        </w:rPr>
        <w:t xml:space="preserve"> </w:t>
      </w:r>
      <w:r>
        <w:rPr>
          <w:color w:val="231F20"/>
          <w:w w:val="90"/>
        </w:rPr>
        <w:t>in</w:t>
      </w:r>
      <w:r>
        <w:rPr>
          <w:color w:val="231F20"/>
          <w:spacing w:val="-9"/>
          <w:w w:val="90"/>
        </w:rPr>
        <w:t xml:space="preserve"> </w:t>
      </w:r>
      <w:r>
        <w:rPr>
          <w:color w:val="231F20"/>
          <w:w w:val="90"/>
        </w:rPr>
        <w:t>this</w:t>
      </w:r>
      <w:r>
        <w:rPr>
          <w:color w:val="231F20"/>
          <w:spacing w:val="-9"/>
          <w:w w:val="90"/>
        </w:rPr>
        <w:t xml:space="preserve"> </w:t>
      </w:r>
      <w:r>
        <w:rPr>
          <w:color w:val="231F20"/>
          <w:w w:val="90"/>
        </w:rPr>
        <w:t>project.</w:t>
      </w:r>
      <w:r>
        <w:rPr>
          <w:color w:val="231F20"/>
          <w:spacing w:val="-9"/>
          <w:w w:val="90"/>
        </w:rPr>
        <w:t xml:space="preserve"> </w:t>
      </w:r>
      <w:r>
        <w:rPr>
          <w:color w:val="231F20"/>
          <w:w w:val="90"/>
        </w:rPr>
        <w:t>Inadequate</w:t>
      </w:r>
      <w:r>
        <w:rPr>
          <w:color w:val="231F20"/>
          <w:spacing w:val="-9"/>
          <w:w w:val="90"/>
        </w:rPr>
        <w:t xml:space="preserve"> </w:t>
      </w:r>
      <w:r>
        <w:rPr>
          <w:color w:val="231F20"/>
          <w:w w:val="90"/>
        </w:rPr>
        <w:t>time</w:t>
      </w:r>
      <w:r>
        <w:rPr>
          <w:color w:val="231F20"/>
          <w:spacing w:val="-9"/>
          <w:w w:val="90"/>
        </w:rPr>
        <w:t xml:space="preserve"> </w:t>
      </w:r>
      <w:r>
        <w:rPr>
          <w:color w:val="231F20"/>
          <w:w w:val="90"/>
        </w:rPr>
        <w:t>resources</w:t>
      </w:r>
      <w:r>
        <w:rPr>
          <w:color w:val="231F20"/>
          <w:spacing w:val="-9"/>
          <w:w w:val="90"/>
        </w:rPr>
        <w:t xml:space="preserve"> </w:t>
      </w:r>
      <w:r>
        <w:rPr>
          <w:color w:val="231F20"/>
          <w:w w:val="90"/>
        </w:rPr>
        <w:t>caused</w:t>
      </w:r>
      <w:r>
        <w:rPr>
          <w:color w:val="231F20"/>
          <w:spacing w:val="-9"/>
          <w:w w:val="90"/>
        </w:rPr>
        <w:t xml:space="preserve"> </w:t>
      </w:r>
      <w:r>
        <w:rPr>
          <w:color w:val="231F20"/>
          <w:w w:val="90"/>
        </w:rPr>
        <w:t>executive</w:t>
      </w:r>
      <w:r>
        <w:rPr>
          <w:color w:val="231F20"/>
          <w:spacing w:val="-9"/>
          <w:w w:val="90"/>
        </w:rPr>
        <w:t xml:space="preserve"> </w:t>
      </w:r>
      <w:r>
        <w:rPr>
          <w:color w:val="231F20"/>
          <w:w w:val="90"/>
        </w:rPr>
        <w:t xml:space="preserve">managers </w:t>
      </w:r>
      <w:r>
        <w:rPr>
          <w:color w:val="231F20"/>
          <w:spacing w:val="-2"/>
          <w:w w:val="95"/>
        </w:rPr>
        <w:t>to</w:t>
      </w:r>
      <w:r>
        <w:rPr>
          <w:color w:val="231F20"/>
          <w:spacing w:val="-14"/>
          <w:w w:val="95"/>
        </w:rPr>
        <w:t xml:space="preserve"> </w:t>
      </w:r>
      <w:r>
        <w:rPr>
          <w:color w:val="231F20"/>
          <w:spacing w:val="-2"/>
          <w:w w:val="95"/>
        </w:rPr>
        <w:t>prioritise</w:t>
      </w:r>
      <w:r>
        <w:rPr>
          <w:color w:val="231F20"/>
          <w:spacing w:val="-14"/>
          <w:w w:val="95"/>
        </w:rPr>
        <w:t xml:space="preserve"> </w:t>
      </w:r>
      <w:r>
        <w:rPr>
          <w:color w:val="231F20"/>
          <w:spacing w:val="-2"/>
          <w:w w:val="95"/>
        </w:rPr>
        <w:t>operational</w:t>
      </w:r>
      <w:r>
        <w:rPr>
          <w:color w:val="231F20"/>
          <w:spacing w:val="-14"/>
          <w:w w:val="95"/>
        </w:rPr>
        <w:t xml:space="preserve"> </w:t>
      </w:r>
      <w:r>
        <w:rPr>
          <w:color w:val="231F20"/>
          <w:spacing w:val="-2"/>
          <w:w w:val="95"/>
        </w:rPr>
        <w:t>responsibilities</w:t>
      </w:r>
      <w:r>
        <w:rPr>
          <w:color w:val="231F20"/>
          <w:spacing w:val="-14"/>
          <w:w w:val="95"/>
        </w:rPr>
        <w:t xml:space="preserve"> </w:t>
      </w:r>
      <w:r>
        <w:rPr>
          <w:color w:val="231F20"/>
          <w:spacing w:val="-2"/>
          <w:w w:val="95"/>
        </w:rPr>
        <w:t>with</w:t>
      </w:r>
      <w:r>
        <w:rPr>
          <w:color w:val="231F20"/>
          <w:spacing w:val="-14"/>
          <w:w w:val="95"/>
        </w:rPr>
        <w:t xml:space="preserve"> </w:t>
      </w:r>
      <w:r>
        <w:rPr>
          <w:color w:val="231F20"/>
          <w:spacing w:val="-2"/>
          <w:w w:val="95"/>
        </w:rPr>
        <w:t>gender</w:t>
      </w:r>
      <w:r>
        <w:rPr>
          <w:color w:val="231F20"/>
          <w:spacing w:val="-14"/>
          <w:w w:val="95"/>
        </w:rPr>
        <w:t xml:space="preserve"> </w:t>
      </w:r>
      <w:r>
        <w:rPr>
          <w:color w:val="231F20"/>
          <w:spacing w:val="-2"/>
          <w:w w:val="95"/>
        </w:rPr>
        <w:t>equity</w:t>
      </w:r>
      <w:r>
        <w:rPr>
          <w:color w:val="231F20"/>
          <w:spacing w:val="-14"/>
          <w:w w:val="95"/>
        </w:rPr>
        <w:t xml:space="preserve"> </w:t>
      </w:r>
      <w:r>
        <w:rPr>
          <w:color w:val="231F20"/>
          <w:spacing w:val="-2"/>
          <w:w w:val="95"/>
        </w:rPr>
        <w:t>improvements</w:t>
      </w:r>
      <w:r>
        <w:rPr>
          <w:color w:val="231F20"/>
          <w:spacing w:val="-14"/>
          <w:w w:val="95"/>
        </w:rPr>
        <w:t xml:space="preserve"> </w:t>
      </w:r>
      <w:r>
        <w:rPr>
          <w:color w:val="231F20"/>
          <w:spacing w:val="-2"/>
          <w:w w:val="95"/>
        </w:rPr>
        <w:t>a</w:t>
      </w:r>
      <w:r>
        <w:rPr>
          <w:color w:val="231F20"/>
          <w:spacing w:val="-14"/>
          <w:w w:val="95"/>
        </w:rPr>
        <w:t xml:space="preserve"> </w:t>
      </w:r>
      <w:r>
        <w:rPr>
          <w:color w:val="231F20"/>
          <w:spacing w:val="-2"/>
          <w:w w:val="95"/>
        </w:rPr>
        <w:t>lower</w:t>
      </w:r>
      <w:r>
        <w:rPr>
          <w:color w:val="231F20"/>
          <w:spacing w:val="-14"/>
          <w:w w:val="95"/>
        </w:rPr>
        <w:t xml:space="preserve"> </w:t>
      </w:r>
      <w:r>
        <w:rPr>
          <w:color w:val="231F20"/>
          <w:spacing w:val="-2"/>
          <w:w w:val="95"/>
        </w:rPr>
        <w:t>order</w:t>
      </w:r>
      <w:r>
        <w:rPr>
          <w:color w:val="231F20"/>
          <w:spacing w:val="-14"/>
          <w:w w:val="95"/>
        </w:rPr>
        <w:t xml:space="preserve"> </w:t>
      </w:r>
      <w:r>
        <w:rPr>
          <w:color w:val="231F20"/>
          <w:spacing w:val="-2"/>
          <w:w w:val="95"/>
        </w:rPr>
        <w:t>of</w:t>
      </w:r>
      <w:r>
        <w:rPr>
          <w:color w:val="231F20"/>
          <w:spacing w:val="-14"/>
          <w:w w:val="95"/>
        </w:rPr>
        <w:t xml:space="preserve"> </w:t>
      </w:r>
      <w:r>
        <w:rPr>
          <w:color w:val="231F20"/>
          <w:spacing w:val="-2"/>
          <w:w w:val="95"/>
        </w:rPr>
        <w:t>importance.</w:t>
      </w:r>
    </w:p>
    <w:p w14:paraId="30E654C3" w14:textId="77777777" w:rsidR="00574C73" w:rsidRDefault="00660CB0">
      <w:pPr>
        <w:pStyle w:val="BodyText"/>
        <w:spacing w:before="76" w:line="290" w:lineRule="auto"/>
        <w:ind w:left="663" w:right="810"/>
        <w:jc w:val="both"/>
      </w:pPr>
      <w:r>
        <w:rPr>
          <w:color w:val="231F20"/>
          <w:w w:val="95"/>
        </w:rPr>
        <w:t>Focus</w:t>
      </w:r>
      <w:r>
        <w:rPr>
          <w:color w:val="231F20"/>
          <w:spacing w:val="-3"/>
          <w:w w:val="95"/>
        </w:rPr>
        <w:t xml:space="preserve"> </w:t>
      </w:r>
      <w:r>
        <w:rPr>
          <w:color w:val="231F20"/>
          <w:w w:val="95"/>
        </w:rPr>
        <w:t>group</w:t>
      </w:r>
      <w:r>
        <w:rPr>
          <w:color w:val="231F20"/>
          <w:spacing w:val="-3"/>
          <w:w w:val="95"/>
        </w:rPr>
        <w:t xml:space="preserve"> </w:t>
      </w:r>
      <w:r>
        <w:rPr>
          <w:color w:val="231F20"/>
          <w:w w:val="95"/>
        </w:rPr>
        <w:t>participants</w:t>
      </w:r>
      <w:r>
        <w:rPr>
          <w:color w:val="231F20"/>
          <w:spacing w:val="-3"/>
          <w:w w:val="95"/>
        </w:rPr>
        <w:t xml:space="preserve"> </w:t>
      </w:r>
      <w:r>
        <w:rPr>
          <w:color w:val="231F20"/>
          <w:w w:val="95"/>
        </w:rPr>
        <w:t>noted</w:t>
      </w:r>
      <w:r>
        <w:rPr>
          <w:color w:val="231F20"/>
          <w:spacing w:val="-3"/>
          <w:w w:val="95"/>
        </w:rPr>
        <w:t xml:space="preserve"> </w:t>
      </w:r>
      <w:r>
        <w:rPr>
          <w:color w:val="231F20"/>
          <w:w w:val="95"/>
        </w:rPr>
        <w:t>the</w:t>
      </w:r>
      <w:r>
        <w:rPr>
          <w:color w:val="231F20"/>
          <w:spacing w:val="-3"/>
          <w:w w:val="95"/>
        </w:rPr>
        <w:t xml:space="preserve"> </w:t>
      </w:r>
      <w:r>
        <w:rPr>
          <w:color w:val="231F20"/>
          <w:w w:val="95"/>
        </w:rPr>
        <w:t>lack</w:t>
      </w:r>
      <w:r>
        <w:rPr>
          <w:color w:val="231F20"/>
          <w:spacing w:val="-4"/>
          <w:w w:val="95"/>
        </w:rPr>
        <w:t xml:space="preserve"> </w:t>
      </w:r>
      <w:r>
        <w:rPr>
          <w:color w:val="231F20"/>
          <w:w w:val="95"/>
        </w:rPr>
        <w:t>of</w:t>
      </w:r>
      <w:r>
        <w:rPr>
          <w:color w:val="231F20"/>
          <w:spacing w:val="-3"/>
          <w:w w:val="95"/>
        </w:rPr>
        <w:t xml:space="preserve"> </w:t>
      </w:r>
      <w:r>
        <w:rPr>
          <w:color w:val="231F20"/>
          <w:w w:val="95"/>
        </w:rPr>
        <w:t>attention,</w:t>
      </w:r>
      <w:r>
        <w:rPr>
          <w:color w:val="231F20"/>
          <w:spacing w:val="-3"/>
          <w:w w:val="95"/>
        </w:rPr>
        <w:t xml:space="preserve"> </w:t>
      </w:r>
      <w:r>
        <w:rPr>
          <w:color w:val="231F20"/>
          <w:w w:val="95"/>
        </w:rPr>
        <w:t>be</w:t>
      </w:r>
      <w:r>
        <w:rPr>
          <w:color w:val="231F20"/>
          <w:spacing w:val="-3"/>
          <w:w w:val="95"/>
        </w:rPr>
        <w:t xml:space="preserve"> </w:t>
      </w:r>
      <w:r>
        <w:rPr>
          <w:color w:val="231F20"/>
          <w:w w:val="95"/>
        </w:rPr>
        <w:t>it</w:t>
      </w:r>
      <w:r>
        <w:rPr>
          <w:color w:val="231F20"/>
          <w:spacing w:val="-3"/>
          <w:w w:val="95"/>
        </w:rPr>
        <w:t xml:space="preserve"> </w:t>
      </w:r>
      <w:r>
        <w:rPr>
          <w:color w:val="231F20"/>
          <w:w w:val="95"/>
        </w:rPr>
        <w:t>conscious</w:t>
      </w:r>
      <w:r>
        <w:rPr>
          <w:color w:val="231F20"/>
          <w:spacing w:val="-3"/>
          <w:w w:val="95"/>
        </w:rPr>
        <w:t xml:space="preserve"> </w:t>
      </w:r>
      <w:r>
        <w:rPr>
          <w:color w:val="231F20"/>
          <w:w w:val="95"/>
        </w:rPr>
        <w:t>or</w:t>
      </w:r>
      <w:r>
        <w:rPr>
          <w:color w:val="231F20"/>
          <w:spacing w:val="-4"/>
          <w:w w:val="95"/>
        </w:rPr>
        <w:t xml:space="preserve"> </w:t>
      </w:r>
      <w:r>
        <w:rPr>
          <w:color w:val="231F20"/>
          <w:w w:val="95"/>
        </w:rPr>
        <w:t>unconscious,</w:t>
      </w:r>
      <w:r>
        <w:rPr>
          <w:color w:val="231F20"/>
          <w:spacing w:val="-3"/>
          <w:w w:val="95"/>
        </w:rPr>
        <w:t xml:space="preserve"> </w:t>
      </w:r>
      <w:r>
        <w:rPr>
          <w:color w:val="231F20"/>
          <w:w w:val="95"/>
        </w:rPr>
        <w:t>paid</w:t>
      </w:r>
      <w:r>
        <w:rPr>
          <w:color w:val="231F20"/>
          <w:spacing w:val="-3"/>
          <w:w w:val="95"/>
        </w:rPr>
        <w:t xml:space="preserve"> </w:t>
      </w:r>
      <w:r>
        <w:rPr>
          <w:color w:val="231F20"/>
          <w:w w:val="95"/>
        </w:rPr>
        <w:t>to</w:t>
      </w:r>
      <w:r>
        <w:rPr>
          <w:color w:val="231F20"/>
          <w:spacing w:val="-3"/>
          <w:w w:val="95"/>
        </w:rPr>
        <w:t xml:space="preserve"> </w:t>
      </w:r>
      <w:r>
        <w:rPr>
          <w:color w:val="231F20"/>
          <w:w w:val="95"/>
        </w:rPr>
        <w:t>gender</w:t>
      </w:r>
      <w:r>
        <w:rPr>
          <w:color w:val="231F20"/>
          <w:spacing w:val="-3"/>
          <w:w w:val="95"/>
        </w:rPr>
        <w:t xml:space="preserve"> </w:t>
      </w:r>
      <w:r>
        <w:rPr>
          <w:color w:val="231F20"/>
          <w:w w:val="95"/>
        </w:rPr>
        <w:t>equality</w:t>
      </w:r>
      <w:r>
        <w:rPr>
          <w:color w:val="231F20"/>
          <w:spacing w:val="-3"/>
          <w:w w:val="95"/>
        </w:rPr>
        <w:t xml:space="preserve"> </w:t>
      </w:r>
      <w:r>
        <w:rPr>
          <w:color w:val="231F20"/>
          <w:w w:val="95"/>
        </w:rPr>
        <w:t>in</w:t>
      </w:r>
      <w:r>
        <w:rPr>
          <w:color w:val="231F20"/>
          <w:spacing w:val="-4"/>
          <w:w w:val="95"/>
        </w:rPr>
        <w:t xml:space="preserve"> </w:t>
      </w:r>
      <w:r>
        <w:rPr>
          <w:color w:val="231F20"/>
          <w:w w:val="95"/>
        </w:rPr>
        <w:t>the workplace</w:t>
      </w:r>
      <w:r>
        <w:rPr>
          <w:color w:val="231F20"/>
          <w:spacing w:val="-8"/>
          <w:w w:val="95"/>
        </w:rPr>
        <w:t xml:space="preserve"> </w:t>
      </w:r>
      <w:r>
        <w:rPr>
          <w:color w:val="231F20"/>
          <w:w w:val="95"/>
        </w:rPr>
        <w:t>and</w:t>
      </w:r>
      <w:r>
        <w:rPr>
          <w:color w:val="231F20"/>
          <w:spacing w:val="-8"/>
          <w:w w:val="95"/>
        </w:rPr>
        <w:t xml:space="preserve"> </w:t>
      </w:r>
      <w:r>
        <w:rPr>
          <w:color w:val="231F20"/>
          <w:w w:val="95"/>
        </w:rPr>
        <w:t>the</w:t>
      </w:r>
      <w:r>
        <w:rPr>
          <w:color w:val="231F20"/>
          <w:spacing w:val="-8"/>
          <w:w w:val="95"/>
        </w:rPr>
        <w:t xml:space="preserve"> </w:t>
      </w:r>
      <w:r>
        <w:rPr>
          <w:color w:val="231F20"/>
          <w:w w:val="95"/>
        </w:rPr>
        <w:t>implications</w:t>
      </w:r>
      <w:r>
        <w:rPr>
          <w:color w:val="231F20"/>
          <w:spacing w:val="-8"/>
          <w:w w:val="95"/>
        </w:rPr>
        <w:t xml:space="preserve"> </w:t>
      </w:r>
      <w:r>
        <w:rPr>
          <w:color w:val="231F20"/>
          <w:w w:val="95"/>
        </w:rPr>
        <w:t>of</w:t>
      </w:r>
      <w:r>
        <w:rPr>
          <w:color w:val="231F20"/>
          <w:spacing w:val="-8"/>
          <w:w w:val="95"/>
        </w:rPr>
        <w:t xml:space="preserve"> </w:t>
      </w:r>
      <w:r>
        <w:rPr>
          <w:color w:val="231F20"/>
          <w:w w:val="95"/>
        </w:rPr>
        <w:t>these</w:t>
      </w:r>
      <w:r>
        <w:rPr>
          <w:color w:val="231F20"/>
          <w:spacing w:val="-8"/>
          <w:w w:val="95"/>
        </w:rPr>
        <w:t xml:space="preserve"> </w:t>
      </w:r>
      <w:r>
        <w:rPr>
          <w:color w:val="231F20"/>
          <w:w w:val="95"/>
        </w:rPr>
        <w:t>deficiencies.</w:t>
      </w:r>
      <w:r>
        <w:rPr>
          <w:color w:val="231F20"/>
          <w:spacing w:val="-8"/>
          <w:w w:val="95"/>
        </w:rPr>
        <w:t xml:space="preserve"> </w:t>
      </w:r>
      <w:r>
        <w:rPr>
          <w:color w:val="231F20"/>
          <w:w w:val="95"/>
        </w:rPr>
        <w:t>Focus</w:t>
      </w:r>
      <w:r>
        <w:rPr>
          <w:color w:val="231F20"/>
          <w:spacing w:val="-8"/>
          <w:w w:val="95"/>
        </w:rPr>
        <w:t xml:space="preserve"> </w:t>
      </w:r>
      <w:r>
        <w:rPr>
          <w:color w:val="231F20"/>
          <w:w w:val="95"/>
        </w:rPr>
        <w:t>group</w:t>
      </w:r>
      <w:r>
        <w:rPr>
          <w:color w:val="231F20"/>
          <w:spacing w:val="-8"/>
          <w:w w:val="95"/>
        </w:rPr>
        <w:t xml:space="preserve"> </w:t>
      </w:r>
      <w:r>
        <w:rPr>
          <w:color w:val="231F20"/>
          <w:w w:val="95"/>
        </w:rPr>
        <w:t>participants</w:t>
      </w:r>
      <w:r>
        <w:rPr>
          <w:color w:val="231F20"/>
          <w:spacing w:val="-8"/>
          <w:w w:val="95"/>
        </w:rPr>
        <w:t xml:space="preserve"> </w:t>
      </w:r>
      <w:r>
        <w:rPr>
          <w:color w:val="231F20"/>
          <w:w w:val="95"/>
        </w:rPr>
        <w:t>highlighted</w:t>
      </w:r>
      <w:r>
        <w:rPr>
          <w:color w:val="231F20"/>
          <w:spacing w:val="-8"/>
          <w:w w:val="95"/>
        </w:rPr>
        <w:t xml:space="preserve"> </w:t>
      </w:r>
      <w:r>
        <w:rPr>
          <w:color w:val="231F20"/>
          <w:w w:val="95"/>
        </w:rPr>
        <w:t>the</w:t>
      </w:r>
      <w:r>
        <w:rPr>
          <w:color w:val="231F20"/>
          <w:spacing w:val="-8"/>
          <w:w w:val="95"/>
        </w:rPr>
        <w:t xml:space="preserve"> </w:t>
      </w:r>
      <w:r>
        <w:rPr>
          <w:color w:val="231F20"/>
          <w:w w:val="95"/>
        </w:rPr>
        <w:t>scarcity</w:t>
      </w:r>
      <w:r>
        <w:rPr>
          <w:color w:val="231F20"/>
          <w:spacing w:val="-8"/>
          <w:w w:val="95"/>
        </w:rPr>
        <w:t xml:space="preserve"> </w:t>
      </w:r>
      <w:r>
        <w:rPr>
          <w:color w:val="231F20"/>
          <w:w w:val="95"/>
        </w:rPr>
        <w:t>of</w:t>
      </w:r>
      <w:r>
        <w:rPr>
          <w:color w:val="231F20"/>
          <w:spacing w:val="-8"/>
          <w:w w:val="95"/>
        </w:rPr>
        <w:t xml:space="preserve"> </w:t>
      </w:r>
      <w:r>
        <w:rPr>
          <w:color w:val="231F20"/>
          <w:w w:val="95"/>
        </w:rPr>
        <w:t>women</w:t>
      </w:r>
      <w:r>
        <w:rPr>
          <w:color w:val="231F20"/>
          <w:spacing w:val="-8"/>
          <w:w w:val="95"/>
        </w:rPr>
        <w:t xml:space="preserve"> </w:t>
      </w:r>
      <w:r>
        <w:rPr>
          <w:color w:val="231F20"/>
          <w:w w:val="95"/>
        </w:rPr>
        <w:t xml:space="preserve">in </w:t>
      </w:r>
      <w:r>
        <w:rPr>
          <w:color w:val="231F20"/>
          <w:w w:val="90"/>
        </w:rPr>
        <w:t xml:space="preserve">senior roles and the silence from leaders when women exited senior positions. Further, a strong theme critiquing middle </w:t>
      </w:r>
      <w:r>
        <w:rPr>
          <w:color w:val="231F20"/>
          <w:spacing w:val="-2"/>
          <w:w w:val="95"/>
        </w:rPr>
        <w:t>management’s</w:t>
      </w:r>
      <w:r>
        <w:rPr>
          <w:color w:val="231F20"/>
          <w:spacing w:val="-7"/>
          <w:w w:val="95"/>
        </w:rPr>
        <w:t xml:space="preserve"> </w:t>
      </w:r>
      <w:r>
        <w:rPr>
          <w:color w:val="231F20"/>
          <w:spacing w:val="-2"/>
          <w:w w:val="95"/>
        </w:rPr>
        <w:t>lack</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understanding</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awareness</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importance</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gender</w:t>
      </w:r>
      <w:r>
        <w:rPr>
          <w:color w:val="231F20"/>
          <w:spacing w:val="-7"/>
          <w:w w:val="95"/>
        </w:rPr>
        <w:t xml:space="preserve"> </w:t>
      </w:r>
      <w:r>
        <w:rPr>
          <w:color w:val="231F20"/>
          <w:spacing w:val="-2"/>
          <w:w w:val="95"/>
        </w:rPr>
        <w:t>equality</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insufficient</w:t>
      </w:r>
      <w:r>
        <w:rPr>
          <w:color w:val="231F20"/>
          <w:spacing w:val="-7"/>
          <w:w w:val="95"/>
        </w:rPr>
        <w:t xml:space="preserve"> </w:t>
      </w:r>
      <w:r>
        <w:rPr>
          <w:color w:val="231F20"/>
          <w:spacing w:val="-2"/>
          <w:w w:val="95"/>
        </w:rPr>
        <w:t>skill</w:t>
      </w:r>
      <w:r>
        <w:rPr>
          <w:color w:val="231F20"/>
          <w:spacing w:val="-7"/>
          <w:w w:val="95"/>
        </w:rPr>
        <w:t xml:space="preserve"> </w:t>
      </w:r>
      <w:r>
        <w:rPr>
          <w:color w:val="231F20"/>
          <w:spacing w:val="-2"/>
          <w:w w:val="95"/>
        </w:rPr>
        <w:t>sets</w:t>
      </w:r>
      <w:r>
        <w:rPr>
          <w:color w:val="231F20"/>
          <w:spacing w:val="-7"/>
          <w:w w:val="95"/>
        </w:rPr>
        <w:t xml:space="preserve"> </w:t>
      </w:r>
      <w:r>
        <w:rPr>
          <w:color w:val="231F20"/>
          <w:spacing w:val="-2"/>
          <w:w w:val="95"/>
        </w:rPr>
        <w:t xml:space="preserve">to </w:t>
      </w:r>
      <w:r>
        <w:rPr>
          <w:color w:val="231F20"/>
          <w:w w:val="95"/>
        </w:rPr>
        <w:t>address</w:t>
      </w:r>
      <w:r>
        <w:rPr>
          <w:color w:val="231F20"/>
          <w:spacing w:val="-13"/>
          <w:w w:val="95"/>
        </w:rPr>
        <w:t xml:space="preserve"> </w:t>
      </w:r>
      <w:r>
        <w:rPr>
          <w:color w:val="231F20"/>
          <w:w w:val="95"/>
        </w:rPr>
        <w:t>and</w:t>
      </w:r>
      <w:r>
        <w:rPr>
          <w:color w:val="231F20"/>
          <w:spacing w:val="-13"/>
          <w:w w:val="95"/>
        </w:rPr>
        <w:t xml:space="preserve"> </w:t>
      </w:r>
      <w:r>
        <w:rPr>
          <w:color w:val="231F20"/>
          <w:w w:val="95"/>
        </w:rPr>
        <w:t>improve</w:t>
      </w:r>
      <w:r>
        <w:rPr>
          <w:color w:val="231F20"/>
          <w:spacing w:val="-13"/>
          <w:w w:val="95"/>
        </w:rPr>
        <w:t xml:space="preserve"> </w:t>
      </w:r>
      <w:r>
        <w:rPr>
          <w:color w:val="231F20"/>
          <w:w w:val="95"/>
        </w:rPr>
        <w:t>gender</w:t>
      </w:r>
      <w:r>
        <w:rPr>
          <w:color w:val="231F20"/>
          <w:spacing w:val="-13"/>
          <w:w w:val="95"/>
        </w:rPr>
        <w:t xml:space="preserve"> </w:t>
      </w:r>
      <w:r>
        <w:rPr>
          <w:color w:val="231F20"/>
          <w:w w:val="95"/>
        </w:rPr>
        <w:t>outcomes</w:t>
      </w:r>
      <w:r>
        <w:rPr>
          <w:color w:val="231F20"/>
          <w:spacing w:val="-13"/>
          <w:w w:val="95"/>
        </w:rPr>
        <w:t xml:space="preserve"> </w:t>
      </w:r>
      <w:r>
        <w:rPr>
          <w:color w:val="231F20"/>
          <w:w w:val="95"/>
        </w:rPr>
        <w:t>also</w:t>
      </w:r>
      <w:r>
        <w:rPr>
          <w:color w:val="231F20"/>
          <w:spacing w:val="-13"/>
          <w:w w:val="95"/>
        </w:rPr>
        <w:t xml:space="preserve"> </w:t>
      </w:r>
      <w:r>
        <w:rPr>
          <w:color w:val="231F20"/>
          <w:w w:val="95"/>
        </w:rPr>
        <w:t>featured</w:t>
      </w:r>
      <w:r>
        <w:rPr>
          <w:color w:val="231F20"/>
          <w:spacing w:val="-13"/>
          <w:w w:val="95"/>
        </w:rPr>
        <w:t xml:space="preserve"> </w:t>
      </w:r>
      <w:r>
        <w:rPr>
          <w:color w:val="231F20"/>
          <w:w w:val="95"/>
        </w:rPr>
        <w:t>in</w:t>
      </w:r>
      <w:r>
        <w:rPr>
          <w:color w:val="231F20"/>
          <w:spacing w:val="-13"/>
          <w:w w:val="95"/>
        </w:rPr>
        <w:t xml:space="preserve"> </w:t>
      </w:r>
      <w:r>
        <w:rPr>
          <w:color w:val="231F20"/>
          <w:w w:val="95"/>
        </w:rPr>
        <w:t>focus</w:t>
      </w:r>
      <w:r>
        <w:rPr>
          <w:color w:val="231F20"/>
          <w:spacing w:val="-13"/>
          <w:w w:val="95"/>
        </w:rPr>
        <w:t xml:space="preserve"> </w:t>
      </w:r>
      <w:r>
        <w:rPr>
          <w:color w:val="231F20"/>
          <w:w w:val="95"/>
        </w:rPr>
        <w:t>group</w:t>
      </w:r>
      <w:r>
        <w:rPr>
          <w:color w:val="231F20"/>
          <w:spacing w:val="-13"/>
          <w:w w:val="95"/>
        </w:rPr>
        <w:t xml:space="preserve"> </w:t>
      </w:r>
      <w:r>
        <w:rPr>
          <w:color w:val="231F20"/>
          <w:w w:val="95"/>
        </w:rPr>
        <w:t>discussions.</w:t>
      </w:r>
    </w:p>
    <w:p w14:paraId="30E654C4" w14:textId="77777777" w:rsidR="00574C73" w:rsidRDefault="00574C73">
      <w:pPr>
        <w:pStyle w:val="BodyText"/>
      </w:pPr>
    </w:p>
    <w:p w14:paraId="30E654C5" w14:textId="77777777" w:rsidR="00574C73" w:rsidRDefault="00574C73">
      <w:pPr>
        <w:pStyle w:val="BodyText"/>
      </w:pPr>
    </w:p>
    <w:p w14:paraId="30E654C6" w14:textId="77777777" w:rsidR="00574C73" w:rsidRDefault="00574C73">
      <w:pPr>
        <w:pStyle w:val="BodyText"/>
        <w:spacing w:before="10"/>
        <w:rPr>
          <w:sz w:val="25"/>
        </w:rPr>
      </w:pPr>
    </w:p>
    <w:p w14:paraId="30E654C7" w14:textId="77777777" w:rsidR="00574C73" w:rsidRDefault="00660CB0" w:rsidP="00B93809">
      <w:pPr>
        <w:pStyle w:val="Heading3"/>
      </w:pPr>
      <w:r>
        <w:t>Suggested</w:t>
      </w:r>
      <w:r>
        <w:rPr>
          <w:spacing w:val="-25"/>
        </w:rPr>
        <w:t xml:space="preserve"> </w:t>
      </w:r>
      <w:r>
        <w:rPr>
          <w:spacing w:val="-2"/>
        </w:rPr>
        <w:t>actions</w:t>
      </w:r>
    </w:p>
    <w:p w14:paraId="30E654C8" w14:textId="77777777" w:rsidR="00574C73" w:rsidRDefault="00574C73">
      <w:pPr>
        <w:pStyle w:val="BodyText"/>
        <w:spacing w:before="5"/>
        <w:rPr>
          <w:rFonts w:ascii="Museo 700"/>
          <w:b/>
          <w:sz w:val="27"/>
        </w:rPr>
      </w:pPr>
    </w:p>
    <w:p w14:paraId="30E654C9" w14:textId="77777777" w:rsidR="00574C73" w:rsidRDefault="00660CB0">
      <w:pPr>
        <w:pStyle w:val="ListParagraph"/>
        <w:numPr>
          <w:ilvl w:val="1"/>
          <w:numId w:val="12"/>
        </w:numPr>
        <w:tabs>
          <w:tab w:val="left" w:pos="1024"/>
        </w:tabs>
        <w:spacing w:before="103" w:line="290" w:lineRule="auto"/>
        <w:ind w:left="1023" w:right="811"/>
        <w:rPr>
          <w:sz w:val="20"/>
        </w:rPr>
      </w:pPr>
      <w:r>
        <w:rPr>
          <w:color w:val="231F20"/>
          <w:w w:val="95"/>
          <w:sz w:val="20"/>
        </w:rPr>
        <w:t xml:space="preserve">DoT allocates resources to developing activities specifically designed to promote and support gender equality </w:t>
      </w:r>
      <w:r>
        <w:rPr>
          <w:color w:val="231F20"/>
          <w:spacing w:val="-2"/>
          <w:w w:val="95"/>
          <w:sz w:val="20"/>
        </w:rPr>
        <w:t>efforts,</w:t>
      </w:r>
      <w:r>
        <w:rPr>
          <w:color w:val="231F20"/>
          <w:spacing w:val="-17"/>
          <w:w w:val="95"/>
          <w:sz w:val="20"/>
        </w:rPr>
        <w:t xml:space="preserve"> </w:t>
      </w:r>
      <w:r>
        <w:rPr>
          <w:color w:val="231F20"/>
          <w:spacing w:val="-2"/>
          <w:w w:val="95"/>
          <w:sz w:val="20"/>
        </w:rPr>
        <w:t>particularly</w:t>
      </w:r>
      <w:r>
        <w:rPr>
          <w:color w:val="231F20"/>
          <w:spacing w:val="-17"/>
          <w:w w:val="95"/>
          <w:sz w:val="20"/>
        </w:rPr>
        <w:t xml:space="preserve"> </w:t>
      </w:r>
      <w:r>
        <w:rPr>
          <w:color w:val="231F20"/>
          <w:spacing w:val="-2"/>
          <w:w w:val="95"/>
          <w:sz w:val="20"/>
        </w:rPr>
        <w:t>in</w:t>
      </w:r>
      <w:r>
        <w:rPr>
          <w:color w:val="231F20"/>
          <w:spacing w:val="-17"/>
          <w:w w:val="95"/>
          <w:sz w:val="20"/>
        </w:rPr>
        <w:t xml:space="preserve"> </w:t>
      </w:r>
      <w:r>
        <w:rPr>
          <w:color w:val="231F20"/>
          <w:spacing w:val="-2"/>
          <w:w w:val="95"/>
          <w:sz w:val="20"/>
        </w:rPr>
        <w:t>pursuit</w:t>
      </w:r>
      <w:r>
        <w:rPr>
          <w:color w:val="231F20"/>
          <w:spacing w:val="-17"/>
          <w:w w:val="95"/>
          <w:sz w:val="20"/>
        </w:rPr>
        <w:t xml:space="preserve"> </w:t>
      </w:r>
      <w:r>
        <w:rPr>
          <w:color w:val="231F20"/>
          <w:spacing w:val="-2"/>
          <w:w w:val="95"/>
          <w:sz w:val="20"/>
        </w:rPr>
        <w:t>of</w:t>
      </w:r>
      <w:r>
        <w:rPr>
          <w:color w:val="231F20"/>
          <w:spacing w:val="-17"/>
          <w:w w:val="95"/>
          <w:sz w:val="20"/>
        </w:rPr>
        <w:t xml:space="preserve"> </w:t>
      </w:r>
      <w:r>
        <w:rPr>
          <w:color w:val="231F20"/>
          <w:spacing w:val="-2"/>
          <w:w w:val="95"/>
          <w:sz w:val="20"/>
        </w:rPr>
        <w:t>a</w:t>
      </w:r>
      <w:r>
        <w:rPr>
          <w:color w:val="231F20"/>
          <w:spacing w:val="-17"/>
          <w:w w:val="95"/>
          <w:sz w:val="20"/>
        </w:rPr>
        <w:t xml:space="preserve"> </w:t>
      </w:r>
      <w:r>
        <w:rPr>
          <w:color w:val="231F20"/>
          <w:spacing w:val="-2"/>
          <w:w w:val="95"/>
          <w:sz w:val="20"/>
        </w:rPr>
        <w:t>fundamental</w:t>
      </w:r>
      <w:r>
        <w:rPr>
          <w:color w:val="231F20"/>
          <w:spacing w:val="-17"/>
          <w:w w:val="95"/>
          <w:sz w:val="20"/>
        </w:rPr>
        <w:t xml:space="preserve"> </w:t>
      </w:r>
      <w:r>
        <w:rPr>
          <w:color w:val="231F20"/>
          <w:spacing w:val="-2"/>
          <w:w w:val="95"/>
          <w:sz w:val="20"/>
        </w:rPr>
        <w:t>change</w:t>
      </w:r>
      <w:r>
        <w:rPr>
          <w:color w:val="231F20"/>
          <w:spacing w:val="-17"/>
          <w:w w:val="95"/>
          <w:sz w:val="20"/>
        </w:rPr>
        <w:t xml:space="preserve"> </w:t>
      </w:r>
      <w:r>
        <w:rPr>
          <w:color w:val="231F20"/>
          <w:spacing w:val="-2"/>
          <w:w w:val="95"/>
          <w:sz w:val="20"/>
        </w:rPr>
        <w:t>in</w:t>
      </w:r>
      <w:r>
        <w:rPr>
          <w:color w:val="231F20"/>
          <w:spacing w:val="-17"/>
          <w:w w:val="95"/>
          <w:sz w:val="20"/>
        </w:rPr>
        <w:t xml:space="preserve"> </w:t>
      </w:r>
      <w:r>
        <w:rPr>
          <w:color w:val="231F20"/>
          <w:spacing w:val="-2"/>
          <w:w w:val="95"/>
          <w:sz w:val="20"/>
        </w:rPr>
        <w:t>culture.</w:t>
      </w:r>
    </w:p>
    <w:p w14:paraId="30E654CA" w14:textId="77777777" w:rsidR="00574C73" w:rsidRDefault="00660CB0">
      <w:pPr>
        <w:pStyle w:val="ListParagraph"/>
        <w:numPr>
          <w:ilvl w:val="1"/>
          <w:numId w:val="12"/>
        </w:numPr>
        <w:tabs>
          <w:tab w:val="left" w:pos="1024"/>
        </w:tabs>
        <w:spacing w:line="283" w:lineRule="auto"/>
        <w:ind w:left="1023" w:right="812"/>
        <w:rPr>
          <w:sz w:val="20"/>
        </w:rPr>
      </w:pPr>
      <w:r>
        <w:rPr>
          <w:color w:val="231F20"/>
          <w:w w:val="90"/>
          <w:sz w:val="20"/>
        </w:rPr>
        <w:t>DoT</w:t>
      </w:r>
      <w:r>
        <w:rPr>
          <w:color w:val="231F20"/>
          <w:spacing w:val="-3"/>
          <w:w w:val="90"/>
          <w:sz w:val="20"/>
        </w:rPr>
        <w:t xml:space="preserve"> </w:t>
      </w:r>
      <w:r>
        <w:rPr>
          <w:color w:val="231F20"/>
          <w:w w:val="90"/>
          <w:sz w:val="20"/>
        </w:rPr>
        <w:t>prioritises</w:t>
      </w:r>
      <w:r>
        <w:rPr>
          <w:color w:val="231F20"/>
          <w:spacing w:val="-3"/>
          <w:w w:val="90"/>
          <w:sz w:val="20"/>
        </w:rPr>
        <w:t xml:space="preserve"> </w:t>
      </w:r>
      <w:r>
        <w:rPr>
          <w:color w:val="231F20"/>
          <w:w w:val="90"/>
          <w:sz w:val="20"/>
        </w:rPr>
        <w:t>gender</w:t>
      </w:r>
      <w:r>
        <w:rPr>
          <w:color w:val="231F20"/>
          <w:spacing w:val="-3"/>
          <w:w w:val="90"/>
          <w:sz w:val="20"/>
        </w:rPr>
        <w:t xml:space="preserve"> </w:t>
      </w:r>
      <w:r>
        <w:rPr>
          <w:color w:val="231F20"/>
          <w:w w:val="90"/>
          <w:sz w:val="20"/>
        </w:rPr>
        <w:t>equality</w:t>
      </w:r>
      <w:r>
        <w:rPr>
          <w:color w:val="231F20"/>
          <w:spacing w:val="-3"/>
          <w:w w:val="90"/>
          <w:sz w:val="20"/>
        </w:rPr>
        <w:t xml:space="preserve"> </w:t>
      </w:r>
      <w:r>
        <w:rPr>
          <w:color w:val="231F20"/>
          <w:w w:val="90"/>
          <w:sz w:val="20"/>
        </w:rPr>
        <w:t>and</w:t>
      </w:r>
      <w:r>
        <w:rPr>
          <w:color w:val="231F20"/>
          <w:spacing w:val="-3"/>
          <w:w w:val="90"/>
          <w:sz w:val="20"/>
        </w:rPr>
        <w:t xml:space="preserve"> </w:t>
      </w:r>
      <w:r>
        <w:rPr>
          <w:color w:val="231F20"/>
          <w:w w:val="90"/>
          <w:sz w:val="20"/>
        </w:rPr>
        <w:t>embeds</w:t>
      </w:r>
      <w:r>
        <w:rPr>
          <w:color w:val="231F20"/>
          <w:spacing w:val="-3"/>
          <w:w w:val="90"/>
          <w:sz w:val="20"/>
        </w:rPr>
        <w:t xml:space="preserve"> </w:t>
      </w:r>
      <w:r>
        <w:rPr>
          <w:color w:val="231F20"/>
          <w:w w:val="90"/>
          <w:sz w:val="20"/>
        </w:rPr>
        <w:t>a</w:t>
      </w:r>
      <w:r>
        <w:rPr>
          <w:color w:val="231F20"/>
          <w:spacing w:val="-3"/>
          <w:w w:val="90"/>
          <w:sz w:val="20"/>
        </w:rPr>
        <w:t xml:space="preserve"> </w:t>
      </w:r>
      <w:r>
        <w:rPr>
          <w:color w:val="231F20"/>
          <w:w w:val="90"/>
          <w:sz w:val="20"/>
        </w:rPr>
        <w:t>workplace</w:t>
      </w:r>
      <w:r>
        <w:rPr>
          <w:color w:val="231F20"/>
          <w:spacing w:val="-3"/>
          <w:w w:val="90"/>
          <w:sz w:val="20"/>
        </w:rPr>
        <w:t xml:space="preserve"> </w:t>
      </w:r>
      <w:r>
        <w:rPr>
          <w:color w:val="231F20"/>
          <w:w w:val="90"/>
          <w:sz w:val="20"/>
        </w:rPr>
        <w:t>gender</w:t>
      </w:r>
      <w:r>
        <w:rPr>
          <w:color w:val="231F20"/>
          <w:spacing w:val="-3"/>
          <w:w w:val="90"/>
          <w:sz w:val="20"/>
        </w:rPr>
        <w:t xml:space="preserve"> </w:t>
      </w:r>
      <w:r>
        <w:rPr>
          <w:color w:val="231F20"/>
          <w:w w:val="90"/>
          <w:sz w:val="20"/>
        </w:rPr>
        <w:t>equality</w:t>
      </w:r>
      <w:r>
        <w:rPr>
          <w:color w:val="231F20"/>
          <w:spacing w:val="-3"/>
          <w:w w:val="90"/>
          <w:sz w:val="20"/>
        </w:rPr>
        <w:t xml:space="preserve"> </w:t>
      </w:r>
      <w:r>
        <w:rPr>
          <w:color w:val="231F20"/>
          <w:w w:val="90"/>
          <w:sz w:val="20"/>
        </w:rPr>
        <w:t>mindset</w:t>
      </w:r>
      <w:r>
        <w:rPr>
          <w:color w:val="231F20"/>
          <w:spacing w:val="-3"/>
          <w:w w:val="90"/>
          <w:sz w:val="20"/>
        </w:rPr>
        <w:t xml:space="preserve"> </w:t>
      </w:r>
      <w:r>
        <w:rPr>
          <w:color w:val="231F20"/>
          <w:w w:val="90"/>
          <w:sz w:val="20"/>
        </w:rPr>
        <w:t>by</w:t>
      </w:r>
      <w:r>
        <w:rPr>
          <w:color w:val="231F20"/>
          <w:spacing w:val="-3"/>
          <w:w w:val="90"/>
          <w:sz w:val="20"/>
        </w:rPr>
        <w:t xml:space="preserve"> </w:t>
      </w:r>
      <w:r>
        <w:rPr>
          <w:color w:val="231F20"/>
          <w:w w:val="90"/>
          <w:sz w:val="20"/>
        </w:rPr>
        <w:t>actively</w:t>
      </w:r>
      <w:r>
        <w:rPr>
          <w:color w:val="231F20"/>
          <w:spacing w:val="-3"/>
          <w:w w:val="90"/>
          <w:sz w:val="20"/>
        </w:rPr>
        <w:t xml:space="preserve"> </w:t>
      </w:r>
      <w:r>
        <w:rPr>
          <w:color w:val="231F20"/>
          <w:w w:val="90"/>
          <w:sz w:val="20"/>
        </w:rPr>
        <w:t>promoting</w:t>
      </w:r>
      <w:r>
        <w:rPr>
          <w:color w:val="231F20"/>
          <w:spacing w:val="-3"/>
          <w:w w:val="90"/>
          <w:sz w:val="20"/>
        </w:rPr>
        <w:t xml:space="preserve"> </w:t>
      </w:r>
      <w:r>
        <w:rPr>
          <w:color w:val="231F20"/>
          <w:w w:val="90"/>
          <w:sz w:val="20"/>
        </w:rPr>
        <w:t>DoT’s</w:t>
      </w:r>
      <w:r>
        <w:rPr>
          <w:color w:val="231F20"/>
          <w:spacing w:val="-3"/>
          <w:w w:val="90"/>
          <w:sz w:val="20"/>
        </w:rPr>
        <w:t xml:space="preserve"> </w:t>
      </w:r>
      <w:r>
        <w:rPr>
          <w:color w:val="231F20"/>
          <w:w w:val="90"/>
          <w:sz w:val="20"/>
        </w:rPr>
        <w:t>stance on</w:t>
      </w:r>
      <w:r>
        <w:rPr>
          <w:color w:val="231F20"/>
          <w:spacing w:val="-1"/>
          <w:w w:val="90"/>
          <w:sz w:val="20"/>
        </w:rPr>
        <w:t xml:space="preserve"> </w:t>
      </w:r>
      <w:r>
        <w:rPr>
          <w:color w:val="231F20"/>
          <w:w w:val="90"/>
          <w:sz w:val="20"/>
        </w:rPr>
        <w:t>workplace gender equality.</w:t>
      </w:r>
      <w:r>
        <w:rPr>
          <w:color w:val="231F20"/>
          <w:spacing w:val="-10"/>
          <w:w w:val="90"/>
          <w:sz w:val="20"/>
        </w:rPr>
        <w:t xml:space="preserve"> </w:t>
      </w:r>
      <w:r>
        <w:rPr>
          <w:color w:val="231F20"/>
          <w:w w:val="90"/>
          <w:sz w:val="20"/>
        </w:rPr>
        <w:t xml:space="preserve">The objective is to ensure DoT’s stance is adopted by everyone in the organisation as a matter of habit and preference. Constant messaging about DoT’s stance is essential. Socio-cultural reengineering </w:t>
      </w:r>
      <w:r>
        <w:rPr>
          <w:color w:val="231F20"/>
          <w:w w:val="95"/>
          <w:sz w:val="20"/>
        </w:rPr>
        <w:t>activities</w:t>
      </w:r>
      <w:r>
        <w:rPr>
          <w:color w:val="231F20"/>
          <w:spacing w:val="-3"/>
          <w:w w:val="95"/>
          <w:sz w:val="20"/>
        </w:rPr>
        <w:t xml:space="preserve"> </w:t>
      </w:r>
      <w:r>
        <w:rPr>
          <w:color w:val="231F20"/>
          <w:w w:val="95"/>
          <w:sz w:val="20"/>
        </w:rPr>
        <w:t>must</w:t>
      </w:r>
      <w:r>
        <w:rPr>
          <w:color w:val="231F20"/>
          <w:spacing w:val="-3"/>
          <w:w w:val="95"/>
          <w:sz w:val="20"/>
        </w:rPr>
        <w:t xml:space="preserve"> </w:t>
      </w:r>
      <w:r>
        <w:rPr>
          <w:color w:val="231F20"/>
          <w:w w:val="95"/>
          <w:sz w:val="20"/>
        </w:rPr>
        <w:t>also</w:t>
      </w:r>
      <w:r>
        <w:rPr>
          <w:color w:val="231F20"/>
          <w:spacing w:val="-3"/>
          <w:w w:val="95"/>
          <w:sz w:val="20"/>
        </w:rPr>
        <w:t xml:space="preserve"> </w:t>
      </w:r>
      <w:r>
        <w:rPr>
          <w:color w:val="231F20"/>
          <w:w w:val="95"/>
          <w:sz w:val="20"/>
        </w:rPr>
        <w:t>be</w:t>
      </w:r>
      <w:r>
        <w:rPr>
          <w:color w:val="231F20"/>
          <w:spacing w:val="-3"/>
          <w:w w:val="95"/>
          <w:sz w:val="20"/>
        </w:rPr>
        <w:t xml:space="preserve"> </w:t>
      </w:r>
      <w:r>
        <w:rPr>
          <w:color w:val="231F20"/>
          <w:w w:val="95"/>
          <w:sz w:val="20"/>
        </w:rPr>
        <w:t>constant,</w:t>
      </w:r>
      <w:r>
        <w:rPr>
          <w:color w:val="231F20"/>
          <w:spacing w:val="-3"/>
          <w:w w:val="95"/>
          <w:sz w:val="20"/>
        </w:rPr>
        <w:t xml:space="preserve"> </w:t>
      </w:r>
      <w:r>
        <w:rPr>
          <w:color w:val="231F20"/>
          <w:w w:val="95"/>
          <w:sz w:val="20"/>
        </w:rPr>
        <w:t>if</w:t>
      </w:r>
      <w:r>
        <w:rPr>
          <w:color w:val="231F20"/>
          <w:spacing w:val="-3"/>
          <w:w w:val="95"/>
          <w:sz w:val="20"/>
        </w:rPr>
        <w:t xml:space="preserve"> </w:t>
      </w:r>
      <w:r>
        <w:rPr>
          <w:color w:val="231F20"/>
          <w:w w:val="95"/>
          <w:sz w:val="20"/>
        </w:rPr>
        <w:t>not</w:t>
      </w:r>
      <w:r>
        <w:rPr>
          <w:color w:val="231F20"/>
          <w:spacing w:val="-3"/>
          <w:w w:val="95"/>
          <w:sz w:val="20"/>
        </w:rPr>
        <w:t xml:space="preserve"> </w:t>
      </w:r>
      <w:r>
        <w:rPr>
          <w:color w:val="231F20"/>
          <w:w w:val="95"/>
          <w:sz w:val="20"/>
        </w:rPr>
        <w:t>continuous,</w:t>
      </w:r>
      <w:r>
        <w:rPr>
          <w:color w:val="231F20"/>
          <w:spacing w:val="-3"/>
          <w:w w:val="95"/>
          <w:sz w:val="20"/>
        </w:rPr>
        <w:t xml:space="preserve"> </w:t>
      </w:r>
      <w:r>
        <w:rPr>
          <w:color w:val="231F20"/>
          <w:w w:val="95"/>
          <w:sz w:val="20"/>
        </w:rPr>
        <w:t>as</w:t>
      </w:r>
      <w:r>
        <w:rPr>
          <w:color w:val="231F20"/>
          <w:spacing w:val="-3"/>
          <w:w w:val="95"/>
          <w:sz w:val="20"/>
        </w:rPr>
        <w:t xml:space="preserve"> </w:t>
      </w:r>
      <w:r>
        <w:rPr>
          <w:color w:val="231F20"/>
          <w:w w:val="95"/>
          <w:sz w:val="20"/>
        </w:rPr>
        <w:t>culture</w:t>
      </w:r>
      <w:r>
        <w:rPr>
          <w:color w:val="231F20"/>
          <w:spacing w:val="-3"/>
          <w:w w:val="95"/>
          <w:sz w:val="20"/>
        </w:rPr>
        <w:t xml:space="preserve"> </w:t>
      </w:r>
      <w:r>
        <w:rPr>
          <w:color w:val="231F20"/>
          <w:w w:val="95"/>
          <w:sz w:val="20"/>
        </w:rPr>
        <w:t>change</w:t>
      </w:r>
      <w:r>
        <w:rPr>
          <w:color w:val="231F20"/>
          <w:spacing w:val="-3"/>
          <w:w w:val="95"/>
          <w:sz w:val="20"/>
        </w:rPr>
        <w:t xml:space="preserve"> </w:t>
      </w:r>
      <w:r>
        <w:rPr>
          <w:color w:val="231F20"/>
          <w:w w:val="95"/>
          <w:sz w:val="20"/>
        </w:rPr>
        <w:t>of</w:t>
      </w:r>
      <w:r>
        <w:rPr>
          <w:color w:val="231F20"/>
          <w:spacing w:val="-3"/>
          <w:w w:val="95"/>
          <w:sz w:val="20"/>
        </w:rPr>
        <w:t xml:space="preserve"> </w:t>
      </w:r>
      <w:r>
        <w:rPr>
          <w:color w:val="231F20"/>
          <w:w w:val="95"/>
          <w:sz w:val="20"/>
        </w:rPr>
        <w:t>this</w:t>
      </w:r>
      <w:r>
        <w:rPr>
          <w:color w:val="231F20"/>
          <w:spacing w:val="-3"/>
          <w:w w:val="95"/>
          <w:sz w:val="20"/>
        </w:rPr>
        <w:t xml:space="preserve"> </w:t>
      </w:r>
      <w:r>
        <w:rPr>
          <w:color w:val="231F20"/>
          <w:w w:val="95"/>
          <w:sz w:val="20"/>
        </w:rPr>
        <w:t>kind</w:t>
      </w:r>
      <w:r>
        <w:rPr>
          <w:color w:val="231F20"/>
          <w:spacing w:val="-3"/>
          <w:w w:val="95"/>
          <w:sz w:val="20"/>
        </w:rPr>
        <w:t xml:space="preserve"> </w:t>
      </w:r>
      <w:r>
        <w:rPr>
          <w:color w:val="231F20"/>
          <w:w w:val="95"/>
          <w:sz w:val="20"/>
        </w:rPr>
        <w:t>cannot</w:t>
      </w:r>
      <w:r>
        <w:rPr>
          <w:color w:val="231F20"/>
          <w:spacing w:val="-2"/>
          <w:w w:val="95"/>
          <w:sz w:val="20"/>
        </w:rPr>
        <w:t xml:space="preserve"> </w:t>
      </w:r>
      <w:r>
        <w:rPr>
          <w:color w:val="231F20"/>
          <w:w w:val="95"/>
        </w:rPr>
        <w:t>be</w:t>
      </w:r>
      <w:r>
        <w:rPr>
          <w:color w:val="231F20"/>
          <w:spacing w:val="-3"/>
          <w:w w:val="95"/>
        </w:rPr>
        <w:t xml:space="preserve"> </w:t>
      </w:r>
      <w:r>
        <w:rPr>
          <w:color w:val="231F20"/>
          <w:w w:val="95"/>
        </w:rPr>
        <w:t>achieved</w:t>
      </w:r>
      <w:r>
        <w:rPr>
          <w:color w:val="231F20"/>
          <w:spacing w:val="-3"/>
          <w:w w:val="95"/>
        </w:rPr>
        <w:t xml:space="preserve"> </w:t>
      </w:r>
      <w:r>
        <w:rPr>
          <w:color w:val="231F20"/>
          <w:w w:val="95"/>
          <w:sz w:val="20"/>
        </w:rPr>
        <w:t xml:space="preserve">through </w:t>
      </w:r>
      <w:r>
        <w:rPr>
          <w:color w:val="231F20"/>
          <w:spacing w:val="-2"/>
          <w:sz w:val="20"/>
        </w:rPr>
        <w:t>sporadic</w:t>
      </w:r>
      <w:r>
        <w:rPr>
          <w:color w:val="231F20"/>
          <w:spacing w:val="-22"/>
          <w:sz w:val="20"/>
        </w:rPr>
        <w:t xml:space="preserve"> </w:t>
      </w:r>
      <w:r>
        <w:rPr>
          <w:color w:val="231F20"/>
          <w:spacing w:val="-2"/>
          <w:sz w:val="20"/>
        </w:rPr>
        <w:t>and</w:t>
      </w:r>
      <w:r>
        <w:rPr>
          <w:color w:val="231F20"/>
          <w:spacing w:val="-22"/>
          <w:sz w:val="20"/>
        </w:rPr>
        <w:t xml:space="preserve"> </w:t>
      </w:r>
      <w:r>
        <w:rPr>
          <w:color w:val="231F20"/>
          <w:spacing w:val="-2"/>
          <w:sz w:val="20"/>
        </w:rPr>
        <w:t>unsystematic</w:t>
      </w:r>
      <w:r>
        <w:rPr>
          <w:color w:val="231F20"/>
          <w:spacing w:val="-22"/>
          <w:sz w:val="20"/>
        </w:rPr>
        <w:t xml:space="preserve"> </w:t>
      </w:r>
      <w:r>
        <w:rPr>
          <w:color w:val="231F20"/>
          <w:spacing w:val="-2"/>
          <w:sz w:val="20"/>
        </w:rPr>
        <w:t>action.</w:t>
      </w:r>
    </w:p>
    <w:p w14:paraId="30E654CB" w14:textId="77777777" w:rsidR="00574C73" w:rsidRDefault="00574C73">
      <w:pPr>
        <w:pStyle w:val="BodyText"/>
        <w:spacing w:before="4"/>
        <w:rPr>
          <w:sz w:val="24"/>
        </w:rPr>
      </w:pPr>
    </w:p>
    <w:p w14:paraId="30E654CC" w14:textId="77777777" w:rsidR="00574C73" w:rsidRDefault="00660CB0">
      <w:pPr>
        <w:pStyle w:val="ListParagraph"/>
        <w:numPr>
          <w:ilvl w:val="1"/>
          <w:numId w:val="12"/>
        </w:numPr>
        <w:tabs>
          <w:tab w:val="left" w:pos="1024"/>
        </w:tabs>
        <w:spacing w:before="0" w:line="290" w:lineRule="auto"/>
        <w:ind w:left="1023" w:right="813"/>
        <w:rPr>
          <w:sz w:val="20"/>
        </w:rPr>
      </w:pPr>
      <w:r>
        <w:rPr>
          <w:color w:val="231F20"/>
          <w:spacing w:val="-2"/>
          <w:w w:val="95"/>
          <w:sz w:val="20"/>
        </w:rPr>
        <w:t>DoT</w:t>
      </w:r>
      <w:r>
        <w:rPr>
          <w:color w:val="231F20"/>
          <w:spacing w:val="-11"/>
          <w:w w:val="95"/>
          <w:sz w:val="20"/>
        </w:rPr>
        <w:t xml:space="preserve"> </w:t>
      </w:r>
      <w:r>
        <w:rPr>
          <w:color w:val="231F20"/>
          <w:spacing w:val="-2"/>
          <w:w w:val="95"/>
          <w:sz w:val="20"/>
        </w:rPr>
        <w:t>encourages</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empowers</w:t>
      </w:r>
      <w:r>
        <w:rPr>
          <w:color w:val="231F20"/>
          <w:spacing w:val="-10"/>
          <w:w w:val="95"/>
          <w:sz w:val="20"/>
        </w:rPr>
        <w:t xml:space="preserve"> </w:t>
      </w:r>
      <w:r>
        <w:rPr>
          <w:color w:val="231F20"/>
          <w:spacing w:val="-2"/>
          <w:w w:val="95"/>
          <w:sz w:val="20"/>
        </w:rPr>
        <w:t>executive</w:t>
      </w:r>
      <w:r>
        <w:rPr>
          <w:color w:val="231F20"/>
          <w:spacing w:val="-10"/>
          <w:w w:val="95"/>
          <w:sz w:val="20"/>
        </w:rPr>
        <w:t xml:space="preserve"> </w:t>
      </w:r>
      <w:r>
        <w:rPr>
          <w:color w:val="231F20"/>
          <w:spacing w:val="-2"/>
          <w:w w:val="95"/>
          <w:sz w:val="20"/>
        </w:rPr>
        <w:t>managers</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frequently</w:t>
      </w:r>
      <w:r>
        <w:rPr>
          <w:color w:val="231F20"/>
          <w:spacing w:val="-10"/>
          <w:w w:val="95"/>
          <w:sz w:val="20"/>
        </w:rPr>
        <w:t xml:space="preserve"> </w:t>
      </w:r>
      <w:r>
        <w:rPr>
          <w:color w:val="231F20"/>
          <w:spacing w:val="-2"/>
          <w:w w:val="95"/>
          <w:sz w:val="20"/>
        </w:rPr>
        <w:t>lead</w:t>
      </w:r>
      <w:r>
        <w:rPr>
          <w:color w:val="231F20"/>
          <w:spacing w:val="-10"/>
          <w:w w:val="95"/>
          <w:sz w:val="20"/>
        </w:rPr>
        <w:t xml:space="preserve"> </w:t>
      </w:r>
      <w:r>
        <w:rPr>
          <w:color w:val="231F20"/>
          <w:spacing w:val="-2"/>
          <w:w w:val="95"/>
          <w:sz w:val="20"/>
        </w:rPr>
        <w:t>discussions</w:t>
      </w:r>
      <w:r>
        <w:rPr>
          <w:color w:val="231F20"/>
          <w:spacing w:val="-10"/>
          <w:w w:val="95"/>
          <w:sz w:val="20"/>
        </w:rPr>
        <w:t xml:space="preserve"> </w:t>
      </w:r>
      <w:r>
        <w:rPr>
          <w:color w:val="231F20"/>
          <w:spacing w:val="-2"/>
          <w:w w:val="95"/>
          <w:sz w:val="20"/>
        </w:rPr>
        <w:t>with</w:t>
      </w:r>
      <w:r>
        <w:rPr>
          <w:color w:val="231F20"/>
          <w:spacing w:val="-10"/>
          <w:w w:val="95"/>
          <w:sz w:val="20"/>
        </w:rPr>
        <w:t xml:space="preserve"> </w:t>
      </w:r>
      <w:r>
        <w:rPr>
          <w:color w:val="231F20"/>
          <w:spacing w:val="-2"/>
          <w:w w:val="95"/>
          <w:sz w:val="20"/>
        </w:rPr>
        <w:t>their</w:t>
      </w:r>
      <w:r>
        <w:rPr>
          <w:color w:val="231F20"/>
          <w:spacing w:val="-10"/>
          <w:w w:val="95"/>
          <w:sz w:val="20"/>
        </w:rPr>
        <w:t xml:space="preserve"> </w:t>
      </w:r>
      <w:r>
        <w:rPr>
          <w:color w:val="231F20"/>
          <w:spacing w:val="-2"/>
          <w:w w:val="95"/>
          <w:sz w:val="20"/>
        </w:rPr>
        <w:t>direct</w:t>
      </w:r>
      <w:r>
        <w:rPr>
          <w:color w:val="231F20"/>
          <w:spacing w:val="-10"/>
          <w:w w:val="95"/>
          <w:sz w:val="20"/>
        </w:rPr>
        <w:t xml:space="preserve"> </w:t>
      </w:r>
      <w:r>
        <w:rPr>
          <w:color w:val="231F20"/>
          <w:spacing w:val="-2"/>
          <w:w w:val="95"/>
          <w:sz w:val="20"/>
        </w:rPr>
        <w:t>report</w:t>
      </w:r>
      <w:r>
        <w:rPr>
          <w:color w:val="231F20"/>
          <w:spacing w:val="-10"/>
          <w:w w:val="95"/>
          <w:sz w:val="20"/>
        </w:rPr>
        <w:t xml:space="preserve"> </w:t>
      </w:r>
      <w:r>
        <w:rPr>
          <w:color w:val="231F20"/>
          <w:spacing w:val="-2"/>
          <w:w w:val="95"/>
          <w:sz w:val="20"/>
        </w:rPr>
        <w:t>team</w:t>
      </w:r>
      <w:r>
        <w:rPr>
          <w:color w:val="231F20"/>
          <w:spacing w:val="-10"/>
          <w:w w:val="95"/>
          <w:sz w:val="20"/>
        </w:rPr>
        <w:t xml:space="preserve"> </w:t>
      </w:r>
      <w:r>
        <w:rPr>
          <w:color w:val="231F20"/>
          <w:spacing w:val="-2"/>
          <w:w w:val="95"/>
          <w:sz w:val="20"/>
        </w:rPr>
        <w:t>on the</w:t>
      </w:r>
      <w:r>
        <w:rPr>
          <w:color w:val="231F20"/>
          <w:spacing w:val="-13"/>
          <w:w w:val="95"/>
          <w:sz w:val="20"/>
        </w:rPr>
        <w:t xml:space="preserve"> </w:t>
      </w:r>
      <w:r>
        <w:rPr>
          <w:color w:val="231F20"/>
          <w:spacing w:val="-2"/>
          <w:w w:val="95"/>
          <w:sz w:val="20"/>
        </w:rPr>
        <w:t>importance</w:t>
      </w:r>
      <w:r>
        <w:rPr>
          <w:color w:val="231F20"/>
          <w:spacing w:val="-13"/>
          <w:w w:val="95"/>
          <w:sz w:val="20"/>
        </w:rPr>
        <w:t xml:space="preserve"> </w:t>
      </w:r>
      <w:r>
        <w:rPr>
          <w:color w:val="231F20"/>
          <w:spacing w:val="-2"/>
          <w:w w:val="95"/>
          <w:sz w:val="20"/>
        </w:rPr>
        <w:t>of</w:t>
      </w:r>
      <w:r>
        <w:rPr>
          <w:color w:val="231F20"/>
          <w:spacing w:val="-13"/>
          <w:w w:val="95"/>
          <w:sz w:val="20"/>
        </w:rPr>
        <w:t xml:space="preserve"> </w:t>
      </w:r>
      <w:r>
        <w:rPr>
          <w:color w:val="231F20"/>
          <w:spacing w:val="-2"/>
          <w:w w:val="95"/>
          <w:sz w:val="20"/>
        </w:rPr>
        <w:t>workplace</w:t>
      </w:r>
      <w:r>
        <w:rPr>
          <w:color w:val="231F20"/>
          <w:spacing w:val="-13"/>
          <w:w w:val="95"/>
          <w:sz w:val="20"/>
        </w:rPr>
        <w:t xml:space="preserve"> </w:t>
      </w:r>
      <w:r>
        <w:rPr>
          <w:color w:val="231F20"/>
          <w:spacing w:val="-2"/>
          <w:w w:val="95"/>
          <w:sz w:val="20"/>
        </w:rPr>
        <w:t>gender</w:t>
      </w:r>
      <w:r>
        <w:rPr>
          <w:color w:val="231F20"/>
          <w:spacing w:val="-13"/>
          <w:w w:val="95"/>
          <w:sz w:val="20"/>
        </w:rPr>
        <w:t xml:space="preserve"> </w:t>
      </w:r>
      <w:r>
        <w:rPr>
          <w:color w:val="231F20"/>
          <w:spacing w:val="-2"/>
          <w:w w:val="95"/>
          <w:sz w:val="20"/>
        </w:rPr>
        <w:t>equality,</w:t>
      </w:r>
      <w:r>
        <w:rPr>
          <w:color w:val="231F20"/>
          <w:spacing w:val="-13"/>
          <w:w w:val="95"/>
          <w:sz w:val="20"/>
        </w:rPr>
        <w:t xml:space="preserve"> </w:t>
      </w:r>
      <w:r>
        <w:rPr>
          <w:color w:val="231F20"/>
          <w:spacing w:val="-2"/>
          <w:w w:val="95"/>
          <w:sz w:val="20"/>
        </w:rPr>
        <w:t>and</w:t>
      </w:r>
      <w:r>
        <w:rPr>
          <w:color w:val="231F20"/>
          <w:spacing w:val="-13"/>
          <w:w w:val="95"/>
          <w:sz w:val="20"/>
        </w:rPr>
        <w:t xml:space="preserve"> </w:t>
      </w:r>
      <w:r>
        <w:rPr>
          <w:color w:val="231F20"/>
          <w:spacing w:val="-2"/>
          <w:w w:val="95"/>
          <w:sz w:val="20"/>
        </w:rPr>
        <w:t>the</w:t>
      </w:r>
      <w:r>
        <w:rPr>
          <w:color w:val="231F20"/>
          <w:spacing w:val="-13"/>
          <w:w w:val="95"/>
          <w:sz w:val="20"/>
        </w:rPr>
        <w:t xml:space="preserve"> </w:t>
      </w:r>
      <w:r>
        <w:rPr>
          <w:color w:val="231F20"/>
          <w:spacing w:val="-2"/>
          <w:w w:val="95"/>
          <w:sz w:val="20"/>
        </w:rPr>
        <w:t>value</w:t>
      </w:r>
      <w:r>
        <w:rPr>
          <w:color w:val="231F20"/>
          <w:spacing w:val="-13"/>
          <w:w w:val="95"/>
          <w:sz w:val="20"/>
        </w:rPr>
        <w:t xml:space="preserve"> </w:t>
      </w:r>
      <w:r>
        <w:rPr>
          <w:color w:val="231F20"/>
          <w:spacing w:val="-2"/>
          <w:w w:val="95"/>
          <w:sz w:val="20"/>
        </w:rPr>
        <w:t>it</w:t>
      </w:r>
      <w:r>
        <w:rPr>
          <w:color w:val="231F20"/>
          <w:spacing w:val="-13"/>
          <w:w w:val="95"/>
          <w:sz w:val="20"/>
        </w:rPr>
        <w:t xml:space="preserve"> </w:t>
      </w:r>
      <w:r>
        <w:rPr>
          <w:color w:val="231F20"/>
          <w:spacing w:val="-2"/>
          <w:w w:val="95"/>
          <w:sz w:val="20"/>
        </w:rPr>
        <w:t>brings</w:t>
      </w:r>
      <w:r>
        <w:rPr>
          <w:color w:val="231F20"/>
          <w:spacing w:val="-13"/>
          <w:w w:val="95"/>
          <w:sz w:val="20"/>
        </w:rPr>
        <w:t xml:space="preserve"> </w:t>
      </w:r>
      <w:r>
        <w:rPr>
          <w:color w:val="231F20"/>
          <w:spacing w:val="-2"/>
          <w:w w:val="95"/>
          <w:sz w:val="20"/>
        </w:rPr>
        <w:t>to</w:t>
      </w:r>
      <w:r>
        <w:rPr>
          <w:color w:val="231F20"/>
          <w:spacing w:val="-13"/>
          <w:w w:val="95"/>
          <w:sz w:val="20"/>
        </w:rPr>
        <w:t xml:space="preserve"> </w:t>
      </w:r>
      <w:r>
        <w:rPr>
          <w:color w:val="231F20"/>
          <w:spacing w:val="-2"/>
          <w:w w:val="95"/>
          <w:sz w:val="20"/>
        </w:rPr>
        <w:t>operational</w:t>
      </w:r>
      <w:r>
        <w:rPr>
          <w:color w:val="231F20"/>
          <w:spacing w:val="-13"/>
          <w:w w:val="95"/>
          <w:sz w:val="20"/>
        </w:rPr>
        <w:t xml:space="preserve"> </w:t>
      </w:r>
      <w:r>
        <w:rPr>
          <w:color w:val="231F20"/>
          <w:spacing w:val="-2"/>
          <w:w w:val="95"/>
          <w:sz w:val="20"/>
        </w:rPr>
        <w:t>outcomes.</w:t>
      </w:r>
    </w:p>
    <w:p w14:paraId="30E654CD" w14:textId="77777777" w:rsidR="00574C73" w:rsidRDefault="00660CB0">
      <w:pPr>
        <w:pStyle w:val="ListParagraph"/>
        <w:numPr>
          <w:ilvl w:val="1"/>
          <w:numId w:val="12"/>
        </w:numPr>
        <w:tabs>
          <w:tab w:val="left" w:pos="1023"/>
          <w:tab w:val="left" w:pos="1024"/>
        </w:tabs>
        <w:ind w:left="1023" w:hanging="361"/>
        <w:jc w:val="left"/>
        <w:rPr>
          <w:sz w:val="20"/>
        </w:rPr>
      </w:pPr>
      <w:r>
        <w:rPr>
          <w:color w:val="231F20"/>
          <w:w w:val="90"/>
          <w:sz w:val="20"/>
        </w:rPr>
        <w:t>DoT</w:t>
      </w:r>
      <w:r>
        <w:rPr>
          <w:color w:val="231F20"/>
          <w:spacing w:val="-10"/>
          <w:w w:val="90"/>
          <w:sz w:val="20"/>
        </w:rPr>
        <w:t xml:space="preserve"> </w:t>
      </w:r>
      <w:r>
        <w:rPr>
          <w:color w:val="231F20"/>
          <w:w w:val="90"/>
          <w:sz w:val="20"/>
        </w:rPr>
        <w:t>sets</w:t>
      </w:r>
      <w:r>
        <w:rPr>
          <w:color w:val="231F20"/>
          <w:spacing w:val="-9"/>
          <w:w w:val="90"/>
          <w:sz w:val="20"/>
        </w:rPr>
        <w:t xml:space="preserve"> </w:t>
      </w:r>
      <w:r>
        <w:rPr>
          <w:color w:val="231F20"/>
          <w:w w:val="90"/>
          <w:sz w:val="20"/>
        </w:rPr>
        <w:t>specific</w:t>
      </w:r>
      <w:r>
        <w:rPr>
          <w:color w:val="231F20"/>
          <w:spacing w:val="-9"/>
          <w:w w:val="90"/>
          <w:sz w:val="20"/>
        </w:rPr>
        <w:t xml:space="preserve"> </w:t>
      </w:r>
      <w:r>
        <w:rPr>
          <w:color w:val="231F20"/>
          <w:w w:val="90"/>
          <w:sz w:val="20"/>
        </w:rPr>
        <w:t>KPIs</w:t>
      </w:r>
      <w:r>
        <w:rPr>
          <w:color w:val="231F20"/>
          <w:spacing w:val="-9"/>
          <w:w w:val="90"/>
          <w:sz w:val="20"/>
        </w:rPr>
        <w:t xml:space="preserve"> </w:t>
      </w:r>
      <w:r>
        <w:rPr>
          <w:color w:val="231F20"/>
          <w:w w:val="90"/>
          <w:sz w:val="20"/>
        </w:rPr>
        <w:t>on</w:t>
      </w:r>
      <w:r>
        <w:rPr>
          <w:color w:val="231F20"/>
          <w:spacing w:val="-9"/>
          <w:w w:val="90"/>
          <w:sz w:val="20"/>
        </w:rPr>
        <w:t xml:space="preserve"> </w:t>
      </w:r>
      <w:r>
        <w:rPr>
          <w:color w:val="231F20"/>
          <w:w w:val="90"/>
          <w:sz w:val="20"/>
        </w:rPr>
        <w:t>achieving</w:t>
      </w:r>
      <w:r>
        <w:rPr>
          <w:color w:val="231F20"/>
          <w:spacing w:val="-9"/>
          <w:w w:val="90"/>
          <w:sz w:val="20"/>
        </w:rPr>
        <w:t xml:space="preserve"> </w:t>
      </w:r>
      <w:r>
        <w:rPr>
          <w:color w:val="231F20"/>
          <w:w w:val="90"/>
          <w:sz w:val="20"/>
        </w:rPr>
        <w:t>gender</w:t>
      </w:r>
      <w:r>
        <w:rPr>
          <w:color w:val="231F20"/>
          <w:spacing w:val="-9"/>
          <w:w w:val="90"/>
          <w:sz w:val="20"/>
        </w:rPr>
        <w:t xml:space="preserve"> </w:t>
      </w:r>
      <w:r>
        <w:rPr>
          <w:color w:val="231F20"/>
          <w:w w:val="90"/>
          <w:sz w:val="20"/>
        </w:rPr>
        <w:t>equality</w:t>
      </w:r>
      <w:r>
        <w:rPr>
          <w:color w:val="231F20"/>
          <w:spacing w:val="-9"/>
          <w:w w:val="90"/>
          <w:sz w:val="20"/>
        </w:rPr>
        <w:t xml:space="preserve"> </w:t>
      </w:r>
      <w:r>
        <w:rPr>
          <w:color w:val="231F20"/>
          <w:w w:val="90"/>
          <w:sz w:val="20"/>
        </w:rPr>
        <w:t>for</w:t>
      </w:r>
      <w:r>
        <w:rPr>
          <w:color w:val="231F20"/>
          <w:spacing w:val="-10"/>
          <w:w w:val="90"/>
          <w:sz w:val="20"/>
        </w:rPr>
        <w:t xml:space="preserve"> </w:t>
      </w:r>
      <w:r>
        <w:rPr>
          <w:color w:val="231F20"/>
          <w:w w:val="90"/>
          <w:sz w:val="20"/>
        </w:rPr>
        <w:t>all</w:t>
      </w:r>
      <w:r>
        <w:rPr>
          <w:color w:val="231F20"/>
          <w:spacing w:val="-9"/>
          <w:w w:val="90"/>
          <w:sz w:val="20"/>
        </w:rPr>
        <w:t xml:space="preserve"> </w:t>
      </w:r>
      <w:r>
        <w:rPr>
          <w:color w:val="231F20"/>
          <w:spacing w:val="-2"/>
          <w:w w:val="90"/>
          <w:sz w:val="20"/>
        </w:rPr>
        <w:t>managers.</w:t>
      </w:r>
    </w:p>
    <w:p w14:paraId="30E654CE" w14:textId="77777777" w:rsidR="00574C73" w:rsidRDefault="00574C73">
      <w:pPr>
        <w:rPr>
          <w:sz w:val="20"/>
        </w:rPr>
        <w:sectPr w:rsidR="00574C73">
          <w:headerReference w:type="default" r:id="rId58"/>
          <w:footerReference w:type="even" r:id="rId59"/>
          <w:footerReference w:type="default" r:id="rId60"/>
          <w:pgSz w:w="11910" w:h="16840"/>
          <w:pgMar w:top="1040" w:right="320" w:bottom="500" w:left="300" w:header="340" w:footer="318" w:gutter="0"/>
          <w:pgNumType w:start="23"/>
          <w:cols w:space="720"/>
        </w:sectPr>
      </w:pPr>
    </w:p>
    <w:p w14:paraId="30E654CF" w14:textId="77777777" w:rsidR="00574C73" w:rsidRDefault="00660CB0">
      <w:pPr>
        <w:spacing w:before="59"/>
        <w:ind w:left="833"/>
        <w:jc w:val="both"/>
        <w:rPr>
          <w:rFonts w:ascii="Museo 500"/>
          <w:sz w:val="50"/>
        </w:rPr>
      </w:pPr>
      <w:bookmarkStart w:id="17" w:name="_TOC_250007"/>
      <w:r>
        <w:rPr>
          <w:rFonts w:ascii="Museo 500"/>
          <w:color w:val="009BDB"/>
          <w:sz w:val="50"/>
        </w:rPr>
        <w:lastRenderedPageBreak/>
        <w:t>Embedded</w:t>
      </w:r>
      <w:r>
        <w:rPr>
          <w:rFonts w:ascii="Museo 500"/>
          <w:color w:val="009BDB"/>
          <w:spacing w:val="-20"/>
          <w:sz w:val="50"/>
        </w:rPr>
        <w:t xml:space="preserve"> </w:t>
      </w:r>
      <w:r>
        <w:rPr>
          <w:rFonts w:ascii="Museo 500"/>
          <w:color w:val="009BDB"/>
          <w:sz w:val="50"/>
        </w:rPr>
        <w:t>male</w:t>
      </w:r>
      <w:r>
        <w:rPr>
          <w:rFonts w:ascii="Museo 500"/>
          <w:color w:val="009BDB"/>
          <w:spacing w:val="-20"/>
          <w:sz w:val="50"/>
        </w:rPr>
        <w:t xml:space="preserve"> </w:t>
      </w:r>
      <w:r>
        <w:rPr>
          <w:rFonts w:ascii="Museo 500"/>
          <w:color w:val="009BDB"/>
          <w:sz w:val="50"/>
        </w:rPr>
        <w:t>cultures</w:t>
      </w:r>
      <w:r>
        <w:rPr>
          <w:rFonts w:ascii="Museo 500"/>
          <w:color w:val="009BDB"/>
          <w:spacing w:val="-20"/>
          <w:sz w:val="50"/>
        </w:rPr>
        <w:t xml:space="preserve"> </w:t>
      </w:r>
      <w:r>
        <w:rPr>
          <w:rFonts w:ascii="Museo 500"/>
          <w:color w:val="009BDB"/>
          <w:sz w:val="50"/>
        </w:rPr>
        <w:t>and</w:t>
      </w:r>
      <w:r>
        <w:rPr>
          <w:rFonts w:ascii="Museo 500"/>
          <w:color w:val="009BDB"/>
          <w:spacing w:val="-19"/>
          <w:sz w:val="50"/>
        </w:rPr>
        <w:t xml:space="preserve"> </w:t>
      </w:r>
      <w:bookmarkEnd w:id="17"/>
      <w:r>
        <w:rPr>
          <w:rFonts w:ascii="Museo 500"/>
          <w:color w:val="009BDB"/>
          <w:spacing w:val="-2"/>
          <w:sz w:val="50"/>
        </w:rPr>
        <w:t>attitudes</w:t>
      </w:r>
    </w:p>
    <w:p w14:paraId="30E654D0" w14:textId="77777777" w:rsidR="00574C73" w:rsidRDefault="00660CB0">
      <w:pPr>
        <w:pStyle w:val="BodyText"/>
        <w:spacing w:before="415" w:line="290" w:lineRule="auto"/>
        <w:ind w:left="893" w:right="700"/>
        <w:jc w:val="both"/>
      </w:pPr>
      <w:r>
        <w:rPr>
          <w:color w:val="231F20"/>
          <w:spacing w:val="-2"/>
          <w:w w:val="95"/>
        </w:rPr>
        <w:t>The</w:t>
      </w:r>
      <w:r>
        <w:rPr>
          <w:color w:val="231F20"/>
          <w:spacing w:val="-11"/>
          <w:w w:val="95"/>
        </w:rPr>
        <w:t xml:space="preserve"> </w:t>
      </w:r>
      <w:r>
        <w:rPr>
          <w:color w:val="231F20"/>
          <w:spacing w:val="-2"/>
          <w:w w:val="95"/>
        </w:rPr>
        <w:t>second</w:t>
      </w:r>
      <w:r>
        <w:rPr>
          <w:color w:val="231F20"/>
          <w:spacing w:val="-10"/>
          <w:w w:val="95"/>
        </w:rPr>
        <w:t xml:space="preserve"> </w:t>
      </w:r>
      <w:r>
        <w:rPr>
          <w:color w:val="231F20"/>
          <w:spacing w:val="-2"/>
          <w:w w:val="95"/>
        </w:rPr>
        <w:t>factor</w:t>
      </w:r>
      <w:r>
        <w:rPr>
          <w:color w:val="231F20"/>
          <w:spacing w:val="-10"/>
          <w:w w:val="95"/>
        </w:rPr>
        <w:t xml:space="preserve"> </w:t>
      </w:r>
      <w:r>
        <w:rPr>
          <w:color w:val="231F20"/>
          <w:spacing w:val="-2"/>
          <w:w w:val="95"/>
        </w:rPr>
        <w:t>highlighted</w:t>
      </w:r>
      <w:r>
        <w:rPr>
          <w:color w:val="231F20"/>
          <w:spacing w:val="-10"/>
          <w:w w:val="95"/>
        </w:rPr>
        <w:t xml:space="preserve"> </w:t>
      </w:r>
      <w:r>
        <w:rPr>
          <w:color w:val="231F20"/>
          <w:spacing w:val="-2"/>
          <w:w w:val="95"/>
        </w:rPr>
        <w:t>by</w:t>
      </w:r>
      <w:r>
        <w:rPr>
          <w:color w:val="231F20"/>
          <w:spacing w:val="-10"/>
          <w:w w:val="95"/>
        </w:rPr>
        <w:t xml:space="preserve"> </w:t>
      </w:r>
      <w:r>
        <w:rPr>
          <w:color w:val="231F20"/>
          <w:spacing w:val="-2"/>
          <w:w w:val="95"/>
        </w:rPr>
        <w:t>interview</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focus</w:t>
      </w:r>
      <w:r>
        <w:rPr>
          <w:color w:val="231F20"/>
          <w:spacing w:val="-10"/>
          <w:w w:val="95"/>
        </w:rPr>
        <w:t xml:space="preserve"> </w:t>
      </w:r>
      <w:r>
        <w:rPr>
          <w:color w:val="231F20"/>
          <w:spacing w:val="-2"/>
          <w:w w:val="95"/>
        </w:rPr>
        <w:t>group</w:t>
      </w:r>
      <w:r>
        <w:rPr>
          <w:color w:val="231F20"/>
          <w:spacing w:val="-10"/>
          <w:w w:val="95"/>
        </w:rPr>
        <w:t xml:space="preserve"> </w:t>
      </w:r>
      <w:r>
        <w:rPr>
          <w:color w:val="231F20"/>
          <w:spacing w:val="-2"/>
          <w:w w:val="95"/>
        </w:rPr>
        <w:t>participants</w:t>
      </w:r>
      <w:r>
        <w:rPr>
          <w:color w:val="231F20"/>
          <w:spacing w:val="-10"/>
          <w:w w:val="95"/>
        </w:rPr>
        <w:t xml:space="preserve"> </w:t>
      </w:r>
      <w:r>
        <w:rPr>
          <w:color w:val="231F20"/>
          <w:spacing w:val="-2"/>
          <w:w w:val="95"/>
        </w:rPr>
        <w:t>was</w:t>
      </w:r>
      <w:r>
        <w:rPr>
          <w:color w:val="231F20"/>
          <w:spacing w:val="-10"/>
          <w:w w:val="95"/>
        </w:rPr>
        <w:t xml:space="preserve"> </w:t>
      </w:r>
      <w:r>
        <w:rPr>
          <w:color w:val="231F20"/>
          <w:spacing w:val="-2"/>
          <w:w w:val="95"/>
        </w:rPr>
        <w:t>embedded</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traditional</w:t>
      </w:r>
      <w:r>
        <w:rPr>
          <w:color w:val="231F20"/>
          <w:spacing w:val="-10"/>
          <w:w w:val="95"/>
        </w:rPr>
        <w:t xml:space="preserve"> </w:t>
      </w:r>
      <w:r>
        <w:rPr>
          <w:color w:val="231F20"/>
          <w:spacing w:val="-2"/>
          <w:w w:val="95"/>
        </w:rPr>
        <w:t>male</w:t>
      </w:r>
      <w:r>
        <w:rPr>
          <w:color w:val="231F20"/>
          <w:spacing w:val="-10"/>
          <w:w w:val="95"/>
        </w:rPr>
        <w:t xml:space="preserve"> </w:t>
      </w:r>
      <w:r>
        <w:rPr>
          <w:color w:val="231F20"/>
          <w:spacing w:val="-2"/>
          <w:w w:val="95"/>
        </w:rPr>
        <w:t xml:space="preserve">cultures </w:t>
      </w:r>
      <w:r>
        <w:rPr>
          <w:color w:val="231F20"/>
          <w:w w:val="95"/>
        </w:rPr>
        <w:t>and</w:t>
      </w:r>
      <w:r>
        <w:rPr>
          <w:color w:val="231F20"/>
          <w:spacing w:val="-13"/>
          <w:w w:val="95"/>
        </w:rPr>
        <w:t xml:space="preserve"> </w:t>
      </w:r>
      <w:r>
        <w:rPr>
          <w:color w:val="231F20"/>
          <w:w w:val="95"/>
        </w:rPr>
        <w:t>attitudes.</w:t>
      </w:r>
      <w:r>
        <w:rPr>
          <w:color w:val="231F20"/>
          <w:spacing w:val="-12"/>
          <w:w w:val="95"/>
        </w:rPr>
        <w:t xml:space="preserve"> </w:t>
      </w:r>
      <w:r>
        <w:rPr>
          <w:color w:val="231F20"/>
          <w:w w:val="95"/>
        </w:rPr>
        <w:t>These</w:t>
      </w:r>
      <w:r>
        <w:rPr>
          <w:color w:val="231F20"/>
          <w:spacing w:val="-11"/>
          <w:w w:val="95"/>
        </w:rPr>
        <w:t xml:space="preserve"> </w:t>
      </w:r>
      <w:r>
        <w:rPr>
          <w:color w:val="231F20"/>
          <w:w w:val="95"/>
        </w:rPr>
        <w:t>were</w:t>
      </w:r>
      <w:r>
        <w:rPr>
          <w:color w:val="231F20"/>
          <w:spacing w:val="-10"/>
          <w:w w:val="95"/>
        </w:rPr>
        <w:t xml:space="preserve"> </w:t>
      </w:r>
      <w:r>
        <w:rPr>
          <w:color w:val="231F20"/>
          <w:w w:val="95"/>
        </w:rPr>
        <w:t>generally</w:t>
      </w:r>
      <w:r>
        <w:rPr>
          <w:color w:val="231F20"/>
          <w:spacing w:val="-10"/>
          <w:w w:val="95"/>
        </w:rPr>
        <w:t xml:space="preserve"> </w:t>
      </w:r>
      <w:r>
        <w:rPr>
          <w:color w:val="231F20"/>
          <w:w w:val="95"/>
        </w:rPr>
        <w:t>seen</w:t>
      </w:r>
      <w:r>
        <w:rPr>
          <w:color w:val="231F20"/>
          <w:spacing w:val="-10"/>
          <w:w w:val="95"/>
        </w:rPr>
        <w:t xml:space="preserve"> </w:t>
      </w:r>
      <w:r>
        <w:rPr>
          <w:color w:val="231F20"/>
          <w:w w:val="95"/>
        </w:rPr>
        <w:t>as</w:t>
      </w:r>
      <w:r>
        <w:rPr>
          <w:color w:val="231F20"/>
          <w:spacing w:val="-10"/>
          <w:w w:val="95"/>
        </w:rPr>
        <w:t xml:space="preserve"> </w:t>
      </w:r>
      <w:r>
        <w:rPr>
          <w:color w:val="231F20"/>
          <w:w w:val="95"/>
        </w:rPr>
        <w:t>the</w:t>
      </w:r>
      <w:r>
        <w:rPr>
          <w:color w:val="231F20"/>
          <w:spacing w:val="-10"/>
          <w:w w:val="95"/>
        </w:rPr>
        <w:t xml:space="preserve"> </w:t>
      </w:r>
      <w:r>
        <w:rPr>
          <w:color w:val="231F20"/>
          <w:w w:val="95"/>
        </w:rPr>
        <w:t>main</w:t>
      </w:r>
      <w:r>
        <w:rPr>
          <w:color w:val="231F20"/>
          <w:spacing w:val="-10"/>
          <w:w w:val="95"/>
        </w:rPr>
        <w:t xml:space="preserve"> </w:t>
      </w:r>
      <w:r>
        <w:rPr>
          <w:color w:val="231F20"/>
          <w:w w:val="95"/>
        </w:rPr>
        <w:t>sources</w:t>
      </w:r>
      <w:r>
        <w:rPr>
          <w:color w:val="231F20"/>
          <w:spacing w:val="-10"/>
          <w:w w:val="95"/>
        </w:rPr>
        <w:t xml:space="preserve"> </w:t>
      </w:r>
      <w:r>
        <w:rPr>
          <w:color w:val="231F20"/>
          <w:w w:val="95"/>
        </w:rPr>
        <w:t>of</w:t>
      </w:r>
      <w:r>
        <w:rPr>
          <w:color w:val="231F20"/>
          <w:spacing w:val="-10"/>
          <w:w w:val="95"/>
        </w:rPr>
        <w:t xml:space="preserve"> </w:t>
      </w:r>
      <w:proofErr w:type="gramStart"/>
      <w:r>
        <w:rPr>
          <w:color w:val="231F20"/>
          <w:w w:val="95"/>
        </w:rPr>
        <w:t>gender</w:t>
      </w:r>
      <w:r>
        <w:rPr>
          <w:color w:val="231F20"/>
          <w:spacing w:val="-10"/>
          <w:w w:val="95"/>
        </w:rPr>
        <w:t xml:space="preserve"> </w:t>
      </w:r>
      <w:r>
        <w:rPr>
          <w:color w:val="231F20"/>
          <w:w w:val="95"/>
        </w:rPr>
        <w:t>based</w:t>
      </w:r>
      <w:proofErr w:type="gramEnd"/>
      <w:r>
        <w:rPr>
          <w:color w:val="231F20"/>
          <w:spacing w:val="-10"/>
          <w:w w:val="95"/>
        </w:rPr>
        <w:t xml:space="preserve"> </w:t>
      </w:r>
      <w:r>
        <w:rPr>
          <w:color w:val="231F20"/>
          <w:w w:val="95"/>
        </w:rPr>
        <w:t>stereotypes</w:t>
      </w:r>
      <w:r>
        <w:rPr>
          <w:color w:val="231F20"/>
          <w:spacing w:val="-10"/>
          <w:w w:val="95"/>
        </w:rPr>
        <w:t xml:space="preserve"> </w:t>
      </w:r>
      <w:r>
        <w:rPr>
          <w:color w:val="231F20"/>
          <w:w w:val="95"/>
        </w:rPr>
        <w:t>and</w:t>
      </w:r>
      <w:r>
        <w:rPr>
          <w:color w:val="231F20"/>
          <w:spacing w:val="-10"/>
          <w:w w:val="95"/>
        </w:rPr>
        <w:t xml:space="preserve"> </w:t>
      </w:r>
      <w:r>
        <w:rPr>
          <w:color w:val="231F20"/>
          <w:w w:val="95"/>
        </w:rPr>
        <w:t>unconscious</w:t>
      </w:r>
      <w:r>
        <w:rPr>
          <w:color w:val="231F20"/>
          <w:spacing w:val="-10"/>
          <w:w w:val="95"/>
        </w:rPr>
        <w:t xml:space="preserve"> </w:t>
      </w:r>
      <w:r>
        <w:rPr>
          <w:color w:val="231F20"/>
          <w:w w:val="95"/>
        </w:rPr>
        <w:t>biases, which</w:t>
      </w:r>
      <w:r>
        <w:rPr>
          <w:color w:val="231F20"/>
          <w:spacing w:val="-10"/>
          <w:w w:val="95"/>
        </w:rPr>
        <w:t xml:space="preserve"> </w:t>
      </w:r>
      <w:r>
        <w:rPr>
          <w:color w:val="231F20"/>
          <w:w w:val="95"/>
        </w:rPr>
        <w:t>undermine</w:t>
      </w:r>
      <w:r>
        <w:rPr>
          <w:color w:val="231F20"/>
          <w:spacing w:val="-10"/>
          <w:w w:val="95"/>
        </w:rPr>
        <w:t xml:space="preserve"> </w:t>
      </w:r>
      <w:r>
        <w:rPr>
          <w:color w:val="231F20"/>
          <w:w w:val="95"/>
        </w:rPr>
        <w:t>workplace</w:t>
      </w:r>
      <w:r>
        <w:rPr>
          <w:color w:val="231F20"/>
          <w:spacing w:val="-10"/>
          <w:w w:val="95"/>
        </w:rPr>
        <w:t xml:space="preserve"> </w:t>
      </w:r>
      <w:r>
        <w:rPr>
          <w:color w:val="231F20"/>
          <w:w w:val="95"/>
        </w:rPr>
        <w:t>gender</w:t>
      </w:r>
      <w:r>
        <w:rPr>
          <w:color w:val="231F20"/>
          <w:spacing w:val="-10"/>
          <w:w w:val="95"/>
        </w:rPr>
        <w:t xml:space="preserve"> </w:t>
      </w:r>
      <w:r>
        <w:rPr>
          <w:color w:val="231F20"/>
          <w:w w:val="95"/>
        </w:rPr>
        <w:t>equal</w:t>
      </w:r>
      <w:r>
        <w:rPr>
          <w:color w:val="231F20"/>
          <w:spacing w:val="-10"/>
          <w:w w:val="95"/>
        </w:rPr>
        <w:t xml:space="preserve"> </w:t>
      </w:r>
      <w:r>
        <w:rPr>
          <w:color w:val="231F20"/>
          <w:w w:val="95"/>
        </w:rPr>
        <w:t>recruitment</w:t>
      </w:r>
      <w:r>
        <w:rPr>
          <w:color w:val="231F20"/>
          <w:spacing w:val="-10"/>
          <w:w w:val="95"/>
        </w:rPr>
        <w:t xml:space="preserve"> </w:t>
      </w:r>
      <w:r>
        <w:rPr>
          <w:color w:val="231F20"/>
          <w:w w:val="95"/>
        </w:rPr>
        <w:t>and</w:t>
      </w:r>
      <w:r>
        <w:rPr>
          <w:color w:val="231F20"/>
          <w:spacing w:val="-10"/>
          <w:w w:val="95"/>
        </w:rPr>
        <w:t xml:space="preserve"> </w:t>
      </w:r>
      <w:r>
        <w:rPr>
          <w:color w:val="231F20"/>
          <w:w w:val="95"/>
        </w:rPr>
        <w:t>promotion</w:t>
      </w:r>
      <w:r>
        <w:rPr>
          <w:color w:val="231F20"/>
          <w:spacing w:val="-10"/>
          <w:w w:val="95"/>
        </w:rPr>
        <w:t xml:space="preserve"> </w:t>
      </w:r>
      <w:r>
        <w:rPr>
          <w:color w:val="231F20"/>
          <w:w w:val="95"/>
        </w:rPr>
        <w:t>outcomes,</w:t>
      </w:r>
      <w:r>
        <w:rPr>
          <w:color w:val="231F20"/>
          <w:spacing w:val="-10"/>
          <w:w w:val="95"/>
        </w:rPr>
        <w:t xml:space="preserve"> </w:t>
      </w:r>
      <w:r>
        <w:rPr>
          <w:color w:val="231F20"/>
          <w:w w:val="95"/>
        </w:rPr>
        <w:t>remuneration,</w:t>
      </w:r>
      <w:r>
        <w:rPr>
          <w:color w:val="231F20"/>
          <w:spacing w:val="-10"/>
          <w:w w:val="95"/>
        </w:rPr>
        <w:t xml:space="preserve"> </w:t>
      </w:r>
      <w:r>
        <w:rPr>
          <w:color w:val="231F20"/>
          <w:w w:val="95"/>
        </w:rPr>
        <w:t>job</w:t>
      </w:r>
      <w:r>
        <w:rPr>
          <w:color w:val="231F20"/>
          <w:spacing w:val="-10"/>
          <w:w w:val="95"/>
        </w:rPr>
        <w:t xml:space="preserve"> </w:t>
      </w:r>
      <w:r>
        <w:rPr>
          <w:color w:val="231F20"/>
          <w:w w:val="95"/>
        </w:rPr>
        <w:t>allocation</w:t>
      </w:r>
      <w:r>
        <w:rPr>
          <w:color w:val="231F20"/>
          <w:spacing w:val="-10"/>
          <w:w w:val="95"/>
        </w:rPr>
        <w:t xml:space="preserve"> </w:t>
      </w:r>
      <w:r>
        <w:rPr>
          <w:color w:val="231F20"/>
          <w:w w:val="95"/>
        </w:rPr>
        <w:t>and assignment,</w:t>
      </w:r>
      <w:r>
        <w:rPr>
          <w:color w:val="231F20"/>
          <w:spacing w:val="-13"/>
          <w:w w:val="95"/>
        </w:rPr>
        <w:t xml:space="preserve"> </w:t>
      </w:r>
      <w:r>
        <w:rPr>
          <w:color w:val="231F20"/>
          <w:w w:val="95"/>
        </w:rPr>
        <w:t>and</w:t>
      </w:r>
      <w:r>
        <w:rPr>
          <w:color w:val="231F20"/>
          <w:spacing w:val="-12"/>
          <w:w w:val="95"/>
        </w:rPr>
        <w:t xml:space="preserve"> </w:t>
      </w:r>
      <w:r>
        <w:rPr>
          <w:color w:val="231F20"/>
          <w:w w:val="95"/>
        </w:rPr>
        <w:t>performance</w:t>
      </w:r>
      <w:r>
        <w:rPr>
          <w:color w:val="231F20"/>
          <w:spacing w:val="-12"/>
          <w:w w:val="95"/>
        </w:rPr>
        <w:t xml:space="preserve"> </w:t>
      </w:r>
      <w:r>
        <w:rPr>
          <w:color w:val="231F20"/>
          <w:w w:val="95"/>
        </w:rPr>
        <w:t>evaluations</w:t>
      </w:r>
      <w:r>
        <w:rPr>
          <w:color w:val="231F20"/>
          <w:spacing w:val="-12"/>
          <w:w w:val="95"/>
        </w:rPr>
        <w:t xml:space="preserve"> </w:t>
      </w:r>
      <w:r>
        <w:rPr>
          <w:color w:val="231F20"/>
          <w:w w:val="95"/>
        </w:rPr>
        <w:t>(Foley,</w:t>
      </w:r>
      <w:r>
        <w:rPr>
          <w:color w:val="231F20"/>
          <w:spacing w:val="-11"/>
          <w:w w:val="95"/>
        </w:rPr>
        <w:t xml:space="preserve"> </w:t>
      </w:r>
      <w:r>
        <w:rPr>
          <w:color w:val="231F20"/>
          <w:w w:val="95"/>
        </w:rPr>
        <w:t>Cooper</w:t>
      </w:r>
      <w:r>
        <w:rPr>
          <w:color w:val="231F20"/>
          <w:spacing w:val="-11"/>
          <w:w w:val="95"/>
        </w:rPr>
        <w:t xml:space="preserve"> </w:t>
      </w:r>
      <w:r>
        <w:rPr>
          <w:color w:val="231F20"/>
          <w:w w:val="95"/>
        </w:rPr>
        <w:t>&amp;</w:t>
      </w:r>
      <w:r>
        <w:rPr>
          <w:color w:val="231F20"/>
          <w:spacing w:val="-11"/>
          <w:w w:val="95"/>
        </w:rPr>
        <w:t xml:space="preserve"> </w:t>
      </w:r>
      <w:r>
        <w:rPr>
          <w:color w:val="231F20"/>
          <w:w w:val="95"/>
        </w:rPr>
        <w:t>Mosseri</w:t>
      </w:r>
      <w:r>
        <w:rPr>
          <w:color w:val="231F20"/>
          <w:spacing w:val="-11"/>
          <w:w w:val="95"/>
        </w:rPr>
        <w:t xml:space="preserve"> </w:t>
      </w:r>
      <w:r>
        <w:rPr>
          <w:color w:val="231F20"/>
          <w:w w:val="95"/>
        </w:rPr>
        <w:t>2019;</w:t>
      </w:r>
      <w:r>
        <w:rPr>
          <w:color w:val="231F20"/>
          <w:spacing w:val="-13"/>
          <w:w w:val="95"/>
        </w:rPr>
        <w:t xml:space="preserve"> </w:t>
      </w:r>
      <w:r>
        <w:rPr>
          <w:color w:val="231F20"/>
          <w:w w:val="95"/>
        </w:rPr>
        <w:t>WGEA</w:t>
      </w:r>
      <w:r>
        <w:rPr>
          <w:color w:val="231F20"/>
          <w:spacing w:val="-10"/>
          <w:w w:val="95"/>
        </w:rPr>
        <w:t xml:space="preserve"> </w:t>
      </w:r>
      <w:r>
        <w:rPr>
          <w:color w:val="231F20"/>
          <w:w w:val="95"/>
        </w:rPr>
        <w:t>2018).</w:t>
      </w:r>
      <w:r>
        <w:rPr>
          <w:color w:val="231F20"/>
          <w:spacing w:val="-13"/>
          <w:w w:val="95"/>
        </w:rPr>
        <w:t xml:space="preserve"> </w:t>
      </w:r>
      <w:r>
        <w:rPr>
          <w:color w:val="231F20"/>
          <w:w w:val="95"/>
        </w:rPr>
        <w:t>This</w:t>
      </w:r>
      <w:r>
        <w:rPr>
          <w:color w:val="231F20"/>
          <w:spacing w:val="-10"/>
          <w:w w:val="95"/>
        </w:rPr>
        <w:t xml:space="preserve"> </w:t>
      </w:r>
      <w:r>
        <w:rPr>
          <w:color w:val="231F20"/>
          <w:w w:val="95"/>
        </w:rPr>
        <w:t>problem</w:t>
      </w:r>
      <w:r>
        <w:rPr>
          <w:color w:val="231F20"/>
          <w:spacing w:val="-11"/>
          <w:w w:val="95"/>
        </w:rPr>
        <w:t xml:space="preserve"> </w:t>
      </w:r>
      <w:r>
        <w:rPr>
          <w:color w:val="231F20"/>
          <w:w w:val="95"/>
        </w:rPr>
        <w:t>was</w:t>
      </w:r>
      <w:r>
        <w:rPr>
          <w:color w:val="231F20"/>
          <w:spacing w:val="-11"/>
          <w:w w:val="95"/>
        </w:rPr>
        <w:t xml:space="preserve"> </w:t>
      </w:r>
      <w:r>
        <w:rPr>
          <w:color w:val="231F20"/>
          <w:w w:val="95"/>
        </w:rPr>
        <w:t xml:space="preserve">discussed </w:t>
      </w:r>
      <w:r>
        <w:rPr>
          <w:color w:val="231F20"/>
          <w:spacing w:val="-2"/>
        </w:rPr>
        <w:t>and</w:t>
      </w:r>
      <w:r>
        <w:rPr>
          <w:color w:val="231F20"/>
          <w:spacing w:val="-22"/>
        </w:rPr>
        <w:t xml:space="preserve"> </w:t>
      </w:r>
      <w:r>
        <w:rPr>
          <w:color w:val="231F20"/>
          <w:spacing w:val="-2"/>
        </w:rPr>
        <w:t>illustrated</w:t>
      </w:r>
      <w:r>
        <w:rPr>
          <w:color w:val="231F20"/>
          <w:spacing w:val="-22"/>
        </w:rPr>
        <w:t xml:space="preserve"> </w:t>
      </w:r>
      <w:r>
        <w:rPr>
          <w:color w:val="231F20"/>
          <w:spacing w:val="-2"/>
        </w:rPr>
        <w:t>in</w:t>
      </w:r>
      <w:r>
        <w:rPr>
          <w:color w:val="231F20"/>
          <w:spacing w:val="-22"/>
        </w:rPr>
        <w:t xml:space="preserve"> </w:t>
      </w:r>
      <w:r>
        <w:rPr>
          <w:color w:val="231F20"/>
          <w:spacing w:val="-2"/>
        </w:rPr>
        <w:t>various</w:t>
      </w:r>
      <w:r>
        <w:rPr>
          <w:color w:val="231F20"/>
          <w:spacing w:val="-22"/>
        </w:rPr>
        <w:t xml:space="preserve"> </w:t>
      </w:r>
      <w:r>
        <w:rPr>
          <w:color w:val="231F20"/>
          <w:spacing w:val="-2"/>
        </w:rPr>
        <w:t>ways:</w:t>
      </w:r>
    </w:p>
    <w:p w14:paraId="30E654D1" w14:textId="77777777" w:rsidR="00574C73" w:rsidRDefault="00574C73">
      <w:pPr>
        <w:pStyle w:val="BodyText"/>
        <w:spacing w:before="8"/>
        <w:rPr>
          <w:sz w:val="23"/>
        </w:rPr>
      </w:pPr>
    </w:p>
    <w:p w14:paraId="30E654D2" w14:textId="77777777" w:rsidR="00574C73" w:rsidRDefault="00660CB0">
      <w:pPr>
        <w:pStyle w:val="ListParagraph"/>
        <w:numPr>
          <w:ilvl w:val="2"/>
          <w:numId w:val="12"/>
        </w:numPr>
        <w:tabs>
          <w:tab w:val="left" w:pos="1254"/>
        </w:tabs>
        <w:spacing w:before="0" w:line="290" w:lineRule="auto"/>
        <w:ind w:left="1253" w:right="702"/>
        <w:rPr>
          <w:sz w:val="20"/>
        </w:rPr>
      </w:pPr>
      <w:r>
        <w:rPr>
          <w:color w:val="231F20"/>
          <w:w w:val="95"/>
          <w:sz w:val="20"/>
        </w:rPr>
        <w:t>Misinformed</w:t>
      </w:r>
      <w:r>
        <w:rPr>
          <w:color w:val="231F20"/>
          <w:spacing w:val="-1"/>
          <w:w w:val="95"/>
          <w:sz w:val="20"/>
        </w:rPr>
        <w:t xml:space="preserve"> </w:t>
      </w:r>
      <w:r>
        <w:rPr>
          <w:color w:val="231F20"/>
          <w:w w:val="95"/>
          <w:sz w:val="20"/>
        </w:rPr>
        <w:t>and</w:t>
      </w:r>
      <w:r>
        <w:rPr>
          <w:color w:val="231F20"/>
          <w:spacing w:val="-1"/>
          <w:w w:val="95"/>
          <w:sz w:val="20"/>
        </w:rPr>
        <w:t xml:space="preserve"> </w:t>
      </w:r>
      <w:r>
        <w:rPr>
          <w:color w:val="231F20"/>
          <w:w w:val="95"/>
          <w:sz w:val="20"/>
        </w:rPr>
        <w:t>culturally</w:t>
      </w:r>
      <w:r>
        <w:rPr>
          <w:color w:val="231F20"/>
          <w:spacing w:val="-1"/>
          <w:w w:val="95"/>
          <w:sz w:val="20"/>
        </w:rPr>
        <w:t xml:space="preserve"> </w:t>
      </w:r>
      <w:r>
        <w:rPr>
          <w:color w:val="231F20"/>
          <w:w w:val="95"/>
          <w:sz w:val="20"/>
        </w:rPr>
        <w:t>influenced</w:t>
      </w:r>
      <w:r>
        <w:rPr>
          <w:color w:val="231F20"/>
          <w:spacing w:val="-1"/>
          <w:w w:val="95"/>
          <w:sz w:val="20"/>
        </w:rPr>
        <w:t xml:space="preserve"> </w:t>
      </w:r>
      <w:r>
        <w:rPr>
          <w:color w:val="231F20"/>
          <w:w w:val="95"/>
          <w:sz w:val="20"/>
        </w:rPr>
        <w:t>opinions</w:t>
      </w:r>
      <w:r>
        <w:rPr>
          <w:color w:val="231F20"/>
          <w:spacing w:val="-1"/>
          <w:w w:val="95"/>
          <w:sz w:val="20"/>
        </w:rPr>
        <w:t xml:space="preserve"> </w:t>
      </w:r>
      <w:r>
        <w:rPr>
          <w:color w:val="231F20"/>
          <w:w w:val="95"/>
          <w:sz w:val="20"/>
        </w:rPr>
        <w:t>of</w:t>
      </w:r>
      <w:r>
        <w:rPr>
          <w:color w:val="231F20"/>
          <w:spacing w:val="-1"/>
          <w:w w:val="95"/>
          <w:sz w:val="20"/>
        </w:rPr>
        <w:t xml:space="preserve"> </w:t>
      </w:r>
      <w:r>
        <w:rPr>
          <w:color w:val="231F20"/>
          <w:w w:val="95"/>
          <w:sz w:val="20"/>
        </w:rPr>
        <w:t>women’s</w:t>
      </w:r>
      <w:r>
        <w:rPr>
          <w:color w:val="231F20"/>
          <w:spacing w:val="-1"/>
          <w:w w:val="95"/>
          <w:sz w:val="20"/>
        </w:rPr>
        <w:t xml:space="preserve"> </w:t>
      </w:r>
      <w:r>
        <w:rPr>
          <w:color w:val="231F20"/>
          <w:w w:val="95"/>
          <w:sz w:val="20"/>
        </w:rPr>
        <w:t>presumed</w:t>
      </w:r>
      <w:r>
        <w:rPr>
          <w:color w:val="231F20"/>
          <w:spacing w:val="-1"/>
          <w:w w:val="95"/>
          <w:sz w:val="20"/>
        </w:rPr>
        <w:t xml:space="preserve"> </w:t>
      </w:r>
      <w:r>
        <w:rPr>
          <w:color w:val="231F20"/>
          <w:w w:val="95"/>
          <w:sz w:val="20"/>
        </w:rPr>
        <w:t>deficiencies</w:t>
      </w:r>
      <w:r>
        <w:rPr>
          <w:color w:val="231F20"/>
          <w:spacing w:val="40"/>
          <w:sz w:val="20"/>
        </w:rPr>
        <w:t xml:space="preserve"> </w:t>
      </w:r>
      <w:r>
        <w:rPr>
          <w:color w:val="231F20"/>
          <w:w w:val="95"/>
          <w:sz w:val="20"/>
        </w:rPr>
        <w:t>have</w:t>
      </w:r>
      <w:r>
        <w:rPr>
          <w:color w:val="231F20"/>
          <w:spacing w:val="-1"/>
          <w:w w:val="95"/>
          <w:sz w:val="20"/>
        </w:rPr>
        <w:t xml:space="preserve"> </w:t>
      </w:r>
      <w:r>
        <w:rPr>
          <w:color w:val="231F20"/>
          <w:w w:val="95"/>
          <w:sz w:val="20"/>
        </w:rPr>
        <w:t>the</w:t>
      </w:r>
      <w:r>
        <w:rPr>
          <w:color w:val="231F20"/>
          <w:spacing w:val="-1"/>
          <w:w w:val="95"/>
          <w:sz w:val="20"/>
        </w:rPr>
        <w:t xml:space="preserve"> </w:t>
      </w:r>
      <w:r>
        <w:rPr>
          <w:color w:val="231F20"/>
          <w:w w:val="95"/>
          <w:sz w:val="20"/>
        </w:rPr>
        <w:t>capacity</w:t>
      </w:r>
      <w:r>
        <w:rPr>
          <w:color w:val="231F20"/>
          <w:spacing w:val="-1"/>
          <w:w w:val="95"/>
          <w:sz w:val="20"/>
        </w:rPr>
        <w:t xml:space="preserve"> </w:t>
      </w:r>
      <w:r>
        <w:rPr>
          <w:color w:val="231F20"/>
          <w:w w:val="95"/>
          <w:sz w:val="20"/>
        </w:rPr>
        <w:t>to,</w:t>
      </w:r>
      <w:r>
        <w:rPr>
          <w:color w:val="231F20"/>
          <w:spacing w:val="-1"/>
          <w:w w:val="95"/>
          <w:sz w:val="20"/>
        </w:rPr>
        <w:t xml:space="preserve"> </w:t>
      </w:r>
      <w:r>
        <w:rPr>
          <w:color w:val="231F20"/>
          <w:w w:val="95"/>
          <w:sz w:val="20"/>
        </w:rPr>
        <w:t xml:space="preserve">and </w:t>
      </w:r>
      <w:r>
        <w:rPr>
          <w:color w:val="231F20"/>
          <w:spacing w:val="-2"/>
          <w:w w:val="95"/>
          <w:sz w:val="20"/>
        </w:rPr>
        <w:t>have</w:t>
      </w:r>
      <w:r>
        <w:rPr>
          <w:color w:val="231F20"/>
          <w:spacing w:val="-11"/>
          <w:w w:val="95"/>
          <w:sz w:val="20"/>
        </w:rPr>
        <w:t xml:space="preserve"> </w:t>
      </w:r>
      <w:r>
        <w:rPr>
          <w:color w:val="231F20"/>
          <w:spacing w:val="-2"/>
          <w:w w:val="95"/>
          <w:sz w:val="20"/>
        </w:rPr>
        <w:t>historically</w:t>
      </w:r>
      <w:r>
        <w:rPr>
          <w:color w:val="231F20"/>
          <w:spacing w:val="-10"/>
          <w:w w:val="95"/>
          <w:sz w:val="20"/>
        </w:rPr>
        <w:t xml:space="preserve"> </w:t>
      </w:r>
      <w:r>
        <w:rPr>
          <w:color w:val="231F20"/>
          <w:spacing w:val="-2"/>
          <w:w w:val="95"/>
          <w:sz w:val="20"/>
        </w:rPr>
        <w:t>played</w:t>
      </w:r>
      <w:r>
        <w:rPr>
          <w:color w:val="231F20"/>
          <w:spacing w:val="-10"/>
          <w:w w:val="95"/>
          <w:sz w:val="20"/>
        </w:rPr>
        <w:t xml:space="preserve"> </w:t>
      </w:r>
      <w:r>
        <w:rPr>
          <w:color w:val="231F20"/>
          <w:spacing w:val="-2"/>
          <w:w w:val="95"/>
          <w:sz w:val="20"/>
        </w:rPr>
        <w:t>a</w:t>
      </w:r>
      <w:r>
        <w:rPr>
          <w:color w:val="231F20"/>
          <w:spacing w:val="-10"/>
          <w:w w:val="95"/>
          <w:sz w:val="20"/>
        </w:rPr>
        <w:t xml:space="preserve"> </w:t>
      </w:r>
      <w:r>
        <w:rPr>
          <w:color w:val="231F20"/>
          <w:spacing w:val="-2"/>
          <w:w w:val="95"/>
          <w:sz w:val="20"/>
        </w:rPr>
        <w:t>role</w:t>
      </w:r>
      <w:r>
        <w:rPr>
          <w:color w:val="231F20"/>
          <w:spacing w:val="-10"/>
          <w:w w:val="95"/>
          <w:sz w:val="20"/>
        </w:rPr>
        <w:t xml:space="preserve"> </w:t>
      </w:r>
      <w:r>
        <w:rPr>
          <w:color w:val="231F20"/>
          <w:spacing w:val="-2"/>
          <w:w w:val="95"/>
          <w:sz w:val="20"/>
        </w:rPr>
        <w:t>in,</w:t>
      </w:r>
      <w:r>
        <w:rPr>
          <w:color w:val="231F20"/>
          <w:spacing w:val="-10"/>
          <w:w w:val="95"/>
          <w:sz w:val="20"/>
        </w:rPr>
        <w:t xml:space="preserve"> </w:t>
      </w:r>
      <w:r>
        <w:rPr>
          <w:color w:val="231F20"/>
          <w:spacing w:val="-2"/>
          <w:w w:val="95"/>
          <w:sz w:val="20"/>
        </w:rPr>
        <w:t>distorting</w:t>
      </w:r>
      <w:r>
        <w:rPr>
          <w:color w:val="231F20"/>
          <w:spacing w:val="-10"/>
          <w:w w:val="95"/>
          <w:sz w:val="20"/>
        </w:rPr>
        <w:t xml:space="preserve"> </w:t>
      </w:r>
      <w:r>
        <w:rPr>
          <w:color w:val="231F20"/>
          <w:spacing w:val="-2"/>
          <w:w w:val="95"/>
          <w:sz w:val="20"/>
        </w:rPr>
        <w:t>perceptions</w:t>
      </w:r>
      <w:r>
        <w:rPr>
          <w:color w:val="231F20"/>
          <w:spacing w:val="-10"/>
          <w:w w:val="95"/>
          <w:sz w:val="20"/>
        </w:rPr>
        <w:t xml:space="preserve"> </w:t>
      </w:r>
      <w:r>
        <w:rPr>
          <w:color w:val="231F20"/>
          <w:spacing w:val="-2"/>
          <w:w w:val="95"/>
          <w:sz w:val="20"/>
        </w:rPr>
        <w:t>around</w:t>
      </w:r>
      <w:r>
        <w:rPr>
          <w:color w:val="231F20"/>
          <w:spacing w:val="-10"/>
          <w:w w:val="95"/>
          <w:sz w:val="20"/>
        </w:rPr>
        <w:t xml:space="preserve"> </w:t>
      </w:r>
      <w:r>
        <w:rPr>
          <w:color w:val="231F20"/>
          <w:spacing w:val="-2"/>
          <w:w w:val="95"/>
          <w:sz w:val="20"/>
        </w:rPr>
        <w:t>competency,</w:t>
      </w:r>
      <w:r>
        <w:rPr>
          <w:color w:val="231F20"/>
          <w:spacing w:val="-10"/>
          <w:w w:val="95"/>
          <w:sz w:val="20"/>
        </w:rPr>
        <w:t xml:space="preserve"> </w:t>
      </w:r>
      <w:r>
        <w:rPr>
          <w:color w:val="231F20"/>
          <w:spacing w:val="-2"/>
          <w:w w:val="95"/>
          <w:sz w:val="20"/>
        </w:rPr>
        <w:t>performance</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by</w:t>
      </w:r>
      <w:r>
        <w:rPr>
          <w:color w:val="231F20"/>
          <w:spacing w:val="-10"/>
          <w:w w:val="95"/>
          <w:sz w:val="20"/>
        </w:rPr>
        <w:t xml:space="preserve"> </w:t>
      </w:r>
      <w:r>
        <w:rPr>
          <w:color w:val="231F20"/>
          <w:spacing w:val="-2"/>
          <w:w w:val="95"/>
          <w:sz w:val="20"/>
        </w:rPr>
        <w:t>extension,</w:t>
      </w:r>
      <w:r>
        <w:rPr>
          <w:color w:val="231F20"/>
          <w:spacing w:val="-10"/>
          <w:w w:val="95"/>
          <w:sz w:val="20"/>
        </w:rPr>
        <w:t xml:space="preserve"> </w:t>
      </w:r>
      <w:r>
        <w:rPr>
          <w:color w:val="231F20"/>
          <w:spacing w:val="-2"/>
          <w:w w:val="95"/>
          <w:sz w:val="20"/>
        </w:rPr>
        <w:t xml:space="preserve">the </w:t>
      </w:r>
      <w:r>
        <w:rPr>
          <w:color w:val="231F20"/>
          <w:w w:val="95"/>
          <w:sz w:val="20"/>
        </w:rPr>
        <w:t>ways</w:t>
      </w:r>
      <w:r>
        <w:rPr>
          <w:color w:val="231F20"/>
          <w:spacing w:val="-13"/>
          <w:w w:val="95"/>
          <w:sz w:val="20"/>
        </w:rPr>
        <w:t xml:space="preserve"> </w:t>
      </w:r>
      <w:r>
        <w:rPr>
          <w:color w:val="231F20"/>
          <w:w w:val="95"/>
          <w:sz w:val="20"/>
        </w:rPr>
        <w:t>in</w:t>
      </w:r>
      <w:r>
        <w:rPr>
          <w:color w:val="231F20"/>
          <w:spacing w:val="-12"/>
          <w:w w:val="95"/>
          <w:sz w:val="20"/>
        </w:rPr>
        <w:t xml:space="preserve"> </w:t>
      </w:r>
      <w:r>
        <w:rPr>
          <w:color w:val="231F20"/>
          <w:w w:val="95"/>
          <w:sz w:val="20"/>
        </w:rPr>
        <w:t>which</w:t>
      </w:r>
      <w:r>
        <w:rPr>
          <w:color w:val="231F20"/>
          <w:spacing w:val="-12"/>
          <w:w w:val="95"/>
          <w:sz w:val="20"/>
        </w:rPr>
        <w:t xml:space="preserve"> </w:t>
      </w:r>
      <w:r>
        <w:rPr>
          <w:color w:val="231F20"/>
          <w:w w:val="95"/>
          <w:sz w:val="20"/>
        </w:rPr>
        <w:t>employment</w:t>
      </w:r>
      <w:r>
        <w:rPr>
          <w:color w:val="231F20"/>
          <w:spacing w:val="-12"/>
          <w:w w:val="95"/>
          <w:sz w:val="20"/>
        </w:rPr>
        <w:t xml:space="preserve"> </w:t>
      </w:r>
      <w:r>
        <w:rPr>
          <w:color w:val="231F20"/>
          <w:w w:val="95"/>
          <w:sz w:val="20"/>
        </w:rPr>
        <w:t>opportunities</w:t>
      </w:r>
      <w:r>
        <w:rPr>
          <w:color w:val="231F20"/>
          <w:spacing w:val="-12"/>
          <w:w w:val="95"/>
          <w:sz w:val="20"/>
        </w:rPr>
        <w:t xml:space="preserve"> </w:t>
      </w:r>
      <w:r>
        <w:rPr>
          <w:color w:val="231F20"/>
          <w:w w:val="95"/>
          <w:sz w:val="20"/>
        </w:rPr>
        <w:t>are</w:t>
      </w:r>
      <w:r>
        <w:rPr>
          <w:color w:val="231F20"/>
          <w:spacing w:val="-12"/>
          <w:w w:val="95"/>
          <w:sz w:val="20"/>
        </w:rPr>
        <w:t xml:space="preserve"> </w:t>
      </w:r>
      <w:r>
        <w:rPr>
          <w:color w:val="231F20"/>
          <w:w w:val="95"/>
          <w:sz w:val="20"/>
        </w:rPr>
        <w:t>diminished,</w:t>
      </w:r>
      <w:r>
        <w:rPr>
          <w:color w:val="231F20"/>
          <w:spacing w:val="-12"/>
          <w:w w:val="95"/>
          <w:sz w:val="20"/>
        </w:rPr>
        <w:t xml:space="preserve"> </w:t>
      </w:r>
      <w:r>
        <w:rPr>
          <w:color w:val="231F20"/>
          <w:w w:val="95"/>
          <w:sz w:val="20"/>
        </w:rPr>
        <w:t>jobs</w:t>
      </w:r>
      <w:r>
        <w:rPr>
          <w:color w:val="231F20"/>
          <w:spacing w:val="-12"/>
          <w:w w:val="95"/>
          <w:sz w:val="20"/>
        </w:rPr>
        <w:t xml:space="preserve"> </w:t>
      </w:r>
      <w:r>
        <w:rPr>
          <w:color w:val="231F20"/>
          <w:w w:val="95"/>
          <w:sz w:val="20"/>
        </w:rPr>
        <w:t>are</w:t>
      </w:r>
      <w:r>
        <w:rPr>
          <w:color w:val="231F20"/>
          <w:spacing w:val="-12"/>
          <w:w w:val="95"/>
          <w:sz w:val="20"/>
        </w:rPr>
        <w:t xml:space="preserve"> </w:t>
      </w:r>
      <w:r>
        <w:rPr>
          <w:color w:val="231F20"/>
          <w:w w:val="95"/>
          <w:sz w:val="20"/>
        </w:rPr>
        <w:t>allocated,</w:t>
      </w:r>
      <w:r>
        <w:rPr>
          <w:color w:val="231F20"/>
          <w:spacing w:val="-12"/>
          <w:w w:val="95"/>
          <w:sz w:val="20"/>
        </w:rPr>
        <w:t xml:space="preserve"> </w:t>
      </w:r>
      <w:r>
        <w:rPr>
          <w:color w:val="231F20"/>
          <w:w w:val="95"/>
          <w:sz w:val="20"/>
        </w:rPr>
        <w:t>and</w:t>
      </w:r>
      <w:r>
        <w:rPr>
          <w:color w:val="231F20"/>
          <w:spacing w:val="-12"/>
          <w:w w:val="95"/>
          <w:sz w:val="20"/>
        </w:rPr>
        <w:t xml:space="preserve"> </w:t>
      </w:r>
      <w:r>
        <w:rPr>
          <w:color w:val="231F20"/>
          <w:w w:val="95"/>
          <w:sz w:val="20"/>
        </w:rPr>
        <w:t>performance</w:t>
      </w:r>
      <w:r>
        <w:rPr>
          <w:color w:val="231F20"/>
          <w:spacing w:val="-12"/>
          <w:w w:val="95"/>
          <w:sz w:val="20"/>
        </w:rPr>
        <w:t xml:space="preserve"> </w:t>
      </w:r>
      <w:r>
        <w:rPr>
          <w:color w:val="231F20"/>
          <w:w w:val="95"/>
          <w:sz w:val="20"/>
        </w:rPr>
        <w:t>is</w:t>
      </w:r>
      <w:r>
        <w:rPr>
          <w:color w:val="231F20"/>
          <w:spacing w:val="-12"/>
          <w:w w:val="95"/>
          <w:sz w:val="20"/>
        </w:rPr>
        <w:t xml:space="preserve"> </w:t>
      </w:r>
      <w:r>
        <w:rPr>
          <w:color w:val="231F20"/>
          <w:w w:val="95"/>
          <w:sz w:val="20"/>
        </w:rPr>
        <w:t>measured</w:t>
      </w:r>
      <w:r>
        <w:rPr>
          <w:color w:val="231F20"/>
          <w:spacing w:val="-12"/>
          <w:w w:val="95"/>
          <w:sz w:val="20"/>
        </w:rPr>
        <w:t xml:space="preserve"> </w:t>
      </w:r>
      <w:r>
        <w:rPr>
          <w:color w:val="231F20"/>
          <w:w w:val="95"/>
          <w:sz w:val="20"/>
        </w:rPr>
        <w:t xml:space="preserve">and </w:t>
      </w:r>
      <w:r>
        <w:rPr>
          <w:color w:val="231F20"/>
          <w:spacing w:val="-2"/>
          <w:sz w:val="20"/>
        </w:rPr>
        <w:t>remunerated.</w:t>
      </w:r>
    </w:p>
    <w:p w14:paraId="30E654D3" w14:textId="77777777" w:rsidR="00574C73" w:rsidRDefault="00660CB0">
      <w:pPr>
        <w:pStyle w:val="ListParagraph"/>
        <w:numPr>
          <w:ilvl w:val="2"/>
          <w:numId w:val="12"/>
        </w:numPr>
        <w:tabs>
          <w:tab w:val="left" w:pos="1254"/>
        </w:tabs>
        <w:spacing w:before="76" w:line="290" w:lineRule="auto"/>
        <w:ind w:left="1253" w:right="701"/>
        <w:rPr>
          <w:sz w:val="20"/>
        </w:rPr>
      </w:pPr>
      <w:r>
        <w:rPr>
          <w:color w:val="231F20"/>
          <w:spacing w:val="-2"/>
          <w:sz w:val="20"/>
        </w:rPr>
        <w:t>In</w:t>
      </w:r>
      <w:r>
        <w:rPr>
          <w:color w:val="231F20"/>
          <w:spacing w:val="-14"/>
          <w:sz w:val="20"/>
        </w:rPr>
        <w:t xml:space="preserve"> </w:t>
      </w:r>
      <w:r>
        <w:rPr>
          <w:color w:val="231F20"/>
          <w:spacing w:val="-2"/>
          <w:sz w:val="20"/>
        </w:rPr>
        <w:t>the</w:t>
      </w:r>
      <w:r>
        <w:rPr>
          <w:color w:val="231F20"/>
          <w:spacing w:val="-13"/>
          <w:sz w:val="20"/>
        </w:rPr>
        <w:t xml:space="preserve"> </w:t>
      </w:r>
      <w:r>
        <w:rPr>
          <w:color w:val="231F20"/>
          <w:spacing w:val="-2"/>
          <w:sz w:val="20"/>
        </w:rPr>
        <w:t>allocation</w:t>
      </w:r>
      <w:r>
        <w:rPr>
          <w:color w:val="231F20"/>
          <w:spacing w:val="-13"/>
          <w:sz w:val="20"/>
        </w:rPr>
        <w:t xml:space="preserve"> </w:t>
      </w:r>
      <w:r>
        <w:rPr>
          <w:color w:val="231F20"/>
          <w:spacing w:val="-2"/>
          <w:sz w:val="20"/>
        </w:rPr>
        <w:t>and</w:t>
      </w:r>
      <w:r>
        <w:rPr>
          <w:color w:val="231F20"/>
          <w:spacing w:val="-13"/>
          <w:sz w:val="20"/>
        </w:rPr>
        <w:t xml:space="preserve"> </w:t>
      </w:r>
      <w:r>
        <w:rPr>
          <w:color w:val="231F20"/>
          <w:spacing w:val="-2"/>
          <w:sz w:val="20"/>
        </w:rPr>
        <w:t>rewarding</w:t>
      </w:r>
      <w:r>
        <w:rPr>
          <w:color w:val="231F20"/>
          <w:spacing w:val="-13"/>
          <w:sz w:val="20"/>
        </w:rPr>
        <w:t xml:space="preserve"> </w:t>
      </w:r>
      <w:r>
        <w:rPr>
          <w:color w:val="231F20"/>
          <w:spacing w:val="-2"/>
          <w:sz w:val="20"/>
        </w:rPr>
        <w:t>of</w:t>
      </w:r>
      <w:r>
        <w:rPr>
          <w:color w:val="231F20"/>
          <w:spacing w:val="-13"/>
          <w:sz w:val="20"/>
        </w:rPr>
        <w:t xml:space="preserve"> </w:t>
      </w:r>
      <w:r>
        <w:rPr>
          <w:color w:val="231F20"/>
          <w:spacing w:val="-2"/>
          <w:sz w:val="20"/>
        </w:rPr>
        <w:t>performance,</w:t>
      </w:r>
      <w:r>
        <w:rPr>
          <w:color w:val="231F20"/>
          <w:spacing w:val="-13"/>
          <w:sz w:val="20"/>
        </w:rPr>
        <w:t xml:space="preserve"> </w:t>
      </w:r>
      <w:r>
        <w:rPr>
          <w:color w:val="231F20"/>
          <w:spacing w:val="-2"/>
          <w:sz w:val="20"/>
        </w:rPr>
        <w:t>certain</w:t>
      </w:r>
      <w:r>
        <w:rPr>
          <w:color w:val="231F20"/>
          <w:spacing w:val="-13"/>
          <w:sz w:val="20"/>
        </w:rPr>
        <w:t xml:space="preserve"> </w:t>
      </w:r>
      <w:r>
        <w:rPr>
          <w:color w:val="231F20"/>
          <w:spacing w:val="-2"/>
          <w:sz w:val="20"/>
        </w:rPr>
        <w:t>typically</w:t>
      </w:r>
      <w:r>
        <w:rPr>
          <w:color w:val="231F20"/>
          <w:spacing w:val="-13"/>
          <w:sz w:val="20"/>
        </w:rPr>
        <w:t xml:space="preserve"> </w:t>
      </w:r>
      <w:r>
        <w:rPr>
          <w:color w:val="231F20"/>
          <w:spacing w:val="-2"/>
          <w:sz w:val="20"/>
        </w:rPr>
        <w:t>masculine</w:t>
      </w:r>
      <w:r>
        <w:rPr>
          <w:color w:val="231F20"/>
          <w:spacing w:val="-13"/>
          <w:sz w:val="20"/>
        </w:rPr>
        <w:t xml:space="preserve"> </w:t>
      </w:r>
      <w:r>
        <w:rPr>
          <w:color w:val="231F20"/>
          <w:spacing w:val="-2"/>
          <w:sz w:val="20"/>
        </w:rPr>
        <w:t>traits</w:t>
      </w:r>
      <w:r>
        <w:rPr>
          <w:color w:val="231F20"/>
          <w:spacing w:val="-13"/>
          <w:sz w:val="20"/>
        </w:rPr>
        <w:t xml:space="preserve"> </w:t>
      </w:r>
      <w:r>
        <w:rPr>
          <w:color w:val="231F20"/>
          <w:spacing w:val="-2"/>
          <w:sz w:val="20"/>
        </w:rPr>
        <w:t>such</w:t>
      </w:r>
      <w:r>
        <w:rPr>
          <w:color w:val="231F20"/>
          <w:spacing w:val="-13"/>
          <w:sz w:val="20"/>
        </w:rPr>
        <w:t xml:space="preserve"> </w:t>
      </w:r>
      <w:r>
        <w:rPr>
          <w:color w:val="231F20"/>
          <w:spacing w:val="-2"/>
          <w:sz w:val="20"/>
        </w:rPr>
        <w:t>as</w:t>
      </w:r>
      <w:r>
        <w:rPr>
          <w:color w:val="231F20"/>
          <w:spacing w:val="-13"/>
          <w:sz w:val="20"/>
        </w:rPr>
        <w:t xml:space="preserve"> </w:t>
      </w:r>
      <w:r>
        <w:rPr>
          <w:color w:val="231F20"/>
          <w:spacing w:val="-2"/>
          <w:sz w:val="20"/>
        </w:rPr>
        <w:t>assertiveness</w:t>
      </w:r>
      <w:r>
        <w:rPr>
          <w:color w:val="231F20"/>
          <w:spacing w:val="-13"/>
          <w:sz w:val="20"/>
        </w:rPr>
        <w:t xml:space="preserve"> </w:t>
      </w:r>
      <w:r>
        <w:rPr>
          <w:color w:val="231F20"/>
          <w:spacing w:val="-2"/>
          <w:sz w:val="20"/>
        </w:rPr>
        <w:t xml:space="preserve">and </w:t>
      </w:r>
      <w:r>
        <w:rPr>
          <w:color w:val="231F20"/>
          <w:spacing w:val="-2"/>
          <w:w w:val="95"/>
          <w:sz w:val="20"/>
        </w:rPr>
        <w:t>aggressiveness</w:t>
      </w:r>
      <w:r>
        <w:rPr>
          <w:color w:val="231F20"/>
          <w:spacing w:val="-8"/>
          <w:w w:val="95"/>
          <w:sz w:val="20"/>
        </w:rPr>
        <w:t xml:space="preserve"> </w:t>
      </w:r>
      <w:r>
        <w:rPr>
          <w:color w:val="231F20"/>
          <w:spacing w:val="-2"/>
          <w:w w:val="95"/>
          <w:sz w:val="20"/>
        </w:rPr>
        <w:t>were</w:t>
      </w:r>
      <w:r>
        <w:rPr>
          <w:color w:val="231F20"/>
          <w:spacing w:val="-8"/>
          <w:w w:val="95"/>
          <w:sz w:val="20"/>
        </w:rPr>
        <w:t xml:space="preserve"> </w:t>
      </w:r>
      <w:r>
        <w:rPr>
          <w:color w:val="231F20"/>
          <w:spacing w:val="-2"/>
          <w:w w:val="95"/>
          <w:sz w:val="20"/>
        </w:rPr>
        <w:t>valued</w:t>
      </w:r>
      <w:r>
        <w:rPr>
          <w:color w:val="231F20"/>
          <w:spacing w:val="-8"/>
          <w:w w:val="95"/>
          <w:sz w:val="20"/>
        </w:rPr>
        <w:t xml:space="preserve"> </w:t>
      </w:r>
      <w:r>
        <w:rPr>
          <w:color w:val="231F20"/>
          <w:spacing w:val="-2"/>
          <w:w w:val="95"/>
          <w:sz w:val="20"/>
        </w:rPr>
        <w:t>more</w:t>
      </w:r>
      <w:r>
        <w:rPr>
          <w:color w:val="231F20"/>
          <w:spacing w:val="-8"/>
          <w:w w:val="95"/>
          <w:sz w:val="20"/>
        </w:rPr>
        <w:t xml:space="preserve"> </w:t>
      </w:r>
      <w:r>
        <w:rPr>
          <w:color w:val="231F20"/>
          <w:spacing w:val="-2"/>
          <w:w w:val="95"/>
          <w:sz w:val="20"/>
        </w:rPr>
        <w:t>than</w:t>
      </w:r>
      <w:r>
        <w:rPr>
          <w:color w:val="231F20"/>
          <w:spacing w:val="-8"/>
          <w:w w:val="95"/>
          <w:sz w:val="20"/>
        </w:rPr>
        <w:t xml:space="preserve"> </w:t>
      </w:r>
      <w:r>
        <w:rPr>
          <w:color w:val="231F20"/>
          <w:spacing w:val="-2"/>
          <w:w w:val="95"/>
          <w:sz w:val="20"/>
        </w:rPr>
        <w:t>traits</w:t>
      </w:r>
      <w:r>
        <w:rPr>
          <w:color w:val="231F20"/>
          <w:spacing w:val="-8"/>
          <w:w w:val="95"/>
          <w:sz w:val="20"/>
        </w:rPr>
        <w:t xml:space="preserve"> </w:t>
      </w:r>
      <w:r>
        <w:rPr>
          <w:color w:val="231F20"/>
          <w:spacing w:val="-2"/>
          <w:w w:val="95"/>
          <w:sz w:val="20"/>
        </w:rPr>
        <w:t>commonly</w:t>
      </w:r>
      <w:r>
        <w:rPr>
          <w:color w:val="231F20"/>
          <w:spacing w:val="-8"/>
          <w:w w:val="95"/>
          <w:sz w:val="20"/>
        </w:rPr>
        <w:t xml:space="preserve"> </w:t>
      </w:r>
      <w:r>
        <w:rPr>
          <w:color w:val="231F20"/>
          <w:spacing w:val="-2"/>
          <w:w w:val="95"/>
          <w:sz w:val="20"/>
        </w:rPr>
        <w:t>associated</w:t>
      </w:r>
      <w:r>
        <w:rPr>
          <w:color w:val="231F20"/>
          <w:spacing w:val="-8"/>
          <w:w w:val="95"/>
          <w:sz w:val="20"/>
        </w:rPr>
        <w:t xml:space="preserve"> </w:t>
      </w:r>
      <w:r>
        <w:rPr>
          <w:color w:val="231F20"/>
          <w:spacing w:val="-2"/>
          <w:w w:val="95"/>
          <w:sz w:val="20"/>
        </w:rPr>
        <w:t>with</w:t>
      </w:r>
      <w:r>
        <w:rPr>
          <w:color w:val="231F20"/>
          <w:spacing w:val="-8"/>
          <w:w w:val="95"/>
          <w:sz w:val="20"/>
        </w:rPr>
        <w:t xml:space="preserve"> </w:t>
      </w:r>
      <w:r>
        <w:rPr>
          <w:color w:val="231F20"/>
          <w:spacing w:val="-2"/>
          <w:w w:val="95"/>
          <w:sz w:val="20"/>
        </w:rPr>
        <w:t>women.</w:t>
      </w:r>
      <w:r>
        <w:rPr>
          <w:color w:val="231F20"/>
          <w:spacing w:val="-8"/>
          <w:w w:val="95"/>
          <w:sz w:val="20"/>
        </w:rPr>
        <w:t xml:space="preserve"> </w:t>
      </w:r>
      <w:r>
        <w:rPr>
          <w:color w:val="231F20"/>
          <w:spacing w:val="-2"/>
          <w:w w:val="95"/>
          <w:sz w:val="20"/>
        </w:rPr>
        <w:t>Many</w:t>
      </w:r>
      <w:r>
        <w:rPr>
          <w:color w:val="231F20"/>
          <w:spacing w:val="-8"/>
          <w:w w:val="95"/>
          <w:sz w:val="20"/>
        </w:rPr>
        <w:t xml:space="preserve"> </w:t>
      </w:r>
      <w:r>
        <w:rPr>
          <w:color w:val="231F20"/>
          <w:spacing w:val="-2"/>
          <w:w w:val="95"/>
          <w:sz w:val="20"/>
        </w:rPr>
        <w:t>participants</w:t>
      </w:r>
      <w:r>
        <w:rPr>
          <w:color w:val="231F20"/>
          <w:spacing w:val="-8"/>
          <w:w w:val="95"/>
          <w:sz w:val="20"/>
        </w:rPr>
        <w:t xml:space="preserve"> </w:t>
      </w:r>
      <w:r>
        <w:rPr>
          <w:color w:val="231F20"/>
          <w:spacing w:val="-2"/>
          <w:w w:val="95"/>
          <w:sz w:val="20"/>
        </w:rPr>
        <w:t>pointed</w:t>
      </w:r>
      <w:r>
        <w:rPr>
          <w:color w:val="231F20"/>
          <w:spacing w:val="-8"/>
          <w:w w:val="95"/>
          <w:sz w:val="20"/>
        </w:rPr>
        <w:t xml:space="preserve"> </w:t>
      </w:r>
      <w:r>
        <w:rPr>
          <w:color w:val="231F20"/>
          <w:spacing w:val="-2"/>
          <w:w w:val="95"/>
          <w:sz w:val="20"/>
        </w:rPr>
        <w:t>out</w:t>
      </w:r>
      <w:r>
        <w:rPr>
          <w:color w:val="231F20"/>
          <w:spacing w:val="-8"/>
          <w:w w:val="95"/>
          <w:sz w:val="20"/>
        </w:rPr>
        <w:t xml:space="preserve"> </w:t>
      </w:r>
      <w:r>
        <w:rPr>
          <w:color w:val="231F20"/>
          <w:spacing w:val="-2"/>
          <w:w w:val="95"/>
          <w:sz w:val="20"/>
        </w:rPr>
        <w:t xml:space="preserve">a </w:t>
      </w:r>
      <w:r>
        <w:rPr>
          <w:color w:val="231F20"/>
          <w:w w:val="90"/>
          <w:sz w:val="20"/>
        </w:rPr>
        <w:t>lack</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aggressive</w:t>
      </w:r>
      <w:r>
        <w:rPr>
          <w:color w:val="231F20"/>
          <w:spacing w:val="-2"/>
          <w:w w:val="90"/>
          <w:sz w:val="20"/>
        </w:rPr>
        <w:t xml:space="preserve"> </w:t>
      </w:r>
      <w:r>
        <w:rPr>
          <w:color w:val="231F20"/>
          <w:w w:val="90"/>
          <w:sz w:val="20"/>
        </w:rPr>
        <w:t>approaches</w:t>
      </w:r>
      <w:r>
        <w:rPr>
          <w:color w:val="231F20"/>
          <w:spacing w:val="-2"/>
          <w:w w:val="90"/>
          <w:sz w:val="20"/>
        </w:rPr>
        <w:t xml:space="preserve"> </w:t>
      </w:r>
      <w:r>
        <w:rPr>
          <w:color w:val="231F20"/>
          <w:w w:val="90"/>
          <w:sz w:val="20"/>
        </w:rPr>
        <w:t>to</w:t>
      </w:r>
      <w:r>
        <w:rPr>
          <w:color w:val="231F20"/>
          <w:spacing w:val="-2"/>
          <w:w w:val="90"/>
          <w:sz w:val="20"/>
        </w:rPr>
        <w:t xml:space="preserve"> </w:t>
      </w:r>
      <w:r>
        <w:rPr>
          <w:color w:val="231F20"/>
          <w:w w:val="90"/>
          <w:sz w:val="20"/>
        </w:rPr>
        <w:t>the</w:t>
      </w:r>
      <w:r>
        <w:rPr>
          <w:color w:val="231F20"/>
          <w:spacing w:val="-2"/>
          <w:w w:val="90"/>
          <w:sz w:val="20"/>
        </w:rPr>
        <w:t xml:space="preserve"> </w:t>
      </w:r>
      <w:r>
        <w:rPr>
          <w:color w:val="231F20"/>
          <w:w w:val="90"/>
          <w:sz w:val="20"/>
        </w:rPr>
        <w:t>pursuit</w:t>
      </w:r>
      <w:r>
        <w:rPr>
          <w:color w:val="231F20"/>
          <w:spacing w:val="-2"/>
          <w:w w:val="90"/>
          <w:sz w:val="20"/>
        </w:rPr>
        <w:t xml:space="preserve"> </w:t>
      </w:r>
      <w:r>
        <w:rPr>
          <w:color w:val="231F20"/>
          <w:w w:val="90"/>
          <w:sz w:val="20"/>
        </w:rPr>
        <w:t>of</w:t>
      </w:r>
      <w:r>
        <w:rPr>
          <w:color w:val="231F20"/>
          <w:spacing w:val="-2"/>
          <w:w w:val="90"/>
          <w:sz w:val="20"/>
        </w:rPr>
        <w:t xml:space="preserve"> </w:t>
      </w:r>
      <w:r>
        <w:rPr>
          <w:color w:val="231F20"/>
          <w:w w:val="90"/>
          <w:sz w:val="20"/>
        </w:rPr>
        <w:t>senior</w:t>
      </w:r>
      <w:r>
        <w:rPr>
          <w:color w:val="231F20"/>
          <w:spacing w:val="-2"/>
          <w:w w:val="90"/>
          <w:sz w:val="20"/>
        </w:rPr>
        <w:t xml:space="preserve"> </w:t>
      </w:r>
      <w:r>
        <w:rPr>
          <w:color w:val="231F20"/>
          <w:w w:val="90"/>
          <w:sz w:val="20"/>
        </w:rPr>
        <w:t>roles,</w:t>
      </w:r>
      <w:r>
        <w:rPr>
          <w:color w:val="231F20"/>
          <w:spacing w:val="40"/>
          <w:sz w:val="20"/>
        </w:rPr>
        <w:t xml:space="preserve"> </w:t>
      </w:r>
      <w:r>
        <w:rPr>
          <w:color w:val="231F20"/>
          <w:w w:val="90"/>
          <w:sz w:val="20"/>
        </w:rPr>
        <w:t>which</w:t>
      </w:r>
      <w:r>
        <w:rPr>
          <w:color w:val="231F20"/>
          <w:spacing w:val="-2"/>
          <w:w w:val="90"/>
          <w:sz w:val="20"/>
        </w:rPr>
        <w:t xml:space="preserve"> </w:t>
      </w:r>
      <w:r>
        <w:rPr>
          <w:color w:val="231F20"/>
          <w:w w:val="90"/>
          <w:sz w:val="20"/>
        </w:rPr>
        <w:t>were</w:t>
      </w:r>
      <w:r>
        <w:rPr>
          <w:color w:val="231F20"/>
          <w:spacing w:val="-2"/>
          <w:w w:val="90"/>
          <w:sz w:val="20"/>
        </w:rPr>
        <w:t xml:space="preserve"> </w:t>
      </w:r>
      <w:r>
        <w:rPr>
          <w:color w:val="231F20"/>
          <w:w w:val="90"/>
          <w:sz w:val="20"/>
        </w:rPr>
        <w:t>considered</w:t>
      </w:r>
      <w:r>
        <w:rPr>
          <w:color w:val="231F20"/>
          <w:spacing w:val="-2"/>
          <w:w w:val="90"/>
          <w:sz w:val="20"/>
        </w:rPr>
        <w:t xml:space="preserve"> </w:t>
      </w:r>
      <w:r>
        <w:rPr>
          <w:color w:val="231F20"/>
          <w:w w:val="90"/>
          <w:sz w:val="20"/>
        </w:rPr>
        <w:t>coming</w:t>
      </w:r>
      <w:r>
        <w:rPr>
          <w:color w:val="231F20"/>
          <w:spacing w:val="-2"/>
          <w:w w:val="90"/>
          <w:sz w:val="20"/>
        </w:rPr>
        <w:t xml:space="preserve"> </w:t>
      </w:r>
      <w:r>
        <w:rPr>
          <w:color w:val="231F20"/>
          <w:w w:val="90"/>
          <w:sz w:val="20"/>
        </w:rPr>
        <w:t>naturally</w:t>
      </w:r>
      <w:r>
        <w:rPr>
          <w:color w:val="231F20"/>
          <w:spacing w:val="-2"/>
          <w:w w:val="90"/>
          <w:sz w:val="20"/>
        </w:rPr>
        <w:t xml:space="preserve"> </w:t>
      </w:r>
      <w:r>
        <w:rPr>
          <w:color w:val="231F20"/>
          <w:w w:val="90"/>
          <w:sz w:val="20"/>
        </w:rPr>
        <w:t>to</w:t>
      </w:r>
      <w:r>
        <w:rPr>
          <w:color w:val="231F20"/>
          <w:spacing w:val="-2"/>
          <w:w w:val="90"/>
          <w:sz w:val="20"/>
        </w:rPr>
        <w:t xml:space="preserve"> </w:t>
      </w:r>
      <w:r>
        <w:rPr>
          <w:color w:val="231F20"/>
          <w:w w:val="90"/>
          <w:sz w:val="20"/>
        </w:rPr>
        <w:t>most</w:t>
      </w:r>
      <w:r>
        <w:rPr>
          <w:color w:val="231F20"/>
          <w:spacing w:val="-2"/>
          <w:w w:val="90"/>
          <w:sz w:val="20"/>
        </w:rPr>
        <w:t xml:space="preserve"> </w:t>
      </w:r>
      <w:r>
        <w:rPr>
          <w:color w:val="231F20"/>
          <w:w w:val="90"/>
          <w:sz w:val="20"/>
        </w:rPr>
        <w:t>men, tended to disadvantage many women.</w:t>
      </w:r>
      <w:r>
        <w:rPr>
          <w:color w:val="231F20"/>
          <w:spacing w:val="-7"/>
          <w:w w:val="90"/>
          <w:sz w:val="20"/>
        </w:rPr>
        <w:t xml:space="preserve"> </w:t>
      </w:r>
      <w:r>
        <w:rPr>
          <w:color w:val="231F20"/>
          <w:w w:val="90"/>
          <w:sz w:val="20"/>
        </w:rPr>
        <w:t xml:space="preserve">This is also strongly illustrated in the literature (e.g., Bear &amp; Babcock 2017; </w:t>
      </w:r>
      <w:r>
        <w:rPr>
          <w:color w:val="231F20"/>
          <w:spacing w:val="-2"/>
          <w:sz w:val="20"/>
        </w:rPr>
        <w:t>Phelan,</w:t>
      </w:r>
      <w:r>
        <w:rPr>
          <w:color w:val="231F20"/>
          <w:spacing w:val="-22"/>
          <w:sz w:val="20"/>
        </w:rPr>
        <w:t xml:space="preserve"> </w:t>
      </w:r>
      <w:r>
        <w:rPr>
          <w:color w:val="231F20"/>
          <w:spacing w:val="-2"/>
          <w:sz w:val="20"/>
        </w:rPr>
        <w:t>Moss-Racusin</w:t>
      </w:r>
      <w:r>
        <w:rPr>
          <w:color w:val="231F20"/>
          <w:spacing w:val="-22"/>
          <w:sz w:val="20"/>
        </w:rPr>
        <w:t xml:space="preserve"> </w:t>
      </w:r>
      <w:r>
        <w:rPr>
          <w:color w:val="231F20"/>
          <w:spacing w:val="-2"/>
          <w:sz w:val="20"/>
        </w:rPr>
        <w:t>&amp;</w:t>
      </w:r>
      <w:r>
        <w:rPr>
          <w:color w:val="231F20"/>
          <w:spacing w:val="-22"/>
          <w:sz w:val="20"/>
        </w:rPr>
        <w:t xml:space="preserve"> </w:t>
      </w:r>
      <w:r>
        <w:rPr>
          <w:color w:val="231F20"/>
          <w:spacing w:val="-2"/>
          <w:sz w:val="20"/>
        </w:rPr>
        <w:t>Rudman</w:t>
      </w:r>
      <w:r>
        <w:rPr>
          <w:color w:val="231F20"/>
          <w:spacing w:val="-22"/>
          <w:sz w:val="20"/>
        </w:rPr>
        <w:t xml:space="preserve"> </w:t>
      </w:r>
      <w:r>
        <w:rPr>
          <w:color w:val="231F20"/>
          <w:spacing w:val="-2"/>
          <w:sz w:val="20"/>
        </w:rPr>
        <w:t>2008).</w:t>
      </w:r>
    </w:p>
    <w:p w14:paraId="30E654D4" w14:textId="77777777" w:rsidR="00574C73" w:rsidRDefault="00574C73">
      <w:pPr>
        <w:pStyle w:val="BodyText"/>
        <w:spacing w:before="8"/>
        <w:rPr>
          <w:sz w:val="23"/>
        </w:rPr>
      </w:pPr>
    </w:p>
    <w:p w14:paraId="30E654D5" w14:textId="77777777" w:rsidR="00574C73" w:rsidRDefault="00660CB0">
      <w:pPr>
        <w:pStyle w:val="ListParagraph"/>
        <w:numPr>
          <w:ilvl w:val="2"/>
          <w:numId w:val="12"/>
        </w:numPr>
        <w:tabs>
          <w:tab w:val="left" w:pos="1254"/>
        </w:tabs>
        <w:spacing w:before="0" w:line="290" w:lineRule="auto"/>
        <w:ind w:left="1253" w:right="701"/>
        <w:rPr>
          <w:sz w:val="20"/>
        </w:rPr>
      </w:pPr>
      <w:r>
        <w:rPr>
          <w:color w:val="231F20"/>
          <w:w w:val="121"/>
          <w:sz w:val="20"/>
        </w:rPr>
        <w:t>M</w:t>
      </w:r>
      <w:r>
        <w:rPr>
          <w:color w:val="231F20"/>
          <w:w w:val="102"/>
          <w:sz w:val="20"/>
        </w:rPr>
        <w:t>or</w:t>
      </w:r>
      <w:r>
        <w:rPr>
          <w:color w:val="231F20"/>
          <w:w w:val="105"/>
          <w:sz w:val="20"/>
        </w:rPr>
        <w:t>eo</w:t>
      </w:r>
      <w:r>
        <w:rPr>
          <w:color w:val="231F20"/>
          <w:w w:val="106"/>
          <w:sz w:val="20"/>
        </w:rPr>
        <w:t>v</w:t>
      </w:r>
      <w:r>
        <w:rPr>
          <w:color w:val="231F20"/>
          <w:w w:val="96"/>
          <w:sz w:val="20"/>
        </w:rPr>
        <w:t>er</w:t>
      </w:r>
      <w:r>
        <w:rPr>
          <w:color w:val="231F20"/>
          <w:w w:val="64"/>
          <w:sz w:val="20"/>
        </w:rPr>
        <w:t>,</w:t>
      </w:r>
      <w:r>
        <w:rPr>
          <w:color w:val="231F20"/>
          <w:spacing w:val="-5"/>
          <w:w w:val="99"/>
          <w:sz w:val="20"/>
        </w:rPr>
        <w:t xml:space="preserve"> </w:t>
      </w:r>
      <w:r>
        <w:rPr>
          <w:color w:val="231F20"/>
          <w:sz w:val="20"/>
        </w:rPr>
        <w:t>many</w:t>
      </w:r>
      <w:r>
        <w:rPr>
          <w:color w:val="231F20"/>
          <w:spacing w:val="-6"/>
          <w:sz w:val="20"/>
        </w:rPr>
        <w:t xml:space="preserve"> </w:t>
      </w:r>
      <w:r>
        <w:rPr>
          <w:color w:val="231F20"/>
          <w:sz w:val="20"/>
        </w:rPr>
        <w:t>interview</w:t>
      </w:r>
      <w:r>
        <w:rPr>
          <w:color w:val="231F20"/>
          <w:spacing w:val="-6"/>
          <w:sz w:val="20"/>
        </w:rPr>
        <w:t xml:space="preserve"> </w:t>
      </w:r>
      <w:r>
        <w:rPr>
          <w:color w:val="231F20"/>
          <w:sz w:val="20"/>
        </w:rPr>
        <w:t>participants,</w:t>
      </w:r>
      <w:r>
        <w:rPr>
          <w:color w:val="231F20"/>
          <w:spacing w:val="-6"/>
          <w:sz w:val="20"/>
        </w:rPr>
        <w:t xml:space="preserve"> </w:t>
      </w:r>
      <w:r>
        <w:rPr>
          <w:color w:val="231F20"/>
          <w:sz w:val="20"/>
        </w:rPr>
        <w:t>especially</w:t>
      </w:r>
      <w:r>
        <w:rPr>
          <w:color w:val="231F20"/>
          <w:spacing w:val="-6"/>
          <w:sz w:val="20"/>
        </w:rPr>
        <w:t xml:space="preserve"> </w:t>
      </w:r>
      <w:r>
        <w:rPr>
          <w:color w:val="231F20"/>
          <w:sz w:val="20"/>
        </w:rPr>
        <w:t>but</w:t>
      </w:r>
      <w:r>
        <w:rPr>
          <w:color w:val="231F20"/>
          <w:spacing w:val="-6"/>
          <w:sz w:val="20"/>
        </w:rPr>
        <w:t xml:space="preserve"> </w:t>
      </w:r>
      <w:r>
        <w:rPr>
          <w:color w:val="231F20"/>
          <w:sz w:val="20"/>
        </w:rPr>
        <w:t>not</w:t>
      </w:r>
      <w:r>
        <w:rPr>
          <w:color w:val="231F20"/>
          <w:spacing w:val="-6"/>
          <w:sz w:val="20"/>
        </w:rPr>
        <w:t xml:space="preserve"> </w:t>
      </w:r>
      <w:r>
        <w:rPr>
          <w:color w:val="231F20"/>
          <w:sz w:val="20"/>
        </w:rPr>
        <w:t>exclusively</w:t>
      </w:r>
      <w:r>
        <w:rPr>
          <w:color w:val="231F20"/>
          <w:spacing w:val="-6"/>
          <w:sz w:val="20"/>
        </w:rPr>
        <w:t xml:space="preserve"> </w:t>
      </w:r>
      <w:r>
        <w:rPr>
          <w:color w:val="231F20"/>
          <w:sz w:val="20"/>
        </w:rPr>
        <w:t>women,</w:t>
      </w:r>
      <w:r>
        <w:rPr>
          <w:color w:val="231F20"/>
          <w:spacing w:val="-6"/>
          <w:sz w:val="20"/>
        </w:rPr>
        <w:t xml:space="preserve"> </w:t>
      </w:r>
      <w:r>
        <w:rPr>
          <w:color w:val="231F20"/>
          <w:sz w:val="20"/>
        </w:rPr>
        <w:t>discussed</w:t>
      </w:r>
      <w:r>
        <w:rPr>
          <w:color w:val="231F20"/>
          <w:spacing w:val="-6"/>
          <w:sz w:val="20"/>
        </w:rPr>
        <w:t xml:space="preserve"> </w:t>
      </w:r>
      <w:r>
        <w:rPr>
          <w:color w:val="231F20"/>
          <w:sz w:val="20"/>
        </w:rPr>
        <w:t>the</w:t>
      </w:r>
      <w:r>
        <w:rPr>
          <w:color w:val="231F20"/>
          <w:spacing w:val="-6"/>
          <w:sz w:val="20"/>
        </w:rPr>
        <w:t xml:space="preserve"> </w:t>
      </w:r>
      <w:r>
        <w:rPr>
          <w:color w:val="231F20"/>
          <w:sz w:val="20"/>
        </w:rPr>
        <w:t xml:space="preserve">prevalence </w:t>
      </w:r>
      <w:r>
        <w:rPr>
          <w:color w:val="231F20"/>
          <w:spacing w:val="-2"/>
          <w:sz w:val="20"/>
        </w:rPr>
        <w:t>of</w:t>
      </w:r>
      <w:r>
        <w:rPr>
          <w:color w:val="231F20"/>
          <w:spacing w:val="-9"/>
          <w:sz w:val="20"/>
        </w:rPr>
        <w:t xml:space="preserve"> </w:t>
      </w:r>
      <w:r>
        <w:rPr>
          <w:color w:val="231F20"/>
          <w:spacing w:val="-2"/>
          <w:sz w:val="20"/>
        </w:rPr>
        <w:t>unconscious</w:t>
      </w:r>
      <w:r>
        <w:rPr>
          <w:color w:val="231F20"/>
          <w:spacing w:val="-9"/>
          <w:sz w:val="20"/>
        </w:rPr>
        <w:t xml:space="preserve"> </w:t>
      </w:r>
      <w:r>
        <w:rPr>
          <w:color w:val="231F20"/>
          <w:spacing w:val="-2"/>
          <w:sz w:val="20"/>
        </w:rPr>
        <w:t>bias</w:t>
      </w:r>
      <w:r>
        <w:rPr>
          <w:color w:val="231F20"/>
          <w:spacing w:val="-9"/>
          <w:sz w:val="20"/>
        </w:rPr>
        <w:t xml:space="preserve"> </w:t>
      </w:r>
      <w:r>
        <w:rPr>
          <w:color w:val="231F20"/>
          <w:spacing w:val="-2"/>
          <w:sz w:val="20"/>
        </w:rPr>
        <w:t>across</w:t>
      </w:r>
      <w:r>
        <w:rPr>
          <w:color w:val="231F20"/>
          <w:spacing w:val="-9"/>
          <w:sz w:val="20"/>
        </w:rPr>
        <w:t xml:space="preserve"> </w:t>
      </w:r>
      <w:r>
        <w:rPr>
          <w:color w:val="231F20"/>
          <w:spacing w:val="-2"/>
          <w:sz w:val="20"/>
        </w:rPr>
        <w:t>various</w:t>
      </w:r>
      <w:r>
        <w:rPr>
          <w:color w:val="231F20"/>
          <w:spacing w:val="-9"/>
          <w:sz w:val="20"/>
        </w:rPr>
        <w:t xml:space="preserve"> </w:t>
      </w:r>
      <w:r>
        <w:rPr>
          <w:color w:val="231F20"/>
          <w:spacing w:val="-2"/>
          <w:sz w:val="20"/>
        </w:rPr>
        <w:t>levels</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groupings</w:t>
      </w:r>
      <w:r>
        <w:rPr>
          <w:color w:val="231F20"/>
          <w:spacing w:val="-9"/>
          <w:sz w:val="20"/>
        </w:rPr>
        <w:t xml:space="preserve"> </w:t>
      </w:r>
      <w:r>
        <w:rPr>
          <w:color w:val="231F20"/>
          <w:spacing w:val="-2"/>
          <w:sz w:val="20"/>
        </w:rPr>
        <w:t>within</w:t>
      </w:r>
      <w:r>
        <w:rPr>
          <w:color w:val="231F20"/>
          <w:spacing w:val="-9"/>
          <w:sz w:val="20"/>
        </w:rPr>
        <w:t xml:space="preserve"> </w:t>
      </w:r>
      <w:r>
        <w:rPr>
          <w:color w:val="231F20"/>
          <w:spacing w:val="-2"/>
          <w:sz w:val="20"/>
        </w:rPr>
        <w:t>DoT,</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the</w:t>
      </w:r>
      <w:r>
        <w:rPr>
          <w:color w:val="231F20"/>
          <w:spacing w:val="-9"/>
          <w:sz w:val="20"/>
        </w:rPr>
        <w:t xml:space="preserve"> </w:t>
      </w:r>
      <w:r>
        <w:rPr>
          <w:color w:val="231F20"/>
          <w:spacing w:val="-2"/>
          <w:sz w:val="20"/>
        </w:rPr>
        <w:t>asymmetric</w:t>
      </w:r>
      <w:r>
        <w:rPr>
          <w:color w:val="231F20"/>
          <w:spacing w:val="-9"/>
          <w:sz w:val="20"/>
        </w:rPr>
        <w:t xml:space="preserve"> </w:t>
      </w:r>
      <w:r>
        <w:rPr>
          <w:color w:val="231F20"/>
          <w:spacing w:val="-2"/>
          <w:sz w:val="20"/>
        </w:rPr>
        <w:t>treatment</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 xml:space="preserve">traits </w:t>
      </w:r>
      <w:r>
        <w:rPr>
          <w:color w:val="231F20"/>
          <w:w w:val="95"/>
          <w:sz w:val="20"/>
        </w:rPr>
        <w:t>traditionally</w:t>
      </w:r>
      <w:r>
        <w:rPr>
          <w:color w:val="231F20"/>
          <w:spacing w:val="-17"/>
          <w:w w:val="95"/>
          <w:sz w:val="20"/>
        </w:rPr>
        <w:t xml:space="preserve"> </w:t>
      </w:r>
      <w:r>
        <w:rPr>
          <w:color w:val="231F20"/>
          <w:w w:val="95"/>
          <w:sz w:val="20"/>
        </w:rPr>
        <w:t>accepted</w:t>
      </w:r>
      <w:r>
        <w:rPr>
          <w:color w:val="231F20"/>
          <w:spacing w:val="-17"/>
          <w:w w:val="95"/>
          <w:sz w:val="20"/>
        </w:rPr>
        <w:t xml:space="preserve"> </w:t>
      </w:r>
      <w:r>
        <w:rPr>
          <w:color w:val="231F20"/>
          <w:w w:val="95"/>
          <w:sz w:val="20"/>
        </w:rPr>
        <w:t>as</w:t>
      </w:r>
      <w:r>
        <w:rPr>
          <w:color w:val="231F20"/>
          <w:spacing w:val="-17"/>
          <w:w w:val="95"/>
          <w:sz w:val="20"/>
        </w:rPr>
        <w:t xml:space="preserve"> </w:t>
      </w:r>
      <w:r>
        <w:rPr>
          <w:color w:val="231F20"/>
          <w:w w:val="95"/>
          <w:sz w:val="20"/>
        </w:rPr>
        <w:t>masculine</w:t>
      </w:r>
      <w:r>
        <w:rPr>
          <w:color w:val="231F20"/>
          <w:spacing w:val="-17"/>
          <w:w w:val="95"/>
          <w:sz w:val="20"/>
        </w:rPr>
        <w:t xml:space="preserve"> </w:t>
      </w:r>
      <w:r>
        <w:rPr>
          <w:color w:val="231F20"/>
          <w:w w:val="95"/>
          <w:sz w:val="20"/>
        </w:rPr>
        <w:t>when</w:t>
      </w:r>
      <w:r>
        <w:rPr>
          <w:color w:val="231F20"/>
          <w:spacing w:val="-17"/>
          <w:w w:val="95"/>
          <w:sz w:val="20"/>
        </w:rPr>
        <w:t xml:space="preserve"> </w:t>
      </w:r>
      <w:r>
        <w:rPr>
          <w:color w:val="231F20"/>
          <w:w w:val="95"/>
          <w:sz w:val="20"/>
        </w:rPr>
        <w:t>exhibited</w:t>
      </w:r>
      <w:r>
        <w:rPr>
          <w:color w:val="231F20"/>
          <w:spacing w:val="-17"/>
          <w:w w:val="95"/>
          <w:sz w:val="20"/>
        </w:rPr>
        <w:t xml:space="preserve"> </w:t>
      </w:r>
      <w:r>
        <w:rPr>
          <w:color w:val="231F20"/>
          <w:w w:val="95"/>
          <w:sz w:val="20"/>
        </w:rPr>
        <w:t>by</w:t>
      </w:r>
      <w:r>
        <w:rPr>
          <w:color w:val="231F20"/>
          <w:spacing w:val="-17"/>
          <w:w w:val="95"/>
          <w:sz w:val="20"/>
        </w:rPr>
        <w:t xml:space="preserve"> </w:t>
      </w:r>
      <w:r>
        <w:rPr>
          <w:color w:val="231F20"/>
          <w:w w:val="95"/>
          <w:sz w:val="20"/>
        </w:rPr>
        <w:t>men</w:t>
      </w:r>
      <w:r>
        <w:rPr>
          <w:color w:val="231F20"/>
          <w:spacing w:val="-17"/>
          <w:w w:val="95"/>
          <w:sz w:val="20"/>
        </w:rPr>
        <w:t xml:space="preserve"> </w:t>
      </w:r>
      <w:r>
        <w:rPr>
          <w:color w:val="231F20"/>
          <w:w w:val="95"/>
          <w:sz w:val="20"/>
        </w:rPr>
        <w:t>and</w:t>
      </w:r>
      <w:r>
        <w:rPr>
          <w:color w:val="231F20"/>
          <w:spacing w:val="-17"/>
          <w:w w:val="95"/>
          <w:sz w:val="20"/>
        </w:rPr>
        <w:t xml:space="preserve"> </w:t>
      </w:r>
      <w:r>
        <w:rPr>
          <w:color w:val="231F20"/>
          <w:w w:val="95"/>
          <w:sz w:val="20"/>
        </w:rPr>
        <w:t>women.</w:t>
      </w:r>
    </w:p>
    <w:p w14:paraId="30E654D6" w14:textId="77777777" w:rsidR="00574C73" w:rsidRDefault="00660CB0">
      <w:pPr>
        <w:pStyle w:val="ListParagraph"/>
        <w:numPr>
          <w:ilvl w:val="2"/>
          <w:numId w:val="12"/>
        </w:numPr>
        <w:tabs>
          <w:tab w:val="left" w:pos="1254"/>
        </w:tabs>
        <w:spacing w:before="117" w:line="290" w:lineRule="auto"/>
        <w:ind w:left="1253" w:right="701"/>
        <w:rPr>
          <w:sz w:val="20"/>
        </w:rPr>
      </w:pPr>
      <w:r>
        <w:rPr>
          <w:color w:val="231F20"/>
          <w:spacing w:val="-2"/>
          <w:w w:val="95"/>
          <w:sz w:val="20"/>
        </w:rPr>
        <w:t>Several</w:t>
      </w:r>
      <w:r>
        <w:rPr>
          <w:color w:val="231F20"/>
          <w:spacing w:val="-7"/>
          <w:w w:val="95"/>
          <w:sz w:val="20"/>
        </w:rPr>
        <w:t xml:space="preserve"> </w:t>
      </w:r>
      <w:r>
        <w:rPr>
          <w:color w:val="231F20"/>
          <w:spacing w:val="-2"/>
          <w:w w:val="95"/>
          <w:sz w:val="20"/>
        </w:rPr>
        <w:t>participants</w:t>
      </w:r>
      <w:r>
        <w:rPr>
          <w:color w:val="231F20"/>
          <w:spacing w:val="-7"/>
          <w:w w:val="95"/>
          <w:sz w:val="20"/>
        </w:rPr>
        <w:t xml:space="preserve"> </w:t>
      </w:r>
      <w:r>
        <w:rPr>
          <w:color w:val="231F20"/>
          <w:spacing w:val="-2"/>
          <w:w w:val="95"/>
          <w:sz w:val="20"/>
        </w:rPr>
        <w:t>explained</w:t>
      </w:r>
      <w:r>
        <w:rPr>
          <w:color w:val="231F20"/>
          <w:spacing w:val="-7"/>
          <w:w w:val="95"/>
          <w:sz w:val="20"/>
        </w:rPr>
        <w:t xml:space="preserve"> </w:t>
      </w:r>
      <w:r>
        <w:rPr>
          <w:color w:val="231F20"/>
          <w:spacing w:val="-2"/>
          <w:w w:val="95"/>
          <w:sz w:val="20"/>
        </w:rPr>
        <w:t>that</w:t>
      </w:r>
      <w:r>
        <w:rPr>
          <w:color w:val="231F20"/>
          <w:spacing w:val="-7"/>
          <w:w w:val="95"/>
          <w:sz w:val="20"/>
        </w:rPr>
        <w:t xml:space="preserve"> </w:t>
      </w:r>
      <w:r>
        <w:rPr>
          <w:color w:val="231F20"/>
          <w:spacing w:val="-2"/>
          <w:w w:val="95"/>
          <w:sz w:val="20"/>
        </w:rPr>
        <w:t>embedded</w:t>
      </w:r>
      <w:r>
        <w:rPr>
          <w:color w:val="231F20"/>
          <w:spacing w:val="-7"/>
          <w:w w:val="95"/>
          <w:sz w:val="20"/>
        </w:rPr>
        <w:t xml:space="preserve"> </w:t>
      </w:r>
      <w:r>
        <w:rPr>
          <w:color w:val="231F20"/>
          <w:spacing w:val="-2"/>
          <w:w w:val="95"/>
          <w:sz w:val="20"/>
        </w:rPr>
        <w:t>male</w:t>
      </w:r>
      <w:r>
        <w:rPr>
          <w:color w:val="231F20"/>
          <w:spacing w:val="-7"/>
          <w:w w:val="95"/>
          <w:sz w:val="20"/>
        </w:rPr>
        <w:t xml:space="preserve"> </w:t>
      </w:r>
      <w:r>
        <w:rPr>
          <w:color w:val="231F20"/>
          <w:spacing w:val="-2"/>
          <w:w w:val="95"/>
          <w:sz w:val="20"/>
        </w:rPr>
        <w:t>cultures</w:t>
      </w:r>
      <w:r>
        <w:rPr>
          <w:color w:val="231F20"/>
          <w:spacing w:val="-7"/>
          <w:w w:val="95"/>
          <w:sz w:val="20"/>
        </w:rPr>
        <w:t xml:space="preserve"> </w:t>
      </w:r>
      <w:r>
        <w:rPr>
          <w:color w:val="231F20"/>
          <w:spacing w:val="-2"/>
          <w:w w:val="95"/>
          <w:sz w:val="20"/>
        </w:rPr>
        <w:t>reinforced</w:t>
      </w:r>
      <w:r>
        <w:rPr>
          <w:color w:val="231F20"/>
          <w:spacing w:val="-7"/>
          <w:w w:val="95"/>
          <w:sz w:val="20"/>
        </w:rPr>
        <w:t xml:space="preserve"> </w:t>
      </w:r>
      <w:r>
        <w:rPr>
          <w:color w:val="231F20"/>
          <w:spacing w:val="-2"/>
          <w:w w:val="95"/>
          <w:sz w:val="20"/>
        </w:rPr>
        <w:t>the</w:t>
      </w:r>
      <w:r>
        <w:rPr>
          <w:color w:val="231F20"/>
          <w:spacing w:val="-7"/>
          <w:w w:val="95"/>
          <w:sz w:val="20"/>
        </w:rPr>
        <w:t xml:space="preserve"> </w:t>
      </w:r>
      <w:r>
        <w:rPr>
          <w:color w:val="231F20"/>
          <w:spacing w:val="-2"/>
          <w:w w:val="95"/>
          <w:sz w:val="20"/>
        </w:rPr>
        <w:t>systemic</w:t>
      </w:r>
      <w:r>
        <w:rPr>
          <w:color w:val="231F20"/>
          <w:spacing w:val="-7"/>
          <w:w w:val="95"/>
          <w:sz w:val="20"/>
        </w:rPr>
        <w:t xml:space="preserve"> </w:t>
      </w:r>
      <w:r>
        <w:rPr>
          <w:color w:val="231F20"/>
          <w:spacing w:val="-2"/>
          <w:w w:val="95"/>
          <w:sz w:val="20"/>
        </w:rPr>
        <w:t>and</w:t>
      </w:r>
      <w:r>
        <w:rPr>
          <w:color w:val="231F20"/>
          <w:spacing w:val="-7"/>
          <w:w w:val="95"/>
          <w:sz w:val="20"/>
        </w:rPr>
        <w:t xml:space="preserve"> </w:t>
      </w:r>
      <w:r>
        <w:rPr>
          <w:color w:val="231F20"/>
          <w:spacing w:val="-2"/>
          <w:w w:val="95"/>
          <w:sz w:val="20"/>
        </w:rPr>
        <w:t>organisational</w:t>
      </w:r>
      <w:r>
        <w:rPr>
          <w:color w:val="231F20"/>
          <w:spacing w:val="-7"/>
          <w:w w:val="95"/>
          <w:sz w:val="20"/>
        </w:rPr>
        <w:t xml:space="preserve"> </w:t>
      </w:r>
      <w:r>
        <w:rPr>
          <w:color w:val="231F20"/>
          <w:spacing w:val="-2"/>
          <w:w w:val="95"/>
          <w:sz w:val="20"/>
        </w:rPr>
        <w:t xml:space="preserve">barriers </w:t>
      </w:r>
      <w:r>
        <w:rPr>
          <w:color w:val="231F20"/>
          <w:spacing w:val="-2"/>
          <w:sz w:val="20"/>
        </w:rPr>
        <w:t>to</w:t>
      </w:r>
      <w:r>
        <w:rPr>
          <w:color w:val="231F20"/>
          <w:spacing w:val="-13"/>
          <w:sz w:val="20"/>
        </w:rPr>
        <w:t xml:space="preserve"> </w:t>
      </w:r>
      <w:r>
        <w:rPr>
          <w:color w:val="231F20"/>
          <w:spacing w:val="-2"/>
          <w:sz w:val="20"/>
        </w:rPr>
        <w:t>achieving</w:t>
      </w:r>
      <w:r>
        <w:rPr>
          <w:color w:val="231F20"/>
          <w:spacing w:val="-13"/>
          <w:sz w:val="20"/>
        </w:rPr>
        <w:t xml:space="preserve"> </w:t>
      </w:r>
      <w:r>
        <w:rPr>
          <w:color w:val="231F20"/>
          <w:spacing w:val="-2"/>
          <w:sz w:val="20"/>
        </w:rPr>
        <w:t>workplace</w:t>
      </w:r>
      <w:r>
        <w:rPr>
          <w:color w:val="231F20"/>
          <w:spacing w:val="-13"/>
          <w:sz w:val="20"/>
        </w:rPr>
        <w:t xml:space="preserve"> </w:t>
      </w:r>
      <w:r>
        <w:rPr>
          <w:color w:val="231F20"/>
          <w:spacing w:val="-2"/>
          <w:sz w:val="20"/>
        </w:rPr>
        <w:t>gender</w:t>
      </w:r>
      <w:r>
        <w:rPr>
          <w:color w:val="231F20"/>
          <w:spacing w:val="-13"/>
          <w:sz w:val="20"/>
        </w:rPr>
        <w:t xml:space="preserve"> </w:t>
      </w:r>
      <w:r>
        <w:rPr>
          <w:color w:val="231F20"/>
          <w:spacing w:val="-2"/>
          <w:sz w:val="20"/>
        </w:rPr>
        <w:t>equality.</w:t>
      </w:r>
      <w:r>
        <w:rPr>
          <w:color w:val="231F20"/>
          <w:spacing w:val="-13"/>
          <w:sz w:val="20"/>
        </w:rPr>
        <w:t xml:space="preserve"> </w:t>
      </w:r>
      <w:r>
        <w:rPr>
          <w:color w:val="231F20"/>
          <w:spacing w:val="-2"/>
          <w:sz w:val="20"/>
        </w:rPr>
        <w:t>One</w:t>
      </w:r>
      <w:r>
        <w:rPr>
          <w:color w:val="231F20"/>
          <w:spacing w:val="-13"/>
          <w:sz w:val="20"/>
        </w:rPr>
        <w:t xml:space="preserve"> </w:t>
      </w:r>
      <w:r>
        <w:rPr>
          <w:color w:val="231F20"/>
          <w:spacing w:val="-2"/>
          <w:sz w:val="20"/>
        </w:rPr>
        <w:t>example</w:t>
      </w:r>
      <w:r>
        <w:rPr>
          <w:color w:val="231F20"/>
          <w:spacing w:val="-13"/>
          <w:sz w:val="20"/>
        </w:rPr>
        <w:t xml:space="preserve"> </w:t>
      </w:r>
      <w:r>
        <w:rPr>
          <w:color w:val="231F20"/>
          <w:spacing w:val="-2"/>
          <w:sz w:val="20"/>
        </w:rPr>
        <w:t>described</w:t>
      </w:r>
      <w:r>
        <w:rPr>
          <w:color w:val="231F20"/>
          <w:spacing w:val="-13"/>
          <w:sz w:val="20"/>
        </w:rPr>
        <w:t xml:space="preserve"> </w:t>
      </w:r>
      <w:r>
        <w:rPr>
          <w:color w:val="231F20"/>
          <w:spacing w:val="-2"/>
          <w:sz w:val="20"/>
        </w:rPr>
        <w:t>cases</w:t>
      </w:r>
      <w:r>
        <w:rPr>
          <w:color w:val="231F20"/>
          <w:spacing w:val="-13"/>
          <w:sz w:val="20"/>
        </w:rPr>
        <w:t xml:space="preserve"> </w:t>
      </w:r>
      <w:r>
        <w:rPr>
          <w:color w:val="231F20"/>
          <w:spacing w:val="-2"/>
          <w:sz w:val="20"/>
        </w:rPr>
        <w:t>of</w:t>
      </w:r>
      <w:r>
        <w:rPr>
          <w:color w:val="231F20"/>
          <w:spacing w:val="-13"/>
          <w:sz w:val="20"/>
        </w:rPr>
        <w:t xml:space="preserve"> </w:t>
      </w:r>
      <w:r>
        <w:rPr>
          <w:color w:val="231F20"/>
          <w:spacing w:val="-2"/>
          <w:sz w:val="20"/>
        </w:rPr>
        <w:t>unconscious</w:t>
      </w:r>
      <w:r>
        <w:rPr>
          <w:color w:val="231F20"/>
          <w:spacing w:val="-13"/>
          <w:sz w:val="20"/>
        </w:rPr>
        <w:t xml:space="preserve"> </w:t>
      </w:r>
      <w:r>
        <w:rPr>
          <w:color w:val="231F20"/>
          <w:spacing w:val="-2"/>
          <w:sz w:val="20"/>
        </w:rPr>
        <w:t>bias</w:t>
      </w:r>
      <w:r>
        <w:rPr>
          <w:color w:val="231F20"/>
          <w:spacing w:val="-13"/>
          <w:sz w:val="20"/>
        </w:rPr>
        <w:t xml:space="preserve"> </w:t>
      </w:r>
      <w:r>
        <w:rPr>
          <w:color w:val="231F20"/>
          <w:spacing w:val="-2"/>
          <w:sz w:val="20"/>
        </w:rPr>
        <w:t>in</w:t>
      </w:r>
      <w:r>
        <w:rPr>
          <w:color w:val="231F20"/>
          <w:spacing w:val="-13"/>
          <w:sz w:val="20"/>
        </w:rPr>
        <w:t xml:space="preserve"> </w:t>
      </w:r>
      <w:r>
        <w:rPr>
          <w:color w:val="231F20"/>
          <w:spacing w:val="-2"/>
          <w:sz w:val="20"/>
        </w:rPr>
        <w:t>the</w:t>
      </w:r>
      <w:r>
        <w:rPr>
          <w:color w:val="231F20"/>
          <w:spacing w:val="-13"/>
          <w:sz w:val="20"/>
        </w:rPr>
        <w:t xml:space="preserve"> </w:t>
      </w:r>
      <w:r>
        <w:rPr>
          <w:color w:val="231F20"/>
          <w:spacing w:val="-2"/>
          <w:sz w:val="20"/>
        </w:rPr>
        <w:t>context</w:t>
      </w:r>
      <w:r>
        <w:rPr>
          <w:color w:val="231F20"/>
          <w:spacing w:val="-13"/>
          <w:sz w:val="20"/>
        </w:rPr>
        <w:t xml:space="preserve"> </w:t>
      </w:r>
      <w:r>
        <w:rPr>
          <w:color w:val="231F20"/>
          <w:spacing w:val="-2"/>
          <w:sz w:val="20"/>
        </w:rPr>
        <w:t xml:space="preserve">of </w:t>
      </w:r>
      <w:r>
        <w:rPr>
          <w:color w:val="231F20"/>
          <w:w w:val="95"/>
          <w:sz w:val="20"/>
        </w:rPr>
        <w:t>meetings</w:t>
      </w:r>
      <w:r>
        <w:rPr>
          <w:color w:val="231F20"/>
          <w:spacing w:val="-12"/>
          <w:w w:val="95"/>
          <w:sz w:val="20"/>
        </w:rPr>
        <w:t xml:space="preserve"> </w:t>
      </w:r>
      <w:r>
        <w:rPr>
          <w:color w:val="231F20"/>
          <w:w w:val="95"/>
          <w:sz w:val="20"/>
        </w:rPr>
        <w:t>where</w:t>
      </w:r>
      <w:r>
        <w:rPr>
          <w:color w:val="231F20"/>
          <w:spacing w:val="-12"/>
          <w:w w:val="95"/>
          <w:sz w:val="20"/>
        </w:rPr>
        <w:t xml:space="preserve"> </w:t>
      </w:r>
      <w:r>
        <w:rPr>
          <w:color w:val="231F20"/>
          <w:w w:val="95"/>
          <w:sz w:val="20"/>
        </w:rPr>
        <w:t>female</w:t>
      </w:r>
      <w:r>
        <w:rPr>
          <w:color w:val="231F20"/>
          <w:spacing w:val="-12"/>
          <w:w w:val="95"/>
          <w:sz w:val="20"/>
        </w:rPr>
        <w:t xml:space="preserve"> </w:t>
      </w:r>
      <w:r>
        <w:rPr>
          <w:color w:val="231F20"/>
          <w:w w:val="95"/>
          <w:sz w:val="20"/>
        </w:rPr>
        <w:t>colleagues</w:t>
      </w:r>
      <w:r>
        <w:rPr>
          <w:color w:val="231F20"/>
          <w:spacing w:val="-12"/>
          <w:w w:val="95"/>
          <w:sz w:val="20"/>
        </w:rPr>
        <w:t xml:space="preserve"> </w:t>
      </w:r>
      <w:r>
        <w:rPr>
          <w:color w:val="231F20"/>
          <w:w w:val="95"/>
          <w:sz w:val="20"/>
        </w:rPr>
        <w:t>have</w:t>
      </w:r>
      <w:r>
        <w:rPr>
          <w:color w:val="231F20"/>
          <w:spacing w:val="-12"/>
          <w:w w:val="95"/>
          <w:sz w:val="20"/>
        </w:rPr>
        <w:t xml:space="preserve"> </w:t>
      </w:r>
      <w:r>
        <w:rPr>
          <w:color w:val="231F20"/>
          <w:w w:val="95"/>
          <w:sz w:val="20"/>
        </w:rPr>
        <w:t>been</w:t>
      </w:r>
      <w:r>
        <w:rPr>
          <w:color w:val="231F20"/>
          <w:spacing w:val="-12"/>
          <w:w w:val="95"/>
          <w:sz w:val="20"/>
        </w:rPr>
        <w:t xml:space="preserve"> </w:t>
      </w:r>
      <w:r>
        <w:rPr>
          <w:color w:val="231F20"/>
          <w:w w:val="95"/>
          <w:sz w:val="20"/>
        </w:rPr>
        <w:t>ignored</w:t>
      </w:r>
      <w:r>
        <w:rPr>
          <w:color w:val="231F20"/>
          <w:spacing w:val="-12"/>
          <w:w w:val="95"/>
          <w:sz w:val="20"/>
        </w:rPr>
        <w:t xml:space="preserve"> </w:t>
      </w:r>
      <w:r>
        <w:rPr>
          <w:color w:val="231F20"/>
          <w:w w:val="95"/>
          <w:sz w:val="20"/>
        </w:rPr>
        <w:t>or</w:t>
      </w:r>
      <w:r>
        <w:rPr>
          <w:color w:val="231F20"/>
          <w:spacing w:val="-12"/>
          <w:w w:val="95"/>
          <w:sz w:val="20"/>
        </w:rPr>
        <w:t xml:space="preserve"> </w:t>
      </w:r>
      <w:r>
        <w:rPr>
          <w:color w:val="231F20"/>
          <w:w w:val="95"/>
          <w:sz w:val="20"/>
        </w:rPr>
        <w:t>their</w:t>
      </w:r>
      <w:r>
        <w:rPr>
          <w:color w:val="231F20"/>
          <w:spacing w:val="-12"/>
          <w:w w:val="95"/>
          <w:sz w:val="20"/>
        </w:rPr>
        <w:t xml:space="preserve"> </w:t>
      </w:r>
      <w:r>
        <w:rPr>
          <w:color w:val="231F20"/>
          <w:w w:val="95"/>
          <w:sz w:val="20"/>
        </w:rPr>
        <w:t>contributions</w:t>
      </w:r>
      <w:r>
        <w:rPr>
          <w:color w:val="231F20"/>
          <w:spacing w:val="-12"/>
          <w:w w:val="95"/>
          <w:sz w:val="20"/>
        </w:rPr>
        <w:t xml:space="preserve"> </w:t>
      </w:r>
      <w:r>
        <w:rPr>
          <w:color w:val="231F20"/>
          <w:w w:val="95"/>
          <w:sz w:val="20"/>
        </w:rPr>
        <w:t>treated</w:t>
      </w:r>
      <w:r>
        <w:rPr>
          <w:color w:val="231F20"/>
          <w:spacing w:val="-12"/>
          <w:w w:val="95"/>
          <w:sz w:val="20"/>
        </w:rPr>
        <w:t xml:space="preserve"> </w:t>
      </w:r>
      <w:r>
        <w:rPr>
          <w:color w:val="231F20"/>
          <w:w w:val="95"/>
          <w:sz w:val="20"/>
        </w:rPr>
        <w:t>flippantly.</w:t>
      </w:r>
      <w:r>
        <w:rPr>
          <w:color w:val="231F20"/>
          <w:spacing w:val="-12"/>
          <w:w w:val="95"/>
          <w:sz w:val="20"/>
        </w:rPr>
        <w:t xml:space="preserve"> </w:t>
      </w:r>
      <w:r>
        <w:rPr>
          <w:color w:val="231F20"/>
          <w:w w:val="95"/>
          <w:sz w:val="20"/>
        </w:rPr>
        <w:t>Another</w:t>
      </w:r>
      <w:r>
        <w:rPr>
          <w:color w:val="231F20"/>
          <w:spacing w:val="-12"/>
          <w:w w:val="95"/>
          <w:sz w:val="20"/>
        </w:rPr>
        <w:t xml:space="preserve"> </w:t>
      </w:r>
      <w:r>
        <w:rPr>
          <w:color w:val="231F20"/>
          <w:w w:val="95"/>
          <w:sz w:val="20"/>
        </w:rPr>
        <w:t xml:space="preserve">(male) </w:t>
      </w:r>
      <w:r>
        <w:rPr>
          <w:color w:val="231F20"/>
          <w:sz w:val="20"/>
        </w:rPr>
        <w:t>admitted</w:t>
      </w:r>
      <w:r>
        <w:rPr>
          <w:color w:val="231F20"/>
          <w:spacing w:val="-16"/>
          <w:sz w:val="20"/>
        </w:rPr>
        <w:t xml:space="preserve"> </w:t>
      </w:r>
      <w:r>
        <w:rPr>
          <w:color w:val="231F20"/>
          <w:sz w:val="20"/>
        </w:rPr>
        <w:t>that</w:t>
      </w:r>
      <w:r>
        <w:rPr>
          <w:color w:val="231F20"/>
          <w:spacing w:val="-15"/>
          <w:sz w:val="20"/>
        </w:rPr>
        <w:t xml:space="preserve"> </w:t>
      </w:r>
      <w:r>
        <w:rPr>
          <w:color w:val="231F20"/>
          <w:sz w:val="20"/>
        </w:rPr>
        <w:t>his</w:t>
      </w:r>
      <w:r>
        <w:rPr>
          <w:color w:val="231F20"/>
          <w:spacing w:val="-15"/>
          <w:sz w:val="20"/>
        </w:rPr>
        <w:t xml:space="preserve"> </w:t>
      </w:r>
      <w:r>
        <w:rPr>
          <w:color w:val="231F20"/>
          <w:sz w:val="20"/>
        </w:rPr>
        <w:t>own</w:t>
      </w:r>
      <w:r>
        <w:rPr>
          <w:color w:val="231F20"/>
          <w:spacing w:val="-15"/>
          <w:sz w:val="20"/>
        </w:rPr>
        <w:t xml:space="preserve"> </w:t>
      </w:r>
      <w:r>
        <w:rPr>
          <w:color w:val="231F20"/>
          <w:sz w:val="20"/>
        </w:rPr>
        <w:t>‘blokey’</w:t>
      </w:r>
      <w:r>
        <w:rPr>
          <w:color w:val="231F20"/>
          <w:spacing w:val="-15"/>
          <w:sz w:val="20"/>
        </w:rPr>
        <w:t xml:space="preserve"> </w:t>
      </w:r>
      <w:r>
        <w:rPr>
          <w:color w:val="231F20"/>
          <w:sz w:val="20"/>
        </w:rPr>
        <w:t>behaviour</w:t>
      </w:r>
      <w:r>
        <w:rPr>
          <w:color w:val="231F20"/>
          <w:spacing w:val="-15"/>
          <w:sz w:val="20"/>
        </w:rPr>
        <w:t xml:space="preserve"> </w:t>
      </w:r>
      <w:r>
        <w:rPr>
          <w:color w:val="231F20"/>
          <w:sz w:val="20"/>
        </w:rPr>
        <w:t>in</w:t>
      </w:r>
      <w:r>
        <w:rPr>
          <w:color w:val="231F20"/>
          <w:spacing w:val="-15"/>
          <w:sz w:val="20"/>
        </w:rPr>
        <w:t xml:space="preserve"> </w:t>
      </w:r>
      <w:r>
        <w:rPr>
          <w:color w:val="231F20"/>
          <w:sz w:val="20"/>
        </w:rPr>
        <w:t>the</w:t>
      </w:r>
      <w:r>
        <w:rPr>
          <w:color w:val="231F20"/>
          <w:spacing w:val="-15"/>
          <w:sz w:val="20"/>
        </w:rPr>
        <w:t xml:space="preserve"> </w:t>
      </w:r>
      <w:r>
        <w:rPr>
          <w:color w:val="231F20"/>
          <w:sz w:val="20"/>
        </w:rPr>
        <w:t>past</w:t>
      </w:r>
      <w:r>
        <w:rPr>
          <w:color w:val="231F20"/>
          <w:spacing w:val="-15"/>
          <w:sz w:val="20"/>
        </w:rPr>
        <w:t xml:space="preserve"> </w:t>
      </w:r>
      <w:r>
        <w:rPr>
          <w:color w:val="231F20"/>
          <w:sz w:val="20"/>
        </w:rPr>
        <w:t>had</w:t>
      </w:r>
      <w:r>
        <w:rPr>
          <w:color w:val="231F20"/>
          <w:spacing w:val="-15"/>
          <w:sz w:val="20"/>
        </w:rPr>
        <w:t xml:space="preserve"> </w:t>
      </w:r>
      <w:r>
        <w:rPr>
          <w:color w:val="231F20"/>
          <w:sz w:val="20"/>
        </w:rPr>
        <w:t>betrayed</w:t>
      </w:r>
      <w:r>
        <w:rPr>
          <w:color w:val="231F20"/>
          <w:spacing w:val="-15"/>
          <w:sz w:val="20"/>
        </w:rPr>
        <w:t xml:space="preserve"> </w:t>
      </w:r>
      <w:r>
        <w:rPr>
          <w:color w:val="231F20"/>
          <w:sz w:val="20"/>
        </w:rPr>
        <w:t>his</w:t>
      </w:r>
      <w:r>
        <w:rPr>
          <w:color w:val="231F20"/>
          <w:spacing w:val="-15"/>
          <w:sz w:val="20"/>
        </w:rPr>
        <w:t xml:space="preserve"> </w:t>
      </w:r>
      <w:r>
        <w:rPr>
          <w:color w:val="231F20"/>
          <w:sz w:val="20"/>
        </w:rPr>
        <w:t>unconscious</w:t>
      </w:r>
      <w:r>
        <w:rPr>
          <w:color w:val="231F20"/>
          <w:spacing w:val="-15"/>
          <w:sz w:val="20"/>
        </w:rPr>
        <w:t xml:space="preserve"> </w:t>
      </w:r>
      <w:r>
        <w:rPr>
          <w:color w:val="231F20"/>
          <w:sz w:val="20"/>
        </w:rPr>
        <w:t>bias,</w:t>
      </w:r>
      <w:r>
        <w:rPr>
          <w:color w:val="231F20"/>
          <w:spacing w:val="-15"/>
          <w:sz w:val="20"/>
        </w:rPr>
        <w:t xml:space="preserve"> </w:t>
      </w:r>
      <w:r>
        <w:rPr>
          <w:color w:val="231F20"/>
          <w:sz w:val="20"/>
        </w:rPr>
        <w:t>while</w:t>
      </w:r>
      <w:r>
        <w:rPr>
          <w:color w:val="231F20"/>
          <w:spacing w:val="-15"/>
          <w:sz w:val="20"/>
        </w:rPr>
        <w:t xml:space="preserve"> </w:t>
      </w:r>
      <w:r>
        <w:rPr>
          <w:color w:val="231F20"/>
          <w:sz w:val="20"/>
        </w:rPr>
        <w:t>yet</w:t>
      </w:r>
      <w:r>
        <w:rPr>
          <w:color w:val="231F20"/>
          <w:spacing w:val="-16"/>
          <w:sz w:val="20"/>
        </w:rPr>
        <w:t xml:space="preserve"> </w:t>
      </w:r>
      <w:r>
        <w:rPr>
          <w:color w:val="231F20"/>
          <w:sz w:val="20"/>
        </w:rPr>
        <w:t xml:space="preserve">another </w:t>
      </w:r>
      <w:r>
        <w:rPr>
          <w:color w:val="231F20"/>
          <w:w w:val="95"/>
          <w:sz w:val="20"/>
        </w:rPr>
        <w:t>speculated</w:t>
      </w:r>
      <w:r>
        <w:rPr>
          <w:color w:val="231F20"/>
          <w:spacing w:val="-13"/>
          <w:w w:val="95"/>
          <w:sz w:val="20"/>
        </w:rPr>
        <w:t xml:space="preserve"> </w:t>
      </w:r>
      <w:r>
        <w:rPr>
          <w:color w:val="231F20"/>
          <w:w w:val="95"/>
          <w:sz w:val="20"/>
        </w:rPr>
        <w:t>that</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organisation’s</w:t>
      </w:r>
      <w:r>
        <w:rPr>
          <w:color w:val="231F20"/>
          <w:spacing w:val="-12"/>
          <w:w w:val="95"/>
          <w:sz w:val="20"/>
        </w:rPr>
        <w:t xml:space="preserve"> </w:t>
      </w:r>
      <w:r>
        <w:rPr>
          <w:color w:val="231F20"/>
          <w:w w:val="95"/>
          <w:sz w:val="20"/>
        </w:rPr>
        <w:t>male</w:t>
      </w:r>
      <w:r>
        <w:rPr>
          <w:color w:val="231F20"/>
          <w:spacing w:val="-12"/>
          <w:w w:val="95"/>
          <w:sz w:val="20"/>
        </w:rPr>
        <w:t xml:space="preserve"> </w:t>
      </w:r>
      <w:r>
        <w:rPr>
          <w:color w:val="231F20"/>
          <w:w w:val="95"/>
          <w:sz w:val="20"/>
        </w:rPr>
        <w:t>dominated</w:t>
      </w:r>
      <w:r>
        <w:rPr>
          <w:color w:val="231F20"/>
          <w:spacing w:val="-12"/>
          <w:w w:val="95"/>
          <w:sz w:val="20"/>
        </w:rPr>
        <w:t xml:space="preserve"> </w:t>
      </w:r>
      <w:r>
        <w:rPr>
          <w:color w:val="231F20"/>
          <w:w w:val="95"/>
          <w:sz w:val="20"/>
        </w:rPr>
        <w:t>culture</w:t>
      </w:r>
      <w:r>
        <w:rPr>
          <w:color w:val="231F20"/>
          <w:spacing w:val="-12"/>
          <w:w w:val="95"/>
          <w:sz w:val="20"/>
        </w:rPr>
        <w:t xml:space="preserve"> </w:t>
      </w:r>
      <w:r>
        <w:rPr>
          <w:color w:val="231F20"/>
          <w:w w:val="95"/>
          <w:sz w:val="20"/>
        </w:rPr>
        <w:t>might</w:t>
      </w:r>
      <w:r>
        <w:rPr>
          <w:color w:val="231F20"/>
          <w:spacing w:val="-12"/>
          <w:w w:val="95"/>
          <w:sz w:val="20"/>
        </w:rPr>
        <w:t xml:space="preserve"> </w:t>
      </w:r>
      <w:r>
        <w:rPr>
          <w:color w:val="231F20"/>
          <w:w w:val="95"/>
          <w:sz w:val="20"/>
        </w:rPr>
        <w:t>have</w:t>
      </w:r>
      <w:r>
        <w:rPr>
          <w:color w:val="231F20"/>
          <w:spacing w:val="-12"/>
          <w:w w:val="95"/>
          <w:sz w:val="20"/>
        </w:rPr>
        <w:t xml:space="preserve"> </w:t>
      </w:r>
      <w:r>
        <w:rPr>
          <w:color w:val="231F20"/>
          <w:w w:val="95"/>
          <w:sz w:val="20"/>
        </w:rPr>
        <w:t>contributed</w:t>
      </w:r>
      <w:r>
        <w:rPr>
          <w:color w:val="231F20"/>
          <w:spacing w:val="-12"/>
          <w:w w:val="95"/>
          <w:sz w:val="20"/>
        </w:rPr>
        <w:t xml:space="preserve"> </w:t>
      </w:r>
      <w:r>
        <w:rPr>
          <w:color w:val="231F20"/>
          <w:w w:val="95"/>
          <w:sz w:val="20"/>
        </w:rPr>
        <w:t>to</w:t>
      </w:r>
      <w:r>
        <w:rPr>
          <w:color w:val="231F20"/>
          <w:spacing w:val="-12"/>
          <w:w w:val="95"/>
          <w:sz w:val="20"/>
        </w:rPr>
        <w:t xml:space="preserve"> </w:t>
      </w:r>
      <w:r>
        <w:rPr>
          <w:color w:val="231F20"/>
          <w:w w:val="95"/>
          <w:sz w:val="20"/>
        </w:rPr>
        <w:t>her</w:t>
      </w:r>
      <w:r>
        <w:rPr>
          <w:color w:val="231F20"/>
          <w:spacing w:val="-12"/>
          <w:w w:val="95"/>
          <w:sz w:val="20"/>
        </w:rPr>
        <w:t xml:space="preserve"> </w:t>
      </w:r>
      <w:r>
        <w:rPr>
          <w:color w:val="231F20"/>
          <w:w w:val="95"/>
          <w:sz w:val="20"/>
        </w:rPr>
        <w:t>being</w:t>
      </w:r>
      <w:r>
        <w:rPr>
          <w:color w:val="231F20"/>
          <w:spacing w:val="-12"/>
          <w:w w:val="95"/>
          <w:sz w:val="20"/>
        </w:rPr>
        <w:t xml:space="preserve"> </w:t>
      </w:r>
      <w:r>
        <w:rPr>
          <w:color w:val="231F20"/>
          <w:w w:val="95"/>
          <w:sz w:val="20"/>
        </w:rPr>
        <w:t>overlooked</w:t>
      </w:r>
      <w:r>
        <w:rPr>
          <w:color w:val="231F20"/>
          <w:spacing w:val="-12"/>
          <w:w w:val="95"/>
          <w:sz w:val="20"/>
        </w:rPr>
        <w:t xml:space="preserve"> </w:t>
      </w:r>
      <w:r>
        <w:rPr>
          <w:color w:val="231F20"/>
          <w:w w:val="95"/>
          <w:sz w:val="20"/>
        </w:rPr>
        <w:t xml:space="preserve">for </w:t>
      </w:r>
      <w:r>
        <w:rPr>
          <w:color w:val="231F20"/>
          <w:spacing w:val="-2"/>
          <w:w w:val="95"/>
          <w:sz w:val="20"/>
        </w:rPr>
        <w:t>certain</w:t>
      </w:r>
      <w:r>
        <w:rPr>
          <w:color w:val="231F20"/>
          <w:spacing w:val="-13"/>
          <w:w w:val="95"/>
          <w:sz w:val="20"/>
        </w:rPr>
        <w:t xml:space="preserve"> </w:t>
      </w:r>
      <w:r>
        <w:rPr>
          <w:color w:val="231F20"/>
          <w:spacing w:val="-2"/>
          <w:w w:val="95"/>
          <w:sz w:val="20"/>
        </w:rPr>
        <w:t>career</w:t>
      </w:r>
      <w:r>
        <w:rPr>
          <w:color w:val="231F20"/>
          <w:spacing w:val="-13"/>
          <w:w w:val="95"/>
          <w:sz w:val="20"/>
        </w:rPr>
        <w:t xml:space="preserve"> </w:t>
      </w:r>
      <w:r>
        <w:rPr>
          <w:color w:val="231F20"/>
          <w:spacing w:val="-2"/>
          <w:w w:val="95"/>
          <w:sz w:val="20"/>
        </w:rPr>
        <w:t>opportunities</w:t>
      </w:r>
      <w:r>
        <w:rPr>
          <w:color w:val="231F20"/>
          <w:spacing w:val="-13"/>
          <w:w w:val="95"/>
          <w:sz w:val="20"/>
        </w:rPr>
        <w:t xml:space="preserve"> </w:t>
      </w:r>
      <w:r>
        <w:rPr>
          <w:color w:val="231F20"/>
          <w:spacing w:val="-2"/>
          <w:w w:val="95"/>
          <w:sz w:val="20"/>
        </w:rPr>
        <w:t>for</w:t>
      </w:r>
      <w:r>
        <w:rPr>
          <w:color w:val="231F20"/>
          <w:spacing w:val="-13"/>
          <w:w w:val="95"/>
          <w:sz w:val="20"/>
        </w:rPr>
        <w:t xml:space="preserve"> </w:t>
      </w:r>
      <w:r>
        <w:rPr>
          <w:color w:val="231F20"/>
          <w:spacing w:val="-2"/>
          <w:w w:val="95"/>
          <w:sz w:val="20"/>
        </w:rPr>
        <w:t>which</w:t>
      </w:r>
      <w:r>
        <w:rPr>
          <w:color w:val="231F20"/>
          <w:spacing w:val="-13"/>
          <w:w w:val="95"/>
          <w:sz w:val="20"/>
        </w:rPr>
        <w:t xml:space="preserve"> </w:t>
      </w:r>
      <w:r>
        <w:rPr>
          <w:color w:val="231F20"/>
          <w:spacing w:val="-2"/>
          <w:w w:val="95"/>
          <w:sz w:val="20"/>
        </w:rPr>
        <w:t>she</w:t>
      </w:r>
      <w:r>
        <w:rPr>
          <w:color w:val="231F20"/>
          <w:spacing w:val="-13"/>
          <w:w w:val="95"/>
          <w:sz w:val="20"/>
        </w:rPr>
        <w:t xml:space="preserve"> </w:t>
      </w:r>
      <w:r>
        <w:rPr>
          <w:color w:val="231F20"/>
          <w:spacing w:val="-2"/>
          <w:w w:val="95"/>
          <w:sz w:val="20"/>
        </w:rPr>
        <w:t>was</w:t>
      </w:r>
      <w:r>
        <w:rPr>
          <w:color w:val="231F20"/>
          <w:spacing w:val="-13"/>
          <w:w w:val="95"/>
          <w:sz w:val="20"/>
        </w:rPr>
        <w:t xml:space="preserve"> </w:t>
      </w:r>
      <w:r>
        <w:rPr>
          <w:color w:val="231F20"/>
          <w:spacing w:val="-2"/>
          <w:w w:val="95"/>
          <w:sz w:val="20"/>
        </w:rPr>
        <w:t>well</w:t>
      </w:r>
      <w:r>
        <w:rPr>
          <w:color w:val="231F20"/>
          <w:spacing w:val="-13"/>
          <w:w w:val="95"/>
          <w:sz w:val="20"/>
        </w:rPr>
        <w:t xml:space="preserve"> </w:t>
      </w:r>
      <w:r>
        <w:rPr>
          <w:color w:val="231F20"/>
          <w:spacing w:val="-2"/>
          <w:w w:val="95"/>
          <w:sz w:val="20"/>
        </w:rPr>
        <w:t>qualified.</w:t>
      </w:r>
    </w:p>
    <w:p w14:paraId="30E654D7" w14:textId="77777777" w:rsidR="00574C73" w:rsidRDefault="00574C73">
      <w:pPr>
        <w:pStyle w:val="BodyText"/>
        <w:spacing w:before="2"/>
      </w:pPr>
    </w:p>
    <w:p w14:paraId="30E654D8" w14:textId="77777777" w:rsidR="00574C73" w:rsidRDefault="00660CB0">
      <w:pPr>
        <w:pStyle w:val="ListParagraph"/>
        <w:numPr>
          <w:ilvl w:val="2"/>
          <w:numId w:val="12"/>
        </w:numPr>
        <w:tabs>
          <w:tab w:val="left" w:pos="1254"/>
        </w:tabs>
        <w:spacing w:before="0" w:line="290" w:lineRule="auto"/>
        <w:ind w:left="1253" w:right="701"/>
        <w:rPr>
          <w:sz w:val="20"/>
        </w:rPr>
      </w:pPr>
      <w:r>
        <w:rPr>
          <w:color w:val="231F20"/>
          <w:w w:val="90"/>
          <w:sz w:val="20"/>
        </w:rPr>
        <w:t xml:space="preserve">The problem of gendered stereotypes was strongly highlighted, particularly, in focus groups whereby participants </w:t>
      </w:r>
      <w:r>
        <w:rPr>
          <w:color w:val="231F20"/>
          <w:spacing w:val="-2"/>
          <w:sz w:val="20"/>
        </w:rPr>
        <w:t>described</w:t>
      </w:r>
      <w:r>
        <w:rPr>
          <w:color w:val="231F20"/>
          <w:spacing w:val="-12"/>
          <w:sz w:val="20"/>
        </w:rPr>
        <w:t xml:space="preserve"> </w:t>
      </w:r>
      <w:r>
        <w:rPr>
          <w:color w:val="231F20"/>
          <w:spacing w:val="-2"/>
          <w:sz w:val="20"/>
        </w:rPr>
        <w:t>its</w:t>
      </w:r>
      <w:r>
        <w:rPr>
          <w:color w:val="231F20"/>
          <w:spacing w:val="-12"/>
          <w:sz w:val="20"/>
        </w:rPr>
        <w:t xml:space="preserve"> </w:t>
      </w:r>
      <w:r>
        <w:rPr>
          <w:color w:val="231F20"/>
          <w:spacing w:val="-2"/>
          <w:sz w:val="20"/>
        </w:rPr>
        <w:t>effect</w:t>
      </w:r>
      <w:r>
        <w:rPr>
          <w:color w:val="231F20"/>
          <w:spacing w:val="-12"/>
          <w:sz w:val="20"/>
        </w:rPr>
        <w:t xml:space="preserve"> </w:t>
      </w:r>
      <w:r>
        <w:rPr>
          <w:color w:val="231F20"/>
          <w:spacing w:val="-2"/>
          <w:sz w:val="20"/>
        </w:rPr>
        <w:t>as</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barrier</w:t>
      </w:r>
      <w:r>
        <w:rPr>
          <w:color w:val="231F20"/>
          <w:spacing w:val="-12"/>
          <w:sz w:val="20"/>
        </w:rPr>
        <w:t xml:space="preserve"> </w:t>
      </w:r>
      <w:r>
        <w:rPr>
          <w:color w:val="231F20"/>
          <w:spacing w:val="-2"/>
          <w:sz w:val="20"/>
        </w:rPr>
        <w:t>to</w:t>
      </w:r>
      <w:r>
        <w:rPr>
          <w:color w:val="231F20"/>
          <w:spacing w:val="-12"/>
          <w:sz w:val="20"/>
        </w:rPr>
        <w:t xml:space="preserve"> </w:t>
      </w:r>
      <w:r>
        <w:rPr>
          <w:color w:val="231F20"/>
          <w:spacing w:val="-2"/>
          <w:sz w:val="20"/>
        </w:rPr>
        <w:t>workplace</w:t>
      </w:r>
      <w:r>
        <w:rPr>
          <w:color w:val="231F20"/>
          <w:spacing w:val="-12"/>
          <w:sz w:val="20"/>
        </w:rPr>
        <w:t xml:space="preserve"> </w:t>
      </w:r>
      <w:r>
        <w:rPr>
          <w:color w:val="231F20"/>
          <w:spacing w:val="-2"/>
          <w:sz w:val="20"/>
        </w:rPr>
        <w:t>gender</w:t>
      </w:r>
      <w:r>
        <w:rPr>
          <w:color w:val="231F20"/>
          <w:spacing w:val="-12"/>
          <w:sz w:val="20"/>
        </w:rPr>
        <w:t xml:space="preserve"> </w:t>
      </w:r>
      <w:r>
        <w:rPr>
          <w:color w:val="231F20"/>
          <w:spacing w:val="-2"/>
          <w:sz w:val="20"/>
        </w:rPr>
        <w:t>equality.</w:t>
      </w:r>
      <w:r>
        <w:rPr>
          <w:color w:val="231F20"/>
          <w:spacing w:val="-12"/>
          <w:sz w:val="20"/>
        </w:rPr>
        <w:t xml:space="preserve"> </w:t>
      </w:r>
      <w:r>
        <w:rPr>
          <w:color w:val="231F20"/>
          <w:spacing w:val="-2"/>
          <w:sz w:val="20"/>
        </w:rPr>
        <w:t>In</w:t>
      </w:r>
      <w:r>
        <w:rPr>
          <w:color w:val="231F20"/>
          <w:spacing w:val="-12"/>
          <w:sz w:val="20"/>
        </w:rPr>
        <w:t xml:space="preserve"> </w:t>
      </w:r>
      <w:r>
        <w:rPr>
          <w:color w:val="231F20"/>
          <w:spacing w:val="-2"/>
          <w:sz w:val="20"/>
        </w:rPr>
        <w:t>one</w:t>
      </w:r>
      <w:r>
        <w:rPr>
          <w:color w:val="231F20"/>
          <w:spacing w:val="-12"/>
          <w:sz w:val="20"/>
        </w:rPr>
        <w:t xml:space="preserve"> </w:t>
      </w:r>
      <w:r>
        <w:rPr>
          <w:color w:val="231F20"/>
          <w:spacing w:val="-2"/>
          <w:sz w:val="20"/>
        </w:rPr>
        <w:t>such</w:t>
      </w:r>
      <w:r>
        <w:rPr>
          <w:color w:val="231F20"/>
          <w:spacing w:val="-12"/>
          <w:sz w:val="20"/>
        </w:rPr>
        <w:t xml:space="preserve"> </w:t>
      </w:r>
      <w:r>
        <w:rPr>
          <w:color w:val="231F20"/>
          <w:spacing w:val="-2"/>
          <w:sz w:val="20"/>
        </w:rPr>
        <w:t>discussion,</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seemingly</w:t>
      </w:r>
      <w:r>
        <w:rPr>
          <w:color w:val="231F20"/>
          <w:spacing w:val="-12"/>
          <w:sz w:val="20"/>
        </w:rPr>
        <w:t xml:space="preserve"> </w:t>
      </w:r>
      <w:r>
        <w:rPr>
          <w:color w:val="231F20"/>
          <w:spacing w:val="-2"/>
          <w:sz w:val="20"/>
        </w:rPr>
        <w:t xml:space="preserve">harmless </w:t>
      </w:r>
      <w:r>
        <w:rPr>
          <w:color w:val="231F20"/>
          <w:spacing w:val="-2"/>
          <w:w w:val="95"/>
          <w:sz w:val="20"/>
        </w:rPr>
        <w:t>practice</w:t>
      </w:r>
      <w:r>
        <w:rPr>
          <w:color w:val="231F20"/>
          <w:spacing w:val="-11"/>
          <w:w w:val="95"/>
          <w:sz w:val="20"/>
        </w:rPr>
        <w:t xml:space="preserve"> </w:t>
      </w:r>
      <w:r>
        <w:rPr>
          <w:color w:val="231F20"/>
          <w:spacing w:val="-2"/>
          <w:w w:val="95"/>
          <w:sz w:val="20"/>
        </w:rPr>
        <w:t>where</w:t>
      </w:r>
      <w:r>
        <w:rPr>
          <w:color w:val="231F20"/>
          <w:spacing w:val="-10"/>
          <w:w w:val="95"/>
          <w:sz w:val="20"/>
        </w:rPr>
        <w:t xml:space="preserve"> </w:t>
      </w:r>
      <w:r>
        <w:rPr>
          <w:color w:val="231F20"/>
          <w:spacing w:val="-2"/>
          <w:w w:val="95"/>
          <w:sz w:val="20"/>
        </w:rPr>
        <w:t>managers,</w:t>
      </w:r>
      <w:r>
        <w:rPr>
          <w:color w:val="231F20"/>
          <w:spacing w:val="-10"/>
          <w:w w:val="95"/>
          <w:sz w:val="20"/>
        </w:rPr>
        <w:t xml:space="preserve"> </w:t>
      </w:r>
      <w:r>
        <w:rPr>
          <w:color w:val="231F20"/>
          <w:spacing w:val="-2"/>
          <w:w w:val="95"/>
          <w:sz w:val="20"/>
        </w:rPr>
        <w:t>team</w:t>
      </w:r>
      <w:r>
        <w:rPr>
          <w:color w:val="231F20"/>
          <w:spacing w:val="-10"/>
          <w:w w:val="95"/>
          <w:sz w:val="20"/>
        </w:rPr>
        <w:t xml:space="preserve"> </w:t>
      </w:r>
      <w:r>
        <w:rPr>
          <w:color w:val="231F20"/>
          <w:spacing w:val="-2"/>
          <w:w w:val="95"/>
          <w:sz w:val="20"/>
        </w:rPr>
        <w:t>leaders</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individuals</w:t>
      </w:r>
      <w:r>
        <w:rPr>
          <w:color w:val="231F20"/>
          <w:spacing w:val="-10"/>
          <w:w w:val="95"/>
          <w:sz w:val="20"/>
        </w:rPr>
        <w:t xml:space="preserve"> </w:t>
      </w:r>
      <w:r>
        <w:rPr>
          <w:color w:val="231F20"/>
          <w:spacing w:val="-2"/>
          <w:w w:val="95"/>
          <w:sz w:val="20"/>
        </w:rPr>
        <w:t>opened</w:t>
      </w:r>
      <w:r>
        <w:rPr>
          <w:color w:val="231F20"/>
          <w:spacing w:val="-8"/>
          <w:w w:val="95"/>
          <w:sz w:val="20"/>
        </w:rPr>
        <w:t xml:space="preserve"> </w:t>
      </w:r>
      <w:r>
        <w:rPr>
          <w:color w:val="231F20"/>
          <w:spacing w:val="-2"/>
          <w:w w:val="95"/>
          <w:sz w:val="20"/>
        </w:rPr>
        <w:t>email</w:t>
      </w:r>
      <w:r>
        <w:rPr>
          <w:color w:val="231F20"/>
          <w:spacing w:val="-7"/>
          <w:w w:val="95"/>
          <w:sz w:val="20"/>
        </w:rPr>
        <w:t xml:space="preserve"> </w:t>
      </w:r>
      <w:r>
        <w:rPr>
          <w:color w:val="231F20"/>
          <w:spacing w:val="-2"/>
          <w:w w:val="95"/>
          <w:sz w:val="20"/>
        </w:rPr>
        <w:t>messages</w:t>
      </w:r>
      <w:r>
        <w:rPr>
          <w:color w:val="231F20"/>
          <w:spacing w:val="-7"/>
          <w:w w:val="95"/>
          <w:sz w:val="20"/>
        </w:rPr>
        <w:t xml:space="preserve"> </w:t>
      </w:r>
      <w:r>
        <w:rPr>
          <w:color w:val="231F20"/>
          <w:spacing w:val="-2"/>
          <w:w w:val="95"/>
          <w:sz w:val="20"/>
        </w:rPr>
        <w:t>with</w:t>
      </w:r>
      <w:r>
        <w:rPr>
          <w:color w:val="231F20"/>
          <w:spacing w:val="-11"/>
          <w:w w:val="95"/>
          <w:sz w:val="20"/>
        </w:rPr>
        <w:t xml:space="preserve"> </w:t>
      </w:r>
      <w:r>
        <w:rPr>
          <w:color w:val="231F20"/>
          <w:spacing w:val="-2"/>
          <w:w w:val="95"/>
          <w:sz w:val="20"/>
        </w:rPr>
        <w:t>‘Dear</w:t>
      </w:r>
      <w:r>
        <w:rPr>
          <w:color w:val="231F20"/>
          <w:spacing w:val="-6"/>
          <w:w w:val="95"/>
          <w:sz w:val="20"/>
        </w:rPr>
        <w:t xml:space="preserve"> </w:t>
      </w:r>
      <w:r>
        <w:rPr>
          <w:color w:val="231F20"/>
          <w:spacing w:val="-2"/>
          <w:w w:val="95"/>
          <w:sz w:val="20"/>
        </w:rPr>
        <w:t>Gents’</w:t>
      </w:r>
      <w:r>
        <w:rPr>
          <w:color w:val="231F20"/>
          <w:spacing w:val="-11"/>
          <w:w w:val="95"/>
          <w:sz w:val="20"/>
        </w:rPr>
        <w:t xml:space="preserve"> </w:t>
      </w:r>
      <w:r>
        <w:rPr>
          <w:color w:val="231F20"/>
          <w:spacing w:val="-2"/>
          <w:w w:val="95"/>
          <w:sz w:val="20"/>
        </w:rPr>
        <w:t>was</w:t>
      </w:r>
      <w:r>
        <w:rPr>
          <w:color w:val="231F20"/>
          <w:spacing w:val="-6"/>
          <w:w w:val="95"/>
          <w:sz w:val="20"/>
        </w:rPr>
        <w:t xml:space="preserve"> </w:t>
      </w:r>
      <w:r>
        <w:rPr>
          <w:color w:val="231F20"/>
          <w:spacing w:val="-2"/>
          <w:w w:val="95"/>
          <w:sz w:val="20"/>
        </w:rPr>
        <w:t xml:space="preserve">described </w:t>
      </w:r>
      <w:r>
        <w:rPr>
          <w:color w:val="231F20"/>
          <w:w w:val="95"/>
          <w:sz w:val="20"/>
        </w:rPr>
        <w:t>as</w:t>
      </w:r>
      <w:r>
        <w:rPr>
          <w:color w:val="231F20"/>
          <w:spacing w:val="-4"/>
          <w:w w:val="95"/>
          <w:sz w:val="20"/>
        </w:rPr>
        <w:t xml:space="preserve"> </w:t>
      </w:r>
      <w:r>
        <w:rPr>
          <w:color w:val="231F20"/>
          <w:w w:val="95"/>
          <w:sz w:val="20"/>
        </w:rPr>
        <w:t>common.</w:t>
      </w:r>
      <w:r>
        <w:rPr>
          <w:color w:val="231F20"/>
          <w:spacing w:val="-4"/>
          <w:w w:val="95"/>
          <w:sz w:val="20"/>
        </w:rPr>
        <w:t xml:space="preserve"> </w:t>
      </w:r>
      <w:r>
        <w:rPr>
          <w:color w:val="231F20"/>
          <w:w w:val="95"/>
          <w:sz w:val="20"/>
        </w:rPr>
        <w:t>Such</w:t>
      </w:r>
      <w:r>
        <w:rPr>
          <w:color w:val="231F20"/>
          <w:spacing w:val="-4"/>
          <w:w w:val="95"/>
          <w:sz w:val="20"/>
        </w:rPr>
        <w:t xml:space="preserve"> </w:t>
      </w:r>
      <w:r>
        <w:rPr>
          <w:color w:val="231F20"/>
          <w:w w:val="95"/>
          <w:sz w:val="20"/>
        </w:rPr>
        <w:t>language</w:t>
      </w:r>
      <w:r>
        <w:rPr>
          <w:color w:val="231F20"/>
          <w:spacing w:val="-4"/>
          <w:w w:val="95"/>
          <w:sz w:val="20"/>
        </w:rPr>
        <w:t xml:space="preserve"> </w:t>
      </w:r>
      <w:r>
        <w:rPr>
          <w:color w:val="231F20"/>
          <w:w w:val="95"/>
          <w:sz w:val="20"/>
        </w:rPr>
        <w:t>was</w:t>
      </w:r>
      <w:r>
        <w:rPr>
          <w:color w:val="231F20"/>
          <w:spacing w:val="-4"/>
          <w:w w:val="95"/>
          <w:sz w:val="20"/>
        </w:rPr>
        <w:t xml:space="preserve"> </w:t>
      </w:r>
      <w:r>
        <w:rPr>
          <w:color w:val="231F20"/>
          <w:w w:val="95"/>
          <w:sz w:val="20"/>
        </w:rPr>
        <w:t>seen</w:t>
      </w:r>
      <w:r>
        <w:rPr>
          <w:color w:val="231F20"/>
          <w:spacing w:val="-4"/>
          <w:w w:val="95"/>
          <w:sz w:val="20"/>
        </w:rPr>
        <w:t xml:space="preserve"> </w:t>
      </w:r>
      <w:r>
        <w:rPr>
          <w:color w:val="231F20"/>
          <w:w w:val="95"/>
          <w:sz w:val="20"/>
        </w:rPr>
        <w:t>as</w:t>
      </w:r>
      <w:r>
        <w:rPr>
          <w:color w:val="231F20"/>
          <w:spacing w:val="-4"/>
          <w:w w:val="95"/>
          <w:sz w:val="20"/>
        </w:rPr>
        <w:t xml:space="preserve"> </w:t>
      </w:r>
      <w:r>
        <w:rPr>
          <w:color w:val="231F20"/>
          <w:w w:val="95"/>
          <w:sz w:val="20"/>
        </w:rPr>
        <w:t>the</w:t>
      </w:r>
      <w:r>
        <w:rPr>
          <w:color w:val="231F20"/>
          <w:spacing w:val="-4"/>
          <w:w w:val="95"/>
          <w:sz w:val="20"/>
        </w:rPr>
        <w:t xml:space="preserve"> </w:t>
      </w:r>
      <w:r>
        <w:rPr>
          <w:color w:val="231F20"/>
          <w:w w:val="95"/>
          <w:sz w:val="20"/>
        </w:rPr>
        <w:t>manifestation</w:t>
      </w:r>
      <w:r>
        <w:rPr>
          <w:color w:val="231F20"/>
          <w:spacing w:val="-4"/>
          <w:w w:val="95"/>
          <w:sz w:val="20"/>
        </w:rPr>
        <w:t xml:space="preserve"> </w:t>
      </w:r>
      <w:r>
        <w:rPr>
          <w:color w:val="231F20"/>
          <w:w w:val="95"/>
          <w:sz w:val="20"/>
        </w:rPr>
        <w:t>of</w:t>
      </w:r>
      <w:r>
        <w:rPr>
          <w:color w:val="231F20"/>
          <w:spacing w:val="-4"/>
          <w:w w:val="95"/>
          <w:sz w:val="20"/>
        </w:rPr>
        <w:t xml:space="preserve"> </w:t>
      </w:r>
      <w:r>
        <w:rPr>
          <w:color w:val="231F20"/>
          <w:w w:val="95"/>
          <w:sz w:val="20"/>
        </w:rPr>
        <w:t>a</w:t>
      </w:r>
      <w:r>
        <w:rPr>
          <w:color w:val="231F20"/>
          <w:spacing w:val="-4"/>
          <w:w w:val="95"/>
          <w:sz w:val="20"/>
        </w:rPr>
        <w:t xml:space="preserve"> </w:t>
      </w:r>
      <w:r>
        <w:rPr>
          <w:color w:val="231F20"/>
          <w:w w:val="95"/>
          <w:sz w:val="20"/>
        </w:rPr>
        <w:t>deeply</w:t>
      </w:r>
      <w:r>
        <w:rPr>
          <w:color w:val="231F20"/>
          <w:spacing w:val="-4"/>
          <w:w w:val="95"/>
          <w:sz w:val="20"/>
        </w:rPr>
        <w:t xml:space="preserve"> </w:t>
      </w:r>
      <w:r>
        <w:rPr>
          <w:color w:val="231F20"/>
          <w:w w:val="95"/>
          <w:sz w:val="20"/>
        </w:rPr>
        <w:t>rooted</w:t>
      </w:r>
      <w:r>
        <w:rPr>
          <w:color w:val="231F20"/>
          <w:spacing w:val="-4"/>
          <w:w w:val="95"/>
          <w:sz w:val="20"/>
        </w:rPr>
        <w:t xml:space="preserve"> </w:t>
      </w:r>
      <w:r>
        <w:rPr>
          <w:color w:val="231F20"/>
          <w:w w:val="95"/>
          <w:sz w:val="20"/>
        </w:rPr>
        <w:t>traditional</w:t>
      </w:r>
      <w:r>
        <w:rPr>
          <w:color w:val="231F20"/>
          <w:spacing w:val="-4"/>
          <w:w w:val="95"/>
          <w:sz w:val="20"/>
        </w:rPr>
        <w:t xml:space="preserve"> </w:t>
      </w:r>
      <w:r>
        <w:rPr>
          <w:color w:val="231F20"/>
          <w:w w:val="95"/>
          <w:sz w:val="20"/>
        </w:rPr>
        <w:t>male</w:t>
      </w:r>
      <w:r>
        <w:rPr>
          <w:color w:val="231F20"/>
          <w:spacing w:val="-4"/>
          <w:w w:val="95"/>
          <w:sz w:val="20"/>
        </w:rPr>
        <w:t xml:space="preserve"> </w:t>
      </w:r>
      <w:r>
        <w:rPr>
          <w:color w:val="231F20"/>
          <w:w w:val="95"/>
          <w:sz w:val="20"/>
        </w:rPr>
        <w:t>culture</w:t>
      </w:r>
      <w:r>
        <w:rPr>
          <w:color w:val="231F20"/>
          <w:spacing w:val="-4"/>
          <w:w w:val="95"/>
          <w:sz w:val="20"/>
        </w:rPr>
        <w:t xml:space="preserve"> </w:t>
      </w:r>
      <w:r>
        <w:rPr>
          <w:color w:val="231F20"/>
          <w:w w:val="95"/>
          <w:sz w:val="20"/>
        </w:rPr>
        <w:t>and</w:t>
      </w:r>
      <w:r>
        <w:rPr>
          <w:color w:val="231F20"/>
          <w:spacing w:val="-4"/>
          <w:w w:val="95"/>
          <w:sz w:val="20"/>
        </w:rPr>
        <w:t xml:space="preserve"> </w:t>
      </w:r>
      <w:r>
        <w:rPr>
          <w:color w:val="231F20"/>
          <w:w w:val="95"/>
          <w:sz w:val="20"/>
        </w:rPr>
        <w:t xml:space="preserve">the </w:t>
      </w:r>
      <w:r>
        <w:rPr>
          <w:color w:val="231F20"/>
          <w:spacing w:val="-2"/>
          <w:w w:val="95"/>
          <w:sz w:val="20"/>
        </w:rPr>
        <w:t>automatic</w:t>
      </w:r>
      <w:r>
        <w:rPr>
          <w:color w:val="231F20"/>
          <w:spacing w:val="-19"/>
          <w:w w:val="95"/>
          <w:sz w:val="20"/>
        </w:rPr>
        <w:t xml:space="preserve"> </w:t>
      </w:r>
      <w:r>
        <w:rPr>
          <w:color w:val="231F20"/>
          <w:spacing w:val="-2"/>
          <w:w w:val="95"/>
          <w:sz w:val="20"/>
        </w:rPr>
        <w:t>assumption</w:t>
      </w:r>
      <w:r>
        <w:rPr>
          <w:color w:val="231F20"/>
          <w:spacing w:val="-19"/>
          <w:w w:val="95"/>
          <w:sz w:val="20"/>
        </w:rPr>
        <w:t xml:space="preserve"> </w:t>
      </w:r>
      <w:r>
        <w:rPr>
          <w:color w:val="231F20"/>
          <w:spacing w:val="-2"/>
          <w:w w:val="95"/>
          <w:sz w:val="20"/>
        </w:rPr>
        <w:t>that</w:t>
      </w:r>
      <w:r>
        <w:rPr>
          <w:color w:val="231F20"/>
          <w:spacing w:val="-19"/>
          <w:w w:val="95"/>
          <w:sz w:val="20"/>
        </w:rPr>
        <w:t xml:space="preserve"> </w:t>
      </w:r>
      <w:r>
        <w:rPr>
          <w:color w:val="231F20"/>
          <w:spacing w:val="-2"/>
          <w:w w:val="95"/>
          <w:sz w:val="20"/>
        </w:rPr>
        <w:t>colleagues</w:t>
      </w:r>
      <w:r>
        <w:rPr>
          <w:color w:val="231F20"/>
          <w:spacing w:val="-19"/>
          <w:w w:val="95"/>
          <w:sz w:val="20"/>
        </w:rPr>
        <w:t xml:space="preserve"> </w:t>
      </w:r>
      <w:r>
        <w:rPr>
          <w:color w:val="231F20"/>
          <w:spacing w:val="-2"/>
          <w:w w:val="95"/>
          <w:sz w:val="20"/>
        </w:rPr>
        <w:t>would</w:t>
      </w:r>
      <w:r>
        <w:rPr>
          <w:color w:val="231F20"/>
          <w:spacing w:val="-19"/>
          <w:w w:val="95"/>
          <w:sz w:val="20"/>
        </w:rPr>
        <w:t xml:space="preserve"> </w:t>
      </w:r>
      <w:r>
        <w:rPr>
          <w:color w:val="231F20"/>
          <w:spacing w:val="-2"/>
          <w:w w:val="95"/>
          <w:sz w:val="20"/>
        </w:rPr>
        <w:t>be</w:t>
      </w:r>
      <w:r>
        <w:rPr>
          <w:color w:val="231F20"/>
          <w:spacing w:val="-19"/>
          <w:w w:val="95"/>
          <w:sz w:val="20"/>
        </w:rPr>
        <w:t xml:space="preserve"> </w:t>
      </w:r>
      <w:r>
        <w:rPr>
          <w:color w:val="231F20"/>
          <w:spacing w:val="-2"/>
          <w:w w:val="95"/>
          <w:sz w:val="20"/>
        </w:rPr>
        <w:t>men,</w:t>
      </w:r>
      <w:r>
        <w:rPr>
          <w:color w:val="231F20"/>
          <w:spacing w:val="-19"/>
          <w:w w:val="95"/>
          <w:sz w:val="20"/>
        </w:rPr>
        <w:t xml:space="preserve"> </w:t>
      </w:r>
      <w:r>
        <w:rPr>
          <w:color w:val="231F20"/>
          <w:spacing w:val="-2"/>
          <w:w w:val="95"/>
          <w:sz w:val="20"/>
        </w:rPr>
        <w:t>thus</w:t>
      </w:r>
      <w:r>
        <w:rPr>
          <w:color w:val="231F20"/>
          <w:spacing w:val="-19"/>
          <w:w w:val="95"/>
          <w:sz w:val="20"/>
        </w:rPr>
        <w:t xml:space="preserve"> </w:t>
      </w:r>
      <w:r>
        <w:rPr>
          <w:color w:val="231F20"/>
          <w:spacing w:val="-2"/>
          <w:w w:val="95"/>
          <w:sz w:val="20"/>
        </w:rPr>
        <w:t>largely</w:t>
      </w:r>
      <w:r>
        <w:rPr>
          <w:color w:val="231F20"/>
          <w:spacing w:val="-19"/>
          <w:w w:val="95"/>
          <w:sz w:val="20"/>
        </w:rPr>
        <w:t xml:space="preserve"> </w:t>
      </w:r>
      <w:r>
        <w:rPr>
          <w:color w:val="231F20"/>
          <w:spacing w:val="-2"/>
          <w:w w:val="95"/>
          <w:sz w:val="20"/>
        </w:rPr>
        <w:t>discounting</w:t>
      </w:r>
      <w:r>
        <w:rPr>
          <w:color w:val="231F20"/>
          <w:spacing w:val="-19"/>
          <w:w w:val="95"/>
          <w:sz w:val="20"/>
        </w:rPr>
        <w:t xml:space="preserve"> </w:t>
      </w:r>
      <w:r>
        <w:rPr>
          <w:color w:val="231F20"/>
          <w:spacing w:val="-2"/>
          <w:w w:val="95"/>
          <w:sz w:val="20"/>
        </w:rPr>
        <w:t>the</w:t>
      </w:r>
      <w:r>
        <w:rPr>
          <w:color w:val="231F20"/>
          <w:spacing w:val="-19"/>
          <w:w w:val="95"/>
          <w:sz w:val="20"/>
        </w:rPr>
        <w:t xml:space="preserve"> </w:t>
      </w:r>
      <w:r>
        <w:rPr>
          <w:color w:val="231F20"/>
          <w:spacing w:val="-2"/>
          <w:w w:val="95"/>
          <w:sz w:val="20"/>
        </w:rPr>
        <w:t>existence</w:t>
      </w:r>
      <w:r>
        <w:rPr>
          <w:color w:val="231F20"/>
          <w:spacing w:val="-18"/>
          <w:w w:val="95"/>
          <w:sz w:val="20"/>
        </w:rPr>
        <w:t xml:space="preserve"> </w:t>
      </w:r>
      <w:r>
        <w:rPr>
          <w:color w:val="231F20"/>
          <w:spacing w:val="-2"/>
          <w:w w:val="95"/>
          <w:sz w:val="20"/>
        </w:rPr>
        <w:t>of</w:t>
      </w:r>
      <w:r>
        <w:rPr>
          <w:color w:val="231F20"/>
          <w:spacing w:val="-19"/>
          <w:w w:val="95"/>
          <w:sz w:val="20"/>
        </w:rPr>
        <w:t xml:space="preserve"> </w:t>
      </w:r>
      <w:r>
        <w:rPr>
          <w:color w:val="231F20"/>
          <w:spacing w:val="-2"/>
          <w:w w:val="95"/>
          <w:sz w:val="20"/>
        </w:rPr>
        <w:t>female</w:t>
      </w:r>
      <w:r>
        <w:rPr>
          <w:color w:val="231F20"/>
          <w:spacing w:val="-19"/>
          <w:w w:val="95"/>
          <w:sz w:val="20"/>
        </w:rPr>
        <w:t xml:space="preserve"> </w:t>
      </w:r>
      <w:r>
        <w:rPr>
          <w:color w:val="231F20"/>
          <w:spacing w:val="-2"/>
          <w:w w:val="95"/>
          <w:sz w:val="20"/>
        </w:rPr>
        <w:t>colleagues.</w:t>
      </w:r>
    </w:p>
    <w:p w14:paraId="30E654D9" w14:textId="77777777" w:rsidR="00574C73" w:rsidRDefault="00574C73">
      <w:pPr>
        <w:pStyle w:val="BodyText"/>
        <w:spacing w:before="8"/>
        <w:rPr>
          <w:sz w:val="23"/>
        </w:rPr>
      </w:pPr>
    </w:p>
    <w:p w14:paraId="30E654DA" w14:textId="77777777" w:rsidR="00574C73" w:rsidRDefault="00660CB0">
      <w:pPr>
        <w:pStyle w:val="ListParagraph"/>
        <w:numPr>
          <w:ilvl w:val="2"/>
          <w:numId w:val="12"/>
        </w:numPr>
        <w:tabs>
          <w:tab w:val="left" w:pos="1254"/>
        </w:tabs>
        <w:spacing w:before="0" w:line="290" w:lineRule="auto"/>
        <w:ind w:left="1253" w:right="702"/>
        <w:rPr>
          <w:sz w:val="20"/>
        </w:rPr>
      </w:pPr>
      <w:r>
        <w:rPr>
          <w:color w:val="231F20"/>
          <w:sz w:val="20"/>
        </w:rPr>
        <w:t>Particularly,</w:t>
      </w:r>
      <w:r>
        <w:rPr>
          <w:color w:val="231F20"/>
          <w:spacing w:val="-10"/>
          <w:sz w:val="20"/>
        </w:rPr>
        <w:t xml:space="preserve"> </w:t>
      </w:r>
      <w:r>
        <w:rPr>
          <w:color w:val="231F20"/>
          <w:sz w:val="20"/>
        </w:rPr>
        <w:t>the</w:t>
      </w:r>
      <w:r>
        <w:rPr>
          <w:color w:val="231F20"/>
          <w:spacing w:val="-10"/>
          <w:sz w:val="20"/>
        </w:rPr>
        <w:t xml:space="preserve"> </w:t>
      </w:r>
      <w:r>
        <w:rPr>
          <w:color w:val="231F20"/>
          <w:sz w:val="20"/>
        </w:rPr>
        <w:t>dominant</w:t>
      </w:r>
      <w:r>
        <w:rPr>
          <w:color w:val="231F20"/>
          <w:spacing w:val="-10"/>
          <w:sz w:val="20"/>
        </w:rPr>
        <w:t xml:space="preserve"> </w:t>
      </w:r>
      <w:r>
        <w:rPr>
          <w:color w:val="231F20"/>
          <w:sz w:val="20"/>
        </w:rPr>
        <w:t>language</w:t>
      </w:r>
      <w:r>
        <w:rPr>
          <w:color w:val="231F20"/>
          <w:spacing w:val="-10"/>
          <w:sz w:val="20"/>
        </w:rPr>
        <w:t xml:space="preserve"> </w:t>
      </w:r>
      <w:r>
        <w:rPr>
          <w:color w:val="231F20"/>
          <w:sz w:val="20"/>
        </w:rPr>
        <w:t>in</w:t>
      </w:r>
      <w:r>
        <w:rPr>
          <w:color w:val="231F20"/>
          <w:spacing w:val="-10"/>
          <w:sz w:val="20"/>
        </w:rPr>
        <w:t xml:space="preserve"> </w:t>
      </w:r>
      <w:r>
        <w:rPr>
          <w:color w:val="231F20"/>
          <w:sz w:val="20"/>
        </w:rPr>
        <w:t>those</w:t>
      </w:r>
      <w:r>
        <w:rPr>
          <w:color w:val="231F20"/>
          <w:spacing w:val="-10"/>
          <w:sz w:val="20"/>
        </w:rPr>
        <w:t xml:space="preserve"> </w:t>
      </w:r>
      <w:r>
        <w:rPr>
          <w:color w:val="231F20"/>
          <w:sz w:val="20"/>
        </w:rPr>
        <w:t>engineering</w:t>
      </w:r>
      <w:r>
        <w:rPr>
          <w:color w:val="231F20"/>
          <w:spacing w:val="-10"/>
          <w:sz w:val="20"/>
        </w:rPr>
        <w:t xml:space="preserve"> </w:t>
      </w:r>
      <w:r>
        <w:rPr>
          <w:color w:val="231F20"/>
          <w:sz w:val="20"/>
        </w:rPr>
        <w:t>and</w:t>
      </w:r>
      <w:r>
        <w:rPr>
          <w:color w:val="231F20"/>
          <w:spacing w:val="-10"/>
          <w:sz w:val="20"/>
        </w:rPr>
        <w:t xml:space="preserve"> </w:t>
      </w:r>
      <w:r>
        <w:rPr>
          <w:color w:val="231F20"/>
          <w:sz w:val="20"/>
        </w:rPr>
        <w:t>transport</w:t>
      </w:r>
      <w:r>
        <w:rPr>
          <w:color w:val="231F20"/>
          <w:spacing w:val="-10"/>
          <w:sz w:val="20"/>
        </w:rPr>
        <w:t xml:space="preserve"> </w:t>
      </w:r>
      <w:r>
        <w:rPr>
          <w:color w:val="231F20"/>
          <w:sz w:val="20"/>
        </w:rPr>
        <w:t>operations-oriented</w:t>
      </w:r>
      <w:r>
        <w:rPr>
          <w:color w:val="231F20"/>
          <w:spacing w:val="-10"/>
          <w:sz w:val="20"/>
        </w:rPr>
        <w:t xml:space="preserve"> </w:t>
      </w:r>
      <w:r>
        <w:rPr>
          <w:color w:val="231F20"/>
          <w:sz w:val="20"/>
        </w:rPr>
        <w:t>sections</w:t>
      </w:r>
      <w:r>
        <w:rPr>
          <w:color w:val="231F20"/>
          <w:spacing w:val="-10"/>
          <w:sz w:val="20"/>
        </w:rPr>
        <w:t xml:space="preserve"> </w:t>
      </w:r>
      <w:r>
        <w:rPr>
          <w:color w:val="231F20"/>
          <w:sz w:val="20"/>
        </w:rPr>
        <w:t xml:space="preserve">and </w:t>
      </w:r>
      <w:r>
        <w:rPr>
          <w:color w:val="231F20"/>
          <w:w w:val="95"/>
          <w:sz w:val="20"/>
        </w:rPr>
        <w:t xml:space="preserve">occupations considered traditionally male, was noted as having an exclusionary masculine history. One male </w:t>
      </w:r>
      <w:r>
        <w:rPr>
          <w:color w:val="231F20"/>
          <w:w w:val="90"/>
          <w:sz w:val="20"/>
        </w:rPr>
        <w:t>participant</w:t>
      </w:r>
      <w:r>
        <w:rPr>
          <w:color w:val="231F20"/>
          <w:spacing w:val="-10"/>
          <w:w w:val="90"/>
          <w:sz w:val="20"/>
        </w:rPr>
        <w:t xml:space="preserve"> </w:t>
      </w:r>
      <w:r>
        <w:rPr>
          <w:color w:val="231F20"/>
          <w:w w:val="90"/>
          <w:sz w:val="20"/>
        </w:rPr>
        <w:t>observed</w:t>
      </w:r>
      <w:r>
        <w:rPr>
          <w:color w:val="231F20"/>
          <w:spacing w:val="-9"/>
          <w:w w:val="90"/>
          <w:sz w:val="20"/>
        </w:rPr>
        <w:t xml:space="preserve"> </w:t>
      </w:r>
      <w:r>
        <w:rPr>
          <w:color w:val="231F20"/>
          <w:w w:val="90"/>
          <w:sz w:val="20"/>
        </w:rPr>
        <w:t>‘the</w:t>
      </w:r>
      <w:r>
        <w:rPr>
          <w:color w:val="231F20"/>
          <w:spacing w:val="-4"/>
          <w:w w:val="90"/>
          <w:sz w:val="20"/>
        </w:rPr>
        <w:t xml:space="preserve"> </w:t>
      </w:r>
      <w:r>
        <w:rPr>
          <w:color w:val="231F20"/>
          <w:w w:val="90"/>
          <w:sz w:val="20"/>
        </w:rPr>
        <w:t>word</w:t>
      </w:r>
      <w:r>
        <w:rPr>
          <w:color w:val="231F20"/>
          <w:spacing w:val="-1"/>
          <w:w w:val="90"/>
          <w:sz w:val="20"/>
        </w:rPr>
        <w:t xml:space="preserve"> </w:t>
      </w:r>
      <w:r>
        <w:rPr>
          <w:color w:val="231F20"/>
          <w:w w:val="90"/>
          <w:sz w:val="20"/>
        </w:rPr>
        <w:t>transport</w:t>
      </w:r>
      <w:r>
        <w:rPr>
          <w:color w:val="231F20"/>
          <w:spacing w:val="-1"/>
          <w:w w:val="90"/>
          <w:sz w:val="20"/>
        </w:rPr>
        <w:t xml:space="preserve"> </w:t>
      </w:r>
      <w:r>
        <w:rPr>
          <w:color w:val="231F20"/>
          <w:w w:val="90"/>
          <w:sz w:val="20"/>
        </w:rPr>
        <w:t>is</w:t>
      </w:r>
      <w:r>
        <w:rPr>
          <w:color w:val="231F20"/>
          <w:spacing w:val="-1"/>
          <w:w w:val="90"/>
          <w:sz w:val="20"/>
        </w:rPr>
        <w:t xml:space="preserve"> </w:t>
      </w:r>
      <w:r>
        <w:rPr>
          <w:color w:val="231F20"/>
          <w:w w:val="90"/>
          <w:sz w:val="20"/>
        </w:rPr>
        <w:t>synonymous</w:t>
      </w:r>
      <w:r>
        <w:rPr>
          <w:color w:val="231F20"/>
          <w:spacing w:val="-1"/>
          <w:w w:val="90"/>
          <w:sz w:val="20"/>
        </w:rPr>
        <w:t xml:space="preserve"> </w:t>
      </w:r>
      <w:r>
        <w:rPr>
          <w:color w:val="231F20"/>
          <w:w w:val="90"/>
          <w:sz w:val="20"/>
        </w:rPr>
        <w:t>with</w:t>
      </w:r>
      <w:r>
        <w:rPr>
          <w:color w:val="231F20"/>
          <w:spacing w:val="-1"/>
          <w:w w:val="90"/>
          <w:sz w:val="20"/>
        </w:rPr>
        <w:t xml:space="preserve"> </w:t>
      </w:r>
      <w:r>
        <w:rPr>
          <w:color w:val="231F20"/>
          <w:w w:val="90"/>
          <w:sz w:val="20"/>
        </w:rPr>
        <w:t>things</w:t>
      </w:r>
      <w:r>
        <w:rPr>
          <w:color w:val="231F20"/>
          <w:spacing w:val="-1"/>
          <w:w w:val="90"/>
          <w:sz w:val="20"/>
        </w:rPr>
        <w:t xml:space="preserve"> </w:t>
      </w:r>
      <w:r>
        <w:rPr>
          <w:color w:val="231F20"/>
          <w:w w:val="90"/>
          <w:sz w:val="20"/>
        </w:rPr>
        <w:t>like</w:t>
      </w:r>
      <w:r>
        <w:rPr>
          <w:color w:val="231F20"/>
          <w:spacing w:val="-1"/>
          <w:w w:val="90"/>
          <w:sz w:val="20"/>
        </w:rPr>
        <w:t xml:space="preserve"> </w:t>
      </w:r>
      <w:r>
        <w:rPr>
          <w:color w:val="231F20"/>
          <w:w w:val="90"/>
          <w:sz w:val="20"/>
        </w:rPr>
        <w:t>trains</w:t>
      </w:r>
      <w:r>
        <w:rPr>
          <w:color w:val="231F20"/>
          <w:spacing w:val="-1"/>
          <w:w w:val="90"/>
          <w:sz w:val="20"/>
        </w:rPr>
        <w:t xml:space="preserve"> </w:t>
      </w:r>
      <w:r>
        <w:rPr>
          <w:color w:val="231F20"/>
          <w:w w:val="90"/>
          <w:sz w:val="20"/>
        </w:rPr>
        <w:t>and</w:t>
      </w:r>
      <w:r>
        <w:rPr>
          <w:color w:val="231F20"/>
          <w:spacing w:val="-1"/>
          <w:w w:val="90"/>
          <w:sz w:val="20"/>
        </w:rPr>
        <w:t xml:space="preserve"> </w:t>
      </w:r>
      <w:r>
        <w:rPr>
          <w:color w:val="231F20"/>
          <w:w w:val="90"/>
          <w:sz w:val="20"/>
        </w:rPr>
        <w:t>trams,</w:t>
      </w:r>
      <w:r>
        <w:rPr>
          <w:color w:val="231F20"/>
          <w:spacing w:val="-1"/>
          <w:w w:val="90"/>
          <w:sz w:val="20"/>
        </w:rPr>
        <w:t xml:space="preserve"> </w:t>
      </w:r>
      <w:r>
        <w:rPr>
          <w:color w:val="231F20"/>
          <w:w w:val="90"/>
          <w:sz w:val="20"/>
        </w:rPr>
        <w:t>buses,</w:t>
      </w:r>
      <w:r>
        <w:rPr>
          <w:color w:val="231F20"/>
          <w:spacing w:val="-1"/>
          <w:w w:val="90"/>
          <w:sz w:val="20"/>
        </w:rPr>
        <w:t xml:space="preserve"> </w:t>
      </w:r>
      <w:r>
        <w:rPr>
          <w:color w:val="231F20"/>
          <w:w w:val="90"/>
          <w:sz w:val="20"/>
        </w:rPr>
        <w:t>which</w:t>
      </w:r>
      <w:r>
        <w:rPr>
          <w:color w:val="231F20"/>
          <w:spacing w:val="-1"/>
          <w:w w:val="90"/>
          <w:sz w:val="20"/>
        </w:rPr>
        <w:t xml:space="preserve"> </w:t>
      </w:r>
      <w:r>
        <w:rPr>
          <w:color w:val="231F20"/>
          <w:w w:val="90"/>
          <w:sz w:val="20"/>
        </w:rPr>
        <w:t>are</w:t>
      </w:r>
      <w:r>
        <w:rPr>
          <w:color w:val="231F20"/>
          <w:spacing w:val="-1"/>
          <w:w w:val="90"/>
          <w:sz w:val="20"/>
        </w:rPr>
        <w:t xml:space="preserve"> </w:t>
      </w:r>
      <w:r>
        <w:rPr>
          <w:color w:val="231F20"/>
          <w:w w:val="90"/>
          <w:sz w:val="20"/>
        </w:rPr>
        <w:t>all</w:t>
      </w:r>
      <w:r>
        <w:rPr>
          <w:color w:val="231F20"/>
          <w:spacing w:val="-1"/>
          <w:w w:val="90"/>
          <w:sz w:val="20"/>
        </w:rPr>
        <w:t xml:space="preserve"> </w:t>
      </w:r>
      <w:r>
        <w:rPr>
          <w:color w:val="231F20"/>
          <w:w w:val="90"/>
          <w:sz w:val="20"/>
        </w:rPr>
        <w:t xml:space="preserve">seen </w:t>
      </w:r>
      <w:r>
        <w:rPr>
          <w:color w:val="231F20"/>
          <w:spacing w:val="-2"/>
          <w:w w:val="90"/>
          <w:sz w:val="20"/>
        </w:rPr>
        <w:t>as</w:t>
      </w:r>
      <w:r>
        <w:rPr>
          <w:color w:val="231F20"/>
          <w:spacing w:val="-8"/>
          <w:w w:val="90"/>
          <w:sz w:val="20"/>
        </w:rPr>
        <w:t xml:space="preserve"> </w:t>
      </w:r>
      <w:r>
        <w:rPr>
          <w:color w:val="231F20"/>
          <w:spacing w:val="-2"/>
          <w:w w:val="90"/>
          <w:sz w:val="20"/>
        </w:rPr>
        <w:t>being</w:t>
      </w:r>
      <w:r>
        <w:rPr>
          <w:color w:val="231F20"/>
          <w:spacing w:val="-7"/>
          <w:w w:val="90"/>
          <w:sz w:val="20"/>
        </w:rPr>
        <w:t xml:space="preserve"> </w:t>
      </w:r>
      <w:r>
        <w:rPr>
          <w:color w:val="231F20"/>
          <w:spacing w:val="-2"/>
          <w:w w:val="90"/>
          <w:sz w:val="20"/>
        </w:rPr>
        <w:t>very</w:t>
      </w:r>
      <w:r>
        <w:rPr>
          <w:color w:val="231F20"/>
          <w:spacing w:val="-7"/>
          <w:w w:val="90"/>
          <w:sz w:val="20"/>
        </w:rPr>
        <w:t xml:space="preserve"> </w:t>
      </w:r>
      <w:r>
        <w:rPr>
          <w:color w:val="231F20"/>
          <w:spacing w:val="-2"/>
          <w:w w:val="90"/>
          <w:sz w:val="20"/>
        </w:rPr>
        <w:t>male’.</w:t>
      </w:r>
      <w:r>
        <w:rPr>
          <w:color w:val="231F20"/>
          <w:spacing w:val="-7"/>
          <w:w w:val="90"/>
          <w:sz w:val="20"/>
        </w:rPr>
        <w:t xml:space="preserve"> </w:t>
      </w:r>
      <w:r>
        <w:rPr>
          <w:color w:val="231F20"/>
          <w:spacing w:val="-2"/>
          <w:w w:val="90"/>
          <w:sz w:val="20"/>
        </w:rPr>
        <w:t>This</w:t>
      </w:r>
      <w:r>
        <w:rPr>
          <w:color w:val="231F20"/>
          <w:spacing w:val="-7"/>
          <w:w w:val="90"/>
          <w:sz w:val="20"/>
        </w:rPr>
        <w:t xml:space="preserve"> </w:t>
      </w:r>
      <w:r>
        <w:rPr>
          <w:color w:val="231F20"/>
          <w:spacing w:val="-2"/>
          <w:w w:val="90"/>
          <w:sz w:val="20"/>
        </w:rPr>
        <w:t>participant</w:t>
      </w:r>
      <w:r>
        <w:rPr>
          <w:color w:val="231F20"/>
          <w:spacing w:val="-7"/>
          <w:w w:val="90"/>
          <w:sz w:val="20"/>
        </w:rPr>
        <w:t xml:space="preserve"> </w:t>
      </w:r>
      <w:r>
        <w:rPr>
          <w:color w:val="231F20"/>
          <w:spacing w:val="-2"/>
          <w:w w:val="90"/>
          <w:sz w:val="20"/>
        </w:rPr>
        <w:t>also</w:t>
      </w:r>
      <w:r>
        <w:rPr>
          <w:color w:val="231F20"/>
          <w:spacing w:val="-7"/>
          <w:w w:val="90"/>
          <w:sz w:val="20"/>
        </w:rPr>
        <w:t xml:space="preserve"> </w:t>
      </w:r>
      <w:r>
        <w:rPr>
          <w:color w:val="231F20"/>
          <w:spacing w:val="-2"/>
          <w:w w:val="90"/>
          <w:sz w:val="20"/>
        </w:rPr>
        <w:t>highlighted</w:t>
      </w:r>
      <w:r>
        <w:rPr>
          <w:color w:val="231F20"/>
          <w:spacing w:val="-7"/>
          <w:w w:val="90"/>
          <w:sz w:val="20"/>
        </w:rPr>
        <w:t xml:space="preserve"> </w:t>
      </w:r>
      <w:r>
        <w:rPr>
          <w:color w:val="231F20"/>
          <w:spacing w:val="-2"/>
          <w:w w:val="90"/>
          <w:sz w:val="20"/>
        </w:rPr>
        <w:t>how</w:t>
      </w:r>
      <w:r>
        <w:rPr>
          <w:color w:val="231F20"/>
          <w:spacing w:val="-6"/>
          <w:w w:val="90"/>
          <w:sz w:val="20"/>
        </w:rPr>
        <w:t xml:space="preserve"> </w:t>
      </w:r>
      <w:r>
        <w:rPr>
          <w:color w:val="231F20"/>
          <w:spacing w:val="-2"/>
          <w:w w:val="90"/>
          <w:sz w:val="20"/>
        </w:rPr>
        <w:t>this</w:t>
      </w:r>
      <w:r>
        <w:rPr>
          <w:color w:val="231F20"/>
          <w:spacing w:val="-3"/>
          <w:w w:val="90"/>
          <w:sz w:val="20"/>
        </w:rPr>
        <w:t xml:space="preserve"> </w:t>
      </w:r>
      <w:r>
        <w:rPr>
          <w:color w:val="231F20"/>
          <w:spacing w:val="-2"/>
          <w:w w:val="90"/>
          <w:sz w:val="20"/>
        </w:rPr>
        <w:t>narrow</w:t>
      </w:r>
      <w:r>
        <w:rPr>
          <w:color w:val="231F20"/>
          <w:spacing w:val="-4"/>
          <w:w w:val="90"/>
          <w:sz w:val="20"/>
        </w:rPr>
        <w:t xml:space="preserve"> </w:t>
      </w:r>
      <w:r>
        <w:rPr>
          <w:color w:val="231F20"/>
          <w:spacing w:val="-2"/>
          <w:w w:val="90"/>
          <w:sz w:val="20"/>
        </w:rPr>
        <w:t>construction</w:t>
      </w:r>
      <w:r>
        <w:rPr>
          <w:color w:val="231F20"/>
          <w:spacing w:val="-4"/>
          <w:w w:val="90"/>
          <w:sz w:val="20"/>
        </w:rPr>
        <w:t xml:space="preserve"> </w:t>
      </w:r>
      <w:r>
        <w:rPr>
          <w:color w:val="231F20"/>
          <w:spacing w:val="-2"/>
          <w:w w:val="90"/>
          <w:sz w:val="20"/>
        </w:rPr>
        <w:t>of</w:t>
      </w:r>
      <w:r>
        <w:rPr>
          <w:color w:val="231F20"/>
          <w:spacing w:val="-4"/>
          <w:w w:val="90"/>
          <w:sz w:val="20"/>
        </w:rPr>
        <w:t xml:space="preserve"> </w:t>
      </w:r>
      <w:r>
        <w:rPr>
          <w:color w:val="231F20"/>
          <w:spacing w:val="-2"/>
          <w:w w:val="90"/>
          <w:sz w:val="20"/>
        </w:rPr>
        <w:t>the</w:t>
      </w:r>
      <w:r>
        <w:rPr>
          <w:color w:val="231F20"/>
          <w:spacing w:val="-4"/>
          <w:w w:val="90"/>
          <w:sz w:val="20"/>
        </w:rPr>
        <w:t xml:space="preserve"> </w:t>
      </w:r>
      <w:r>
        <w:rPr>
          <w:color w:val="231F20"/>
          <w:spacing w:val="-2"/>
          <w:w w:val="90"/>
          <w:sz w:val="20"/>
        </w:rPr>
        <w:t>sector</w:t>
      </w:r>
      <w:r>
        <w:rPr>
          <w:color w:val="231F20"/>
          <w:spacing w:val="-4"/>
          <w:w w:val="90"/>
          <w:sz w:val="20"/>
        </w:rPr>
        <w:t xml:space="preserve"> </w:t>
      </w:r>
      <w:r>
        <w:rPr>
          <w:color w:val="231F20"/>
          <w:spacing w:val="-2"/>
          <w:w w:val="90"/>
          <w:sz w:val="20"/>
        </w:rPr>
        <w:t>hid</w:t>
      </w:r>
      <w:r>
        <w:rPr>
          <w:color w:val="231F20"/>
          <w:spacing w:val="-8"/>
          <w:w w:val="90"/>
          <w:sz w:val="20"/>
        </w:rPr>
        <w:t xml:space="preserve"> </w:t>
      </w:r>
      <w:r>
        <w:rPr>
          <w:color w:val="231F20"/>
          <w:spacing w:val="-2"/>
          <w:w w:val="90"/>
          <w:sz w:val="20"/>
        </w:rPr>
        <w:t>‘the</w:t>
      </w:r>
      <w:r>
        <w:rPr>
          <w:color w:val="231F20"/>
          <w:spacing w:val="-3"/>
          <w:w w:val="90"/>
          <w:sz w:val="20"/>
        </w:rPr>
        <w:t xml:space="preserve"> </w:t>
      </w:r>
      <w:r>
        <w:rPr>
          <w:color w:val="231F20"/>
          <w:spacing w:val="-2"/>
          <w:w w:val="90"/>
          <w:sz w:val="20"/>
        </w:rPr>
        <w:t>reality</w:t>
      </w:r>
      <w:r>
        <w:rPr>
          <w:color w:val="231F20"/>
          <w:spacing w:val="-4"/>
          <w:w w:val="90"/>
          <w:sz w:val="20"/>
        </w:rPr>
        <w:t xml:space="preserve"> </w:t>
      </w:r>
      <w:r>
        <w:rPr>
          <w:color w:val="231F20"/>
          <w:spacing w:val="-2"/>
          <w:w w:val="90"/>
          <w:sz w:val="20"/>
        </w:rPr>
        <w:t xml:space="preserve">which </w:t>
      </w:r>
      <w:r>
        <w:rPr>
          <w:color w:val="231F20"/>
          <w:w w:val="90"/>
          <w:sz w:val="20"/>
        </w:rPr>
        <w:t>is</w:t>
      </w:r>
      <w:r>
        <w:rPr>
          <w:color w:val="231F20"/>
          <w:spacing w:val="-8"/>
          <w:w w:val="90"/>
          <w:sz w:val="20"/>
        </w:rPr>
        <w:t xml:space="preserve"> </w:t>
      </w:r>
      <w:r>
        <w:rPr>
          <w:color w:val="231F20"/>
          <w:w w:val="90"/>
          <w:sz w:val="20"/>
        </w:rPr>
        <w:t>there’s</w:t>
      </w:r>
      <w:r>
        <w:rPr>
          <w:color w:val="231F20"/>
          <w:spacing w:val="-8"/>
          <w:w w:val="90"/>
          <w:sz w:val="20"/>
        </w:rPr>
        <w:t xml:space="preserve"> </w:t>
      </w:r>
      <w:r>
        <w:rPr>
          <w:color w:val="231F20"/>
          <w:w w:val="90"/>
          <w:sz w:val="20"/>
        </w:rPr>
        <w:t>a</w:t>
      </w:r>
      <w:r>
        <w:rPr>
          <w:color w:val="231F20"/>
          <w:spacing w:val="-8"/>
          <w:w w:val="90"/>
          <w:sz w:val="20"/>
        </w:rPr>
        <w:t xml:space="preserve"> </w:t>
      </w:r>
      <w:r>
        <w:rPr>
          <w:color w:val="231F20"/>
          <w:w w:val="90"/>
          <w:sz w:val="20"/>
        </w:rPr>
        <w:t>lot</w:t>
      </w:r>
      <w:r>
        <w:rPr>
          <w:color w:val="231F20"/>
          <w:spacing w:val="-8"/>
          <w:w w:val="90"/>
          <w:sz w:val="20"/>
        </w:rPr>
        <w:t xml:space="preserve"> </w:t>
      </w:r>
      <w:r>
        <w:rPr>
          <w:color w:val="231F20"/>
          <w:w w:val="90"/>
          <w:sz w:val="20"/>
        </w:rPr>
        <w:t>of</w:t>
      </w:r>
      <w:r>
        <w:rPr>
          <w:color w:val="231F20"/>
          <w:spacing w:val="-8"/>
          <w:w w:val="90"/>
          <w:sz w:val="20"/>
        </w:rPr>
        <w:t xml:space="preserve"> </w:t>
      </w:r>
      <w:r>
        <w:rPr>
          <w:color w:val="231F20"/>
          <w:w w:val="90"/>
          <w:sz w:val="20"/>
        </w:rPr>
        <w:t>other</w:t>
      </w:r>
      <w:r>
        <w:rPr>
          <w:color w:val="231F20"/>
          <w:spacing w:val="-8"/>
          <w:w w:val="90"/>
          <w:sz w:val="20"/>
        </w:rPr>
        <w:t xml:space="preserve"> </w:t>
      </w:r>
      <w:r>
        <w:rPr>
          <w:color w:val="231F20"/>
          <w:w w:val="90"/>
          <w:sz w:val="20"/>
        </w:rPr>
        <w:t>skills</w:t>
      </w:r>
      <w:r>
        <w:rPr>
          <w:color w:val="231F20"/>
          <w:spacing w:val="-8"/>
          <w:w w:val="90"/>
          <w:sz w:val="20"/>
        </w:rPr>
        <w:t xml:space="preserve"> </w:t>
      </w:r>
      <w:r>
        <w:rPr>
          <w:color w:val="231F20"/>
          <w:w w:val="90"/>
          <w:sz w:val="20"/>
        </w:rPr>
        <w:t>involved</w:t>
      </w:r>
      <w:r>
        <w:rPr>
          <w:color w:val="231F20"/>
          <w:spacing w:val="-8"/>
          <w:w w:val="90"/>
          <w:sz w:val="20"/>
        </w:rPr>
        <w:t xml:space="preserve"> </w:t>
      </w:r>
      <w:r>
        <w:rPr>
          <w:color w:val="231F20"/>
          <w:w w:val="90"/>
          <w:sz w:val="20"/>
        </w:rPr>
        <w:t>that</w:t>
      </w:r>
      <w:r>
        <w:rPr>
          <w:color w:val="231F20"/>
          <w:spacing w:val="-8"/>
          <w:w w:val="90"/>
          <w:sz w:val="20"/>
        </w:rPr>
        <w:t xml:space="preserve"> </w:t>
      </w:r>
      <w:r>
        <w:rPr>
          <w:color w:val="231F20"/>
          <w:w w:val="90"/>
          <w:sz w:val="20"/>
        </w:rPr>
        <w:t>sit</w:t>
      </w:r>
      <w:r>
        <w:rPr>
          <w:color w:val="231F20"/>
          <w:spacing w:val="-8"/>
          <w:w w:val="90"/>
          <w:sz w:val="20"/>
        </w:rPr>
        <w:t xml:space="preserve"> </w:t>
      </w:r>
      <w:r>
        <w:rPr>
          <w:color w:val="231F20"/>
          <w:w w:val="90"/>
          <w:sz w:val="20"/>
        </w:rPr>
        <w:t>behind</w:t>
      </w:r>
      <w:r>
        <w:rPr>
          <w:color w:val="231F20"/>
          <w:spacing w:val="-8"/>
          <w:w w:val="90"/>
          <w:sz w:val="20"/>
        </w:rPr>
        <w:t xml:space="preserve"> </w:t>
      </w:r>
      <w:r>
        <w:rPr>
          <w:color w:val="231F20"/>
          <w:w w:val="90"/>
          <w:sz w:val="20"/>
        </w:rPr>
        <w:t>the</w:t>
      </w:r>
      <w:r>
        <w:rPr>
          <w:color w:val="231F20"/>
          <w:spacing w:val="-8"/>
          <w:w w:val="90"/>
          <w:sz w:val="20"/>
        </w:rPr>
        <w:t xml:space="preserve"> </w:t>
      </w:r>
      <w:r>
        <w:rPr>
          <w:color w:val="231F20"/>
          <w:w w:val="90"/>
          <w:sz w:val="20"/>
        </w:rPr>
        <w:t>kind</w:t>
      </w:r>
      <w:r>
        <w:rPr>
          <w:color w:val="231F20"/>
          <w:spacing w:val="-8"/>
          <w:w w:val="90"/>
          <w:sz w:val="20"/>
        </w:rPr>
        <w:t xml:space="preserve"> </w:t>
      </w:r>
      <w:r>
        <w:rPr>
          <w:color w:val="231F20"/>
          <w:w w:val="90"/>
          <w:sz w:val="20"/>
        </w:rPr>
        <w:t>of</w:t>
      </w:r>
      <w:r>
        <w:rPr>
          <w:color w:val="231F20"/>
          <w:spacing w:val="-8"/>
          <w:w w:val="90"/>
          <w:sz w:val="20"/>
        </w:rPr>
        <w:t xml:space="preserve"> </w:t>
      </w:r>
      <w:r>
        <w:rPr>
          <w:color w:val="231F20"/>
          <w:w w:val="90"/>
          <w:sz w:val="20"/>
        </w:rPr>
        <w:t>heavy</w:t>
      </w:r>
      <w:r>
        <w:rPr>
          <w:color w:val="231F20"/>
          <w:spacing w:val="-8"/>
          <w:w w:val="90"/>
          <w:sz w:val="20"/>
        </w:rPr>
        <w:t xml:space="preserve"> </w:t>
      </w:r>
      <w:r>
        <w:rPr>
          <w:color w:val="231F20"/>
          <w:w w:val="90"/>
          <w:sz w:val="20"/>
        </w:rPr>
        <w:t>engineering</w:t>
      </w:r>
      <w:r>
        <w:rPr>
          <w:color w:val="231F20"/>
          <w:spacing w:val="-8"/>
          <w:w w:val="90"/>
          <w:sz w:val="20"/>
        </w:rPr>
        <w:t xml:space="preserve"> </w:t>
      </w:r>
      <w:r>
        <w:rPr>
          <w:color w:val="231F20"/>
          <w:w w:val="90"/>
          <w:sz w:val="20"/>
        </w:rPr>
        <w:t>that</w:t>
      </w:r>
      <w:r>
        <w:rPr>
          <w:color w:val="231F20"/>
          <w:spacing w:val="-8"/>
          <w:w w:val="90"/>
          <w:sz w:val="20"/>
        </w:rPr>
        <w:t xml:space="preserve"> </w:t>
      </w:r>
      <w:r>
        <w:rPr>
          <w:color w:val="231F20"/>
          <w:w w:val="90"/>
          <w:sz w:val="20"/>
        </w:rPr>
        <w:t>you</w:t>
      </w:r>
      <w:r>
        <w:rPr>
          <w:color w:val="231F20"/>
          <w:spacing w:val="-8"/>
          <w:w w:val="90"/>
          <w:sz w:val="20"/>
        </w:rPr>
        <w:t xml:space="preserve"> </w:t>
      </w:r>
      <w:r>
        <w:rPr>
          <w:color w:val="231F20"/>
          <w:w w:val="90"/>
          <w:sz w:val="20"/>
        </w:rPr>
        <w:t>think</w:t>
      </w:r>
      <w:r>
        <w:rPr>
          <w:color w:val="231F20"/>
          <w:spacing w:val="-8"/>
          <w:w w:val="90"/>
          <w:sz w:val="20"/>
        </w:rPr>
        <w:t xml:space="preserve"> </w:t>
      </w:r>
      <w:r>
        <w:rPr>
          <w:color w:val="231F20"/>
          <w:w w:val="90"/>
          <w:sz w:val="20"/>
        </w:rPr>
        <w:t>of</w:t>
      </w:r>
      <w:r>
        <w:rPr>
          <w:color w:val="231F20"/>
          <w:spacing w:val="-8"/>
          <w:w w:val="90"/>
          <w:sz w:val="20"/>
        </w:rPr>
        <w:t xml:space="preserve"> </w:t>
      </w:r>
      <w:r>
        <w:rPr>
          <w:color w:val="231F20"/>
          <w:w w:val="90"/>
          <w:sz w:val="20"/>
        </w:rPr>
        <w:t>when</w:t>
      </w:r>
      <w:r>
        <w:rPr>
          <w:color w:val="231F20"/>
          <w:spacing w:val="-8"/>
          <w:w w:val="90"/>
          <w:sz w:val="20"/>
        </w:rPr>
        <w:t xml:space="preserve"> </w:t>
      </w:r>
      <w:r>
        <w:rPr>
          <w:color w:val="231F20"/>
          <w:w w:val="90"/>
          <w:sz w:val="20"/>
        </w:rPr>
        <w:t>you</w:t>
      </w:r>
      <w:r>
        <w:rPr>
          <w:color w:val="231F20"/>
          <w:spacing w:val="-8"/>
          <w:w w:val="90"/>
          <w:sz w:val="20"/>
        </w:rPr>
        <w:t xml:space="preserve"> </w:t>
      </w:r>
      <w:r>
        <w:rPr>
          <w:color w:val="231F20"/>
          <w:w w:val="90"/>
          <w:sz w:val="20"/>
        </w:rPr>
        <w:t xml:space="preserve">think </w:t>
      </w:r>
      <w:r>
        <w:rPr>
          <w:color w:val="231F20"/>
          <w:spacing w:val="-4"/>
          <w:w w:val="95"/>
          <w:sz w:val="20"/>
        </w:rPr>
        <w:t xml:space="preserve">of transport’. Accordingly, this created and embedded a particular workplace image and profile that discouraged </w:t>
      </w:r>
      <w:r>
        <w:rPr>
          <w:color w:val="231F20"/>
          <w:spacing w:val="-2"/>
          <w:sz w:val="20"/>
        </w:rPr>
        <w:t>entry</w:t>
      </w:r>
      <w:r>
        <w:rPr>
          <w:color w:val="231F20"/>
          <w:spacing w:val="-22"/>
          <w:sz w:val="20"/>
        </w:rPr>
        <w:t xml:space="preserve"> </w:t>
      </w:r>
      <w:r>
        <w:rPr>
          <w:color w:val="231F20"/>
          <w:spacing w:val="-2"/>
          <w:sz w:val="20"/>
        </w:rPr>
        <w:t>or</w:t>
      </w:r>
      <w:r>
        <w:rPr>
          <w:color w:val="231F20"/>
          <w:spacing w:val="-22"/>
          <w:sz w:val="20"/>
        </w:rPr>
        <w:t xml:space="preserve"> </w:t>
      </w:r>
      <w:r>
        <w:rPr>
          <w:color w:val="231F20"/>
          <w:spacing w:val="-2"/>
          <w:sz w:val="20"/>
        </w:rPr>
        <w:t>undermined</w:t>
      </w:r>
      <w:r>
        <w:rPr>
          <w:color w:val="231F20"/>
          <w:spacing w:val="-22"/>
          <w:sz w:val="20"/>
        </w:rPr>
        <w:t xml:space="preserve"> </w:t>
      </w:r>
      <w:r>
        <w:rPr>
          <w:color w:val="231F20"/>
          <w:spacing w:val="-2"/>
          <w:sz w:val="20"/>
        </w:rPr>
        <w:t>retention</w:t>
      </w:r>
      <w:r>
        <w:rPr>
          <w:color w:val="231F20"/>
          <w:spacing w:val="-22"/>
          <w:sz w:val="20"/>
        </w:rPr>
        <w:t xml:space="preserve"> </w:t>
      </w:r>
      <w:r>
        <w:rPr>
          <w:color w:val="231F20"/>
          <w:spacing w:val="-2"/>
          <w:sz w:val="20"/>
        </w:rPr>
        <w:t>of</w:t>
      </w:r>
      <w:r>
        <w:rPr>
          <w:color w:val="231F20"/>
          <w:spacing w:val="-22"/>
          <w:sz w:val="20"/>
        </w:rPr>
        <w:t xml:space="preserve"> </w:t>
      </w:r>
      <w:r>
        <w:rPr>
          <w:color w:val="231F20"/>
          <w:spacing w:val="-2"/>
          <w:sz w:val="20"/>
        </w:rPr>
        <w:t>women.</w:t>
      </w:r>
    </w:p>
    <w:p w14:paraId="30E654DB" w14:textId="77777777" w:rsidR="00574C73" w:rsidRDefault="00660CB0">
      <w:pPr>
        <w:pStyle w:val="BodyText"/>
        <w:spacing w:before="193" w:line="290" w:lineRule="auto"/>
        <w:ind w:left="1690" w:right="827" w:hanging="581"/>
      </w:pPr>
      <w:r>
        <w:rPr>
          <w:color w:val="009BDB"/>
          <w:w w:val="90"/>
        </w:rPr>
        <w:t>Department</w:t>
      </w:r>
      <w:r>
        <w:rPr>
          <w:color w:val="009BDB"/>
          <w:spacing w:val="-4"/>
          <w:w w:val="90"/>
        </w:rPr>
        <w:t xml:space="preserve"> </w:t>
      </w:r>
      <w:r>
        <w:rPr>
          <w:color w:val="009BDB"/>
          <w:w w:val="90"/>
        </w:rPr>
        <w:t>of</w:t>
      </w:r>
      <w:r>
        <w:rPr>
          <w:color w:val="009BDB"/>
          <w:spacing w:val="-16"/>
          <w:w w:val="90"/>
        </w:rPr>
        <w:t xml:space="preserve"> </w:t>
      </w:r>
      <w:r>
        <w:rPr>
          <w:color w:val="009BDB"/>
          <w:w w:val="90"/>
        </w:rPr>
        <w:t>Transport</w:t>
      </w:r>
      <w:r>
        <w:rPr>
          <w:color w:val="009BDB"/>
          <w:spacing w:val="-4"/>
          <w:w w:val="90"/>
        </w:rPr>
        <w:t xml:space="preserve"> </w:t>
      </w:r>
      <w:r>
        <w:rPr>
          <w:color w:val="009BDB"/>
          <w:w w:val="90"/>
        </w:rPr>
        <w:t>is</w:t>
      </w:r>
      <w:r>
        <w:rPr>
          <w:color w:val="009BDB"/>
          <w:spacing w:val="-4"/>
          <w:w w:val="90"/>
        </w:rPr>
        <w:t xml:space="preserve"> </w:t>
      </w:r>
      <w:r>
        <w:rPr>
          <w:color w:val="009BDB"/>
          <w:w w:val="90"/>
        </w:rPr>
        <w:t>an</w:t>
      </w:r>
      <w:r>
        <w:rPr>
          <w:color w:val="009BDB"/>
          <w:spacing w:val="-4"/>
          <w:w w:val="90"/>
        </w:rPr>
        <w:t xml:space="preserve"> </w:t>
      </w:r>
      <w:r>
        <w:rPr>
          <w:color w:val="009BDB"/>
          <w:w w:val="90"/>
        </w:rPr>
        <w:t>asset</w:t>
      </w:r>
      <w:r>
        <w:rPr>
          <w:color w:val="009BDB"/>
          <w:spacing w:val="-4"/>
          <w:w w:val="90"/>
        </w:rPr>
        <w:t xml:space="preserve"> </w:t>
      </w:r>
      <w:r>
        <w:rPr>
          <w:color w:val="009BDB"/>
          <w:w w:val="90"/>
        </w:rPr>
        <w:t>intensive</w:t>
      </w:r>
      <w:r>
        <w:rPr>
          <w:color w:val="009BDB"/>
          <w:spacing w:val="-4"/>
          <w:w w:val="90"/>
        </w:rPr>
        <w:t xml:space="preserve"> </w:t>
      </w:r>
      <w:r>
        <w:rPr>
          <w:color w:val="009BDB"/>
          <w:w w:val="90"/>
        </w:rPr>
        <w:t>organisation,</w:t>
      </w:r>
      <w:r>
        <w:rPr>
          <w:color w:val="009BDB"/>
          <w:spacing w:val="-4"/>
          <w:w w:val="90"/>
        </w:rPr>
        <w:t xml:space="preserve"> </w:t>
      </w:r>
      <w:r>
        <w:rPr>
          <w:color w:val="009BDB"/>
          <w:w w:val="90"/>
        </w:rPr>
        <w:t>so</w:t>
      </w:r>
      <w:r>
        <w:rPr>
          <w:color w:val="009BDB"/>
          <w:spacing w:val="-4"/>
          <w:w w:val="90"/>
        </w:rPr>
        <w:t xml:space="preserve"> </w:t>
      </w:r>
      <w:r>
        <w:rPr>
          <w:color w:val="009BDB"/>
          <w:w w:val="90"/>
        </w:rPr>
        <w:t>traditionally</w:t>
      </w:r>
      <w:r>
        <w:rPr>
          <w:color w:val="009BDB"/>
          <w:spacing w:val="-4"/>
          <w:w w:val="90"/>
        </w:rPr>
        <w:t xml:space="preserve"> </w:t>
      </w:r>
      <w:r>
        <w:rPr>
          <w:color w:val="009BDB"/>
          <w:w w:val="90"/>
        </w:rPr>
        <w:t>a</w:t>
      </w:r>
      <w:r>
        <w:rPr>
          <w:color w:val="009BDB"/>
          <w:spacing w:val="-4"/>
          <w:w w:val="90"/>
        </w:rPr>
        <w:t xml:space="preserve"> </w:t>
      </w:r>
      <w:r>
        <w:rPr>
          <w:color w:val="009BDB"/>
          <w:w w:val="90"/>
        </w:rPr>
        <w:t>lot</w:t>
      </w:r>
      <w:r>
        <w:rPr>
          <w:color w:val="009BDB"/>
          <w:spacing w:val="-4"/>
          <w:w w:val="90"/>
        </w:rPr>
        <w:t xml:space="preserve"> </w:t>
      </w:r>
      <w:r>
        <w:rPr>
          <w:color w:val="009BDB"/>
          <w:w w:val="90"/>
        </w:rPr>
        <w:t>about</w:t>
      </w:r>
      <w:r>
        <w:rPr>
          <w:color w:val="009BDB"/>
          <w:spacing w:val="-4"/>
          <w:w w:val="90"/>
        </w:rPr>
        <w:t xml:space="preserve"> </w:t>
      </w:r>
      <w:r>
        <w:rPr>
          <w:color w:val="009BDB"/>
          <w:w w:val="90"/>
        </w:rPr>
        <w:t>being</w:t>
      </w:r>
      <w:r>
        <w:rPr>
          <w:color w:val="009BDB"/>
          <w:spacing w:val="-4"/>
          <w:w w:val="90"/>
        </w:rPr>
        <w:t xml:space="preserve"> </w:t>
      </w:r>
      <w:r>
        <w:rPr>
          <w:color w:val="009BDB"/>
          <w:w w:val="90"/>
        </w:rPr>
        <w:t>technical</w:t>
      </w:r>
      <w:r>
        <w:rPr>
          <w:color w:val="009BDB"/>
          <w:spacing w:val="-4"/>
          <w:w w:val="90"/>
        </w:rPr>
        <w:t xml:space="preserve"> </w:t>
      </w:r>
      <w:r>
        <w:rPr>
          <w:color w:val="009BDB"/>
          <w:w w:val="90"/>
        </w:rPr>
        <w:t xml:space="preserve">engineering </w:t>
      </w:r>
      <w:r>
        <w:rPr>
          <w:color w:val="009BDB"/>
          <w:spacing w:val="-2"/>
          <w:w w:val="95"/>
        </w:rPr>
        <w:t>type</w:t>
      </w:r>
      <w:r>
        <w:rPr>
          <w:color w:val="009BDB"/>
          <w:spacing w:val="-12"/>
          <w:w w:val="95"/>
        </w:rPr>
        <w:t xml:space="preserve"> </w:t>
      </w:r>
      <w:r>
        <w:rPr>
          <w:color w:val="009BDB"/>
          <w:spacing w:val="-2"/>
          <w:w w:val="95"/>
        </w:rPr>
        <w:t>people</w:t>
      </w:r>
      <w:r>
        <w:rPr>
          <w:color w:val="009BDB"/>
          <w:spacing w:val="-12"/>
          <w:w w:val="95"/>
        </w:rPr>
        <w:t xml:space="preserve"> </w:t>
      </w:r>
      <w:r>
        <w:rPr>
          <w:color w:val="009BDB"/>
          <w:spacing w:val="-2"/>
          <w:w w:val="95"/>
        </w:rPr>
        <w:t>and</w:t>
      </w:r>
      <w:r>
        <w:rPr>
          <w:color w:val="009BDB"/>
          <w:spacing w:val="-12"/>
          <w:w w:val="95"/>
        </w:rPr>
        <w:t xml:space="preserve"> </w:t>
      </w:r>
      <w:r>
        <w:rPr>
          <w:color w:val="009BDB"/>
          <w:spacing w:val="-2"/>
          <w:w w:val="95"/>
        </w:rPr>
        <w:t>we</w:t>
      </w:r>
      <w:r>
        <w:rPr>
          <w:color w:val="009BDB"/>
          <w:spacing w:val="-12"/>
          <w:w w:val="95"/>
        </w:rPr>
        <w:t xml:space="preserve"> </w:t>
      </w:r>
      <w:r>
        <w:rPr>
          <w:color w:val="009BDB"/>
          <w:spacing w:val="-2"/>
          <w:w w:val="95"/>
        </w:rPr>
        <w:t>know</w:t>
      </w:r>
      <w:r>
        <w:rPr>
          <w:color w:val="009BDB"/>
          <w:spacing w:val="-12"/>
          <w:w w:val="95"/>
        </w:rPr>
        <w:t xml:space="preserve"> </w:t>
      </w:r>
      <w:r>
        <w:rPr>
          <w:color w:val="009BDB"/>
          <w:spacing w:val="-2"/>
          <w:w w:val="95"/>
        </w:rPr>
        <w:t>that</w:t>
      </w:r>
      <w:r>
        <w:rPr>
          <w:color w:val="009BDB"/>
          <w:spacing w:val="-12"/>
          <w:w w:val="95"/>
        </w:rPr>
        <w:t xml:space="preserve"> </w:t>
      </w:r>
      <w:r>
        <w:rPr>
          <w:color w:val="009BDB"/>
          <w:spacing w:val="-2"/>
          <w:w w:val="95"/>
        </w:rPr>
        <w:t>engineering</w:t>
      </w:r>
      <w:r>
        <w:rPr>
          <w:color w:val="009BDB"/>
          <w:spacing w:val="-12"/>
          <w:w w:val="95"/>
        </w:rPr>
        <w:t xml:space="preserve"> </w:t>
      </w:r>
      <w:r>
        <w:rPr>
          <w:color w:val="009BDB"/>
          <w:spacing w:val="-2"/>
          <w:w w:val="95"/>
        </w:rPr>
        <w:t>still</w:t>
      </w:r>
      <w:r>
        <w:rPr>
          <w:color w:val="009BDB"/>
          <w:spacing w:val="-12"/>
          <w:w w:val="95"/>
        </w:rPr>
        <w:t xml:space="preserve"> </w:t>
      </w:r>
      <w:r>
        <w:rPr>
          <w:color w:val="009BDB"/>
          <w:spacing w:val="-2"/>
          <w:w w:val="95"/>
        </w:rPr>
        <w:t>has</w:t>
      </w:r>
      <w:r>
        <w:rPr>
          <w:color w:val="009BDB"/>
          <w:spacing w:val="-12"/>
          <w:w w:val="95"/>
        </w:rPr>
        <w:t xml:space="preserve"> </w:t>
      </w:r>
      <w:r>
        <w:rPr>
          <w:color w:val="009BDB"/>
          <w:spacing w:val="-2"/>
          <w:w w:val="95"/>
        </w:rPr>
        <w:t>a</w:t>
      </w:r>
      <w:r>
        <w:rPr>
          <w:color w:val="009BDB"/>
          <w:spacing w:val="-12"/>
          <w:w w:val="95"/>
        </w:rPr>
        <w:t xml:space="preserve"> </w:t>
      </w:r>
      <w:r>
        <w:rPr>
          <w:color w:val="009BDB"/>
          <w:spacing w:val="-2"/>
          <w:w w:val="95"/>
        </w:rPr>
        <w:t>majority</w:t>
      </w:r>
      <w:r>
        <w:rPr>
          <w:color w:val="009BDB"/>
          <w:spacing w:val="-12"/>
          <w:w w:val="95"/>
        </w:rPr>
        <w:t xml:space="preserve"> </w:t>
      </w:r>
      <w:r>
        <w:rPr>
          <w:color w:val="009BDB"/>
          <w:spacing w:val="-2"/>
          <w:w w:val="95"/>
        </w:rPr>
        <w:t>of</w:t>
      </w:r>
      <w:r>
        <w:rPr>
          <w:color w:val="009BDB"/>
          <w:spacing w:val="-12"/>
          <w:w w:val="95"/>
        </w:rPr>
        <w:t xml:space="preserve"> </w:t>
      </w:r>
      <w:r>
        <w:rPr>
          <w:color w:val="009BDB"/>
          <w:spacing w:val="-2"/>
          <w:w w:val="95"/>
        </w:rPr>
        <w:t>male</w:t>
      </w:r>
      <w:r>
        <w:rPr>
          <w:color w:val="009BDB"/>
          <w:spacing w:val="-12"/>
          <w:w w:val="95"/>
        </w:rPr>
        <w:t xml:space="preserve"> </w:t>
      </w:r>
      <w:r>
        <w:rPr>
          <w:color w:val="009BDB"/>
          <w:spacing w:val="-2"/>
          <w:w w:val="95"/>
        </w:rPr>
        <w:t>in</w:t>
      </w:r>
      <w:r>
        <w:rPr>
          <w:color w:val="009BDB"/>
          <w:spacing w:val="-12"/>
          <w:w w:val="95"/>
        </w:rPr>
        <w:t xml:space="preserve"> </w:t>
      </w:r>
      <w:r>
        <w:rPr>
          <w:color w:val="009BDB"/>
          <w:spacing w:val="-2"/>
          <w:w w:val="95"/>
        </w:rPr>
        <w:t>the</w:t>
      </w:r>
      <w:r>
        <w:rPr>
          <w:color w:val="009BDB"/>
          <w:spacing w:val="-12"/>
          <w:w w:val="95"/>
        </w:rPr>
        <w:t xml:space="preserve"> </w:t>
      </w:r>
      <w:r>
        <w:rPr>
          <w:color w:val="009BDB"/>
          <w:spacing w:val="-2"/>
          <w:w w:val="95"/>
        </w:rPr>
        <w:t>engineering</w:t>
      </w:r>
      <w:r>
        <w:rPr>
          <w:color w:val="009BDB"/>
          <w:spacing w:val="-12"/>
          <w:w w:val="95"/>
        </w:rPr>
        <w:t xml:space="preserve"> </w:t>
      </w:r>
      <w:r>
        <w:rPr>
          <w:color w:val="009BDB"/>
          <w:spacing w:val="-2"/>
          <w:w w:val="95"/>
        </w:rPr>
        <w:t>workforce.</w:t>
      </w:r>
    </w:p>
    <w:p w14:paraId="30E654DC" w14:textId="77777777" w:rsidR="00574C73" w:rsidRDefault="00660CB0">
      <w:pPr>
        <w:pStyle w:val="ListParagraph"/>
        <w:numPr>
          <w:ilvl w:val="2"/>
          <w:numId w:val="12"/>
        </w:numPr>
        <w:tabs>
          <w:tab w:val="left" w:pos="1254"/>
        </w:tabs>
        <w:spacing w:line="290" w:lineRule="auto"/>
        <w:ind w:left="1253" w:right="701"/>
        <w:rPr>
          <w:sz w:val="20"/>
        </w:rPr>
      </w:pPr>
      <w:r>
        <w:rPr>
          <w:color w:val="231F20"/>
          <w:w w:val="95"/>
          <w:sz w:val="20"/>
        </w:rPr>
        <w:t>Managers</w:t>
      </w:r>
      <w:r>
        <w:rPr>
          <w:color w:val="231F20"/>
          <w:spacing w:val="-12"/>
          <w:w w:val="95"/>
          <w:sz w:val="20"/>
        </w:rPr>
        <w:t xml:space="preserve"> </w:t>
      </w:r>
      <w:r>
        <w:rPr>
          <w:color w:val="231F20"/>
          <w:w w:val="95"/>
          <w:sz w:val="20"/>
        </w:rPr>
        <w:t>also</w:t>
      </w:r>
      <w:r>
        <w:rPr>
          <w:color w:val="231F20"/>
          <w:spacing w:val="-12"/>
          <w:w w:val="95"/>
          <w:sz w:val="20"/>
        </w:rPr>
        <w:t xml:space="preserve"> </w:t>
      </w:r>
      <w:r>
        <w:rPr>
          <w:color w:val="231F20"/>
          <w:w w:val="95"/>
          <w:sz w:val="20"/>
        </w:rPr>
        <w:t>described</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existence</w:t>
      </w:r>
      <w:r>
        <w:rPr>
          <w:color w:val="231F20"/>
          <w:spacing w:val="-12"/>
          <w:w w:val="95"/>
          <w:sz w:val="20"/>
        </w:rPr>
        <w:t xml:space="preserve"> </w:t>
      </w:r>
      <w:r>
        <w:rPr>
          <w:color w:val="231F20"/>
          <w:w w:val="95"/>
          <w:sz w:val="20"/>
        </w:rPr>
        <w:t>of</w:t>
      </w:r>
      <w:r>
        <w:rPr>
          <w:color w:val="231F20"/>
          <w:spacing w:val="-12"/>
          <w:w w:val="95"/>
          <w:sz w:val="20"/>
        </w:rPr>
        <w:t xml:space="preserve"> </w:t>
      </w:r>
      <w:r>
        <w:rPr>
          <w:color w:val="231F20"/>
          <w:w w:val="95"/>
          <w:sz w:val="20"/>
        </w:rPr>
        <w:t>unconscious</w:t>
      </w:r>
      <w:r>
        <w:rPr>
          <w:color w:val="231F20"/>
          <w:spacing w:val="-12"/>
          <w:w w:val="95"/>
          <w:sz w:val="20"/>
        </w:rPr>
        <w:t xml:space="preserve"> </w:t>
      </w:r>
      <w:r>
        <w:rPr>
          <w:color w:val="231F20"/>
          <w:w w:val="95"/>
          <w:sz w:val="20"/>
        </w:rPr>
        <w:t>bias</w:t>
      </w:r>
      <w:r>
        <w:rPr>
          <w:color w:val="231F20"/>
          <w:spacing w:val="-12"/>
          <w:w w:val="95"/>
          <w:sz w:val="20"/>
        </w:rPr>
        <w:t xml:space="preserve"> </w:t>
      </w:r>
      <w:r>
        <w:rPr>
          <w:color w:val="231F20"/>
          <w:w w:val="95"/>
          <w:sz w:val="20"/>
        </w:rPr>
        <w:t>in</w:t>
      </w:r>
      <w:r>
        <w:rPr>
          <w:color w:val="231F20"/>
          <w:spacing w:val="-12"/>
          <w:w w:val="95"/>
          <w:sz w:val="20"/>
        </w:rPr>
        <w:t xml:space="preserve"> </w:t>
      </w:r>
      <w:r>
        <w:rPr>
          <w:color w:val="231F20"/>
          <w:w w:val="95"/>
          <w:sz w:val="20"/>
        </w:rPr>
        <w:t>many</w:t>
      </w:r>
      <w:r>
        <w:rPr>
          <w:color w:val="231F20"/>
          <w:spacing w:val="-12"/>
          <w:w w:val="95"/>
          <w:sz w:val="20"/>
        </w:rPr>
        <w:t xml:space="preserve"> </w:t>
      </w:r>
      <w:r>
        <w:rPr>
          <w:color w:val="231F20"/>
          <w:w w:val="95"/>
          <w:sz w:val="20"/>
        </w:rPr>
        <w:t>facets</w:t>
      </w:r>
      <w:r>
        <w:rPr>
          <w:color w:val="231F20"/>
          <w:spacing w:val="-12"/>
          <w:w w:val="95"/>
          <w:sz w:val="20"/>
        </w:rPr>
        <w:t xml:space="preserve"> </w:t>
      </w:r>
      <w:r>
        <w:rPr>
          <w:color w:val="231F20"/>
          <w:w w:val="95"/>
          <w:sz w:val="20"/>
        </w:rPr>
        <w:t>of</w:t>
      </w:r>
      <w:r>
        <w:rPr>
          <w:color w:val="231F20"/>
          <w:spacing w:val="-12"/>
          <w:w w:val="95"/>
          <w:sz w:val="20"/>
        </w:rPr>
        <w:t xml:space="preserve"> </w:t>
      </w:r>
      <w:r>
        <w:rPr>
          <w:color w:val="231F20"/>
          <w:w w:val="95"/>
          <w:sz w:val="20"/>
        </w:rPr>
        <w:t>DoT’s</w:t>
      </w:r>
      <w:r>
        <w:rPr>
          <w:color w:val="231F20"/>
          <w:spacing w:val="-12"/>
          <w:w w:val="95"/>
          <w:sz w:val="20"/>
        </w:rPr>
        <w:t xml:space="preserve"> </w:t>
      </w:r>
      <w:r>
        <w:rPr>
          <w:color w:val="231F20"/>
          <w:w w:val="95"/>
          <w:sz w:val="20"/>
        </w:rPr>
        <w:t>operations,</w:t>
      </w:r>
      <w:r>
        <w:rPr>
          <w:color w:val="231F20"/>
          <w:spacing w:val="-12"/>
          <w:w w:val="95"/>
          <w:sz w:val="20"/>
        </w:rPr>
        <w:t xml:space="preserve"> </w:t>
      </w:r>
      <w:r>
        <w:rPr>
          <w:color w:val="231F20"/>
          <w:w w:val="95"/>
          <w:sz w:val="20"/>
        </w:rPr>
        <w:t>and</w:t>
      </w:r>
      <w:r>
        <w:rPr>
          <w:color w:val="231F20"/>
          <w:spacing w:val="-12"/>
          <w:w w:val="95"/>
          <w:sz w:val="20"/>
        </w:rPr>
        <w:t xml:space="preserve"> </w:t>
      </w:r>
      <w:r>
        <w:rPr>
          <w:color w:val="231F20"/>
          <w:w w:val="95"/>
          <w:sz w:val="20"/>
        </w:rPr>
        <w:t>particularly in</w:t>
      </w:r>
      <w:r>
        <w:rPr>
          <w:color w:val="231F20"/>
          <w:spacing w:val="-5"/>
          <w:w w:val="95"/>
          <w:sz w:val="20"/>
        </w:rPr>
        <w:t xml:space="preserve"> </w:t>
      </w:r>
      <w:r>
        <w:rPr>
          <w:color w:val="231F20"/>
          <w:w w:val="95"/>
          <w:sz w:val="20"/>
        </w:rPr>
        <w:t>recruitment</w:t>
      </w:r>
      <w:r>
        <w:rPr>
          <w:color w:val="231F20"/>
          <w:spacing w:val="-5"/>
          <w:w w:val="95"/>
          <w:sz w:val="20"/>
        </w:rPr>
        <w:t xml:space="preserve"> </w:t>
      </w:r>
      <w:r>
        <w:rPr>
          <w:color w:val="231F20"/>
          <w:w w:val="95"/>
          <w:sz w:val="20"/>
        </w:rPr>
        <w:t>processes.</w:t>
      </w:r>
      <w:r>
        <w:rPr>
          <w:color w:val="231F20"/>
          <w:spacing w:val="-11"/>
          <w:w w:val="95"/>
          <w:sz w:val="20"/>
        </w:rPr>
        <w:t xml:space="preserve"> </w:t>
      </w:r>
      <w:r>
        <w:rPr>
          <w:color w:val="231F20"/>
          <w:w w:val="95"/>
          <w:sz w:val="20"/>
        </w:rPr>
        <w:t>Though</w:t>
      </w:r>
      <w:r>
        <w:rPr>
          <w:color w:val="231F20"/>
          <w:spacing w:val="-5"/>
          <w:w w:val="95"/>
          <w:sz w:val="20"/>
        </w:rPr>
        <w:t xml:space="preserve"> </w:t>
      </w:r>
      <w:r>
        <w:rPr>
          <w:color w:val="231F20"/>
          <w:w w:val="95"/>
          <w:sz w:val="20"/>
        </w:rPr>
        <w:t>much</w:t>
      </w:r>
      <w:r>
        <w:rPr>
          <w:color w:val="231F20"/>
          <w:spacing w:val="-5"/>
          <w:w w:val="95"/>
          <w:sz w:val="20"/>
        </w:rPr>
        <w:t xml:space="preserve"> </w:t>
      </w:r>
      <w:r>
        <w:rPr>
          <w:color w:val="231F20"/>
          <w:w w:val="95"/>
          <w:sz w:val="20"/>
        </w:rPr>
        <w:t>less</w:t>
      </w:r>
      <w:r>
        <w:rPr>
          <w:color w:val="231F20"/>
          <w:spacing w:val="-5"/>
          <w:w w:val="95"/>
          <w:sz w:val="20"/>
        </w:rPr>
        <w:t xml:space="preserve"> </w:t>
      </w:r>
      <w:r>
        <w:rPr>
          <w:color w:val="231F20"/>
          <w:w w:val="95"/>
          <w:sz w:val="20"/>
        </w:rPr>
        <w:t>compared</w:t>
      </w:r>
      <w:r>
        <w:rPr>
          <w:color w:val="231F20"/>
          <w:spacing w:val="-5"/>
          <w:w w:val="95"/>
          <w:sz w:val="20"/>
        </w:rPr>
        <w:t xml:space="preserve"> </w:t>
      </w:r>
      <w:r>
        <w:rPr>
          <w:color w:val="231F20"/>
          <w:w w:val="95"/>
          <w:sz w:val="20"/>
        </w:rPr>
        <w:t>to</w:t>
      </w:r>
      <w:r>
        <w:rPr>
          <w:color w:val="231F20"/>
          <w:spacing w:val="-5"/>
          <w:w w:val="95"/>
          <w:sz w:val="20"/>
        </w:rPr>
        <w:t xml:space="preserve"> </w:t>
      </w:r>
      <w:r>
        <w:rPr>
          <w:color w:val="231F20"/>
          <w:w w:val="95"/>
          <w:sz w:val="20"/>
        </w:rPr>
        <w:t>the</w:t>
      </w:r>
      <w:r>
        <w:rPr>
          <w:color w:val="231F20"/>
          <w:spacing w:val="-5"/>
          <w:w w:val="95"/>
          <w:sz w:val="20"/>
        </w:rPr>
        <w:t xml:space="preserve"> </w:t>
      </w:r>
      <w:r>
        <w:rPr>
          <w:color w:val="231F20"/>
          <w:w w:val="95"/>
          <w:sz w:val="20"/>
        </w:rPr>
        <w:t>recent</w:t>
      </w:r>
      <w:r>
        <w:rPr>
          <w:color w:val="231F20"/>
          <w:spacing w:val="-5"/>
          <w:w w:val="95"/>
          <w:sz w:val="20"/>
        </w:rPr>
        <w:t xml:space="preserve"> </w:t>
      </w:r>
      <w:r>
        <w:rPr>
          <w:color w:val="231F20"/>
          <w:w w:val="95"/>
          <w:sz w:val="20"/>
        </w:rPr>
        <w:t>past,</w:t>
      </w:r>
      <w:r>
        <w:rPr>
          <w:color w:val="231F20"/>
          <w:spacing w:val="-5"/>
          <w:w w:val="95"/>
          <w:sz w:val="20"/>
        </w:rPr>
        <w:t xml:space="preserve"> </w:t>
      </w:r>
      <w:r>
        <w:rPr>
          <w:color w:val="231F20"/>
          <w:w w:val="95"/>
          <w:sz w:val="20"/>
        </w:rPr>
        <w:t>managers</w:t>
      </w:r>
      <w:r>
        <w:rPr>
          <w:color w:val="231F20"/>
          <w:spacing w:val="-5"/>
          <w:w w:val="95"/>
          <w:sz w:val="20"/>
        </w:rPr>
        <w:t xml:space="preserve"> </w:t>
      </w:r>
      <w:r>
        <w:rPr>
          <w:color w:val="231F20"/>
          <w:w w:val="95"/>
          <w:sz w:val="20"/>
        </w:rPr>
        <w:t>highlighted</w:t>
      </w:r>
      <w:r>
        <w:rPr>
          <w:color w:val="231F20"/>
          <w:spacing w:val="-5"/>
          <w:w w:val="95"/>
          <w:sz w:val="20"/>
        </w:rPr>
        <w:t xml:space="preserve"> </w:t>
      </w:r>
      <w:r>
        <w:rPr>
          <w:color w:val="231F20"/>
          <w:w w:val="95"/>
          <w:sz w:val="20"/>
        </w:rPr>
        <w:t>the</w:t>
      </w:r>
      <w:r>
        <w:rPr>
          <w:color w:val="231F20"/>
          <w:spacing w:val="-5"/>
          <w:w w:val="95"/>
          <w:sz w:val="20"/>
        </w:rPr>
        <w:t xml:space="preserve"> </w:t>
      </w:r>
      <w:r>
        <w:rPr>
          <w:color w:val="231F20"/>
          <w:w w:val="95"/>
          <w:sz w:val="20"/>
        </w:rPr>
        <w:t xml:space="preserve">tendency </w:t>
      </w:r>
      <w:r>
        <w:rPr>
          <w:color w:val="231F20"/>
          <w:w w:val="90"/>
          <w:sz w:val="20"/>
        </w:rPr>
        <w:t>to attribute the promotion of women to senior positions as a numeric</w:t>
      </w:r>
      <w:r>
        <w:rPr>
          <w:color w:val="231F20"/>
          <w:spacing w:val="-10"/>
          <w:w w:val="90"/>
          <w:sz w:val="20"/>
        </w:rPr>
        <w:t xml:space="preserve"> </w:t>
      </w:r>
      <w:r>
        <w:rPr>
          <w:color w:val="231F20"/>
          <w:w w:val="90"/>
          <w:sz w:val="20"/>
        </w:rPr>
        <w:t>‘tick box’</w:t>
      </w:r>
      <w:r>
        <w:rPr>
          <w:color w:val="231F20"/>
          <w:spacing w:val="-10"/>
          <w:w w:val="90"/>
          <w:sz w:val="20"/>
        </w:rPr>
        <w:t xml:space="preserve"> </w:t>
      </w:r>
      <w:r>
        <w:rPr>
          <w:color w:val="231F20"/>
          <w:w w:val="90"/>
          <w:sz w:val="20"/>
        </w:rPr>
        <w:t>exercise rather than representing</w:t>
      </w:r>
      <w:r>
        <w:rPr>
          <w:color w:val="231F20"/>
          <w:spacing w:val="40"/>
          <w:sz w:val="20"/>
        </w:rPr>
        <w:t xml:space="preserve"> </w:t>
      </w:r>
      <w:r>
        <w:rPr>
          <w:color w:val="231F20"/>
          <w:w w:val="95"/>
          <w:sz w:val="20"/>
        </w:rPr>
        <w:t xml:space="preserve">a meritorious outcome. According to one manager there was an assumption that women in senior leadership </w:t>
      </w:r>
      <w:r>
        <w:rPr>
          <w:color w:val="231F20"/>
          <w:spacing w:val="-2"/>
          <w:w w:val="95"/>
          <w:sz w:val="20"/>
        </w:rPr>
        <w:t>positions</w:t>
      </w:r>
      <w:r>
        <w:rPr>
          <w:color w:val="231F20"/>
          <w:spacing w:val="-10"/>
          <w:w w:val="95"/>
          <w:sz w:val="20"/>
        </w:rPr>
        <w:t xml:space="preserve"> </w:t>
      </w:r>
      <w:r>
        <w:rPr>
          <w:color w:val="231F20"/>
          <w:spacing w:val="-2"/>
          <w:w w:val="95"/>
          <w:sz w:val="20"/>
        </w:rPr>
        <w:t>were</w:t>
      </w:r>
      <w:r>
        <w:rPr>
          <w:color w:val="231F20"/>
          <w:spacing w:val="-7"/>
          <w:w w:val="95"/>
          <w:sz w:val="20"/>
        </w:rPr>
        <w:t xml:space="preserve"> </w:t>
      </w:r>
      <w:r>
        <w:rPr>
          <w:color w:val="231F20"/>
          <w:spacing w:val="-2"/>
          <w:w w:val="95"/>
          <w:sz w:val="20"/>
        </w:rPr>
        <w:t>not</w:t>
      </w:r>
      <w:r>
        <w:rPr>
          <w:color w:val="231F20"/>
          <w:spacing w:val="-7"/>
          <w:w w:val="95"/>
          <w:sz w:val="20"/>
        </w:rPr>
        <w:t xml:space="preserve"> </w:t>
      </w:r>
      <w:r>
        <w:rPr>
          <w:color w:val="231F20"/>
          <w:spacing w:val="-2"/>
          <w:w w:val="95"/>
          <w:sz w:val="20"/>
        </w:rPr>
        <w:t>there</w:t>
      </w:r>
      <w:r>
        <w:rPr>
          <w:color w:val="231F20"/>
          <w:spacing w:val="-7"/>
          <w:w w:val="95"/>
          <w:sz w:val="20"/>
        </w:rPr>
        <w:t xml:space="preserve"> </w:t>
      </w:r>
      <w:r>
        <w:rPr>
          <w:color w:val="231F20"/>
          <w:spacing w:val="-2"/>
          <w:w w:val="95"/>
          <w:sz w:val="20"/>
        </w:rPr>
        <w:t>necessarily</w:t>
      </w:r>
      <w:r>
        <w:rPr>
          <w:color w:val="231F20"/>
          <w:spacing w:val="-7"/>
          <w:w w:val="95"/>
          <w:sz w:val="20"/>
        </w:rPr>
        <w:t xml:space="preserve"> </w:t>
      </w:r>
      <w:r>
        <w:rPr>
          <w:color w:val="231F20"/>
          <w:spacing w:val="-2"/>
          <w:w w:val="95"/>
          <w:sz w:val="20"/>
        </w:rPr>
        <w:t>on</w:t>
      </w:r>
      <w:r>
        <w:rPr>
          <w:color w:val="231F20"/>
          <w:spacing w:val="-7"/>
          <w:w w:val="95"/>
          <w:sz w:val="20"/>
        </w:rPr>
        <w:t xml:space="preserve"> </w:t>
      </w:r>
      <w:r>
        <w:rPr>
          <w:color w:val="231F20"/>
          <w:spacing w:val="-2"/>
          <w:w w:val="95"/>
          <w:sz w:val="20"/>
        </w:rPr>
        <w:t>merit,</w:t>
      </w:r>
      <w:r>
        <w:rPr>
          <w:color w:val="231F20"/>
          <w:spacing w:val="-7"/>
          <w:w w:val="95"/>
          <w:sz w:val="20"/>
        </w:rPr>
        <w:t xml:space="preserve"> </w:t>
      </w:r>
      <w:r>
        <w:rPr>
          <w:color w:val="231F20"/>
          <w:spacing w:val="-2"/>
          <w:w w:val="95"/>
          <w:sz w:val="20"/>
        </w:rPr>
        <w:t>the</w:t>
      </w:r>
      <w:r>
        <w:rPr>
          <w:color w:val="231F20"/>
          <w:spacing w:val="-7"/>
          <w:w w:val="95"/>
          <w:sz w:val="20"/>
        </w:rPr>
        <w:t xml:space="preserve"> </w:t>
      </w:r>
      <w:r>
        <w:rPr>
          <w:color w:val="231F20"/>
          <w:spacing w:val="-2"/>
          <w:w w:val="95"/>
          <w:sz w:val="20"/>
        </w:rPr>
        <w:t>corollary</w:t>
      </w:r>
      <w:r>
        <w:rPr>
          <w:color w:val="231F20"/>
          <w:spacing w:val="-7"/>
          <w:w w:val="95"/>
          <w:sz w:val="20"/>
        </w:rPr>
        <w:t xml:space="preserve"> </w:t>
      </w:r>
      <w:r>
        <w:rPr>
          <w:color w:val="231F20"/>
          <w:spacing w:val="-2"/>
          <w:w w:val="95"/>
          <w:sz w:val="20"/>
        </w:rPr>
        <w:t>of</w:t>
      </w:r>
      <w:r>
        <w:rPr>
          <w:color w:val="231F20"/>
          <w:spacing w:val="-7"/>
          <w:w w:val="95"/>
          <w:sz w:val="20"/>
        </w:rPr>
        <w:t xml:space="preserve"> </w:t>
      </w:r>
      <w:r>
        <w:rPr>
          <w:color w:val="231F20"/>
          <w:spacing w:val="-2"/>
          <w:w w:val="95"/>
          <w:sz w:val="20"/>
        </w:rPr>
        <w:t>which</w:t>
      </w:r>
      <w:r>
        <w:rPr>
          <w:color w:val="231F20"/>
          <w:spacing w:val="-7"/>
          <w:w w:val="95"/>
          <w:sz w:val="20"/>
        </w:rPr>
        <w:t xml:space="preserve"> </w:t>
      </w:r>
      <w:r>
        <w:rPr>
          <w:color w:val="231F20"/>
          <w:spacing w:val="-2"/>
          <w:w w:val="95"/>
          <w:sz w:val="20"/>
        </w:rPr>
        <w:t>was</w:t>
      </w:r>
      <w:r>
        <w:rPr>
          <w:color w:val="231F20"/>
          <w:spacing w:val="-7"/>
          <w:w w:val="95"/>
          <w:sz w:val="20"/>
        </w:rPr>
        <w:t xml:space="preserve"> </w:t>
      </w:r>
      <w:r>
        <w:rPr>
          <w:color w:val="231F20"/>
          <w:spacing w:val="-2"/>
          <w:w w:val="95"/>
          <w:sz w:val="20"/>
        </w:rPr>
        <w:t>the</w:t>
      </w:r>
      <w:r>
        <w:rPr>
          <w:color w:val="231F20"/>
          <w:spacing w:val="-7"/>
          <w:w w:val="95"/>
          <w:sz w:val="20"/>
        </w:rPr>
        <w:t xml:space="preserve"> </w:t>
      </w:r>
      <w:r>
        <w:rPr>
          <w:color w:val="231F20"/>
          <w:spacing w:val="-2"/>
          <w:w w:val="95"/>
          <w:sz w:val="20"/>
        </w:rPr>
        <w:t>questioning</w:t>
      </w:r>
      <w:r>
        <w:rPr>
          <w:color w:val="231F20"/>
          <w:spacing w:val="-7"/>
          <w:w w:val="95"/>
          <w:sz w:val="20"/>
        </w:rPr>
        <w:t xml:space="preserve"> </w:t>
      </w:r>
      <w:r>
        <w:rPr>
          <w:color w:val="231F20"/>
          <w:spacing w:val="-2"/>
          <w:w w:val="95"/>
          <w:sz w:val="20"/>
        </w:rPr>
        <w:t>of</w:t>
      </w:r>
      <w:r>
        <w:rPr>
          <w:color w:val="231F20"/>
          <w:spacing w:val="-7"/>
          <w:w w:val="95"/>
          <w:sz w:val="20"/>
        </w:rPr>
        <w:t xml:space="preserve"> </w:t>
      </w:r>
      <w:r>
        <w:rPr>
          <w:color w:val="231F20"/>
          <w:spacing w:val="-2"/>
          <w:w w:val="95"/>
          <w:sz w:val="20"/>
        </w:rPr>
        <w:t>women’s</w:t>
      </w:r>
      <w:r>
        <w:rPr>
          <w:color w:val="231F20"/>
          <w:spacing w:val="-7"/>
          <w:w w:val="95"/>
          <w:sz w:val="20"/>
        </w:rPr>
        <w:t xml:space="preserve"> </w:t>
      </w:r>
      <w:r>
        <w:rPr>
          <w:color w:val="231F20"/>
          <w:spacing w:val="-2"/>
          <w:w w:val="95"/>
          <w:sz w:val="20"/>
        </w:rPr>
        <w:t>skills.</w:t>
      </w:r>
      <w:r>
        <w:rPr>
          <w:color w:val="231F20"/>
          <w:spacing w:val="-11"/>
          <w:w w:val="95"/>
          <w:sz w:val="20"/>
        </w:rPr>
        <w:t xml:space="preserve"> </w:t>
      </w:r>
      <w:r>
        <w:rPr>
          <w:color w:val="231F20"/>
          <w:spacing w:val="-2"/>
          <w:w w:val="95"/>
          <w:sz w:val="20"/>
        </w:rPr>
        <w:t>This</w:t>
      </w:r>
    </w:p>
    <w:p w14:paraId="30E654DD" w14:textId="77777777" w:rsidR="00574C73" w:rsidRDefault="00574C73">
      <w:pPr>
        <w:spacing w:line="290" w:lineRule="auto"/>
        <w:jc w:val="both"/>
        <w:rPr>
          <w:sz w:val="20"/>
        </w:rPr>
        <w:sectPr w:rsidR="00574C73">
          <w:headerReference w:type="even" r:id="rId61"/>
          <w:pgSz w:w="11910" w:h="16840"/>
          <w:pgMar w:top="1600" w:right="320" w:bottom="500" w:left="300" w:header="0" w:footer="318" w:gutter="0"/>
          <w:cols w:space="720"/>
        </w:sectPr>
      </w:pPr>
    </w:p>
    <w:p w14:paraId="30E654DE" w14:textId="77777777" w:rsidR="00574C73" w:rsidRDefault="00574C73">
      <w:pPr>
        <w:pStyle w:val="BodyText"/>
      </w:pPr>
    </w:p>
    <w:p w14:paraId="30E654DF" w14:textId="77777777" w:rsidR="00574C73" w:rsidRDefault="00574C73">
      <w:pPr>
        <w:pStyle w:val="BodyText"/>
      </w:pPr>
    </w:p>
    <w:p w14:paraId="30E654E0" w14:textId="77777777" w:rsidR="00574C73" w:rsidRDefault="00574C73">
      <w:pPr>
        <w:pStyle w:val="BodyText"/>
      </w:pPr>
    </w:p>
    <w:p w14:paraId="30E654E1" w14:textId="77777777" w:rsidR="00574C73" w:rsidRDefault="00574C73">
      <w:pPr>
        <w:pStyle w:val="BodyText"/>
        <w:rPr>
          <w:sz w:val="17"/>
        </w:rPr>
      </w:pPr>
    </w:p>
    <w:p w14:paraId="30E654E2" w14:textId="77777777" w:rsidR="00574C73" w:rsidRDefault="00660CB0">
      <w:pPr>
        <w:pStyle w:val="BodyText"/>
        <w:spacing w:before="103" w:line="290" w:lineRule="auto"/>
        <w:ind w:left="1082" w:right="871"/>
        <w:jc w:val="both"/>
      </w:pPr>
      <w:r>
        <w:rPr>
          <w:color w:val="231F20"/>
          <w:w w:val="95"/>
        </w:rPr>
        <w:t>circumstance</w:t>
      </w:r>
      <w:r>
        <w:rPr>
          <w:color w:val="231F20"/>
          <w:spacing w:val="-13"/>
          <w:w w:val="95"/>
        </w:rPr>
        <w:t xml:space="preserve"> </w:t>
      </w:r>
      <w:r>
        <w:rPr>
          <w:color w:val="231F20"/>
          <w:w w:val="95"/>
        </w:rPr>
        <w:t>was</w:t>
      </w:r>
      <w:r>
        <w:rPr>
          <w:color w:val="231F20"/>
          <w:spacing w:val="-12"/>
          <w:w w:val="95"/>
        </w:rPr>
        <w:t xml:space="preserve"> </w:t>
      </w:r>
      <w:r>
        <w:rPr>
          <w:color w:val="231F20"/>
          <w:w w:val="95"/>
        </w:rPr>
        <w:t>attributed</w:t>
      </w:r>
      <w:r>
        <w:rPr>
          <w:color w:val="231F20"/>
          <w:spacing w:val="-1"/>
        </w:rPr>
        <w:t xml:space="preserve"> </w:t>
      </w:r>
      <w:r>
        <w:rPr>
          <w:color w:val="231F20"/>
          <w:w w:val="95"/>
        </w:rPr>
        <w:t>to</w:t>
      </w:r>
      <w:r>
        <w:rPr>
          <w:color w:val="231F20"/>
          <w:spacing w:val="-12"/>
          <w:w w:val="95"/>
        </w:rPr>
        <w:t xml:space="preserve"> </w:t>
      </w:r>
      <w:r>
        <w:rPr>
          <w:color w:val="231F20"/>
          <w:w w:val="95"/>
        </w:rPr>
        <w:t>the</w:t>
      </w:r>
      <w:r>
        <w:rPr>
          <w:color w:val="231F20"/>
          <w:spacing w:val="-12"/>
          <w:w w:val="95"/>
        </w:rPr>
        <w:t xml:space="preserve"> </w:t>
      </w:r>
      <w:r>
        <w:rPr>
          <w:color w:val="231F20"/>
          <w:w w:val="95"/>
        </w:rPr>
        <w:t>numeric</w:t>
      </w:r>
      <w:r>
        <w:rPr>
          <w:color w:val="231F20"/>
          <w:spacing w:val="-12"/>
          <w:w w:val="95"/>
        </w:rPr>
        <w:t xml:space="preserve"> </w:t>
      </w:r>
      <w:r>
        <w:rPr>
          <w:color w:val="231F20"/>
          <w:w w:val="95"/>
        </w:rPr>
        <w:t>dominance</w:t>
      </w:r>
      <w:r>
        <w:rPr>
          <w:color w:val="231F20"/>
          <w:spacing w:val="-12"/>
          <w:w w:val="95"/>
        </w:rPr>
        <w:t xml:space="preserve"> </w:t>
      </w:r>
      <w:r>
        <w:rPr>
          <w:color w:val="231F20"/>
          <w:w w:val="95"/>
        </w:rPr>
        <w:t>of</w:t>
      </w:r>
      <w:r>
        <w:rPr>
          <w:color w:val="231F20"/>
          <w:spacing w:val="-13"/>
          <w:w w:val="95"/>
        </w:rPr>
        <w:t xml:space="preserve"> </w:t>
      </w:r>
      <w:r>
        <w:rPr>
          <w:color w:val="231F20"/>
          <w:w w:val="95"/>
        </w:rPr>
        <w:t>men</w:t>
      </w:r>
      <w:r>
        <w:rPr>
          <w:color w:val="231F20"/>
          <w:spacing w:val="-12"/>
          <w:w w:val="95"/>
        </w:rPr>
        <w:t xml:space="preserve"> </w:t>
      </w:r>
      <w:r>
        <w:rPr>
          <w:color w:val="231F20"/>
          <w:w w:val="95"/>
        </w:rPr>
        <w:t>in</w:t>
      </w:r>
      <w:r>
        <w:rPr>
          <w:color w:val="231F20"/>
          <w:spacing w:val="-12"/>
          <w:w w:val="95"/>
        </w:rPr>
        <w:t xml:space="preserve"> </w:t>
      </w:r>
      <w:r>
        <w:rPr>
          <w:color w:val="231F20"/>
          <w:w w:val="95"/>
        </w:rPr>
        <w:t>these</w:t>
      </w:r>
      <w:r>
        <w:rPr>
          <w:color w:val="231F20"/>
          <w:spacing w:val="-12"/>
          <w:w w:val="95"/>
        </w:rPr>
        <w:t xml:space="preserve"> </w:t>
      </w:r>
      <w:r>
        <w:rPr>
          <w:color w:val="231F20"/>
          <w:w w:val="95"/>
        </w:rPr>
        <w:t>positions</w:t>
      </w:r>
      <w:r>
        <w:rPr>
          <w:color w:val="231F20"/>
          <w:spacing w:val="-12"/>
          <w:w w:val="95"/>
        </w:rPr>
        <w:t xml:space="preserve"> </w:t>
      </w:r>
      <w:r>
        <w:rPr>
          <w:color w:val="231F20"/>
          <w:w w:val="95"/>
        </w:rPr>
        <w:t>that</w:t>
      </w:r>
      <w:r>
        <w:rPr>
          <w:color w:val="231F20"/>
          <w:spacing w:val="-12"/>
          <w:w w:val="95"/>
        </w:rPr>
        <w:t xml:space="preserve"> </w:t>
      </w:r>
      <w:r>
        <w:rPr>
          <w:color w:val="231F20"/>
          <w:w w:val="95"/>
        </w:rPr>
        <w:t>simultaneously</w:t>
      </w:r>
      <w:r>
        <w:rPr>
          <w:color w:val="231F20"/>
          <w:spacing w:val="-12"/>
          <w:w w:val="95"/>
        </w:rPr>
        <w:t xml:space="preserve"> </w:t>
      </w:r>
      <w:r>
        <w:rPr>
          <w:color w:val="231F20"/>
          <w:w w:val="95"/>
        </w:rPr>
        <w:t xml:space="preserve">assumed </w:t>
      </w:r>
      <w:r>
        <w:rPr>
          <w:color w:val="231F20"/>
          <w:spacing w:val="-4"/>
        </w:rPr>
        <w:t>men’s</w:t>
      </w:r>
      <w:r>
        <w:rPr>
          <w:color w:val="231F20"/>
          <w:spacing w:val="-19"/>
        </w:rPr>
        <w:t xml:space="preserve"> </w:t>
      </w:r>
      <w:r>
        <w:rPr>
          <w:color w:val="231F20"/>
          <w:spacing w:val="-4"/>
        </w:rPr>
        <w:t>competence</w:t>
      </w:r>
      <w:r>
        <w:rPr>
          <w:color w:val="231F20"/>
          <w:spacing w:val="-19"/>
        </w:rPr>
        <w:t xml:space="preserve"> </w:t>
      </w:r>
      <w:r>
        <w:rPr>
          <w:color w:val="231F20"/>
          <w:spacing w:val="-4"/>
        </w:rPr>
        <w:t>and</w:t>
      </w:r>
      <w:r>
        <w:rPr>
          <w:color w:val="231F20"/>
          <w:spacing w:val="-19"/>
        </w:rPr>
        <w:t xml:space="preserve"> </w:t>
      </w:r>
      <w:r>
        <w:rPr>
          <w:color w:val="231F20"/>
          <w:spacing w:val="-4"/>
        </w:rPr>
        <w:t>women's</w:t>
      </w:r>
      <w:r>
        <w:rPr>
          <w:color w:val="231F20"/>
          <w:spacing w:val="-19"/>
        </w:rPr>
        <w:t xml:space="preserve"> </w:t>
      </w:r>
      <w:r>
        <w:rPr>
          <w:color w:val="231F20"/>
          <w:spacing w:val="-4"/>
        </w:rPr>
        <w:t>incompetence.</w:t>
      </w:r>
    </w:p>
    <w:p w14:paraId="30E654E3" w14:textId="77777777" w:rsidR="00574C73" w:rsidRDefault="00660CB0">
      <w:pPr>
        <w:pStyle w:val="ListParagraph"/>
        <w:numPr>
          <w:ilvl w:val="1"/>
          <w:numId w:val="12"/>
        </w:numPr>
        <w:tabs>
          <w:tab w:val="left" w:pos="1083"/>
        </w:tabs>
        <w:spacing w:before="76" w:line="290" w:lineRule="auto"/>
        <w:ind w:left="1082" w:right="871"/>
        <w:rPr>
          <w:sz w:val="20"/>
        </w:rPr>
      </w:pPr>
      <w:r>
        <w:rPr>
          <w:color w:val="231F20"/>
          <w:spacing w:val="-2"/>
          <w:w w:val="95"/>
          <w:sz w:val="20"/>
        </w:rPr>
        <w:t>Though</w:t>
      </w:r>
      <w:r>
        <w:rPr>
          <w:color w:val="231F20"/>
          <w:spacing w:val="-11"/>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environment</w:t>
      </w:r>
      <w:r>
        <w:rPr>
          <w:color w:val="231F20"/>
          <w:spacing w:val="-10"/>
          <w:w w:val="95"/>
          <w:sz w:val="20"/>
        </w:rPr>
        <w:t xml:space="preserve"> </w:t>
      </w:r>
      <w:r>
        <w:rPr>
          <w:color w:val="231F20"/>
          <w:spacing w:val="-2"/>
          <w:w w:val="95"/>
          <w:sz w:val="20"/>
        </w:rPr>
        <w:t>was</w:t>
      </w:r>
      <w:r>
        <w:rPr>
          <w:color w:val="231F20"/>
          <w:spacing w:val="-10"/>
          <w:w w:val="95"/>
          <w:sz w:val="20"/>
        </w:rPr>
        <w:t xml:space="preserve"> </w:t>
      </w:r>
      <w:r>
        <w:rPr>
          <w:color w:val="231F20"/>
          <w:spacing w:val="-2"/>
          <w:w w:val="95"/>
          <w:sz w:val="20"/>
        </w:rPr>
        <w:t>increasingly</w:t>
      </w:r>
      <w:r>
        <w:rPr>
          <w:color w:val="231F20"/>
          <w:spacing w:val="-10"/>
          <w:w w:val="95"/>
          <w:sz w:val="20"/>
        </w:rPr>
        <w:t xml:space="preserve"> </w:t>
      </w:r>
      <w:r>
        <w:rPr>
          <w:color w:val="231F20"/>
          <w:spacing w:val="-2"/>
          <w:w w:val="95"/>
          <w:sz w:val="20"/>
        </w:rPr>
        <w:t>different</w:t>
      </w:r>
      <w:r>
        <w:rPr>
          <w:color w:val="231F20"/>
          <w:spacing w:val="-10"/>
          <w:w w:val="95"/>
          <w:sz w:val="20"/>
        </w:rPr>
        <w:t xml:space="preserve"> </w:t>
      </w:r>
      <w:proofErr w:type="gramStart"/>
      <w:r>
        <w:rPr>
          <w:color w:val="231F20"/>
          <w:spacing w:val="-2"/>
          <w:w w:val="95"/>
          <w:sz w:val="20"/>
        </w:rPr>
        <w:t>as</w:t>
      </w:r>
      <w:r>
        <w:rPr>
          <w:color w:val="231F20"/>
          <w:spacing w:val="-10"/>
          <w:w w:val="95"/>
          <w:sz w:val="20"/>
        </w:rPr>
        <w:t xml:space="preserve"> </w:t>
      </w:r>
      <w:r>
        <w:rPr>
          <w:color w:val="231F20"/>
          <w:spacing w:val="-2"/>
          <w:w w:val="95"/>
          <w:sz w:val="20"/>
        </w:rPr>
        <w:t>a</w:t>
      </w:r>
      <w:r>
        <w:rPr>
          <w:color w:val="231F20"/>
          <w:spacing w:val="-10"/>
          <w:w w:val="95"/>
          <w:sz w:val="20"/>
        </w:rPr>
        <w:t xml:space="preserve"> </w:t>
      </w:r>
      <w:r>
        <w:rPr>
          <w:color w:val="231F20"/>
          <w:spacing w:val="-2"/>
          <w:w w:val="95"/>
          <w:sz w:val="20"/>
        </w:rPr>
        <w:t>result</w:t>
      </w:r>
      <w:r>
        <w:rPr>
          <w:color w:val="231F20"/>
          <w:spacing w:val="-10"/>
          <w:w w:val="95"/>
          <w:sz w:val="20"/>
        </w:rPr>
        <w:t xml:space="preserve"> </w:t>
      </w:r>
      <w:r>
        <w:rPr>
          <w:color w:val="231F20"/>
          <w:spacing w:val="-2"/>
          <w:w w:val="95"/>
          <w:sz w:val="20"/>
        </w:rPr>
        <w:t>of</w:t>
      </w:r>
      <w:proofErr w:type="gramEnd"/>
      <w:r>
        <w:rPr>
          <w:color w:val="231F20"/>
          <w:spacing w:val="-10"/>
          <w:w w:val="95"/>
          <w:sz w:val="20"/>
        </w:rPr>
        <w:t xml:space="preserve"> </w:t>
      </w:r>
      <w:r>
        <w:rPr>
          <w:color w:val="231F20"/>
          <w:spacing w:val="-2"/>
          <w:w w:val="95"/>
          <w:sz w:val="20"/>
        </w:rPr>
        <w:t>more</w:t>
      </w:r>
      <w:r>
        <w:rPr>
          <w:color w:val="231F20"/>
          <w:spacing w:val="-10"/>
          <w:w w:val="95"/>
          <w:sz w:val="20"/>
        </w:rPr>
        <w:t xml:space="preserve"> </w:t>
      </w:r>
      <w:r>
        <w:rPr>
          <w:color w:val="231F20"/>
          <w:spacing w:val="-2"/>
          <w:w w:val="95"/>
          <w:sz w:val="20"/>
        </w:rPr>
        <w:t>women</w:t>
      </w:r>
      <w:r>
        <w:rPr>
          <w:color w:val="231F20"/>
          <w:spacing w:val="-10"/>
          <w:w w:val="95"/>
          <w:sz w:val="20"/>
        </w:rPr>
        <w:t xml:space="preserve"> </w:t>
      </w:r>
      <w:r>
        <w:rPr>
          <w:color w:val="231F20"/>
          <w:spacing w:val="-2"/>
          <w:w w:val="95"/>
          <w:sz w:val="20"/>
        </w:rPr>
        <w:t>occupying</w:t>
      </w:r>
      <w:r>
        <w:rPr>
          <w:color w:val="231F20"/>
          <w:spacing w:val="-10"/>
          <w:w w:val="95"/>
          <w:sz w:val="20"/>
        </w:rPr>
        <w:t xml:space="preserve"> </w:t>
      </w:r>
      <w:r>
        <w:rPr>
          <w:color w:val="231F20"/>
          <w:spacing w:val="-2"/>
          <w:w w:val="95"/>
          <w:sz w:val="20"/>
        </w:rPr>
        <w:t>such</w:t>
      </w:r>
      <w:r>
        <w:rPr>
          <w:color w:val="231F20"/>
          <w:spacing w:val="-10"/>
          <w:w w:val="95"/>
          <w:sz w:val="20"/>
        </w:rPr>
        <w:t xml:space="preserve"> </w:t>
      </w:r>
      <w:r>
        <w:rPr>
          <w:color w:val="231F20"/>
          <w:spacing w:val="-2"/>
          <w:w w:val="95"/>
          <w:sz w:val="20"/>
        </w:rPr>
        <w:t>positions</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their presence</w:t>
      </w:r>
      <w:r>
        <w:rPr>
          <w:color w:val="231F20"/>
          <w:spacing w:val="-10"/>
          <w:w w:val="95"/>
          <w:sz w:val="20"/>
        </w:rPr>
        <w:t xml:space="preserve"> </w:t>
      </w:r>
      <w:r>
        <w:rPr>
          <w:color w:val="231F20"/>
          <w:spacing w:val="-2"/>
          <w:w w:val="95"/>
          <w:sz w:val="20"/>
        </w:rPr>
        <w:t>in</w:t>
      </w:r>
      <w:r>
        <w:rPr>
          <w:color w:val="231F20"/>
          <w:spacing w:val="-10"/>
          <w:w w:val="95"/>
          <w:sz w:val="20"/>
        </w:rPr>
        <w:t xml:space="preserve"> </w:t>
      </w:r>
      <w:r>
        <w:rPr>
          <w:color w:val="231F20"/>
          <w:spacing w:val="-2"/>
          <w:w w:val="95"/>
          <w:sz w:val="20"/>
        </w:rPr>
        <w:t>senior</w:t>
      </w:r>
      <w:r>
        <w:rPr>
          <w:color w:val="231F20"/>
          <w:spacing w:val="-10"/>
          <w:w w:val="95"/>
          <w:sz w:val="20"/>
        </w:rPr>
        <w:t xml:space="preserve"> </w:t>
      </w:r>
      <w:r>
        <w:rPr>
          <w:color w:val="231F20"/>
          <w:spacing w:val="-2"/>
          <w:w w:val="95"/>
          <w:sz w:val="20"/>
        </w:rPr>
        <w:t>decision-making</w:t>
      </w:r>
      <w:r>
        <w:rPr>
          <w:color w:val="231F20"/>
          <w:spacing w:val="-10"/>
          <w:w w:val="95"/>
          <w:sz w:val="20"/>
        </w:rPr>
        <w:t xml:space="preserve"> </w:t>
      </w:r>
      <w:r>
        <w:rPr>
          <w:color w:val="231F20"/>
          <w:spacing w:val="-2"/>
          <w:w w:val="95"/>
          <w:sz w:val="20"/>
        </w:rPr>
        <w:t>teams,</w:t>
      </w:r>
      <w:r>
        <w:rPr>
          <w:color w:val="231F20"/>
          <w:spacing w:val="-10"/>
          <w:w w:val="95"/>
          <w:sz w:val="20"/>
        </w:rPr>
        <w:t xml:space="preserve"> </w:t>
      </w:r>
      <w:r>
        <w:rPr>
          <w:color w:val="231F20"/>
          <w:spacing w:val="-2"/>
          <w:w w:val="95"/>
          <w:sz w:val="20"/>
        </w:rPr>
        <w:t>other</w:t>
      </w:r>
      <w:r>
        <w:rPr>
          <w:color w:val="231F20"/>
          <w:spacing w:val="-10"/>
          <w:w w:val="95"/>
          <w:sz w:val="20"/>
        </w:rPr>
        <w:t xml:space="preserve"> </w:t>
      </w:r>
      <w:r>
        <w:rPr>
          <w:color w:val="231F20"/>
          <w:spacing w:val="-2"/>
          <w:w w:val="95"/>
          <w:sz w:val="20"/>
        </w:rPr>
        <w:t>interviewees,</w:t>
      </w:r>
      <w:r>
        <w:rPr>
          <w:color w:val="231F20"/>
          <w:spacing w:val="-10"/>
          <w:w w:val="95"/>
          <w:sz w:val="20"/>
        </w:rPr>
        <w:t xml:space="preserve"> </w:t>
      </w:r>
      <w:r>
        <w:rPr>
          <w:color w:val="231F20"/>
          <w:spacing w:val="-2"/>
          <w:w w:val="95"/>
          <w:sz w:val="20"/>
        </w:rPr>
        <w:t>both</w:t>
      </w:r>
      <w:r>
        <w:rPr>
          <w:color w:val="231F20"/>
          <w:spacing w:val="-10"/>
          <w:w w:val="95"/>
          <w:sz w:val="20"/>
        </w:rPr>
        <w:t xml:space="preserve"> </w:t>
      </w:r>
      <w:r>
        <w:rPr>
          <w:color w:val="231F20"/>
          <w:spacing w:val="-2"/>
          <w:w w:val="95"/>
          <w:sz w:val="20"/>
        </w:rPr>
        <w:t>men</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women,</w:t>
      </w:r>
      <w:r>
        <w:rPr>
          <w:color w:val="231F20"/>
          <w:spacing w:val="-10"/>
          <w:w w:val="95"/>
          <w:sz w:val="20"/>
        </w:rPr>
        <w:t xml:space="preserve"> </w:t>
      </w:r>
      <w:r>
        <w:rPr>
          <w:color w:val="231F20"/>
          <w:spacing w:val="-2"/>
          <w:w w:val="95"/>
          <w:sz w:val="20"/>
        </w:rPr>
        <w:t>noted</w:t>
      </w:r>
      <w:r>
        <w:rPr>
          <w:color w:val="231F20"/>
          <w:spacing w:val="-10"/>
          <w:w w:val="95"/>
          <w:sz w:val="20"/>
        </w:rPr>
        <w:t xml:space="preserve"> </w:t>
      </w:r>
      <w:r>
        <w:rPr>
          <w:color w:val="231F20"/>
          <w:spacing w:val="-2"/>
          <w:w w:val="95"/>
          <w:sz w:val="20"/>
        </w:rPr>
        <w:t>that</w:t>
      </w:r>
      <w:r>
        <w:rPr>
          <w:color w:val="231F20"/>
          <w:spacing w:val="-10"/>
          <w:w w:val="95"/>
          <w:sz w:val="20"/>
        </w:rPr>
        <w:t xml:space="preserve"> </w:t>
      </w:r>
      <w:r>
        <w:rPr>
          <w:color w:val="231F20"/>
          <w:spacing w:val="-2"/>
          <w:w w:val="95"/>
          <w:sz w:val="20"/>
        </w:rPr>
        <w:t>for</w:t>
      </w:r>
      <w:r>
        <w:rPr>
          <w:color w:val="231F20"/>
          <w:spacing w:val="-10"/>
          <w:w w:val="95"/>
          <w:sz w:val="20"/>
        </w:rPr>
        <w:t xml:space="preserve"> </w:t>
      </w:r>
      <w:r>
        <w:rPr>
          <w:color w:val="231F20"/>
          <w:spacing w:val="-2"/>
          <w:w w:val="95"/>
          <w:sz w:val="20"/>
        </w:rPr>
        <w:t>senior</w:t>
      </w:r>
      <w:r>
        <w:rPr>
          <w:color w:val="231F20"/>
          <w:spacing w:val="-10"/>
          <w:w w:val="95"/>
          <w:sz w:val="20"/>
        </w:rPr>
        <w:t xml:space="preserve"> </w:t>
      </w:r>
      <w:r>
        <w:rPr>
          <w:color w:val="231F20"/>
          <w:spacing w:val="-2"/>
          <w:w w:val="95"/>
          <w:sz w:val="20"/>
        </w:rPr>
        <w:t>roles men</w:t>
      </w:r>
      <w:r>
        <w:rPr>
          <w:color w:val="231F20"/>
          <w:spacing w:val="-6"/>
          <w:w w:val="95"/>
          <w:sz w:val="20"/>
        </w:rPr>
        <w:t xml:space="preserve"> </w:t>
      </w:r>
      <w:r>
        <w:rPr>
          <w:color w:val="231F20"/>
          <w:spacing w:val="-2"/>
          <w:w w:val="95"/>
          <w:sz w:val="20"/>
        </w:rPr>
        <w:t>dominated</w:t>
      </w:r>
      <w:r>
        <w:rPr>
          <w:color w:val="231F20"/>
          <w:spacing w:val="-6"/>
          <w:w w:val="95"/>
          <w:sz w:val="20"/>
        </w:rPr>
        <w:t xml:space="preserve"> </w:t>
      </w:r>
      <w:r>
        <w:rPr>
          <w:color w:val="231F20"/>
          <w:spacing w:val="-2"/>
          <w:w w:val="95"/>
          <w:sz w:val="20"/>
        </w:rPr>
        <w:t>decision-making</w:t>
      </w:r>
      <w:r>
        <w:rPr>
          <w:color w:val="231F20"/>
          <w:spacing w:val="-6"/>
          <w:w w:val="95"/>
          <w:sz w:val="20"/>
        </w:rPr>
        <w:t xml:space="preserve"> </w:t>
      </w:r>
      <w:r>
        <w:rPr>
          <w:color w:val="231F20"/>
          <w:spacing w:val="-2"/>
          <w:w w:val="95"/>
          <w:sz w:val="20"/>
        </w:rPr>
        <w:t>positions.</w:t>
      </w:r>
      <w:r>
        <w:rPr>
          <w:color w:val="231F20"/>
          <w:spacing w:val="-6"/>
          <w:w w:val="95"/>
          <w:sz w:val="20"/>
        </w:rPr>
        <w:t xml:space="preserve"> </w:t>
      </w:r>
      <w:r>
        <w:rPr>
          <w:color w:val="231F20"/>
          <w:spacing w:val="-2"/>
          <w:w w:val="95"/>
          <w:sz w:val="20"/>
        </w:rPr>
        <w:t>Even</w:t>
      </w:r>
      <w:r>
        <w:rPr>
          <w:color w:val="231F20"/>
          <w:spacing w:val="-6"/>
          <w:w w:val="95"/>
          <w:sz w:val="20"/>
        </w:rPr>
        <w:t xml:space="preserve"> </w:t>
      </w:r>
      <w:r>
        <w:rPr>
          <w:color w:val="231F20"/>
          <w:spacing w:val="-2"/>
          <w:w w:val="95"/>
          <w:sz w:val="20"/>
        </w:rPr>
        <w:t>in</w:t>
      </w:r>
      <w:r>
        <w:rPr>
          <w:color w:val="231F20"/>
          <w:spacing w:val="-6"/>
          <w:w w:val="95"/>
          <w:sz w:val="20"/>
        </w:rPr>
        <w:t xml:space="preserve"> </w:t>
      </w:r>
      <w:r>
        <w:rPr>
          <w:color w:val="231F20"/>
          <w:spacing w:val="-2"/>
          <w:w w:val="95"/>
          <w:sz w:val="20"/>
        </w:rPr>
        <w:t>those</w:t>
      </w:r>
      <w:r>
        <w:rPr>
          <w:color w:val="231F20"/>
          <w:spacing w:val="-6"/>
          <w:w w:val="95"/>
          <w:sz w:val="20"/>
        </w:rPr>
        <w:t xml:space="preserve"> </w:t>
      </w:r>
      <w:r>
        <w:rPr>
          <w:color w:val="231F20"/>
          <w:spacing w:val="-2"/>
          <w:w w:val="95"/>
          <w:sz w:val="20"/>
        </w:rPr>
        <w:t>divisions</w:t>
      </w:r>
      <w:r>
        <w:rPr>
          <w:color w:val="231F20"/>
          <w:spacing w:val="-6"/>
          <w:w w:val="95"/>
          <w:sz w:val="20"/>
        </w:rPr>
        <w:t xml:space="preserve"> </w:t>
      </w:r>
      <w:r>
        <w:rPr>
          <w:color w:val="231F20"/>
          <w:spacing w:val="-2"/>
          <w:w w:val="95"/>
          <w:sz w:val="20"/>
        </w:rPr>
        <w:t>and</w:t>
      </w:r>
      <w:r>
        <w:rPr>
          <w:color w:val="231F20"/>
          <w:spacing w:val="-6"/>
          <w:w w:val="95"/>
          <w:sz w:val="20"/>
        </w:rPr>
        <w:t xml:space="preserve"> </w:t>
      </w:r>
      <w:r>
        <w:rPr>
          <w:color w:val="231F20"/>
          <w:spacing w:val="-2"/>
          <w:w w:val="95"/>
          <w:sz w:val="20"/>
        </w:rPr>
        <w:t>sections</w:t>
      </w:r>
      <w:r>
        <w:rPr>
          <w:color w:val="231F20"/>
          <w:spacing w:val="-6"/>
          <w:w w:val="95"/>
          <w:sz w:val="20"/>
        </w:rPr>
        <w:t xml:space="preserve"> </w:t>
      </w:r>
      <w:r>
        <w:rPr>
          <w:color w:val="231F20"/>
          <w:spacing w:val="-2"/>
          <w:w w:val="95"/>
          <w:sz w:val="20"/>
        </w:rPr>
        <w:t>that</w:t>
      </w:r>
      <w:r>
        <w:rPr>
          <w:color w:val="231F20"/>
          <w:spacing w:val="-6"/>
          <w:w w:val="95"/>
          <w:sz w:val="20"/>
        </w:rPr>
        <w:t xml:space="preserve"> </w:t>
      </w:r>
      <w:r>
        <w:rPr>
          <w:color w:val="231F20"/>
          <w:spacing w:val="-2"/>
          <w:w w:val="95"/>
          <w:sz w:val="20"/>
        </w:rPr>
        <w:t>employed</w:t>
      </w:r>
      <w:r>
        <w:rPr>
          <w:color w:val="231F20"/>
          <w:spacing w:val="-6"/>
          <w:w w:val="95"/>
          <w:sz w:val="20"/>
        </w:rPr>
        <w:t xml:space="preserve"> </w:t>
      </w:r>
      <w:r>
        <w:rPr>
          <w:color w:val="231F20"/>
          <w:spacing w:val="-2"/>
          <w:w w:val="95"/>
          <w:sz w:val="20"/>
        </w:rPr>
        <w:t>equal</w:t>
      </w:r>
      <w:r>
        <w:rPr>
          <w:color w:val="231F20"/>
          <w:spacing w:val="-6"/>
          <w:w w:val="95"/>
          <w:sz w:val="20"/>
        </w:rPr>
        <w:t xml:space="preserve"> </w:t>
      </w:r>
      <w:r>
        <w:rPr>
          <w:color w:val="231F20"/>
          <w:spacing w:val="-2"/>
          <w:w w:val="95"/>
          <w:sz w:val="20"/>
        </w:rPr>
        <w:t>numbers</w:t>
      </w:r>
      <w:r>
        <w:rPr>
          <w:color w:val="231F20"/>
          <w:spacing w:val="-6"/>
          <w:w w:val="95"/>
          <w:sz w:val="20"/>
        </w:rPr>
        <w:t xml:space="preserve"> </w:t>
      </w:r>
      <w:r>
        <w:rPr>
          <w:color w:val="231F20"/>
          <w:spacing w:val="-2"/>
          <w:w w:val="95"/>
          <w:sz w:val="20"/>
        </w:rPr>
        <w:t xml:space="preserve">of </w:t>
      </w:r>
      <w:r>
        <w:rPr>
          <w:color w:val="231F20"/>
          <w:w w:val="95"/>
          <w:sz w:val="20"/>
        </w:rPr>
        <w:t>women,</w:t>
      </w:r>
      <w:r>
        <w:rPr>
          <w:color w:val="231F20"/>
          <w:spacing w:val="-19"/>
          <w:w w:val="95"/>
          <w:sz w:val="20"/>
        </w:rPr>
        <w:t xml:space="preserve"> </w:t>
      </w:r>
      <w:r>
        <w:rPr>
          <w:color w:val="231F20"/>
          <w:w w:val="95"/>
          <w:sz w:val="20"/>
        </w:rPr>
        <w:t>decision-making</w:t>
      </w:r>
      <w:r>
        <w:rPr>
          <w:color w:val="231F20"/>
          <w:spacing w:val="-19"/>
          <w:w w:val="95"/>
          <w:sz w:val="20"/>
        </w:rPr>
        <w:t xml:space="preserve"> </w:t>
      </w:r>
      <w:r>
        <w:rPr>
          <w:color w:val="231F20"/>
          <w:w w:val="95"/>
          <w:sz w:val="20"/>
        </w:rPr>
        <w:t>was</w:t>
      </w:r>
      <w:r>
        <w:rPr>
          <w:color w:val="231F20"/>
          <w:spacing w:val="-19"/>
          <w:w w:val="95"/>
          <w:sz w:val="20"/>
        </w:rPr>
        <w:t xml:space="preserve"> </w:t>
      </w:r>
      <w:r>
        <w:rPr>
          <w:color w:val="231F20"/>
          <w:w w:val="95"/>
          <w:sz w:val="20"/>
        </w:rPr>
        <w:t>almost</w:t>
      </w:r>
      <w:r>
        <w:rPr>
          <w:color w:val="231F20"/>
          <w:spacing w:val="-19"/>
          <w:w w:val="95"/>
          <w:sz w:val="20"/>
        </w:rPr>
        <w:t xml:space="preserve"> </w:t>
      </w:r>
      <w:r>
        <w:rPr>
          <w:color w:val="231F20"/>
          <w:w w:val="95"/>
          <w:sz w:val="20"/>
        </w:rPr>
        <w:t>always</w:t>
      </w:r>
      <w:r>
        <w:rPr>
          <w:color w:val="231F20"/>
          <w:spacing w:val="-19"/>
          <w:w w:val="95"/>
          <w:sz w:val="20"/>
        </w:rPr>
        <w:t xml:space="preserve"> </w:t>
      </w:r>
      <w:r>
        <w:rPr>
          <w:color w:val="231F20"/>
          <w:w w:val="95"/>
          <w:sz w:val="20"/>
        </w:rPr>
        <w:t>controlled</w:t>
      </w:r>
      <w:r>
        <w:rPr>
          <w:color w:val="231F20"/>
          <w:spacing w:val="-19"/>
          <w:w w:val="95"/>
          <w:sz w:val="20"/>
        </w:rPr>
        <w:t xml:space="preserve"> </w:t>
      </w:r>
      <w:r>
        <w:rPr>
          <w:color w:val="231F20"/>
          <w:w w:val="95"/>
          <w:sz w:val="20"/>
        </w:rPr>
        <w:t>by</w:t>
      </w:r>
      <w:r>
        <w:rPr>
          <w:color w:val="231F20"/>
          <w:spacing w:val="-19"/>
          <w:w w:val="95"/>
          <w:sz w:val="20"/>
        </w:rPr>
        <w:t xml:space="preserve"> </w:t>
      </w:r>
      <w:r>
        <w:rPr>
          <w:color w:val="231F20"/>
          <w:w w:val="95"/>
          <w:sz w:val="20"/>
        </w:rPr>
        <w:t>men.</w:t>
      </w:r>
      <w:r>
        <w:rPr>
          <w:color w:val="231F20"/>
          <w:spacing w:val="-19"/>
          <w:w w:val="95"/>
          <w:sz w:val="20"/>
        </w:rPr>
        <w:t xml:space="preserve"> </w:t>
      </w:r>
      <w:r>
        <w:rPr>
          <w:color w:val="231F20"/>
          <w:w w:val="95"/>
          <w:sz w:val="20"/>
        </w:rPr>
        <w:t>According</w:t>
      </w:r>
      <w:r>
        <w:rPr>
          <w:color w:val="231F20"/>
          <w:spacing w:val="-19"/>
          <w:w w:val="95"/>
          <w:sz w:val="20"/>
        </w:rPr>
        <w:t xml:space="preserve"> </w:t>
      </w:r>
      <w:r>
        <w:rPr>
          <w:color w:val="231F20"/>
          <w:w w:val="95"/>
          <w:sz w:val="20"/>
        </w:rPr>
        <w:t>to</w:t>
      </w:r>
      <w:r>
        <w:rPr>
          <w:color w:val="231F20"/>
          <w:spacing w:val="-19"/>
          <w:w w:val="95"/>
          <w:sz w:val="20"/>
        </w:rPr>
        <w:t xml:space="preserve"> </w:t>
      </w:r>
      <w:r>
        <w:rPr>
          <w:color w:val="231F20"/>
          <w:w w:val="95"/>
          <w:sz w:val="20"/>
        </w:rPr>
        <w:t>one</w:t>
      </w:r>
      <w:r>
        <w:rPr>
          <w:color w:val="231F20"/>
          <w:spacing w:val="-19"/>
          <w:w w:val="95"/>
          <w:sz w:val="20"/>
        </w:rPr>
        <w:t xml:space="preserve"> </w:t>
      </w:r>
      <w:r>
        <w:rPr>
          <w:color w:val="231F20"/>
          <w:w w:val="95"/>
          <w:sz w:val="20"/>
        </w:rPr>
        <w:t>interviewee</w:t>
      </w:r>
    </w:p>
    <w:p w14:paraId="30E654E4" w14:textId="77777777" w:rsidR="00574C73" w:rsidRDefault="00660CB0">
      <w:pPr>
        <w:pStyle w:val="BodyText"/>
        <w:spacing w:before="76" w:line="290" w:lineRule="auto"/>
        <w:ind w:left="3654" w:right="1688" w:hanging="2116"/>
        <w:jc w:val="both"/>
      </w:pPr>
      <w:r>
        <w:rPr>
          <w:color w:val="009BDB"/>
          <w:w w:val="90"/>
        </w:rPr>
        <w:t>Across</w:t>
      </w:r>
      <w:r>
        <w:rPr>
          <w:color w:val="009BDB"/>
          <w:spacing w:val="-6"/>
          <w:w w:val="90"/>
        </w:rPr>
        <w:t xml:space="preserve"> </w:t>
      </w:r>
      <w:r>
        <w:rPr>
          <w:color w:val="009BDB"/>
          <w:w w:val="90"/>
        </w:rPr>
        <w:t>our</w:t>
      </w:r>
      <w:r>
        <w:rPr>
          <w:color w:val="009BDB"/>
          <w:spacing w:val="-6"/>
          <w:w w:val="90"/>
        </w:rPr>
        <w:t xml:space="preserve"> </w:t>
      </w:r>
      <w:r>
        <w:rPr>
          <w:color w:val="009BDB"/>
          <w:w w:val="90"/>
        </w:rPr>
        <w:t>group,</w:t>
      </w:r>
      <w:r>
        <w:rPr>
          <w:color w:val="009BDB"/>
          <w:spacing w:val="-6"/>
          <w:w w:val="90"/>
        </w:rPr>
        <w:t xml:space="preserve"> </w:t>
      </w:r>
      <w:r>
        <w:rPr>
          <w:color w:val="009BDB"/>
          <w:w w:val="90"/>
        </w:rPr>
        <w:t>we're</w:t>
      </w:r>
      <w:r>
        <w:rPr>
          <w:color w:val="009BDB"/>
          <w:spacing w:val="-6"/>
          <w:w w:val="90"/>
        </w:rPr>
        <w:t xml:space="preserve"> </w:t>
      </w:r>
      <w:r>
        <w:rPr>
          <w:color w:val="009BDB"/>
          <w:w w:val="90"/>
        </w:rPr>
        <w:t>probably</w:t>
      </w:r>
      <w:r>
        <w:rPr>
          <w:color w:val="009BDB"/>
          <w:spacing w:val="-6"/>
          <w:w w:val="90"/>
        </w:rPr>
        <w:t xml:space="preserve"> </w:t>
      </w:r>
      <w:r>
        <w:rPr>
          <w:color w:val="009BDB"/>
          <w:w w:val="90"/>
        </w:rPr>
        <w:t>about</w:t>
      </w:r>
      <w:r>
        <w:rPr>
          <w:color w:val="009BDB"/>
          <w:spacing w:val="-6"/>
          <w:w w:val="90"/>
        </w:rPr>
        <w:t xml:space="preserve"> </w:t>
      </w:r>
      <w:r>
        <w:rPr>
          <w:color w:val="009BDB"/>
          <w:w w:val="90"/>
        </w:rPr>
        <w:t>40</w:t>
      </w:r>
      <w:r>
        <w:rPr>
          <w:color w:val="009BDB"/>
          <w:spacing w:val="-6"/>
          <w:w w:val="90"/>
        </w:rPr>
        <w:t xml:space="preserve"> </w:t>
      </w:r>
      <w:r>
        <w:rPr>
          <w:color w:val="009BDB"/>
          <w:w w:val="90"/>
        </w:rPr>
        <w:t>per</w:t>
      </w:r>
      <w:r>
        <w:rPr>
          <w:color w:val="009BDB"/>
          <w:spacing w:val="-6"/>
          <w:w w:val="90"/>
        </w:rPr>
        <w:t xml:space="preserve"> </w:t>
      </w:r>
      <w:r>
        <w:rPr>
          <w:color w:val="009BDB"/>
          <w:w w:val="90"/>
        </w:rPr>
        <w:t>cent</w:t>
      </w:r>
      <w:r>
        <w:rPr>
          <w:color w:val="009BDB"/>
          <w:spacing w:val="-6"/>
          <w:w w:val="90"/>
        </w:rPr>
        <w:t xml:space="preserve"> </w:t>
      </w:r>
      <w:r>
        <w:rPr>
          <w:color w:val="009BDB"/>
          <w:w w:val="90"/>
        </w:rPr>
        <w:t>female,</w:t>
      </w:r>
      <w:r>
        <w:rPr>
          <w:color w:val="009BDB"/>
          <w:spacing w:val="-6"/>
          <w:w w:val="90"/>
        </w:rPr>
        <w:t xml:space="preserve"> </w:t>
      </w:r>
      <w:r>
        <w:rPr>
          <w:color w:val="009BDB"/>
          <w:w w:val="90"/>
        </w:rPr>
        <w:t>which</w:t>
      </w:r>
      <w:r>
        <w:rPr>
          <w:color w:val="009BDB"/>
          <w:spacing w:val="-6"/>
          <w:w w:val="90"/>
        </w:rPr>
        <w:t xml:space="preserve"> </w:t>
      </w:r>
      <w:r>
        <w:rPr>
          <w:color w:val="009BDB"/>
          <w:w w:val="90"/>
        </w:rPr>
        <w:t>is</w:t>
      </w:r>
      <w:r>
        <w:rPr>
          <w:color w:val="009BDB"/>
          <w:spacing w:val="-6"/>
          <w:w w:val="90"/>
        </w:rPr>
        <w:t xml:space="preserve"> </w:t>
      </w:r>
      <w:r>
        <w:rPr>
          <w:color w:val="009BDB"/>
          <w:w w:val="90"/>
        </w:rPr>
        <w:t>about</w:t>
      </w:r>
      <w:r>
        <w:rPr>
          <w:color w:val="009BDB"/>
          <w:spacing w:val="-6"/>
          <w:w w:val="90"/>
        </w:rPr>
        <w:t xml:space="preserve"> </w:t>
      </w:r>
      <w:r>
        <w:rPr>
          <w:color w:val="009BDB"/>
          <w:w w:val="90"/>
        </w:rPr>
        <w:t>-</w:t>
      </w:r>
      <w:r>
        <w:rPr>
          <w:color w:val="009BDB"/>
          <w:spacing w:val="-6"/>
          <w:w w:val="90"/>
        </w:rPr>
        <w:t xml:space="preserve"> </w:t>
      </w:r>
      <w:r>
        <w:rPr>
          <w:color w:val="009BDB"/>
          <w:w w:val="90"/>
        </w:rPr>
        <w:t>not</w:t>
      </w:r>
      <w:r>
        <w:rPr>
          <w:color w:val="009BDB"/>
          <w:spacing w:val="-6"/>
          <w:w w:val="90"/>
        </w:rPr>
        <w:t xml:space="preserve"> </w:t>
      </w:r>
      <w:r>
        <w:rPr>
          <w:color w:val="009BDB"/>
          <w:w w:val="90"/>
        </w:rPr>
        <w:t>too</w:t>
      </w:r>
      <w:r>
        <w:rPr>
          <w:color w:val="009BDB"/>
          <w:spacing w:val="-6"/>
          <w:w w:val="90"/>
        </w:rPr>
        <w:t xml:space="preserve"> </w:t>
      </w:r>
      <w:r>
        <w:rPr>
          <w:color w:val="009BDB"/>
          <w:w w:val="90"/>
        </w:rPr>
        <w:t>bad,</w:t>
      </w:r>
      <w:r>
        <w:rPr>
          <w:color w:val="009BDB"/>
          <w:spacing w:val="-6"/>
          <w:w w:val="90"/>
        </w:rPr>
        <w:t xml:space="preserve"> </w:t>
      </w:r>
      <w:r>
        <w:rPr>
          <w:color w:val="009BDB"/>
          <w:w w:val="90"/>
        </w:rPr>
        <w:t>but</w:t>
      </w:r>
      <w:r>
        <w:rPr>
          <w:color w:val="009BDB"/>
          <w:spacing w:val="-6"/>
          <w:w w:val="90"/>
        </w:rPr>
        <w:t xml:space="preserve"> </w:t>
      </w:r>
      <w:r>
        <w:rPr>
          <w:color w:val="009BDB"/>
          <w:w w:val="90"/>
        </w:rPr>
        <w:t>it's</w:t>
      </w:r>
      <w:r>
        <w:rPr>
          <w:color w:val="009BDB"/>
          <w:spacing w:val="-6"/>
          <w:w w:val="90"/>
        </w:rPr>
        <w:t xml:space="preserve"> </w:t>
      </w:r>
      <w:r>
        <w:rPr>
          <w:color w:val="009BDB"/>
          <w:w w:val="90"/>
        </w:rPr>
        <w:t xml:space="preserve">not </w:t>
      </w:r>
      <w:r>
        <w:rPr>
          <w:color w:val="009BDB"/>
          <w:w w:val="95"/>
        </w:rPr>
        <w:t>represented</w:t>
      </w:r>
      <w:r>
        <w:rPr>
          <w:color w:val="009BDB"/>
          <w:spacing w:val="-15"/>
          <w:w w:val="95"/>
        </w:rPr>
        <w:t xml:space="preserve"> </w:t>
      </w:r>
      <w:r>
        <w:rPr>
          <w:color w:val="009BDB"/>
          <w:w w:val="95"/>
        </w:rPr>
        <w:t>very</w:t>
      </w:r>
      <w:r>
        <w:rPr>
          <w:color w:val="009BDB"/>
          <w:spacing w:val="-15"/>
          <w:w w:val="95"/>
        </w:rPr>
        <w:t xml:space="preserve"> </w:t>
      </w:r>
      <w:r>
        <w:rPr>
          <w:color w:val="009BDB"/>
          <w:w w:val="95"/>
        </w:rPr>
        <w:t>well</w:t>
      </w:r>
      <w:r>
        <w:rPr>
          <w:color w:val="009BDB"/>
          <w:spacing w:val="-15"/>
          <w:w w:val="95"/>
        </w:rPr>
        <w:t xml:space="preserve"> </w:t>
      </w:r>
      <w:r>
        <w:rPr>
          <w:color w:val="009BDB"/>
          <w:w w:val="95"/>
        </w:rPr>
        <w:t>through</w:t>
      </w:r>
      <w:r>
        <w:rPr>
          <w:color w:val="009BDB"/>
          <w:spacing w:val="-15"/>
          <w:w w:val="95"/>
        </w:rPr>
        <w:t xml:space="preserve"> </w:t>
      </w:r>
      <w:r>
        <w:rPr>
          <w:color w:val="009BDB"/>
          <w:w w:val="95"/>
        </w:rPr>
        <w:t>our</w:t>
      </w:r>
      <w:r>
        <w:rPr>
          <w:color w:val="009BDB"/>
          <w:spacing w:val="-15"/>
          <w:w w:val="95"/>
        </w:rPr>
        <w:t xml:space="preserve"> </w:t>
      </w:r>
      <w:r>
        <w:rPr>
          <w:color w:val="009BDB"/>
          <w:w w:val="95"/>
        </w:rPr>
        <w:t>senior</w:t>
      </w:r>
      <w:r>
        <w:rPr>
          <w:color w:val="009BDB"/>
          <w:spacing w:val="-15"/>
          <w:w w:val="95"/>
        </w:rPr>
        <w:t xml:space="preserve"> </w:t>
      </w:r>
      <w:r>
        <w:rPr>
          <w:color w:val="009BDB"/>
          <w:w w:val="95"/>
        </w:rPr>
        <w:t>areas.</w:t>
      </w:r>
    </w:p>
    <w:p w14:paraId="30E654E5" w14:textId="77777777" w:rsidR="00574C73" w:rsidRDefault="00660CB0">
      <w:pPr>
        <w:pStyle w:val="BodyText"/>
        <w:spacing w:before="158" w:line="290" w:lineRule="auto"/>
        <w:ind w:left="722" w:right="870"/>
        <w:jc w:val="both"/>
      </w:pPr>
      <w:r>
        <w:rPr>
          <w:color w:val="231F20"/>
          <w:spacing w:val="-2"/>
          <w:w w:val="95"/>
        </w:rPr>
        <w:t xml:space="preserve">Depth of traditional male culture and attitudes was not the same across all sections. Several participants explained </w:t>
      </w:r>
      <w:r>
        <w:rPr>
          <w:color w:val="231F20"/>
          <w:w w:val="95"/>
        </w:rPr>
        <w:t>that</w:t>
      </w:r>
      <w:r>
        <w:rPr>
          <w:color w:val="231F20"/>
          <w:spacing w:val="-12"/>
          <w:w w:val="95"/>
        </w:rPr>
        <w:t xml:space="preserve"> </w:t>
      </w:r>
      <w:r>
        <w:rPr>
          <w:color w:val="231F20"/>
          <w:w w:val="95"/>
        </w:rPr>
        <w:t>some</w:t>
      </w:r>
      <w:r>
        <w:rPr>
          <w:color w:val="231F20"/>
          <w:spacing w:val="-12"/>
          <w:w w:val="95"/>
        </w:rPr>
        <w:t xml:space="preserve"> </w:t>
      </w:r>
      <w:r>
        <w:rPr>
          <w:color w:val="231F20"/>
          <w:w w:val="95"/>
        </w:rPr>
        <w:t>divisions</w:t>
      </w:r>
      <w:r>
        <w:rPr>
          <w:color w:val="231F20"/>
          <w:spacing w:val="-12"/>
          <w:w w:val="95"/>
        </w:rPr>
        <w:t xml:space="preserve"> </w:t>
      </w:r>
      <w:r>
        <w:rPr>
          <w:color w:val="231F20"/>
          <w:w w:val="95"/>
        </w:rPr>
        <w:t>were</w:t>
      </w:r>
      <w:r>
        <w:rPr>
          <w:color w:val="231F20"/>
          <w:spacing w:val="-12"/>
          <w:w w:val="95"/>
        </w:rPr>
        <w:t xml:space="preserve"> </w:t>
      </w:r>
      <w:r>
        <w:rPr>
          <w:color w:val="231F20"/>
          <w:w w:val="95"/>
        </w:rPr>
        <w:t>more</w:t>
      </w:r>
      <w:r>
        <w:rPr>
          <w:color w:val="231F20"/>
          <w:spacing w:val="-12"/>
          <w:w w:val="95"/>
        </w:rPr>
        <w:t xml:space="preserve"> </w:t>
      </w:r>
      <w:proofErr w:type="gramStart"/>
      <w:r>
        <w:rPr>
          <w:color w:val="231F20"/>
          <w:w w:val="95"/>
        </w:rPr>
        <w:t>male-dominated</w:t>
      </w:r>
      <w:proofErr w:type="gramEnd"/>
      <w:r>
        <w:rPr>
          <w:color w:val="231F20"/>
          <w:w w:val="95"/>
        </w:rPr>
        <w:t>,</w:t>
      </w:r>
      <w:r>
        <w:rPr>
          <w:color w:val="231F20"/>
          <w:spacing w:val="-12"/>
          <w:w w:val="95"/>
        </w:rPr>
        <w:t xml:space="preserve"> </w:t>
      </w:r>
      <w:r>
        <w:rPr>
          <w:color w:val="231F20"/>
          <w:w w:val="95"/>
        </w:rPr>
        <w:t>as</w:t>
      </w:r>
      <w:r>
        <w:rPr>
          <w:color w:val="231F20"/>
          <w:spacing w:val="-12"/>
          <w:w w:val="95"/>
        </w:rPr>
        <w:t xml:space="preserve"> </w:t>
      </w:r>
      <w:r>
        <w:rPr>
          <w:color w:val="231F20"/>
          <w:w w:val="95"/>
        </w:rPr>
        <w:t>a</w:t>
      </w:r>
      <w:r>
        <w:rPr>
          <w:color w:val="231F20"/>
          <w:spacing w:val="-12"/>
          <w:w w:val="95"/>
        </w:rPr>
        <w:t xml:space="preserve"> </w:t>
      </w:r>
      <w:r>
        <w:rPr>
          <w:color w:val="231F20"/>
          <w:w w:val="95"/>
        </w:rPr>
        <w:t>result</w:t>
      </w:r>
      <w:r>
        <w:rPr>
          <w:color w:val="231F20"/>
          <w:spacing w:val="-12"/>
          <w:w w:val="95"/>
        </w:rPr>
        <w:t xml:space="preserve"> </w:t>
      </w:r>
      <w:r>
        <w:rPr>
          <w:color w:val="231F20"/>
          <w:w w:val="95"/>
        </w:rPr>
        <w:t>of</w:t>
      </w:r>
      <w:r>
        <w:rPr>
          <w:color w:val="231F20"/>
          <w:spacing w:val="-12"/>
          <w:w w:val="95"/>
        </w:rPr>
        <w:t xml:space="preserve"> </w:t>
      </w:r>
      <w:r>
        <w:rPr>
          <w:color w:val="231F20"/>
          <w:w w:val="95"/>
        </w:rPr>
        <w:t>cultural</w:t>
      </w:r>
      <w:r>
        <w:rPr>
          <w:color w:val="231F20"/>
          <w:spacing w:val="-12"/>
          <w:w w:val="95"/>
        </w:rPr>
        <w:t xml:space="preserve"> </w:t>
      </w:r>
      <w:r>
        <w:rPr>
          <w:color w:val="231F20"/>
          <w:w w:val="95"/>
        </w:rPr>
        <w:t>and</w:t>
      </w:r>
      <w:r>
        <w:rPr>
          <w:color w:val="231F20"/>
          <w:spacing w:val="-12"/>
          <w:w w:val="95"/>
        </w:rPr>
        <w:t xml:space="preserve"> </w:t>
      </w:r>
      <w:r>
        <w:rPr>
          <w:color w:val="231F20"/>
          <w:w w:val="95"/>
        </w:rPr>
        <w:t>structural</w:t>
      </w:r>
      <w:r>
        <w:rPr>
          <w:color w:val="231F20"/>
          <w:spacing w:val="-12"/>
          <w:w w:val="95"/>
        </w:rPr>
        <w:t xml:space="preserve"> </w:t>
      </w:r>
      <w:r>
        <w:rPr>
          <w:color w:val="231F20"/>
          <w:w w:val="95"/>
        </w:rPr>
        <w:t>legacies,</w:t>
      </w:r>
      <w:r>
        <w:rPr>
          <w:color w:val="231F20"/>
          <w:spacing w:val="-12"/>
          <w:w w:val="95"/>
        </w:rPr>
        <w:t xml:space="preserve"> </w:t>
      </w:r>
      <w:r>
        <w:rPr>
          <w:color w:val="231F20"/>
          <w:w w:val="95"/>
        </w:rPr>
        <w:t>and</w:t>
      </w:r>
      <w:r>
        <w:rPr>
          <w:color w:val="231F20"/>
          <w:spacing w:val="-12"/>
          <w:w w:val="95"/>
        </w:rPr>
        <w:t xml:space="preserve"> </w:t>
      </w:r>
      <w:r>
        <w:rPr>
          <w:color w:val="231F20"/>
          <w:w w:val="95"/>
        </w:rPr>
        <w:t>that</w:t>
      </w:r>
      <w:r>
        <w:rPr>
          <w:color w:val="231F20"/>
          <w:spacing w:val="-12"/>
          <w:w w:val="95"/>
        </w:rPr>
        <w:t xml:space="preserve"> </w:t>
      </w:r>
      <w:r>
        <w:rPr>
          <w:color w:val="231F20"/>
          <w:w w:val="95"/>
        </w:rPr>
        <w:t>these</w:t>
      </w:r>
      <w:r>
        <w:rPr>
          <w:color w:val="231F20"/>
          <w:spacing w:val="-12"/>
          <w:w w:val="95"/>
        </w:rPr>
        <w:t xml:space="preserve"> </w:t>
      </w:r>
      <w:r>
        <w:rPr>
          <w:color w:val="231F20"/>
          <w:w w:val="95"/>
        </w:rPr>
        <w:t xml:space="preserve">were </w:t>
      </w:r>
      <w:r>
        <w:rPr>
          <w:color w:val="231F20"/>
          <w:w w:val="90"/>
        </w:rPr>
        <w:t xml:space="preserve">the most difficult to change. One interviewee noted that occupational gender segregation was, for example, stronger </w:t>
      </w:r>
      <w:r>
        <w:rPr>
          <w:color w:val="231F20"/>
          <w:w w:val="95"/>
        </w:rPr>
        <w:t>in</w:t>
      </w:r>
      <w:r>
        <w:rPr>
          <w:color w:val="231F20"/>
          <w:spacing w:val="-12"/>
          <w:w w:val="95"/>
        </w:rPr>
        <w:t xml:space="preserve"> </w:t>
      </w:r>
      <w:r>
        <w:rPr>
          <w:color w:val="231F20"/>
          <w:w w:val="95"/>
        </w:rPr>
        <w:t>the</w:t>
      </w:r>
      <w:r>
        <w:rPr>
          <w:color w:val="231F20"/>
          <w:spacing w:val="-12"/>
          <w:w w:val="95"/>
        </w:rPr>
        <w:t xml:space="preserve"> </w:t>
      </w:r>
      <w:r>
        <w:rPr>
          <w:color w:val="231F20"/>
          <w:w w:val="95"/>
        </w:rPr>
        <w:t>MTIA</w:t>
      </w:r>
      <w:r>
        <w:rPr>
          <w:color w:val="231F20"/>
          <w:spacing w:val="-12"/>
          <w:w w:val="95"/>
        </w:rPr>
        <w:t xml:space="preserve"> </w:t>
      </w:r>
      <w:r>
        <w:rPr>
          <w:color w:val="231F20"/>
          <w:w w:val="95"/>
        </w:rPr>
        <w:t>than</w:t>
      </w:r>
      <w:r>
        <w:rPr>
          <w:color w:val="231F20"/>
          <w:spacing w:val="-12"/>
          <w:w w:val="95"/>
        </w:rPr>
        <w:t xml:space="preserve"> </w:t>
      </w:r>
      <w:r>
        <w:rPr>
          <w:color w:val="231F20"/>
          <w:w w:val="95"/>
        </w:rPr>
        <w:t>other</w:t>
      </w:r>
      <w:r>
        <w:rPr>
          <w:color w:val="231F20"/>
          <w:spacing w:val="-12"/>
          <w:w w:val="95"/>
        </w:rPr>
        <w:t xml:space="preserve"> </w:t>
      </w:r>
      <w:r>
        <w:rPr>
          <w:color w:val="231F20"/>
          <w:w w:val="95"/>
        </w:rPr>
        <w:t>parts</w:t>
      </w:r>
      <w:r>
        <w:rPr>
          <w:color w:val="231F20"/>
          <w:spacing w:val="-12"/>
          <w:w w:val="95"/>
        </w:rPr>
        <w:t xml:space="preserve"> </w:t>
      </w:r>
      <w:r>
        <w:rPr>
          <w:color w:val="231F20"/>
          <w:w w:val="95"/>
        </w:rPr>
        <w:t>of</w:t>
      </w:r>
      <w:r>
        <w:rPr>
          <w:color w:val="231F20"/>
          <w:spacing w:val="-12"/>
          <w:w w:val="95"/>
        </w:rPr>
        <w:t xml:space="preserve"> </w:t>
      </w:r>
      <w:r>
        <w:rPr>
          <w:color w:val="231F20"/>
          <w:w w:val="95"/>
        </w:rPr>
        <w:t>the</w:t>
      </w:r>
      <w:r>
        <w:rPr>
          <w:color w:val="231F20"/>
          <w:spacing w:val="-12"/>
          <w:w w:val="95"/>
        </w:rPr>
        <w:t xml:space="preserve"> </w:t>
      </w:r>
      <w:r>
        <w:rPr>
          <w:color w:val="231F20"/>
          <w:w w:val="95"/>
        </w:rPr>
        <w:t>wider</w:t>
      </w:r>
      <w:r>
        <w:rPr>
          <w:color w:val="231F20"/>
          <w:spacing w:val="-12"/>
          <w:w w:val="95"/>
        </w:rPr>
        <w:t xml:space="preserve"> </w:t>
      </w:r>
      <w:r>
        <w:rPr>
          <w:color w:val="231F20"/>
          <w:w w:val="95"/>
        </w:rPr>
        <w:t>DoT:</w:t>
      </w:r>
    </w:p>
    <w:p w14:paraId="30E654E6" w14:textId="77777777" w:rsidR="00574C73" w:rsidRDefault="00660CB0">
      <w:pPr>
        <w:pStyle w:val="BodyText"/>
        <w:spacing w:before="76" w:line="290" w:lineRule="auto"/>
        <w:ind w:left="1033" w:right="1181" w:hanging="3"/>
        <w:jc w:val="center"/>
      </w:pPr>
      <w:r>
        <w:rPr>
          <w:color w:val="009BDB"/>
          <w:w w:val="90"/>
        </w:rPr>
        <w:t>That’s</w:t>
      </w:r>
      <w:r>
        <w:rPr>
          <w:color w:val="009BDB"/>
          <w:spacing w:val="-6"/>
          <w:w w:val="90"/>
        </w:rPr>
        <w:t xml:space="preserve"> </w:t>
      </w:r>
      <w:r>
        <w:rPr>
          <w:color w:val="009BDB"/>
          <w:w w:val="90"/>
        </w:rPr>
        <w:t>a</w:t>
      </w:r>
      <w:r>
        <w:rPr>
          <w:color w:val="009BDB"/>
          <w:spacing w:val="-6"/>
          <w:w w:val="90"/>
        </w:rPr>
        <w:t xml:space="preserve"> </w:t>
      </w:r>
      <w:r>
        <w:rPr>
          <w:color w:val="009BDB"/>
          <w:w w:val="90"/>
        </w:rPr>
        <w:t>totally</w:t>
      </w:r>
      <w:r>
        <w:rPr>
          <w:color w:val="009BDB"/>
          <w:spacing w:val="-6"/>
          <w:w w:val="90"/>
        </w:rPr>
        <w:t xml:space="preserve"> </w:t>
      </w:r>
      <w:r>
        <w:rPr>
          <w:color w:val="009BDB"/>
          <w:w w:val="90"/>
        </w:rPr>
        <w:t>different</w:t>
      </w:r>
      <w:r>
        <w:rPr>
          <w:color w:val="009BDB"/>
          <w:spacing w:val="-6"/>
          <w:w w:val="90"/>
        </w:rPr>
        <w:t xml:space="preserve"> </w:t>
      </w:r>
      <w:r>
        <w:rPr>
          <w:color w:val="009BDB"/>
          <w:w w:val="90"/>
        </w:rPr>
        <w:t>story</w:t>
      </w:r>
      <w:r>
        <w:rPr>
          <w:color w:val="009BDB"/>
          <w:spacing w:val="-6"/>
          <w:w w:val="90"/>
        </w:rPr>
        <w:t xml:space="preserve"> </w:t>
      </w:r>
      <w:r>
        <w:rPr>
          <w:color w:val="009BDB"/>
          <w:w w:val="90"/>
        </w:rPr>
        <w:t>over</w:t>
      </w:r>
      <w:r>
        <w:rPr>
          <w:color w:val="009BDB"/>
          <w:spacing w:val="-6"/>
          <w:w w:val="90"/>
        </w:rPr>
        <w:t xml:space="preserve"> </w:t>
      </w:r>
      <w:r>
        <w:rPr>
          <w:color w:val="009BDB"/>
          <w:w w:val="90"/>
        </w:rPr>
        <w:t>there</w:t>
      </w:r>
      <w:r>
        <w:rPr>
          <w:color w:val="009BDB"/>
          <w:spacing w:val="-6"/>
          <w:w w:val="90"/>
        </w:rPr>
        <w:t xml:space="preserve"> </w:t>
      </w:r>
      <w:r>
        <w:rPr>
          <w:color w:val="009BDB"/>
          <w:w w:val="90"/>
        </w:rPr>
        <w:t>[MTIA].</w:t>
      </w:r>
      <w:r>
        <w:rPr>
          <w:color w:val="009BDB"/>
          <w:spacing w:val="-6"/>
          <w:w w:val="90"/>
        </w:rPr>
        <w:t xml:space="preserve"> </w:t>
      </w:r>
      <w:r>
        <w:rPr>
          <w:color w:val="009BDB"/>
          <w:w w:val="90"/>
        </w:rPr>
        <w:t>So,</w:t>
      </w:r>
      <w:r>
        <w:rPr>
          <w:color w:val="009BDB"/>
          <w:spacing w:val="-6"/>
          <w:w w:val="90"/>
        </w:rPr>
        <w:t xml:space="preserve"> </w:t>
      </w:r>
      <w:r>
        <w:rPr>
          <w:color w:val="009BDB"/>
          <w:w w:val="90"/>
        </w:rPr>
        <w:t>they</w:t>
      </w:r>
      <w:r>
        <w:rPr>
          <w:color w:val="009BDB"/>
          <w:spacing w:val="-6"/>
          <w:w w:val="90"/>
        </w:rPr>
        <w:t xml:space="preserve"> </w:t>
      </w:r>
      <w:r>
        <w:rPr>
          <w:color w:val="009BDB"/>
          <w:w w:val="90"/>
        </w:rPr>
        <w:t>don’t</w:t>
      </w:r>
      <w:r>
        <w:rPr>
          <w:color w:val="009BDB"/>
          <w:spacing w:val="-6"/>
          <w:w w:val="90"/>
        </w:rPr>
        <w:t xml:space="preserve"> </w:t>
      </w:r>
      <w:r>
        <w:rPr>
          <w:color w:val="009BDB"/>
          <w:w w:val="90"/>
        </w:rPr>
        <w:t>have</w:t>
      </w:r>
      <w:r>
        <w:rPr>
          <w:color w:val="009BDB"/>
          <w:spacing w:val="-6"/>
          <w:w w:val="90"/>
        </w:rPr>
        <w:t xml:space="preserve"> </w:t>
      </w:r>
      <w:r>
        <w:rPr>
          <w:color w:val="009BDB"/>
          <w:w w:val="90"/>
        </w:rPr>
        <w:t>any</w:t>
      </w:r>
      <w:r>
        <w:rPr>
          <w:color w:val="009BDB"/>
          <w:spacing w:val="-6"/>
          <w:w w:val="90"/>
        </w:rPr>
        <w:t xml:space="preserve"> </w:t>
      </w:r>
      <w:r>
        <w:rPr>
          <w:color w:val="009BDB"/>
          <w:w w:val="90"/>
        </w:rPr>
        <w:t>female</w:t>
      </w:r>
      <w:r>
        <w:rPr>
          <w:color w:val="009BDB"/>
          <w:spacing w:val="-6"/>
          <w:w w:val="90"/>
        </w:rPr>
        <w:t xml:space="preserve"> </w:t>
      </w:r>
      <w:r>
        <w:rPr>
          <w:color w:val="009BDB"/>
          <w:w w:val="90"/>
        </w:rPr>
        <w:t>–</w:t>
      </w:r>
      <w:r>
        <w:rPr>
          <w:color w:val="009BDB"/>
          <w:spacing w:val="-6"/>
          <w:w w:val="90"/>
        </w:rPr>
        <w:t xml:space="preserve"> </w:t>
      </w:r>
      <w:r>
        <w:rPr>
          <w:color w:val="009BDB"/>
          <w:w w:val="90"/>
        </w:rPr>
        <w:t>any</w:t>
      </w:r>
      <w:r>
        <w:rPr>
          <w:color w:val="009BDB"/>
          <w:spacing w:val="-6"/>
          <w:w w:val="90"/>
        </w:rPr>
        <w:t xml:space="preserve"> </w:t>
      </w:r>
      <w:r>
        <w:rPr>
          <w:color w:val="009BDB"/>
          <w:w w:val="90"/>
        </w:rPr>
        <w:t>senior</w:t>
      </w:r>
      <w:r>
        <w:rPr>
          <w:color w:val="009BDB"/>
          <w:spacing w:val="-6"/>
          <w:w w:val="90"/>
        </w:rPr>
        <w:t xml:space="preserve"> </w:t>
      </w:r>
      <w:r>
        <w:rPr>
          <w:color w:val="009BDB"/>
          <w:w w:val="90"/>
        </w:rPr>
        <w:t>people</w:t>
      </w:r>
      <w:r>
        <w:rPr>
          <w:color w:val="009BDB"/>
          <w:spacing w:val="-6"/>
          <w:w w:val="90"/>
        </w:rPr>
        <w:t xml:space="preserve"> </w:t>
      </w:r>
      <w:r>
        <w:rPr>
          <w:color w:val="009BDB"/>
          <w:w w:val="90"/>
        </w:rPr>
        <w:t>leading</w:t>
      </w:r>
      <w:r>
        <w:rPr>
          <w:color w:val="009BDB"/>
          <w:spacing w:val="-6"/>
          <w:w w:val="90"/>
        </w:rPr>
        <w:t xml:space="preserve"> </w:t>
      </w:r>
      <w:r>
        <w:rPr>
          <w:color w:val="009BDB"/>
          <w:w w:val="90"/>
        </w:rPr>
        <w:t>the projects,</w:t>
      </w:r>
      <w:r>
        <w:rPr>
          <w:color w:val="009BDB"/>
          <w:spacing w:val="-13"/>
          <w:w w:val="90"/>
        </w:rPr>
        <w:t xml:space="preserve"> </w:t>
      </w:r>
      <w:r>
        <w:rPr>
          <w:color w:val="009BDB"/>
          <w:w w:val="90"/>
        </w:rPr>
        <w:t>and</w:t>
      </w:r>
      <w:r>
        <w:rPr>
          <w:color w:val="009BDB"/>
          <w:spacing w:val="-13"/>
          <w:w w:val="90"/>
        </w:rPr>
        <w:t xml:space="preserve"> </w:t>
      </w:r>
      <w:r>
        <w:rPr>
          <w:color w:val="009BDB"/>
          <w:w w:val="90"/>
        </w:rPr>
        <w:t>they</w:t>
      </w:r>
      <w:r>
        <w:rPr>
          <w:color w:val="009BDB"/>
          <w:spacing w:val="-13"/>
          <w:w w:val="90"/>
        </w:rPr>
        <w:t xml:space="preserve"> </w:t>
      </w:r>
      <w:r>
        <w:rPr>
          <w:color w:val="009BDB"/>
          <w:w w:val="90"/>
        </w:rPr>
        <w:t>never</w:t>
      </w:r>
      <w:r>
        <w:rPr>
          <w:color w:val="009BDB"/>
          <w:spacing w:val="-13"/>
          <w:w w:val="90"/>
        </w:rPr>
        <w:t xml:space="preserve"> </w:t>
      </w:r>
      <w:r>
        <w:rPr>
          <w:color w:val="009BDB"/>
          <w:w w:val="90"/>
        </w:rPr>
        <w:t>have.</w:t>
      </w:r>
      <w:r>
        <w:rPr>
          <w:color w:val="009BDB"/>
          <w:spacing w:val="-13"/>
          <w:w w:val="90"/>
        </w:rPr>
        <w:t xml:space="preserve"> </w:t>
      </w:r>
      <w:r>
        <w:rPr>
          <w:color w:val="009BDB"/>
          <w:w w:val="90"/>
        </w:rPr>
        <w:t>It</w:t>
      </w:r>
      <w:r>
        <w:rPr>
          <w:color w:val="009BDB"/>
          <w:spacing w:val="-13"/>
          <w:w w:val="90"/>
        </w:rPr>
        <w:t xml:space="preserve"> </w:t>
      </w:r>
      <w:r>
        <w:rPr>
          <w:color w:val="009BDB"/>
          <w:w w:val="90"/>
        </w:rPr>
        <w:t>feels</w:t>
      </w:r>
      <w:r>
        <w:rPr>
          <w:color w:val="009BDB"/>
          <w:spacing w:val="-13"/>
          <w:w w:val="90"/>
        </w:rPr>
        <w:t xml:space="preserve"> </w:t>
      </w:r>
      <w:r>
        <w:rPr>
          <w:color w:val="009BDB"/>
          <w:w w:val="90"/>
        </w:rPr>
        <w:t>very</w:t>
      </w:r>
      <w:r>
        <w:rPr>
          <w:color w:val="009BDB"/>
          <w:spacing w:val="-13"/>
          <w:w w:val="90"/>
        </w:rPr>
        <w:t xml:space="preserve"> </w:t>
      </w:r>
      <w:r>
        <w:rPr>
          <w:color w:val="009BDB"/>
          <w:w w:val="90"/>
        </w:rPr>
        <w:t>blokey</w:t>
      </w:r>
      <w:r>
        <w:rPr>
          <w:color w:val="009BDB"/>
          <w:spacing w:val="-13"/>
          <w:w w:val="90"/>
        </w:rPr>
        <w:t xml:space="preserve"> </w:t>
      </w:r>
      <w:r>
        <w:rPr>
          <w:color w:val="009BDB"/>
          <w:w w:val="90"/>
        </w:rPr>
        <w:t>when</w:t>
      </w:r>
      <w:r>
        <w:rPr>
          <w:color w:val="009BDB"/>
          <w:spacing w:val="-13"/>
          <w:w w:val="90"/>
        </w:rPr>
        <w:t xml:space="preserve"> </w:t>
      </w:r>
      <w:r>
        <w:rPr>
          <w:color w:val="009BDB"/>
          <w:w w:val="90"/>
        </w:rPr>
        <w:t>you’re</w:t>
      </w:r>
      <w:r>
        <w:rPr>
          <w:color w:val="009BDB"/>
          <w:spacing w:val="-13"/>
          <w:w w:val="90"/>
        </w:rPr>
        <w:t xml:space="preserve"> </w:t>
      </w:r>
      <w:r>
        <w:rPr>
          <w:color w:val="009BDB"/>
          <w:w w:val="90"/>
        </w:rPr>
        <w:t>there,</w:t>
      </w:r>
      <w:r>
        <w:rPr>
          <w:color w:val="009BDB"/>
          <w:spacing w:val="-13"/>
          <w:w w:val="90"/>
        </w:rPr>
        <w:t xml:space="preserve"> </w:t>
      </w:r>
      <w:r>
        <w:rPr>
          <w:color w:val="009BDB"/>
          <w:w w:val="90"/>
        </w:rPr>
        <w:t>and</w:t>
      </w:r>
      <w:r>
        <w:rPr>
          <w:color w:val="009BDB"/>
          <w:spacing w:val="-13"/>
          <w:w w:val="90"/>
        </w:rPr>
        <w:t xml:space="preserve"> </w:t>
      </w:r>
      <w:r>
        <w:rPr>
          <w:color w:val="009BDB"/>
          <w:w w:val="90"/>
        </w:rPr>
        <w:t>you</w:t>
      </w:r>
      <w:r>
        <w:rPr>
          <w:color w:val="009BDB"/>
          <w:spacing w:val="-13"/>
          <w:w w:val="90"/>
        </w:rPr>
        <w:t xml:space="preserve"> </w:t>
      </w:r>
      <w:r>
        <w:rPr>
          <w:color w:val="009BDB"/>
          <w:w w:val="90"/>
        </w:rPr>
        <w:t>feel</w:t>
      </w:r>
      <w:r>
        <w:rPr>
          <w:color w:val="009BDB"/>
          <w:spacing w:val="-13"/>
          <w:w w:val="90"/>
        </w:rPr>
        <w:t xml:space="preserve"> </w:t>
      </w:r>
      <w:r>
        <w:rPr>
          <w:color w:val="009BDB"/>
          <w:w w:val="90"/>
        </w:rPr>
        <w:t>gendered.</w:t>
      </w:r>
      <w:r>
        <w:rPr>
          <w:color w:val="009BDB"/>
          <w:spacing w:val="-21"/>
          <w:w w:val="90"/>
        </w:rPr>
        <w:t xml:space="preserve"> </w:t>
      </w:r>
      <w:r>
        <w:rPr>
          <w:color w:val="009BDB"/>
          <w:w w:val="90"/>
        </w:rPr>
        <w:t>When</w:t>
      </w:r>
      <w:r>
        <w:rPr>
          <w:color w:val="009BDB"/>
          <w:spacing w:val="-13"/>
          <w:w w:val="90"/>
        </w:rPr>
        <w:t xml:space="preserve"> </w:t>
      </w:r>
      <w:r>
        <w:rPr>
          <w:color w:val="009BDB"/>
          <w:w w:val="90"/>
        </w:rPr>
        <w:t>you</w:t>
      </w:r>
      <w:r>
        <w:rPr>
          <w:color w:val="009BDB"/>
          <w:spacing w:val="-13"/>
          <w:w w:val="90"/>
        </w:rPr>
        <w:t xml:space="preserve"> </w:t>
      </w:r>
      <w:r>
        <w:rPr>
          <w:color w:val="009BDB"/>
          <w:w w:val="90"/>
        </w:rPr>
        <w:t>walk</w:t>
      </w:r>
      <w:r>
        <w:rPr>
          <w:color w:val="009BDB"/>
          <w:spacing w:val="-13"/>
          <w:w w:val="90"/>
        </w:rPr>
        <w:t xml:space="preserve"> </w:t>
      </w:r>
      <w:r>
        <w:rPr>
          <w:color w:val="009BDB"/>
          <w:w w:val="90"/>
        </w:rPr>
        <w:t>into that</w:t>
      </w:r>
      <w:r>
        <w:rPr>
          <w:color w:val="009BDB"/>
          <w:spacing w:val="-8"/>
          <w:w w:val="90"/>
        </w:rPr>
        <w:t xml:space="preserve"> </w:t>
      </w:r>
      <w:r>
        <w:rPr>
          <w:color w:val="009BDB"/>
          <w:w w:val="90"/>
        </w:rPr>
        <w:t>room,</w:t>
      </w:r>
      <w:r>
        <w:rPr>
          <w:color w:val="009BDB"/>
          <w:spacing w:val="-8"/>
          <w:w w:val="90"/>
        </w:rPr>
        <w:t xml:space="preserve"> </w:t>
      </w:r>
      <w:r>
        <w:rPr>
          <w:color w:val="009BDB"/>
          <w:w w:val="90"/>
        </w:rPr>
        <w:t>you</w:t>
      </w:r>
      <w:r>
        <w:rPr>
          <w:color w:val="009BDB"/>
          <w:spacing w:val="-8"/>
          <w:w w:val="90"/>
        </w:rPr>
        <w:t xml:space="preserve"> </w:t>
      </w:r>
      <w:r>
        <w:rPr>
          <w:color w:val="009BDB"/>
          <w:w w:val="90"/>
        </w:rPr>
        <w:t>feel</w:t>
      </w:r>
      <w:r>
        <w:rPr>
          <w:color w:val="009BDB"/>
          <w:spacing w:val="-8"/>
          <w:w w:val="90"/>
        </w:rPr>
        <w:t xml:space="preserve"> </w:t>
      </w:r>
      <w:r>
        <w:rPr>
          <w:color w:val="009BDB"/>
          <w:w w:val="90"/>
        </w:rPr>
        <w:t>that</w:t>
      </w:r>
      <w:r>
        <w:rPr>
          <w:color w:val="009BDB"/>
          <w:spacing w:val="-8"/>
          <w:w w:val="90"/>
        </w:rPr>
        <w:t xml:space="preserve"> </w:t>
      </w:r>
      <w:r>
        <w:rPr>
          <w:color w:val="009BDB"/>
          <w:w w:val="90"/>
        </w:rPr>
        <w:t>you’re</w:t>
      </w:r>
      <w:r>
        <w:rPr>
          <w:color w:val="009BDB"/>
          <w:spacing w:val="-8"/>
          <w:w w:val="90"/>
        </w:rPr>
        <w:t xml:space="preserve"> </w:t>
      </w:r>
      <w:r>
        <w:rPr>
          <w:color w:val="009BDB"/>
          <w:w w:val="90"/>
        </w:rPr>
        <w:t>a</w:t>
      </w:r>
      <w:r>
        <w:rPr>
          <w:color w:val="009BDB"/>
          <w:spacing w:val="-8"/>
          <w:w w:val="90"/>
        </w:rPr>
        <w:t xml:space="preserve"> </w:t>
      </w:r>
      <w:r>
        <w:rPr>
          <w:color w:val="009BDB"/>
          <w:w w:val="90"/>
        </w:rPr>
        <w:t>senior</w:t>
      </w:r>
      <w:r>
        <w:rPr>
          <w:color w:val="009BDB"/>
          <w:spacing w:val="-8"/>
          <w:w w:val="90"/>
        </w:rPr>
        <w:t xml:space="preserve"> </w:t>
      </w:r>
      <w:r>
        <w:rPr>
          <w:color w:val="009BDB"/>
          <w:w w:val="90"/>
        </w:rPr>
        <w:t>female</w:t>
      </w:r>
      <w:r>
        <w:rPr>
          <w:color w:val="009BDB"/>
          <w:spacing w:val="-8"/>
          <w:w w:val="90"/>
        </w:rPr>
        <w:t xml:space="preserve"> </w:t>
      </w:r>
      <w:r>
        <w:rPr>
          <w:color w:val="009BDB"/>
          <w:w w:val="90"/>
        </w:rPr>
        <w:t>walking</w:t>
      </w:r>
      <w:r>
        <w:rPr>
          <w:color w:val="009BDB"/>
          <w:spacing w:val="-8"/>
          <w:w w:val="90"/>
        </w:rPr>
        <w:t xml:space="preserve"> </w:t>
      </w:r>
      <w:r>
        <w:rPr>
          <w:color w:val="009BDB"/>
          <w:w w:val="90"/>
        </w:rPr>
        <w:t>in,</w:t>
      </w:r>
      <w:r>
        <w:rPr>
          <w:color w:val="009BDB"/>
          <w:spacing w:val="-8"/>
          <w:w w:val="90"/>
        </w:rPr>
        <w:t xml:space="preserve"> </w:t>
      </w:r>
      <w:r>
        <w:rPr>
          <w:color w:val="009BDB"/>
          <w:w w:val="90"/>
        </w:rPr>
        <w:t>and</w:t>
      </w:r>
      <w:r>
        <w:rPr>
          <w:color w:val="009BDB"/>
          <w:spacing w:val="-8"/>
          <w:w w:val="90"/>
        </w:rPr>
        <w:t xml:space="preserve"> </w:t>
      </w:r>
      <w:r>
        <w:rPr>
          <w:color w:val="009BDB"/>
          <w:w w:val="90"/>
        </w:rPr>
        <w:t>the</w:t>
      </w:r>
      <w:r>
        <w:rPr>
          <w:color w:val="009BDB"/>
          <w:spacing w:val="-8"/>
          <w:w w:val="90"/>
        </w:rPr>
        <w:t xml:space="preserve"> </w:t>
      </w:r>
      <w:r>
        <w:rPr>
          <w:color w:val="009BDB"/>
          <w:w w:val="90"/>
        </w:rPr>
        <w:t>guys</w:t>
      </w:r>
      <w:r>
        <w:rPr>
          <w:color w:val="009BDB"/>
          <w:spacing w:val="-8"/>
          <w:w w:val="90"/>
        </w:rPr>
        <w:t xml:space="preserve"> </w:t>
      </w:r>
      <w:r>
        <w:rPr>
          <w:color w:val="009BDB"/>
          <w:w w:val="90"/>
        </w:rPr>
        <w:t>are</w:t>
      </w:r>
      <w:r>
        <w:rPr>
          <w:color w:val="009BDB"/>
          <w:spacing w:val="-8"/>
          <w:w w:val="90"/>
        </w:rPr>
        <w:t xml:space="preserve"> </w:t>
      </w:r>
      <w:r>
        <w:rPr>
          <w:color w:val="009BDB"/>
          <w:w w:val="90"/>
        </w:rPr>
        <w:t>like</w:t>
      </w:r>
      <w:r>
        <w:rPr>
          <w:color w:val="009BDB"/>
          <w:spacing w:val="-8"/>
          <w:w w:val="90"/>
        </w:rPr>
        <w:t xml:space="preserve"> </w:t>
      </w:r>
      <w:r>
        <w:rPr>
          <w:color w:val="009BDB"/>
          <w:w w:val="90"/>
        </w:rPr>
        <w:t>–</w:t>
      </w:r>
      <w:r>
        <w:rPr>
          <w:color w:val="009BDB"/>
          <w:spacing w:val="-8"/>
          <w:w w:val="90"/>
        </w:rPr>
        <w:t xml:space="preserve"> </w:t>
      </w:r>
      <w:r>
        <w:rPr>
          <w:color w:val="009BDB"/>
          <w:w w:val="90"/>
        </w:rPr>
        <w:t>you</w:t>
      </w:r>
      <w:r>
        <w:rPr>
          <w:color w:val="009BDB"/>
          <w:spacing w:val="-8"/>
          <w:w w:val="90"/>
        </w:rPr>
        <w:t xml:space="preserve"> </w:t>
      </w:r>
      <w:r>
        <w:rPr>
          <w:color w:val="009BDB"/>
          <w:w w:val="90"/>
        </w:rPr>
        <w:t>know,</w:t>
      </w:r>
      <w:r>
        <w:rPr>
          <w:color w:val="009BDB"/>
          <w:spacing w:val="-8"/>
          <w:w w:val="90"/>
        </w:rPr>
        <w:t xml:space="preserve"> </w:t>
      </w:r>
      <w:r>
        <w:rPr>
          <w:color w:val="009BDB"/>
          <w:w w:val="90"/>
        </w:rPr>
        <w:t>it’s</w:t>
      </w:r>
      <w:r>
        <w:rPr>
          <w:color w:val="009BDB"/>
          <w:spacing w:val="-8"/>
          <w:w w:val="90"/>
        </w:rPr>
        <w:t xml:space="preserve"> </w:t>
      </w:r>
      <w:r>
        <w:rPr>
          <w:color w:val="009BDB"/>
          <w:w w:val="90"/>
        </w:rPr>
        <w:t>quite</w:t>
      </w:r>
      <w:r>
        <w:rPr>
          <w:color w:val="009BDB"/>
          <w:spacing w:val="-8"/>
          <w:w w:val="90"/>
        </w:rPr>
        <w:t xml:space="preserve"> </w:t>
      </w:r>
      <w:r>
        <w:rPr>
          <w:color w:val="009BDB"/>
          <w:w w:val="90"/>
        </w:rPr>
        <w:t>different.</w:t>
      </w:r>
    </w:p>
    <w:p w14:paraId="30E654E7" w14:textId="77777777" w:rsidR="00574C73" w:rsidRDefault="00660CB0">
      <w:pPr>
        <w:pStyle w:val="BodyText"/>
        <w:spacing w:before="117" w:line="290" w:lineRule="auto"/>
        <w:ind w:left="722" w:right="871"/>
        <w:jc w:val="both"/>
      </w:pPr>
      <w:r>
        <w:rPr>
          <w:color w:val="231F20"/>
          <w:w w:val="90"/>
        </w:rPr>
        <w:t>Another interviewee explained that at PTV and</w:t>
      </w:r>
      <w:r>
        <w:rPr>
          <w:color w:val="231F20"/>
          <w:spacing w:val="-5"/>
          <w:w w:val="90"/>
        </w:rPr>
        <w:t xml:space="preserve"> </w:t>
      </w:r>
      <w:r>
        <w:rPr>
          <w:color w:val="231F20"/>
          <w:w w:val="90"/>
        </w:rPr>
        <w:t xml:space="preserve">VicRoads, which were integrated into the DoT in 2019, men dominated </w:t>
      </w:r>
      <w:r>
        <w:rPr>
          <w:color w:val="231F20"/>
          <w:spacing w:val="-2"/>
          <w:w w:val="95"/>
        </w:rPr>
        <w:t>most</w:t>
      </w:r>
      <w:r>
        <w:rPr>
          <w:color w:val="231F20"/>
          <w:spacing w:val="-4"/>
          <w:w w:val="95"/>
        </w:rPr>
        <w:t xml:space="preserve"> </w:t>
      </w:r>
      <w:r>
        <w:rPr>
          <w:color w:val="231F20"/>
          <w:spacing w:val="-2"/>
          <w:w w:val="95"/>
        </w:rPr>
        <w:t>of</w:t>
      </w:r>
      <w:r>
        <w:rPr>
          <w:color w:val="231F20"/>
          <w:spacing w:val="-4"/>
          <w:w w:val="95"/>
        </w:rPr>
        <w:t xml:space="preserve"> </w:t>
      </w:r>
      <w:r>
        <w:rPr>
          <w:color w:val="231F20"/>
          <w:spacing w:val="-2"/>
          <w:w w:val="95"/>
        </w:rPr>
        <w:t>the</w:t>
      </w:r>
      <w:r>
        <w:rPr>
          <w:color w:val="231F20"/>
          <w:spacing w:val="-4"/>
          <w:w w:val="95"/>
        </w:rPr>
        <w:t xml:space="preserve"> </w:t>
      </w:r>
      <w:r>
        <w:rPr>
          <w:color w:val="231F20"/>
          <w:spacing w:val="-2"/>
          <w:w w:val="95"/>
        </w:rPr>
        <w:t>technical</w:t>
      </w:r>
      <w:r>
        <w:rPr>
          <w:color w:val="231F20"/>
          <w:spacing w:val="-4"/>
          <w:w w:val="95"/>
        </w:rPr>
        <w:t xml:space="preserve"> </w:t>
      </w:r>
      <w:r>
        <w:rPr>
          <w:color w:val="231F20"/>
          <w:spacing w:val="-2"/>
          <w:w w:val="95"/>
        </w:rPr>
        <w:t>occupations</w:t>
      </w:r>
      <w:r>
        <w:rPr>
          <w:color w:val="231F20"/>
          <w:spacing w:val="-4"/>
          <w:w w:val="95"/>
        </w:rPr>
        <w:t xml:space="preserve"> </w:t>
      </w:r>
      <w:r>
        <w:rPr>
          <w:color w:val="231F20"/>
          <w:spacing w:val="-2"/>
          <w:w w:val="95"/>
        </w:rPr>
        <w:t>traditionally</w:t>
      </w:r>
      <w:r>
        <w:rPr>
          <w:color w:val="231F20"/>
          <w:spacing w:val="-4"/>
          <w:w w:val="95"/>
        </w:rPr>
        <w:t xml:space="preserve"> </w:t>
      </w:r>
      <w:r>
        <w:rPr>
          <w:color w:val="231F20"/>
          <w:spacing w:val="-2"/>
          <w:w w:val="95"/>
        </w:rPr>
        <w:t>considered</w:t>
      </w:r>
      <w:r>
        <w:rPr>
          <w:color w:val="231F20"/>
          <w:spacing w:val="-4"/>
          <w:w w:val="95"/>
        </w:rPr>
        <w:t xml:space="preserve"> </w:t>
      </w:r>
      <w:r>
        <w:rPr>
          <w:color w:val="231F20"/>
          <w:spacing w:val="-2"/>
          <w:w w:val="95"/>
        </w:rPr>
        <w:t>male.</w:t>
      </w:r>
      <w:r>
        <w:rPr>
          <w:color w:val="231F20"/>
          <w:spacing w:val="-4"/>
          <w:w w:val="95"/>
        </w:rPr>
        <w:t xml:space="preserve"> </w:t>
      </w:r>
      <w:r>
        <w:rPr>
          <w:color w:val="231F20"/>
          <w:spacing w:val="-2"/>
          <w:w w:val="95"/>
        </w:rPr>
        <w:t>According</w:t>
      </w:r>
      <w:r>
        <w:rPr>
          <w:color w:val="231F20"/>
          <w:spacing w:val="-4"/>
          <w:w w:val="95"/>
        </w:rPr>
        <w:t xml:space="preserve"> </w:t>
      </w:r>
      <w:r>
        <w:rPr>
          <w:color w:val="231F20"/>
          <w:spacing w:val="-2"/>
          <w:w w:val="95"/>
        </w:rPr>
        <w:t>to</w:t>
      </w:r>
      <w:r>
        <w:rPr>
          <w:color w:val="231F20"/>
          <w:spacing w:val="-4"/>
          <w:w w:val="95"/>
        </w:rPr>
        <w:t xml:space="preserve"> </w:t>
      </w:r>
      <w:r>
        <w:rPr>
          <w:color w:val="231F20"/>
          <w:spacing w:val="-2"/>
          <w:w w:val="95"/>
        </w:rPr>
        <w:t>interviewees,</w:t>
      </w:r>
      <w:r>
        <w:rPr>
          <w:color w:val="231F20"/>
          <w:spacing w:val="-4"/>
          <w:w w:val="95"/>
        </w:rPr>
        <w:t xml:space="preserve"> </w:t>
      </w:r>
      <w:r>
        <w:rPr>
          <w:color w:val="231F20"/>
          <w:spacing w:val="-2"/>
          <w:w w:val="95"/>
        </w:rPr>
        <w:t>they</w:t>
      </w:r>
      <w:r>
        <w:rPr>
          <w:color w:val="231F20"/>
          <w:spacing w:val="-4"/>
          <w:w w:val="95"/>
        </w:rPr>
        <w:t xml:space="preserve"> </w:t>
      </w:r>
      <w:r>
        <w:rPr>
          <w:color w:val="231F20"/>
          <w:spacing w:val="-2"/>
          <w:w w:val="95"/>
        </w:rPr>
        <w:t>were</w:t>
      </w:r>
      <w:r>
        <w:rPr>
          <w:color w:val="231F20"/>
          <w:spacing w:val="-4"/>
          <w:w w:val="95"/>
        </w:rPr>
        <w:t xml:space="preserve"> </w:t>
      </w:r>
      <w:r>
        <w:rPr>
          <w:color w:val="231F20"/>
          <w:spacing w:val="-2"/>
          <w:w w:val="95"/>
        </w:rPr>
        <w:t xml:space="preserve">engineering- </w:t>
      </w:r>
      <w:r>
        <w:rPr>
          <w:color w:val="231F20"/>
          <w:w w:val="95"/>
        </w:rPr>
        <w:t>based</w:t>
      </w:r>
      <w:r>
        <w:rPr>
          <w:color w:val="231F20"/>
          <w:spacing w:val="-15"/>
          <w:w w:val="95"/>
        </w:rPr>
        <w:t xml:space="preserve"> </w:t>
      </w:r>
      <w:r>
        <w:rPr>
          <w:color w:val="231F20"/>
          <w:w w:val="95"/>
        </w:rPr>
        <w:t>male-dominated</w:t>
      </w:r>
      <w:r>
        <w:rPr>
          <w:color w:val="231F20"/>
          <w:spacing w:val="-15"/>
          <w:w w:val="95"/>
        </w:rPr>
        <w:t xml:space="preserve"> </w:t>
      </w:r>
      <w:r>
        <w:rPr>
          <w:color w:val="231F20"/>
          <w:w w:val="95"/>
        </w:rPr>
        <w:t>agencies</w:t>
      </w:r>
      <w:r>
        <w:rPr>
          <w:color w:val="231F20"/>
          <w:spacing w:val="-15"/>
          <w:w w:val="95"/>
        </w:rPr>
        <w:t xml:space="preserve"> </w:t>
      </w:r>
      <w:r>
        <w:rPr>
          <w:color w:val="231F20"/>
          <w:w w:val="95"/>
        </w:rPr>
        <w:t>whose</w:t>
      </w:r>
      <w:r>
        <w:rPr>
          <w:color w:val="231F20"/>
          <w:spacing w:val="-15"/>
          <w:w w:val="95"/>
        </w:rPr>
        <w:t xml:space="preserve"> </w:t>
      </w:r>
      <w:r>
        <w:rPr>
          <w:color w:val="231F20"/>
          <w:w w:val="95"/>
        </w:rPr>
        <w:t>male</w:t>
      </w:r>
      <w:r>
        <w:rPr>
          <w:color w:val="231F20"/>
          <w:spacing w:val="-15"/>
          <w:w w:val="95"/>
        </w:rPr>
        <w:t xml:space="preserve"> </w:t>
      </w:r>
      <w:r>
        <w:rPr>
          <w:color w:val="231F20"/>
          <w:w w:val="95"/>
        </w:rPr>
        <w:t>cultures</w:t>
      </w:r>
      <w:r>
        <w:rPr>
          <w:color w:val="231F20"/>
          <w:spacing w:val="-15"/>
          <w:w w:val="95"/>
        </w:rPr>
        <w:t xml:space="preserve"> </w:t>
      </w:r>
      <w:r>
        <w:rPr>
          <w:color w:val="231F20"/>
          <w:w w:val="95"/>
        </w:rPr>
        <w:t>were</w:t>
      </w:r>
      <w:r>
        <w:rPr>
          <w:color w:val="231F20"/>
          <w:spacing w:val="-15"/>
          <w:w w:val="95"/>
        </w:rPr>
        <w:t xml:space="preserve"> </w:t>
      </w:r>
      <w:r>
        <w:rPr>
          <w:color w:val="231F20"/>
          <w:w w:val="95"/>
        </w:rPr>
        <w:t>deep</w:t>
      </w:r>
      <w:r>
        <w:rPr>
          <w:color w:val="231F20"/>
          <w:spacing w:val="-15"/>
          <w:w w:val="95"/>
        </w:rPr>
        <w:t xml:space="preserve"> </w:t>
      </w:r>
      <w:r>
        <w:rPr>
          <w:color w:val="231F20"/>
          <w:w w:val="95"/>
        </w:rPr>
        <w:t>rooted.</w:t>
      </w:r>
    </w:p>
    <w:p w14:paraId="30E654E8" w14:textId="77777777" w:rsidR="00574C73" w:rsidRDefault="00660CB0">
      <w:pPr>
        <w:pStyle w:val="BodyText"/>
        <w:spacing w:before="117" w:line="290" w:lineRule="auto"/>
        <w:ind w:left="722" w:right="854"/>
        <w:jc w:val="both"/>
      </w:pPr>
      <w:r>
        <w:rPr>
          <w:color w:val="231F20"/>
          <w:spacing w:val="-2"/>
        </w:rPr>
        <w:t>The</w:t>
      </w:r>
      <w:r>
        <w:rPr>
          <w:color w:val="231F20"/>
          <w:spacing w:val="-14"/>
        </w:rPr>
        <w:t xml:space="preserve"> </w:t>
      </w:r>
      <w:r>
        <w:rPr>
          <w:color w:val="231F20"/>
          <w:spacing w:val="-2"/>
        </w:rPr>
        <w:t>effect</w:t>
      </w:r>
      <w:r>
        <w:rPr>
          <w:color w:val="231F20"/>
          <w:spacing w:val="-13"/>
        </w:rPr>
        <w:t xml:space="preserve"> </w:t>
      </w:r>
      <w:r>
        <w:rPr>
          <w:color w:val="231F20"/>
          <w:spacing w:val="-2"/>
        </w:rPr>
        <w:t>of</w:t>
      </w:r>
      <w:r>
        <w:rPr>
          <w:color w:val="231F20"/>
          <w:spacing w:val="-13"/>
        </w:rPr>
        <w:t xml:space="preserve"> </w:t>
      </w:r>
      <w:r>
        <w:rPr>
          <w:color w:val="231F20"/>
          <w:spacing w:val="-2"/>
        </w:rPr>
        <w:t>such</w:t>
      </w:r>
      <w:r>
        <w:rPr>
          <w:color w:val="231F20"/>
          <w:spacing w:val="-13"/>
        </w:rPr>
        <w:t xml:space="preserve"> </w:t>
      </w:r>
      <w:r>
        <w:rPr>
          <w:color w:val="231F20"/>
          <w:spacing w:val="-2"/>
        </w:rPr>
        <w:t>cultures</w:t>
      </w:r>
      <w:r>
        <w:rPr>
          <w:color w:val="231F20"/>
          <w:spacing w:val="-13"/>
        </w:rPr>
        <w:t xml:space="preserve"> </w:t>
      </w:r>
      <w:r>
        <w:rPr>
          <w:color w:val="231F20"/>
          <w:spacing w:val="-2"/>
        </w:rPr>
        <w:t>was</w:t>
      </w:r>
      <w:r>
        <w:rPr>
          <w:color w:val="231F20"/>
          <w:spacing w:val="-13"/>
        </w:rPr>
        <w:t xml:space="preserve"> </w:t>
      </w:r>
      <w:r>
        <w:rPr>
          <w:color w:val="231F20"/>
          <w:spacing w:val="-2"/>
        </w:rPr>
        <w:t>that</w:t>
      </w:r>
      <w:r>
        <w:rPr>
          <w:color w:val="231F20"/>
          <w:spacing w:val="-13"/>
        </w:rPr>
        <w:t xml:space="preserve"> </w:t>
      </w:r>
      <w:r>
        <w:rPr>
          <w:color w:val="231F20"/>
          <w:spacing w:val="-2"/>
        </w:rPr>
        <w:t>few</w:t>
      </w:r>
      <w:r>
        <w:rPr>
          <w:color w:val="231F20"/>
          <w:spacing w:val="-13"/>
        </w:rPr>
        <w:t xml:space="preserve"> </w:t>
      </w:r>
      <w:r>
        <w:rPr>
          <w:color w:val="231F20"/>
          <w:spacing w:val="-2"/>
        </w:rPr>
        <w:t>women</w:t>
      </w:r>
      <w:r>
        <w:rPr>
          <w:color w:val="231F20"/>
          <w:spacing w:val="-13"/>
        </w:rPr>
        <w:t xml:space="preserve"> </w:t>
      </w:r>
      <w:r>
        <w:rPr>
          <w:color w:val="231F20"/>
          <w:spacing w:val="-2"/>
        </w:rPr>
        <w:t>sought</w:t>
      </w:r>
      <w:r>
        <w:rPr>
          <w:color w:val="231F20"/>
          <w:spacing w:val="-13"/>
        </w:rPr>
        <w:t xml:space="preserve"> </w:t>
      </w:r>
      <w:r>
        <w:rPr>
          <w:color w:val="231F20"/>
          <w:spacing w:val="-2"/>
        </w:rPr>
        <w:t>jobs</w:t>
      </w:r>
      <w:r>
        <w:rPr>
          <w:color w:val="231F20"/>
          <w:spacing w:val="-13"/>
        </w:rPr>
        <w:t xml:space="preserve"> </w:t>
      </w:r>
      <w:r>
        <w:rPr>
          <w:color w:val="231F20"/>
          <w:spacing w:val="-2"/>
        </w:rPr>
        <w:t>there,</w:t>
      </w:r>
      <w:r>
        <w:rPr>
          <w:color w:val="231F20"/>
          <w:spacing w:val="-13"/>
        </w:rPr>
        <w:t xml:space="preserve"> </w:t>
      </w:r>
      <w:r>
        <w:rPr>
          <w:color w:val="231F20"/>
          <w:spacing w:val="-2"/>
        </w:rPr>
        <w:t>and</w:t>
      </w:r>
      <w:r>
        <w:rPr>
          <w:color w:val="231F20"/>
          <w:spacing w:val="-13"/>
        </w:rPr>
        <w:t xml:space="preserve"> </w:t>
      </w:r>
      <w:r>
        <w:rPr>
          <w:color w:val="231F20"/>
          <w:spacing w:val="-2"/>
        </w:rPr>
        <w:t>even</w:t>
      </w:r>
      <w:r>
        <w:rPr>
          <w:color w:val="231F20"/>
          <w:spacing w:val="-13"/>
        </w:rPr>
        <w:t xml:space="preserve"> </w:t>
      </w:r>
      <w:r>
        <w:rPr>
          <w:color w:val="231F20"/>
          <w:spacing w:val="-2"/>
        </w:rPr>
        <w:t>when</w:t>
      </w:r>
      <w:r>
        <w:rPr>
          <w:color w:val="231F20"/>
          <w:spacing w:val="-13"/>
        </w:rPr>
        <w:t xml:space="preserve"> </w:t>
      </w:r>
      <w:r>
        <w:rPr>
          <w:color w:val="231F20"/>
          <w:spacing w:val="-2"/>
        </w:rPr>
        <w:t>they</w:t>
      </w:r>
      <w:r>
        <w:rPr>
          <w:color w:val="231F20"/>
          <w:spacing w:val="-14"/>
        </w:rPr>
        <w:t xml:space="preserve"> </w:t>
      </w:r>
      <w:r>
        <w:rPr>
          <w:color w:val="231F20"/>
          <w:spacing w:val="-2"/>
        </w:rPr>
        <w:t>did</w:t>
      </w:r>
      <w:r>
        <w:rPr>
          <w:color w:val="231F20"/>
          <w:spacing w:val="-13"/>
        </w:rPr>
        <w:t xml:space="preserve"> </w:t>
      </w:r>
      <w:r>
        <w:rPr>
          <w:color w:val="231F20"/>
          <w:spacing w:val="-2"/>
        </w:rPr>
        <w:t>many</w:t>
      </w:r>
      <w:r>
        <w:rPr>
          <w:color w:val="231F20"/>
          <w:spacing w:val="-13"/>
        </w:rPr>
        <w:t xml:space="preserve"> </w:t>
      </w:r>
      <w:r>
        <w:rPr>
          <w:color w:val="231F20"/>
          <w:spacing w:val="-2"/>
        </w:rPr>
        <w:t>tended</w:t>
      </w:r>
      <w:r>
        <w:rPr>
          <w:color w:val="231F20"/>
          <w:spacing w:val="-13"/>
        </w:rPr>
        <w:t xml:space="preserve"> </w:t>
      </w:r>
      <w:r>
        <w:rPr>
          <w:color w:val="231F20"/>
          <w:spacing w:val="-2"/>
        </w:rPr>
        <w:t>to</w:t>
      </w:r>
      <w:r>
        <w:rPr>
          <w:color w:val="231F20"/>
          <w:spacing w:val="-13"/>
        </w:rPr>
        <w:t xml:space="preserve"> </w:t>
      </w:r>
      <w:r>
        <w:rPr>
          <w:color w:val="231F20"/>
          <w:spacing w:val="-2"/>
        </w:rPr>
        <w:t xml:space="preserve">exit </w:t>
      </w:r>
      <w:r>
        <w:rPr>
          <w:color w:val="231F20"/>
          <w:w w:val="95"/>
        </w:rPr>
        <w:t>early</w:t>
      </w:r>
      <w:r>
        <w:rPr>
          <w:color w:val="231F20"/>
          <w:spacing w:val="-13"/>
          <w:w w:val="95"/>
        </w:rPr>
        <w:t xml:space="preserve"> </w:t>
      </w:r>
      <w:proofErr w:type="gramStart"/>
      <w:r>
        <w:rPr>
          <w:color w:val="231F20"/>
          <w:w w:val="95"/>
        </w:rPr>
        <w:t>as</w:t>
      </w:r>
      <w:r>
        <w:rPr>
          <w:color w:val="231F20"/>
          <w:spacing w:val="-12"/>
          <w:w w:val="95"/>
        </w:rPr>
        <w:t xml:space="preserve"> </w:t>
      </w:r>
      <w:r>
        <w:rPr>
          <w:color w:val="231F20"/>
          <w:w w:val="95"/>
        </w:rPr>
        <w:t>a</w:t>
      </w:r>
      <w:r>
        <w:rPr>
          <w:color w:val="231F20"/>
          <w:spacing w:val="-12"/>
          <w:w w:val="95"/>
        </w:rPr>
        <w:t xml:space="preserve"> </w:t>
      </w:r>
      <w:r>
        <w:rPr>
          <w:color w:val="231F20"/>
          <w:w w:val="95"/>
        </w:rPr>
        <w:t>result</w:t>
      </w:r>
      <w:r>
        <w:rPr>
          <w:color w:val="231F20"/>
          <w:spacing w:val="-12"/>
          <w:w w:val="95"/>
        </w:rPr>
        <w:t xml:space="preserve"> </w:t>
      </w:r>
      <w:r>
        <w:rPr>
          <w:color w:val="231F20"/>
          <w:w w:val="95"/>
        </w:rPr>
        <w:t>of</w:t>
      </w:r>
      <w:proofErr w:type="gramEnd"/>
      <w:r>
        <w:rPr>
          <w:color w:val="231F20"/>
          <w:spacing w:val="-12"/>
          <w:w w:val="95"/>
        </w:rPr>
        <w:t xml:space="preserve"> </w:t>
      </w:r>
      <w:r>
        <w:rPr>
          <w:color w:val="231F20"/>
          <w:w w:val="95"/>
        </w:rPr>
        <w:t>a</w:t>
      </w:r>
      <w:r>
        <w:rPr>
          <w:color w:val="231F20"/>
          <w:spacing w:val="-12"/>
          <w:w w:val="95"/>
        </w:rPr>
        <w:t xml:space="preserve"> </w:t>
      </w:r>
      <w:r>
        <w:rPr>
          <w:color w:val="231F20"/>
          <w:w w:val="95"/>
        </w:rPr>
        <w:t>culture</w:t>
      </w:r>
      <w:r>
        <w:rPr>
          <w:color w:val="231F20"/>
          <w:spacing w:val="-12"/>
          <w:w w:val="95"/>
        </w:rPr>
        <w:t xml:space="preserve"> </w:t>
      </w:r>
      <w:r>
        <w:rPr>
          <w:color w:val="231F20"/>
          <w:w w:val="95"/>
        </w:rPr>
        <w:t>that</w:t>
      </w:r>
      <w:r>
        <w:rPr>
          <w:color w:val="231F20"/>
          <w:spacing w:val="-12"/>
          <w:w w:val="95"/>
        </w:rPr>
        <w:t xml:space="preserve"> </w:t>
      </w:r>
      <w:r>
        <w:rPr>
          <w:color w:val="231F20"/>
          <w:w w:val="95"/>
        </w:rPr>
        <w:t>undervalued</w:t>
      </w:r>
      <w:r>
        <w:rPr>
          <w:color w:val="231F20"/>
          <w:spacing w:val="-12"/>
          <w:w w:val="95"/>
        </w:rPr>
        <w:t xml:space="preserve"> </w:t>
      </w:r>
      <w:r>
        <w:rPr>
          <w:color w:val="231F20"/>
          <w:w w:val="95"/>
        </w:rPr>
        <w:t>women</w:t>
      </w:r>
      <w:r>
        <w:rPr>
          <w:color w:val="231F20"/>
          <w:spacing w:val="-12"/>
          <w:w w:val="95"/>
        </w:rPr>
        <w:t xml:space="preserve"> </w:t>
      </w:r>
      <w:r>
        <w:rPr>
          <w:color w:val="231F20"/>
          <w:w w:val="95"/>
        </w:rPr>
        <w:t>and</w:t>
      </w:r>
      <w:r>
        <w:rPr>
          <w:color w:val="231F20"/>
          <w:spacing w:val="-12"/>
          <w:w w:val="95"/>
        </w:rPr>
        <w:t xml:space="preserve"> </w:t>
      </w:r>
      <w:r>
        <w:rPr>
          <w:color w:val="231F20"/>
          <w:w w:val="95"/>
        </w:rPr>
        <w:t>denied</w:t>
      </w:r>
      <w:r>
        <w:rPr>
          <w:color w:val="231F20"/>
          <w:spacing w:val="-12"/>
          <w:w w:val="95"/>
        </w:rPr>
        <w:t xml:space="preserve"> </w:t>
      </w:r>
      <w:r>
        <w:rPr>
          <w:color w:val="231F20"/>
          <w:w w:val="95"/>
        </w:rPr>
        <w:t>them</w:t>
      </w:r>
      <w:r>
        <w:rPr>
          <w:color w:val="231F20"/>
          <w:spacing w:val="-12"/>
          <w:w w:val="95"/>
        </w:rPr>
        <w:t xml:space="preserve"> </w:t>
      </w:r>
      <w:r>
        <w:rPr>
          <w:color w:val="231F20"/>
          <w:w w:val="95"/>
        </w:rPr>
        <w:t>career</w:t>
      </w:r>
      <w:r>
        <w:rPr>
          <w:color w:val="231F20"/>
          <w:spacing w:val="-12"/>
          <w:w w:val="95"/>
        </w:rPr>
        <w:t xml:space="preserve"> </w:t>
      </w:r>
      <w:r>
        <w:rPr>
          <w:color w:val="231F20"/>
          <w:w w:val="95"/>
        </w:rPr>
        <w:t>opportunities</w:t>
      </w:r>
      <w:r>
        <w:rPr>
          <w:color w:val="231F20"/>
          <w:spacing w:val="-12"/>
          <w:w w:val="95"/>
        </w:rPr>
        <w:t xml:space="preserve"> </w:t>
      </w:r>
      <w:r>
        <w:rPr>
          <w:color w:val="231F20"/>
          <w:w w:val="95"/>
        </w:rPr>
        <w:t>based</w:t>
      </w:r>
      <w:r>
        <w:rPr>
          <w:color w:val="231F20"/>
          <w:spacing w:val="-12"/>
          <w:w w:val="95"/>
        </w:rPr>
        <w:t xml:space="preserve"> </w:t>
      </w:r>
      <w:r>
        <w:rPr>
          <w:color w:val="231F20"/>
          <w:w w:val="95"/>
        </w:rPr>
        <w:t>on</w:t>
      </w:r>
      <w:r>
        <w:rPr>
          <w:color w:val="231F20"/>
          <w:spacing w:val="-12"/>
          <w:w w:val="95"/>
        </w:rPr>
        <w:t xml:space="preserve"> </w:t>
      </w:r>
      <w:r>
        <w:rPr>
          <w:color w:val="231F20"/>
          <w:w w:val="95"/>
        </w:rPr>
        <w:t>their</w:t>
      </w:r>
      <w:r>
        <w:rPr>
          <w:color w:val="231F20"/>
          <w:spacing w:val="-12"/>
          <w:w w:val="95"/>
        </w:rPr>
        <w:t xml:space="preserve"> </w:t>
      </w:r>
      <w:r>
        <w:rPr>
          <w:color w:val="231F20"/>
          <w:w w:val="95"/>
        </w:rPr>
        <w:t xml:space="preserve">gender. </w:t>
      </w:r>
      <w:r>
        <w:rPr>
          <w:color w:val="231F20"/>
          <w:spacing w:val="-2"/>
          <w:w w:val="95"/>
        </w:rPr>
        <w:t>Part</w:t>
      </w:r>
      <w:r>
        <w:rPr>
          <w:color w:val="231F20"/>
          <w:spacing w:val="-11"/>
          <w:w w:val="95"/>
        </w:rPr>
        <w:t xml:space="preserve"> </w:t>
      </w:r>
      <w:r>
        <w:rPr>
          <w:color w:val="231F20"/>
          <w:spacing w:val="-2"/>
          <w:w w:val="95"/>
        </w:rPr>
        <w:t>of</w:t>
      </w:r>
      <w:r>
        <w:rPr>
          <w:color w:val="231F20"/>
          <w:spacing w:val="-10"/>
          <w:w w:val="95"/>
        </w:rPr>
        <w:t xml:space="preserve"> </w:t>
      </w:r>
      <w:r>
        <w:rPr>
          <w:color w:val="231F20"/>
          <w:spacing w:val="-2"/>
          <w:w w:val="95"/>
        </w:rPr>
        <w:t>what</w:t>
      </w:r>
      <w:r>
        <w:rPr>
          <w:color w:val="231F20"/>
          <w:spacing w:val="-10"/>
          <w:w w:val="95"/>
        </w:rPr>
        <w:t xml:space="preserve"> </w:t>
      </w:r>
      <w:r>
        <w:rPr>
          <w:color w:val="231F20"/>
          <w:spacing w:val="-2"/>
          <w:w w:val="95"/>
        </w:rPr>
        <w:t>sustained</w:t>
      </w:r>
      <w:r>
        <w:rPr>
          <w:color w:val="231F20"/>
          <w:spacing w:val="-7"/>
          <w:w w:val="95"/>
        </w:rPr>
        <w:t xml:space="preserve"> </w:t>
      </w:r>
      <w:r>
        <w:rPr>
          <w:color w:val="231F20"/>
          <w:spacing w:val="-2"/>
          <w:w w:val="95"/>
        </w:rPr>
        <w:t>the</w:t>
      </w:r>
      <w:r>
        <w:rPr>
          <w:color w:val="231F20"/>
          <w:spacing w:val="-3"/>
          <w:w w:val="95"/>
        </w:rPr>
        <w:t xml:space="preserve"> </w:t>
      </w:r>
      <w:r>
        <w:rPr>
          <w:color w:val="231F20"/>
          <w:spacing w:val="-2"/>
          <w:w w:val="95"/>
        </w:rPr>
        <w:t>problem</w:t>
      </w:r>
      <w:r>
        <w:rPr>
          <w:color w:val="231F20"/>
          <w:spacing w:val="-3"/>
          <w:w w:val="95"/>
        </w:rPr>
        <w:t xml:space="preserve"> </w:t>
      </w:r>
      <w:r>
        <w:rPr>
          <w:color w:val="231F20"/>
          <w:spacing w:val="-2"/>
          <w:w w:val="95"/>
        </w:rPr>
        <w:t>was</w:t>
      </w:r>
      <w:r>
        <w:rPr>
          <w:color w:val="231F20"/>
          <w:spacing w:val="-3"/>
          <w:w w:val="95"/>
        </w:rPr>
        <w:t xml:space="preserve"> </w:t>
      </w:r>
      <w:r>
        <w:rPr>
          <w:color w:val="231F20"/>
          <w:spacing w:val="-2"/>
          <w:w w:val="95"/>
        </w:rPr>
        <w:t>the</w:t>
      </w:r>
      <w:r>
        <w:rPr>
          <w:color w:val="231F20"/>
          <w:spacing w:val="-3"/>
          <w:w w:val="95"/>
        </w:rPr>
        <w:t xml:space="preserve"> </w:t>
      </w:r>
      <w:r>
        <w:rPr>
          <w:color w:val="231F20"/>
          <w:spacing w:val="-2"/>
          <w:w w:val="95"/>
        </w:rPr>
        <w:t>attribution</w:t>
      </w:r>
      <w:r>
        <w:rPr>
          <w:color w:val="231F20"/>
          <w:spacing w:val="-3"/>
          <w:w w:val="95"/>
        </w:rPr>
        <w:t xml:space="preserve"> </w:t>
      </w:r>
      <w:r>
        <w:rPr>
          <w:color w:val="231F20"/>
          <w:spacing w:val="-2"/>
          <w:w w:val="95"/>
        </w:rPr>
        <w:t>of</w:t>
      </w:r>
      <w:r>
        <w:rPr>
          <w:color w:val="231F20"/>
          <w:spacing w:val="-11"/>
          <w:w w:val="95"/>
        </w:rPr>
        <w:t xml:space="preserve"> </w:t>
      </w:r>
      <w:r>
        <w:rPr>
          <w:color w:val="231F20"/>
          <w:spacing w:val="-2"/>
          <w:w w:val="95"/>
        </w:rPr>
        <w:t>‘male’</w:t>
      </w:r>
      <w:r>
        <w:rPr>
          <w:color w:val="231F20"/>
          <w:spacing w:val="-10"/>
          <w:w w:val="95"/>
        </w:rPr>
        <w:t xml:space="preserve"> </w:t>
      </w:r>
      <w:r>
        <w:rPr>
          <w:color w:val="231F20"/>
          <w:spacing w:val="-2"/>
          <w:w w:val="95"/>
        </w:rPr>
        <w:t>or</w:t>
      </w:r>
      <w:r>
        <w:rPr>
          <w:color w:val="231F20"/>
          <w:spacing w:val="-10"/>
          <w:w w:val="95"/>
        </w:rPr>
        <w:t xml:space="preserve"> </w:t>
      </w:r>
      <w:r>
        <w:rPr>
          <w:color w:val="231F20"/>
          <w:spacing w:val="-2"/>
          <w:w w:val="95"/>
        </w:rPr>
        <w:t>‘female’</w:t>
      </w:r>
      <w:r>
        <w:rPr>
          <w:color w:val="231F20"/>
          <w:spacing w:val="-10"/>
          <w:w w:val="95"/>
        </w:rPr>
        <w:t xml:space="preserve"> </w:t>
      </w:r>
      <w:r>
        <w:rPr>
          <w:color w:val="231F20"/>
          <w:spacing w:val="-2"/>
          <w:w w:val="95"/>
        </w:rPr>
        <w:t>to occupations</w:t>
      </w:r>
      <w:r>
        <w:rPr>
          <w:color w:val="231F20"/>
          <w:spacing w:val="-3"/>
          <w:w w:val="95"/>
        </w:rPr>
        <w:t xml:space="preserve"> </w:t>
      </w:r>
      <w:r>
        <w:rPr>
          <w:color w:val="231F20"/>
          <w:spacing w:val="-2"/>
          <w:w w:val="95"/>
        </w:rPr>
        <w:t>and</w:t>
      </w:r>
      <w:r>
        <w:rPr>
          <w:color w:val="231F20"/>
          <w:spacing w:val="-3"/>
          <w:w w:val="95"/>
        </w:rPr>
        <w:t xml:space="preserve"> </w:t>
      </w:r>
      <w:r>
        <w:rPr>
          <w:color w:val="231F20"/>
          <w:spacing w:val="-2"/>
          <w:w w:val="95"/>
        </w:rPr>
        <w:t>roles.</w:t>
      </w:r>
      <w:r>
        <w:rPr>
          <w:color w:val="231F20"/>
          <w:spacing w:val="-3"/>
          <w:w w:val="95"/>
        </w:rPr>
        <w:t xml:space="preserve"> </w:t>
      </w:r>
      <w:r>
        <w:rPr>
          <w:color w:val="231F20"/>
          <w:spacing w:val="-2"/>
          <w:w w:val="95"/>
        </w:rPr>
        <w:t>For</w:t>
      </w:r>
      <w:r>
        <w:rPr>
          <w:color w:val="231F20"/>
          <w:spacing w:val="-3"/>
          <w:w w:val="95"/>
        </w:rPr>
        <w:t xml:space="preserve"> </w:t>
      </w:r>
      <w:r>
        <w:rPr>
          <w:color w:val="231F20"/>
          <w:spacing w:val="-2"/>
          <w:w w:val="95"/>
        </w:rPr>
        <w:t xml:space="preserve">example, </w:t>
      </w:r>
      <w:r>
        <w:rPr>
          <w:color w:val="231F20"/>
          <w:w w:val="90"/>
        </w:rPr>
        <w:t>occupations were either</w:t>
      </w:r>
      <w:r>
        <w:rPr>
          <w:color w:val="231F20"/>
          <w:spacing w:val="-2"/>
          <w:w w:val="90"/>
        </w:rPr>
        <w:t xml:space="preserve"> </w:t>
      </w:r>
      <w:r>
        <w:rPr>
          <w:color w:val="231F20"/>
          <w:w w:val="90"/>
        </w:rPr>
        <w:t>‘hard’</w:t>
      </w:r>
      <w:r>
        <w:rPr>
          <w:color w:val="231F20"/>
          <w:spacing w:val="-2"/>
          <w:w w:val="90"/>
        </w:rPr>
        <w:t xml:space="preserve"> </w:t>
      </w:r>
      <w:r>
        <w:rPr>
          <w:color w:val="231F20"/>
          <w:w w:val="90"/>
        </w:rPr>
        <w:t>or</w:t>
      </w:r>
      <w:r>
        <w:rPr>
          <w:color w:val="231F20"/>
          <w:spacing w:val="-2"/>
          <w:w w:val="90"/>
        </w:rPr>
        <w:t xml:space="preserve"> </w:t>
      </w:r>
      <w:r>
        <w:rPr>
          <w:color w:val="231F20"/>
          <w:w w:val="90"/>
        </w:rPr>
        <w:t>‘soft’</w:t>
      </w:r>
      <w:r>
        <w:rPr>
          <w:color w:val="231F20"/>
          <w:spacing w:val="-2"/>
          <w:w w:val="90"/>
        </w:rPr>
        <w:t xml:space="preserve"> </w:t>
      </w:r>
      <w:r>
        <w:rPr>
          <w:color w:val="231F20"/>
          <w:w w:val="90"/>
        </w:rPr>
        <w:t>whereby</w:t>
      </w:r>
      <w:r>
        <w:rPr>
          <w:color w:val="231F20"/>
          <w:spacing w:val="-2"/>
          <w:w w:val="90"/>
        </w:rPr>
        <w:t xml:space="preserve"> </w:t>
      </w:r>
      <w:r>
        <w:rPr>
          <w:color w:val="231F20"/>
          <w:w w:val="90"/>
        </w:rPr>
        <w:t>‘hard’</w:t>
      </w:r>
      <w:r>
        <w:rPr>
          <w:color w:val="231F20"/>
          <w:spacing w:val="-2"/>
          <w:w w:val="90"/>
        </w:rPr>
        <w:t xml:space="preserve"> </w:t>
      </w:r>
      <w:r>
        <w:rPr>
          <w:color w:val="231F20"/>
          <w:w w:val="90"/>
        </w:rPr>
        <w:t>technical engineering roles were considered male while</w:t>
      </w:r>
      <w:r>
        <w:rPr>
          <w:color w:val="231F20"/>
          <w:spacing w:val="-2"/>
          <w:w w:val="90"/>
        </w:rPr>
        <w:t xml:space="preserve"> </w:t>
      </w:r>
      <w:r>
        <w:rPr>
          <w:color w:val="231F20"/>
          <w:w w:val="90"/>
        </w:rPr>
        <w:t xml:space="preserve">‘soft’ </w:t>
      </w:r>
      <w:r>
        <w:rPr>
          <w:color w:val="231F20"/>
          <w:w w:val="95"/>
        </w:rPr>
        <w:t>communication, HR and customer service roles were automatically considered female. One male participant was of</w:t>
      </w:r>
      <w:r>
        <w:rPr>
          <w:color w:val="231F20"/>
          <w:spacing w:val="-13"/>
          <w:w w:val="95"/>
        </w:rPr>
        <w:t xml:space="preserve"> </w:t>
      </w:r>
      <w:r>
        <w:rPr>
          <w:color w:val="231F20"/>
          <w:w w:val="95"/>
        </w:rPr>
        <w:t>the</w:t>
      </w:r>
      <w:r>
        <w:rPr>
          <w:color w:val="231F20"/>
          <w:spacing w:val="-12"/>
          <w:w w:val="95"/>
        </w:rPr>
        <w:t xml:space="preserve"> </w:t>
      </w:r>
      <w:r>
        <w:rPr>
          <w:color w:val="231F20"/>
          <w:w w:val="95"/>
        </w:rPr>
        <w:t>view</w:t>
      </w:r>
      <w:r>
        <w:rPr>
          <w:color w:val="231F20"/>
          <w:spacing w:val="-12"/>
          <w:w w:val="95"/>
        </w:rPr>
        <w:t xml:space="preserve"> </w:t>
      </w:r>
      <w:r>
        <w:rPr>
          <w:color w:val="231F20"/>
          <w:w w:val="95"/>
        </w:rPr>
        <w:t>that</w:t>
      </w:r>
      <w:r>
        <w:rPr>
          <w:color w:val="231F20"/>
          <w:spacing w:val="-10"/>
          <w:w w:val="95"/>
        </w:rPr>
        <w:t xml:space="preserve"> </w:t>
      </w:r>
      <w:r>
        <w:rPr>
          <w:color w:val="231F20"/>
          <w:w w:val="95"/>
        </w:rPr>
        <w:t>this</w:t>
      </w:r>
      <w:r>
        <w:rPr>
          <w:color w:val="231F20"/>
          <w:spacing w:val="-10"/>
          <w:w w:val="95"/>
        </w:rPr>
        <w:t xml:space="preserve"> </w:t>
      </w:r>
      <w:r>
        <w:rPr>
          <w:color w:val="231F20"/>
          <w:w w:val="95"/>
        </w:rPr>
        <w:t>arrangement</w:t>
      </w:r>
      <w:r>
        <w:rPr>
          <w:color w:val="231F20"/>
          <w:spacing w:val="-10"/>
          <w:w w:val="95"/>
        </w:rPr>
        <w:t xml:space="preserve"> </w:t>
      </w:r>
      <w:r>
        <w:rPr>
          <w:color w:val="231F20"/>
          <w:w w:val="95"/>
        </w:rPr>
        <w:t>was</w:t>
      </w:r>
      <w:r>
        <w:rPr>
          <w:color w:val="231F20"/>
          <w:spacing w:val="-13"/>
          <w:w w:val="95"/>
        </w:rPr>
        <w:t xml:space="preserve"> </w:t>
      </w:r>
      <w:r>
        <w:rPr>
          <w:color w:val="231F20"/>
          <w:w w:val="95"/>
        </w:rPr>
        <w:t>‘a</w:t>
      </w:r>
      <w:r>
        <w:rPr>
          <w:color w:val="231F20"/>
          <w:spacing w:val="-9"/>
          <w:w w:val="95"/>
        </w:rPr>
        <w:t xml:space="preserve"> </w:t>
      </w:r>
      <w:r>
        <w:rPr>
          <w:color w:val="231F20"/>
          <w:w w:val="95"/>
        </w:rPr>
        <w:t>better</w:t>
      </w:r>
      <w:r>
        <w:rPr>
          <w:color w:val="231F20"/>
          <w:spacing w:val="-10"/>
          <w:w w:val="95"/>
        </w:rPr>
        <w:t xml:space="preserve"> </w:t>
      </w:r>
      <w:r>
        <w:rPr>
          <w:color w:val="231F20"/>
          <w:w w:val="95"/>
        </w:rPr>
        <w:t>representation</w:t>
      </w:r>
      <w:r>
        <w:rPr>
          <w:color w:val="231F20"/>
          <w:spacing w:val="-10"/>
          <w:w w:val="95"/>
        </w:rPr>
        <w:t xml:space="preserve"> </w:t>
      </w:r>
      <w:r>
        <w:rPr>
          <w:color w:val="231F20"/>
          <w:w w:val="95"/>
        </w:rPr>
        <w:t>of</w:t>
      </w:r>
      <w:r>
        <w:rPr>
          <w:color w:val="231F20"/>
          <w:spacing w:val="-10"/>
          <w:w w:val="95"/>
        </w:rPr>
        <w:t xml:space="preserve"> </w:t>
      </w:r>
      <w:r>
        <w:rPr>
          <w:color w:val="231F20"/>
          <w:w w:val="95"/>
        </w:rPr>
        <w:t>what</w:t>
      </w:r>
      <w:r>
        <w:rPr>
          <w:color w:val="231F20"/>
          <w:spacing w:val="-10"/>
          <w:w w:val="95"/>
        </w:rPr>
        <w:t xml:space="preserve"> </w:t>
      </w:r>
      <w:r>
        <w:rPr>
          <w:color w:val="231F20"/>
          <w:w w:val="95"/>
        </w:rPr>
        <w:t>the</w:t>
      </w:r>
      <w:r>
        <w:rPr>
          <w:color w:val="231F20"/>
          <w:spacing w:val="-10"/>
          <w:w w:val="95"/>
        </w:rPr>
        <w:t xml:space="preserve"> </w:t>
      </w:r>
      <w:r>
        <w:rPr>
          <w:color w:val="231F20"/>
          <w:w w:val="95"/>
        </w:rPr>
        <w:t>real</w:t>
      </w:r>
      <w:r>
        <w:rPr>
          <w:color w:val="231F20"/>
          <w:spacing w:val="-10"/>
          <w:w w:val="95"/>
        </w:rPr>
        <w:t xml:space="preserve"> </w:t>
      </w:r>
      <w:r>
        <w:rPr>
          <w:color w:val="231F20"/>
          <w:w w:val="95"/>
        </w:rPr>
        <w:t>world</w:t>
      </w:r>
      <w:r>
        <w:rPr>
          <w:color w:val="231F20"/>
          <w:spacing w:val="-10"/>
          <w:w w:val="95"/>
        </w:rPr>
        <w:t xml:space="preserve"> </w:t>
      </w:r>
      <w:r>
        <w:rPr>
          <w:color w:val="231F20"/>
          <w:w w:val="95"/>
        </w:rPr>
        <w:t>looks</w:t>
      </w:r>
      <w:r>
        <w:rPr>
          <w:color w:val="231F20"/>
          <w:spacing w:val="-10"/>
          <w:w w:val="95"/>
        </w:rPr>
        <w:t xml:space="preserve"> </w:t>
      </w:r>
      <w:r>
        <w:rPr>
          <w:color w:val="231F20"/>
          <w:w w:val="95"/>
        </w:rPr>
        <w:t>like’.</w:t>
      </w:r>
      <w:r>
        <w:rPr>
          <w:color w:val="231F20"/>
          <w:spacing w:val="-10"/>
          <w:w w:val="95"/>
        </w:rPr>
        <w:t xml:space="preserve"> </w:t>
      </w:r>
      <w:r>
        <w:rPr>
          <w:color w:val="231F20"/>
          <w:w w:val="95"/>
        </w:rPr>
        <w:t>According</w:t>
      </w:r>
      <w:r>
        <w:rPr>
          <w:color w:val="231F20"/>
          <w:spacing w:val="-10"/>
          <w:w w:val="95"/>
        </w:rPr>
        <w:t xml:space="preserve"> </w:t>
      </w:r>
      <w:r>
        <w:rPr>
          <w:color w:val="231F20"/>
          <w:w w:val="95"/>
        </w:rPr>
        <w:t>to</w:t>
      </w:r>
      <w:r>
        <w:rPr>
          <w:color w:val="231F20"/>
          <w:spacing w:val="-10"/>
          <w:w w:val="95"/>
        </w:rPr>
        <w:t xml:space="preserve"> </w:t>
      </w:r>
      <w:r>
        <w:rPr>
          <w:color w:val="231F20"/>
          <w:w w:val="95"/>
        </w:rPr>
        <w:t xml:space="preserve">this </w:t>
      </w:r>
      <w:r>
        <w:rPr>
          <w:color w:val="231F20"/>
          <w:w w:val="90"/>
        </w:rPr>
        <w:t>occupational</w:t>
      </w:r>
      <w:r>
        <w:rPr>
          <w:color w:val="231F20"/>
          <w:spacing w:val="-3"/>
          <w:w w:val="90"/>
        </w:rPr>
        <w:t xml:space="preserve"> </w:t>
      </w:r>
      <w:r>
        <w:rPr>
          <w:color w:val="231F20"/>
          <w:w w:val="90"/>
        </w:rPr>
        <w:t>dichotomy, females in</w:t>
      </w:r>
      <w:r>
        <w:rPr>
          <w:color w:val="231F20"/>
          <w:spacing w:val="-10"/>
          <w:w w:val="90"/>
        </w:rPr>
        <w:t xml:space="preserve"> </w:t>
      </w:r>
      <w:r>
        <w:rPr>
          <w:color w:val="231F20"/>
          <w:w w:val="90"/>
        </w:rPr>
        <w:t>‘hard’</w:t>
      </w:r>
      <w:r>
        <w:rPr>
          <w:color w:val="231F20"/>
          <w:spacing w:val="-9"/>
          <w:w w:val="90"/>
        </w:rPr>
        <w:t xml:space="preserve"> </w:t>
      </w:r>
      <w:r>
        <w:rPr>
          <w:color w:val="231F20"/>
          <w:w w:val="90"/>
        </w:rPr>
        <w:t xml:space="preserve">roles were always, or at least initially, considered outsiders, which severely affected retention rates for women. In relation to this gendered occupational segregation, one focus group participant </w:t>
      </w:r>
      <w:r>
        <w:rPr>
          <w:color w:val="231F20"/>
          <w:spacing w:val="-4"/>
        </w:rPr>
        <w:t>recounted</w:t>
      </w:r>
      <w:r>
        <w:rPr>
          <w:color w:val="231F20"/>
          <w:spacing w:val="-16"/>
        </w:rPr>
        <w:t xml:space="preserve"> </w:t>
      </w:r>
      <w:r>
        <w:rPr>
          <w:color w:val="231F20"/>
          <w:spacing w:val="-4"/>
        </w:rPr>
        <w:t>a</w:t>
      </w:r>
      <w:r>
        <w:rPr>
          <w:color w:val="231F20"/>
          <w:spacing w:val="-16"/>
        </w:rPr>
        <w:t xml:space="preserve"> </w:t>
      </w:r>
      <w:r>
        <w:rPr>
          <w:color w:val="231F20"/>
          <w:spacing w:val="-4"/>
        </w:rPr>
        <w:t>personal</w:t>
      </w:r>
      <w:r>
        <w:rPr>
          <w:color w:val="231F20"/>
          <w:spacing w:val="-16"/>
        </w:rPr>
        <w:t xml:space="preserve"> </w:t>
      </w:r>
      <w:r>
        <w:rPr>
          <w:color w:val="231F20"/>
          <w:spacing w:val="-4"/>
        </w:rPr>
        <w:t>experience:</w:t>
      </w:r>
    </w:p>
    <w:p w14:paraId="30E654E9" w14:textId="77777777" w:rsidR="00574C73" w:rsidRDefault="00660CB0">
      <w:pPr>
        <w:pStyle w:val="BodyText"/>
        <w:spacing w:before="111" w:line="290" w:lineRule="auto"/>
        <w:ind w:left="1078" w:right="1226"/>
        <w:jc w:val="center"/>
      </w:pPr>
      <w:r>
        <w:rPr>
          <w:color w:val="009BDB"/>
          <w:spacing w:val="-2"/>
          <w:w w:val="95"/>
        </w:rPr>
        <w:t>…</w:t>
      </w:r>
      <w:r>
        <w:rPr>
          <w:color w:val="009BDB"/>
          <w:spacing w:val="-18"/>
          <w:w w:val="95"/>
        </w:rPr>
        <w:t xml:space="preserve"> </w:t>
      </w:r>
      <w:r>
        <w:rPr>
          <w:color w:val="009BDB"/>
          <w:spacing w:val="-2"/>
          <w:w w:val="95"/>
        </w:rPr>
        <w:t>my</w:t>
      </w:r>
      <w:r>
        <w:rPr>
          <w:color w:val="009BDB"/>
          <w:spacing w:val="-18"/>
          <w:w w:val="95"/>
        </w:rPr>
        <w:t xml:space="preserve"> </w:t>
      </w:r>
      <w:r>
        <w:rPr>
          <w:color w:val="009BDB"/>
          <w:spacing w:val="-2"/>
          <w:w w:val="95"/>
        </w:rPr>
        <w:t>manager</w:t>
      </w:r>
      <w:r>
        <w:rPr>
          <w:color w:val="009BDB"/>
          <w:spacing w:val="-18"/>
          <w:w w:val="95"/>
        </w:rPr>
        <w:t xml:space="preserve"> </w:t>
      </w:r>
      <w:r>
        <w:rPr>
          <w:color w:val="009BDB"/>
          <w:spacing w:val="-2"/>
          <w:w w:val="95"/>
        </w:rPr>
        <w:t>told</w:t>
      </w:r>
      <w:r>
        <w:rPr>
          <w:color w:val="009BDB"/>
          <w:spacing w:val="-18"/>
          <w:w w:val="95"/>
        </w:rPr>
        <w:t xml:space="preserve"> </w:t>
      </w:r>
      <w:r>
        <w:rPr>
          <w:color w:val="009BDB"/>
          <w:spacing w:val="-2"/>
          <w:w w:val="95"/>
        </w:rPr>
        <w:t>me</w:t>
      </w:r>
      <w:r>
        <w:rPr>
          <w:color w:val="009BDB"/>
          <w:spacing w:val="-18"/>
          <w:w w:val="95"/>
        </w:rPr>
        <w:t xml:space="preserve"> </w:t>
      </w:r>
      <w:r>
        <w:rPr>
          <w:color w:val="009BDB"/>
          <w:spacing w:val="-2"/>
          <w:w w:val="95"/>
        </w:rPr>
        <w:t>that</w:t>
      </w:r>
      <w:r>
        <w:rPr>
          <w:color w:val="009BDB"/>
          <w:spacing w:val="-18"/>
          <w:w w:val="95"/>
        </w:rPr>
        <w:t xml:space="preserve"> </w:t>
      </w:r>
      <w:r>
        <w:rPr>
          <w:color w:val="009BDB"/>
          <w:spacing w:val="-2"/>
          <w:w w:val="95"/>
        </w:rPr>
        <w:t>as</w:t>
      </w:r>
      <w:r>
        <w:rPr>
          <w:color w:val="009BDB"/>
          <w:spacing w:val="-18"/>
          <w:w w:val="95"/>
        </w:rPr>
        <w:t xml:space="preserve"> </w:t>
      </w:r>
      <w:r>
        <w:rPr>
          <w:color w:val="009BDB"/>
          <w:spacing w:val="-2"/>
          <w:w w:val="95"/>
        </w:rPr>
        <w:t>a</w:t>
      </w:r>
      <w:r>
        <w:rPr>
          <w:color w:val="009BDB"/>
          <w:spacing w:val="-18"/>
          <w:w w:val="95"/>
        </w:rPr>
        <w:t xml:space="preserve"> </w:t>
      </w:r>
      <w:r>
        <w:rPr>
          <w:color w:val="009BDB"/>
          <w:spacing w:val="-2"/>
          <w:w w:val="95"/>
        </w:rPr>
        <w:t>policy</w:t>
      </w:r>
      <w:r>
        <w:rPr>
          <w:color w:val="009BDB"/>
          <w:spacing w:val="-18"/>
          <w:w w:val="95"/>
        </w:rPr>
        <w:t xml:space="preserve"> </w:t>
      </w:r>
      <w:r>
        <w:rPr>
          <w:color w:val="009BDB"/>
          <w:spacing w:val="-2"/>
          <w:w w:val="95"/>
        </w:rPr>
        <w:t>advisor</w:t>
      </w:r>
      <w:r>
        <w:rPr>
          <w:color w:val="009BDB"/>
          <w:spacing w:val="-18"/>
          <w:w w:val="95"/>
        </w:rPr>
        <w:t xml:space="preserve"> </w:t>
      </w:r>
      <w:r>
        <w:rPr>
          <w:color w:val="009BDB"/>
          <w:spacing w:val="-2"/>
          <w:w w:val="95"/>
        </w:rPr>
        <w:t>I</w:t>
      </w:r>
      <w:r>
        <w:rPr>
          <w:color w:val="009BDB"/>
          <w:spacing w:val="-18"/>
          <w:w w:val="95"/>
        </w:rPr>
        <w:t xml:space="preserve"> </w:t>
      </w:r>
      <w:r>
        <w:rPr>
          <w:color w:val="009BDB"/>
          <w:spacing w:val="-2"/>
          <w:w w:val="95"/>
        </w:rPr>
        <w:t>was</w:t>
      </w:r>
      <w:r>
        <w:rPr>
          <w:color w:val="009BDB"/>
          <w:spacing w:val="-18"/>
          <w:w w:val="95"/>
        </w:rPr>
        <w:t xml:space="preserve"> </w:t>
      </w:r>
      <w:r>
        <w:rPr>
          <w:color w:val="009BDB"/>
          <w:spacing w:val="-2"/>
          <w:w w:val="95"/>
        </w:rPr>
        <w:t>a</w:t>
      </w:r>
      <w:r>
        <w:rPr>
          <w:color w:val="009BDB"/>
          <w:spacing w:val="-18"/>
          <w:w w:val="95"/>
        </w:rPr>
        <w:t xml:space="preserve"> </w:t>
      </w:r>
      <w:r>
        <w:rPr>
          <w:color w:val="009BDB"/>
          <w:spacing w:val="-2"/>
          <w:w w:val="95"/>
        </w:rPr>
        <w:t>dime</w:t>
      </w:r>
      <w:r>
        <w:rPr>
          <w:color w:val="009BDB"/>
          <w:spacing w:val="-18"/>
          <w:w w:val="95"/>
        </w:rPr>
        <w:t xml:space="preserve"> </w:t>
      </w:r>
      <w:r>
        <w:rPr>
          <w:color w:val="009BDB"/>
          <w:spacing w:val="-2"/>
          <w:w w:val="95"/>
        </w:rPr>
        <w:t>a</w:t>
      </w:r>
      <w:r>
        <w:rPr>
          <w:color w:val="009BDB"/>
          <w:spacing w:val="-18"/>
          <w:w w:val="95"/>
        </w:rPr>
        <w:t xml:space="preserve"> </w:t>
      </w:r>
      <w:proofErr w:type="gramStart"/>
      <w:r>
        <w:rPr>
          <w:color w:val="009BDB"/>
          <w:spacing w:val="-2"/>
          <w:w w:val="95"/>
        </w:rPr>
        <w:t>dozen</w:t>
      </w:r>
      <w:proofErr w:type="gramEnd"/>
      <w:r>
        <w:rPr>
          <w:color w:val="009BDB"/>
          <w:spacing w:val="-18"/>
          <w:w w:val="95"/>
        </w:rPr>
        <w:t xml:space="preserve"> </w:t>
      </w:r>
      <w:r>
        <w:rPr>
          <w:color w:val="009BDB"/>
          <w:spacing w:val="-2"/>
          <w:w w:val="95"/>
        </w:rPr>
        <w:t>and</w:t>
      </w:r>
      <w:r>
        <w:rPr>
          <w:color w:val="009BDB"/>
          <w:spacing w:val="-18"/>
          <w:w w:val="95"/>
        </w:rPr>
        <w:t xml:space="preserve"> </w:t>
      </w:r>
      <w:r>
        <w:rPr>
          <w:color w:val="009BDB"/>
          <w:spacing w:val="-2"/>
          <w:w w:val="95"/>
        </w:rPr>
        <w:t>he</w:t>
      </w:r>
      <w:r>
        <w:rPr>
          <w:color w:val="009BDB"/>
          <w:spacing w:val="-18"/>
          <w:w w:val="95"/>
        </w:rPr>
        <w:t xml:space="preserve"> </w:t>
      </w:r>
      <w:r>
        <w:rPr>
          <w:color w:val="009BDB"/>
          <w:spacing w:val="-2"/>
          <w:w w:val="95"/>
        </w:rPr>
        <w:t>wasn’t</w:t>
      </w:r>
      <w:r>
        <w:rPr>
          <w:color w:val="009BDB"/>
          <w:spacing w:val="-18"/>
          <w:w w:val="95"/>
        </w:rPr>
        <w:t xml:space="preserve"> </w:t>
      </w:r>
      <w:r>
        <w:rPr>
          <w:color w:val="009BDB"/>
          <w:spacing w:val="-2"/>
          <w:w w:val="95"/>
        </w:rPr>
        <w:t>prepared</w:t>
      </w:r>
      <w:r>
        <w:rPr>
          <w:color w:val="009BDB"/>
          <w:spacing w:val="-18"/>
          <w:w w:val="95"/>
        </w:rPr>
        <w:t xml:space="preserve"> </w:t>
      </w:r>
      <w:r>
        <w:rPr>
          <w:color w:val="009BDB"/>
          <w:spacing w:val="-2"/>
          <w:w w:val="95"/>
        </w:rPr>
        <w:t>to</w:t>
      </w:r>
      <w:r>
        <w:rPr>
          <w:color w:val="009BDB"/>
          <w:spacing w:val="-18"/>
          <w:w w:val="95"/>
        </w:rPr>
        <w:t xml:space="preserve"> </w:t>
      </w:r>
      <w:r>
        <w:rPr>
          <w:color w:val="009BDB"/>
          <w:spacing w:val="-2"/>
          <w:w w:val="95"/>
        </w:rPr>
        <w:t>fight</w:t>
      </w:r>
      <w:r>
        <w:rPr>
          <w:color w:val="009BDB"/>
          <w:spacing w:val="-18"/>
          <w:w w:val="95"/>
        </w:rPr>
        <w:t xml:space="preserve"> </w:t>
      </w:r>
      <w:r>
        <w:rPr>
          <w:color w:val="009BDB"/>
          <w:spacing w:val="-2"/>
          <w:w w:val="95"/>
        </w:rPr>
        <w:t>for</w:t>
      </w:r>
      <w:r>
        <w:rPr>
          <w:color w:val="009BDB"/>
          <w:spacing w:val="-18"/>
          <w:w w:val="95"/>
        </w:rPr>
        <w:t xml:space="preserve"> </w:t>
      </w:r>
      <w:r>
        <w:rPr>
          <w:color w:val="009BDB"/>
          <w:spacing w:val="-2"/>
          <w:w w:val="95"/>
        </w:rPr>
        <w:t>me</w:t>
      </w:r>
      <w:r>
        <w:rPr>
          <w:color w:val="009BDB"/>
          <w:spacing w:val="-18"/>
          <w:w w:val="95"/>
        </w:rPr>
        <w:t xml:space="preserve"> </w:t>
      </w:r>
      <w:r>
        <w:rPr>
          <w:color w:val="009BDB"/>
          <w:spacing w:val="-2"/>
          <w:w w:val="95"/>
        </w:rPr>
        <w:t xml:space="preserve">to </w:t>
      </w:r>
      <w:r>
        <w:rPr>
          <w:color w:val="009BDB"/>
          <w:w w:val="90"/>
        </w:rPr>
        <w:t>be</w:t>
      </w:r>
      <w:r>
        <w:rPr>
          <w:color w:val="009BDB"/>
          <w:spacing w:val="-6"/>
          <w:w w:val="90"/>
        </w:rPr>
        <w:t xml:space="preserve"> </w:t>
      </w:r>
      <w:r>
        <w:rPr>
          <w:color w:val="009BDB"/>
          <w:w w:val="90"/>
        </w:rPr>
        <w:t>put</w:t>
      </w:r>
      <w:r>
        <w:rPr>
          <w:color w:val="009BDB"/>
          <w:spacing w:val="-6"/>
          <w:w w:val="90"/>
        </w:rPr>
        <w:t xml:space="preserve"> </w:t>
      </w:r>
      <w:r>
        <w:rPr>
          <w:color w:val="009BDB"/>
          <w:w w:val="90"/>
        </w:rPr>
        <w:t>up</w:t>
      </w:r>
      <w:r>
        <w:rPr>
          <w:color w:val="009BDB"/>
          <w:spacing w:val="-6"/>
          <w:w w:val="90"/>
        </w:rPr>
        <w:t xml:space="preserve"> </w:t>
      </w:r>
      <w:r>
        <w:rPr>
          <w:color w:val="009BDB"/>
          <w:w w:val="90"/>
        </w:rPr>
        <w:t>in</w:t>
      </w:r>
      <w:r>
        <w:rPr>
          <w:color w:val="009BDB"/>
          <w:spacing w:val="-6"/>
          <w:w w:val="90"/>
        </w:rPr>
        <w:t xml:space="preserve"> </w:t>
      </w:r>
      <w:r>
        <w:rPr>
          <w:color w:val="009BDB"/>
          <w:w w:val="90"/>
        </w:rPr>
        <w:t>the</w:t>
      </w:r>
      <w:r>
        <w:rPr>
          <w:color w:val="009BDB"/>
          <w:spacing w:val="-6"/>
          <w:w w:val="90"/>
        </w:rPr>
        <w:t xml:space="preserve"> </w:t>
      </w:r>
      <w:r>
        <w:rPr>
          <w:color w:val="009BDB"/>
          <w:w w:val="90"/>
        </w:rPr>
        <w:t>salary</w:t>
      </w:r>
      <w:r>
        <w:rPr>
          <w:color w:val="009BDB"/>
          <w:spacing w:val="-6"/>
          <w:w w:val="90"/>
        </w:rPr>
        <w:t xml:space="preserve"> </w:t>
      </w:r>
      <w:r>
        <w:rPr>
          <w:color w:val="009BDB"/>
          <w:w w:val="90"/>
        </w:rPr>
        <w:t>range.</w:t>
      </w:r>
      <w:r>
        <w:rPr>
          <w:color w:val="009BDB"/>
          <w:spacing w:val="-16"/>
          <w:w w:val="90"/>
        </w:rPr>
        <w:t xml:space="preserve"> </w:t>
      </w:r>
      <w:r>
        <w:rPr>
          <w:color w:val="009BDB"/>
          <w:w w:val="90"/>
        </w:rPr>
        <w:t>Whereas</w:t>
      </w:r>
      <w:r>
        <w:rPr>
          <w:color w:val="009BDB"/>
          <w:spacing w:val="-6"/>
          <w:w w:val="90"/>
        </w:rPr>
        <w:t xml:space="preserve"> </w:t>
      </w:r>
      <w:r>
        <w:rPr>
          <w:color w:val="009BDB"/>
          <w:w w:val="90"/>
        </w:rPr>
        <w:t>a</w:t>
      </w:r>
      <w:r>
        <w:rPr>
          <w:color w:val="009BDB"/>
          <w:spacing w:val="-6"/>
          <w:w w:val="90"/>
        </w:rPr>
        <w:t xml:space="preserve"> </w:t>
      </w:r>
      <w:r>
        <w:rPr>
          <w:color w:val="009BDB"/>
          <w:w w:val="90"/>
        </w:rPr>
        <w:t>male</w:t>
      </w:r>
      <w:r>
        <w:rPr>
          <w:color w:val="009BDB"/>
          <w:spacing w:val="-6"/>
          <w:w w:val="90"/>
        </w:rPr>
        <w:t xml:space="preserve"> </w:t>
      </w:r>
      <w:r>
        <w:rPr>
          <w:color w:val="009BDB"/>
          <w:w w:val="90"/>
        </w:rPr>
        <w:t>colleague</w:t>
      </w:r>
      <w:r>
        <w:rPr>
          <w:color w:val="009BDB"/>
          <w:spacing w:val="-6"/>
          <w:w w:val="90"/>
        </w:rPr>
        <w:t xml:space="preserve"> </w:t>
      </w:r>
      <w:r>
        <w:rPr>
          <w:color w:val="009BDB"/>
          <w:w w:val="90"/>
        </w:rPr>
        <w:t>who</w:t>
      </w:r>
      <w:r>
        <w:rPr>
          <w:color w:val="009BDB"/>
          <w:spacing w:val="-6"/>
          <w:w w:val="90"/>
        </w:rPr>
        <w:t xml:space="preserve"> </w:t>
      </w:r>
      <w:r>
        <w:rPr>
          <w:color w:val="009BDB"/>
          <w:w w:val="90"/>
        </w:rPr>
        <w:t>came</w:t>
      </w:r>
      <w:r>
        <w:rPr>
          <w:color w:val="009BDB"/>
          <w:spacing w:val="-6"/>
          <w:w w:val="90"/>
        </w:rPr>
        <w:t xml:space="preserve"> </w:t>
      </w:r>
      <w:r>
        <w:rPr>
          <w:color w:val="009BDB"/>
          <w:w w:val="90"/>
        </w:rPr>
        <w:t>in</w:t>
      </w:r>
      <w:r>
        <w:rPr>
          <w:color w:val="009BDB"/>
          <w:spacing w:val="-6"/>
          <w:w w:val="90"/>
        </w:rPr>
        <w:t xml:space="preserve"> </w:t>
      </w:r>
      <w:r>
        <w:rPr>
          <w:color w:val="009BDB"/>
          <w:w w:val="90"/>
        </w:rPr>
        <w:t>at</w:t>
      </w:r>
      <w:r>
        <w:rPr>
          <w:color w:val="009BDB"/>
          <w:spacing w:val="-6"/>
          <w:w w:val="90"/>
        </w:rPr>
        <w:t xml:space="preserve"> </w:t>
      </w:r>
      <w:r>
        <w:rPr>
          <w:color w:val="009BDB"/>
          <w:w w:val="90"/>
        </w:rPr>
        <w:t>the</w:t>
      </w:r>
      <w:r>
        <w:rPr>
          <w:color w:val="009BDB"/>
          <w:spacing w:val="-6"/>
          <w:w w:val="90"/>
        </w:rPr>
        <w:t xml:space="preserve"> </w:t>
      </w:r>
      <w:r>
        <w:rPr>
          <w:color w:val="009BDB"/>
          <w:w w:val="90"/>
        </w:rPr>
        <w:t>equivalent</w:t>
      </w:r>
      <w:r>
        <w:rPr>
          <w:color w:val="009BDB"/>
          <w:spacing w:val="-6"/>
          <w:w w:val="90"/>
        </w:rPr>
        <w:t xml:space="preserve"> </w:t>
      </w:r>
      <w:r>
        <w:rPr>
          <w:color w:val="009BDB"/>
          <w:w w:val="90"/>
        </w:rPr>
        <w:t>level</w:t>
      </w:r>
      <w:r>
        <w:rPr>
          <w:color w:val="009BDB"/>
          <w:spacing w:val="-6"/>
          <w:w w:val="90"/>
        </w:rPr>
        <w:t xml:space="preserve"> </w:t>
      </w:r>
      <w:r>
        <w:rPr>
          <w:color w:val="009BDB"/>
          <w:w w:val="90"/>
        </w:rPr>
        <w:t>was</w:t>
      </w:r>
      <w:r>
        <w:rPr>
          <w:color w:val="009BDB"/>
          <w:spacing w:val="-6"/>
          <w:w w:val="90"/>
        </w:rPr>
        <w:t xml:space="preserve"> </w:t>
      </w:r>
      <w:r>
        <w:rPr>
          <w:color w:val="009BDB"/>
          <w:w w:val="90"/>
        </w:rPr>
        <w:t>put</w:t>
      </w:r>
      <w:r>
        <w:rPr>
          <w:color w:val="009BDB"/>
          <w:spacing w:val="-6"/>
          <w:w w:val="90"/>
        </w:rPr>
        <w:t xml:space="preserve"> </w:t>
      </w:r>
      <w:r>
        <w:rPr>
          <w:color w:val="009BDB"/>
          <w:w w:val="90"/>
        </w:rPr>
        <w:t>up</w:t>
      </w:r>
      <w:r>
        <w:rPr>
          <w:color w:val="009BDB"/>
          <w:spacing w:val="-6"/>
          <w:w w:val="90"/>
        </w:rPr>
        <w:t xml:space="preserve"> </w:t>
      </w:r>
      <w:r>
        <w:rPr>
          <w:color w:val="009BDB"/>
          <w:w w:val="90"/>
        </w:rPr>
        <w:t>to</w:t>
      </w:r>
      <w:r>
        <w:rPr>
          <w:color w:val="009BDB"/>
          <w:spacing w:val="-6"/>
          <w:w w:val="90"/>
        </w:rPr>
        <w:t xml:space="preserve"> </w:t>
      </w:r>
      <w:r>
        <w:rPr>
          <w:color w:val="009BDB"/>
          <w:w w:val="90"/>
        </w:rPr>
        <w:t xml:space="preserve">the </w:t>
      </w:r>
      <w:r>
        <w:rPr>
          <w:color w:val="009BDB"/>
        </w:rPr>
        <w:t>next</w:t>
      </w:r>
      <w:r>
        <w:rPr>
          <w:color w:val="009BDB"/>
          <w:spacing w:val="-22"/>
        </w:rPr>
        <w:t xml:space="preserve"> </w:t>
      </w:r>
      <w:r>
        <w:rPr>
          <w:color w:val="009BDB"/>
        </w:rPr>
        <w:t>band.</w:t>
      </w:r>
    </w:p>
    <w:p w14:paraId="30E654EA" w14:textId="77777777" w:rsidR="00574C73" w:rsidRDefault="00660CB0">
      <w:pPr>
        <w:pStyle w:val="BodyText"/>
        <w:spacing w:before="117" w:line="290" w:lineRule="auto"/>
        <w:ind w:left="722" w:right="870"/>
        <w:jc w:val="both"/>
      </w:pPr>
      <w:r>
        <w:rPr>
          <w:color w:val="231F20"/>
          <w:w w:val="90"/>
        </w:rPr>
        <w:t>Piercing</w:t>
      </w:r>
      <w:r>
        <w:rPr>
          <w:color w:val="231F20"/>
          <w:spacing w:val="-4"/>
          <w:w w:val="90"/>
        </w:rPr>
        <w:t xml:space="preserve"> </w:t>
      </w:r>
      <w:r>
        <w:rPr>
          <w:color w:val="231F20"/>
          <w:w w:val="90"/>
        </w:rPr>
        <w:t>this cultural arrangement for</w:t>
      </w:r>
      <w:r>
        <w:rPr>
          <w:color w:val="231F20"/>
          <w:spacing w:val="-10"/>
          <w:w w:val="90"/>
        </w:rPr>
        <w:t xml:space="preserve"> </w:t>
      </w:r>
      <w:r>
        <w:rPr>
          <w:color w:val="231F20"/>
          <w:w w:val="90"/>
        </w:rPr>
        <w:t>‘outliers’</w:t>
      </w:r>
      <w:r>
        <w:rPr>
          <w:color w:val="231F20"/>
          <w:spacing w:val="-9"/>
          <w:w w:val="90"/>
        </w:rPr>
        <w:t xml:space="preserve"> </w:t>
      </w:r>
      <w:r>
        <w:rPr>
          <w:color w:val="231F20"/>
          <w:w w:val="90"/>
        </w:rPr>
        <w:t xml:space="preserve">remains a task for DoT. Implied and explicit decisions taken to elevate </w:t>
      </w:r>
      <w:r>
        <w:rPr>
          <w:color w:val="231F20"/>
          <w:spacing w:val="-2"/>
        </w:rPr>
        <w:t>men’s</w:t>
      </w:r>
      <w:r>
        <w:rPr>
          <w:color w:val="231F20"/>
          <w:spacing w:val="-7"/>
        </w:rPr>
        <w:t xml:space="preserve"> </w:t>
      </w:r>
      <w:r>
        <w:rPr>
          <w:color w:val="231F20"/>
          <w:spacing w:val="-2"/>
        </w:rPr>
        <w:t>skills</w:t>
      </w:r>
      <w:r>
        <w:rPr>
          <w:color w:val="231F20"/>
          <w:spacing w:val="-7"/>
        </w:rPr>
        <w:t xml:space="preserve"> </w:t>
      </w:r>
      <w:r>
        <w:rPr>
          <w:color w:val="231F20"/>
          <w:spacing w:val="-2"/>
        </w:rPr>
        <w:t>and</w:t>
      </w:r>
      <w:r>
        <w:rPr>
          <w:color w:val="231F20"/>
          <w:spacing w:val="-7"/>
        </w:rPr>
        <w:t xml:space="preserve"> </w:t>
      </w:r>
      <w:r>
        <w:rPr>
          <w:color w:val="231F20"/>
          <w:spacing w:val="-2"/>
        </w:rPr>
        <w:t>competencies,</w:t>
      </w:r>
      <w:r>
        <w:rPr>
          <w:color w:val="231F20"/>
          <w:spacing w:val="-7"/>
        </w:rPr>
        <w:t xml:space="preserve"> </w:t>
      </w:r>
      <w:r>
        <w:rPr>
          <w:color w:val="231F20"/>
          <w:spacing w:val="-2"/>
        </w:rPr>
        <w:t>and</w:t>
      </w:r>
      <w:r>
        <w:rPr>
          <w:color w:val="231F20"/>
          <w:spacing w:val="-7"/>
        </w:rPr>
        <w:t xml:space="preserve"> </w:t>
      </w:r>
      <w:r>
        <w:rPr>
          <w:color w:val="231F20"/>
          <w:spacing w:val="-2"/>
        </w:rPr>
        <w:t>diminish</w:t>
      </w:r>
      <w:r>
        <w:rPr>
          <w:color w:val="231F20"/>
          <w:spacing w:val="-7"/>
        </w:rPr>
        <w:t xml:space="preserve"> </w:t>
      </w:r>
      <w:r>
        <w:rPr>
          <w:color w:val="231F20"/>
          <w:spacing w:val="-2"/>
        </w:rPr>
        <w:t>women’s</w:t>
      </w:r>
      <w:r>
        <w:rPr>
          <w:color w:val="231F20"/>
          <w:spacing w:val="-7"/>
        </w:rPr>
        <w:t xml:space="preserve"> </w:t>
      </w:r>
      <w:r>
        <w:rPr>
          <w:color w:val="231F20"/>
          <w:spacing w:val="-2"/>
        </w:rPr>
        <w:t>skills</w:t>
      </w:r>
      <w:r>
        <w:rPr>
          <w:color w:val="231F20"/>
          <w:spacing w:val="-7"/>
        </w:rPr>
        <w:t xml:space="preserve"> </w:t>
      </w:r>
      <w:r>
        <w:rPr>
          <w:color w:val="231F20"/>
          <w:spacing w:val="-2"/>
        </w:rPr>
        <w:t>and</w:t>
      </w:r>
      <w:r>
        <w:rPr>
          <w:color w:val="231F20"/>
          <w:spacing w:val="-7"/>
        </w:rPr>
        <w:t xml:space="preserve"> </w:t>
      </w:r>
      <w:r>
        <w:rPr>
          <w:color w:val="231F20"/>
          <w:spacing w:val="-2"/>
        </w:rPr>
        <w:t>competencies,</w:t>
      </w:r>
      <w:r>
        <w:rPr>
          <w:color w:val="231F20"/>
          <w:spacing w:val="-7"/>
        </w:rPr>
        <w:t xml:space="preserve"> </w:t>
      </w:r>
      <w:r>
        <w:rPr>
          <w:color w:val="231F20"/>
          <w:spacing w:val="-2"/>
        </w:rPr>
        <w:t>are</w:t>
      </w:r>
      <w:r>
        <w:rPr>
          <w:color w:val="231F20"/>
          <w:spacing w:val="-7"/>
        </w:rPr>
        <w:t xml:space="preserve"> </w:t>
      </w:r>
      <w:r>
        <w:rPr>
          <w:color w:val="231F20"/>
          <w:spacing w:val="-2"/>
        </w:rPr>
        <w:t>present</w:t>
      </w:r>
      <w:r>
        <w:rPr>
          <w:color w:val="231F20"/>
          <w:spacing w:val="-7"/>
        </w:rPr>
        <w:t xml:space="preserve"> </w:t>
      </w:r>
      <w:r>
        <w:rPr>
          <w:color w:val="231F20"/>
          <w:spacing w:val="-2"/>
        </w:rPr>
        <w:t>in</w:t>
      </w:r>
      <w:r>
        <w:rPr>
          <w:color w:val="231F20"/>
          <w:spacing w:val="-7"/>
        </w:rPr>
        <w:t xml:space="preserve"> </w:t>
      </w:r>
      <w:r>
        <w:rPr>
          <w:color w:val="231F20"/>
          <w:spacing w:val="-2"/>
        </w:rPr>
        <w:t>various</w:t>
      </w:r>
      <w:r>
        <w:rPr>
          <w:color w:val="231F20"/>
          <w:spacing w:val="-7"/>
        </w:rPr>
        <w:t xml:space="preserve"> </w:t>
      </w:r>
      <w:r>
        <w:rPr>
          <w:color w:val="231F20"/>
          <w:spacing w:val="-2"/>
        </w:rPr>
        <w:t>layers</w:t>
      </w:r>
      <w:r>
        <w:rPr>
          <w:color w:val="231F20"/>
          <w:spacing w:val="-7"/>
        </w:rPr>
        <w:t xml:space="preserve"> </w:t>
      </w:r>
      <w:r>
        <w:rPr>
          <w:color w:val="231F20"/>
          <w:spacing w:val="-2"/>
        </w:rPr>
        <w:t xml:space="preserve">of </w:t>
      </w:r>
      <w:r>
        <w:rPr>
          <w:color w:val="231F20"/>
          <w:w w:val="95"/>
        </w:rPr>
        <w:t>decision-making</w:t>
      </w:r>
      <w:r>
        <w:rPr>
          <w:color w:val="231F20"/>
          <w:spacing w:val="-1"/>
        </w:rPr>
        <w:t xml:space="preserve"> </w:t>
      </w:r>
      <w:r>
        <w:rPr>
          <w:color w:val="231F20"/>
          <w:w w:val="95"/>
        </w:rPr>
        <w:t>and</w:t>
      </w:r>
      <w:r>
        <w:rPr>
          <w:color w:val="231F20"/>
        </w:rPr>
        <w:t xml:space="preserve"> </w:t>
      </w:r>
      <w:r>
        <w:rPr>
          <w:color w:val="231F20"/>
          <w:w w:val="95"/>
        </w:rPr>
        <w:t>behaviours</w:t>
      </w:r>
      <w:r>
        <w:rPr>
          <w:color w:val="231F20"/>
          <w:spacing w:val="-1"/>
        </w:rPr>
        <w:t xml:space="preserve"> </w:t>
      </w:r>
      <w:r>
        <w:rPr>
          <w:color w:val="231F20"/>
          <w:w w:val="95"/>
        </w:rPr>
        <w:t>across</w:t>
      </w:r>
      <w:r>
        <w:rPr>
          <w:color w:val="231F20"/>
        </w:rPr>
        <w:t xml:space="preserve"> </w:t>
      </w:r>
      <w:r>
        <w:rPr>
          <w:color w:val="231F20"/>
          <w:w w:val="95"/>
        </w:rPr>
        <w:t>the</w:t>
      </w:r>
      <w:r>
        <w:rPr>
          <w:color w:val="231F20"/>
          <w:spacing w:val="-1"/>
        </w:rPr>
        <w:t xml:space="preserve"> </w:t>
      </w:r>
      <w:r>
        <w:rPr>
          <w:color w:val="231F20"/>
          <w:w w:val="95"/>
        </w:rPr>
        <w:t>DoT.</w:t>
      </w:r>
      <w:r>
        <w:rPr>
          <w:color w:val="231F20"/>
          <w:spacing w:val="-4"/>
          <w:w w:val="95"/>
        </w:rPr>
        <w:t xml:space="preserve"> </w:t>
      </w:r>
      <w:r>
        <w:rPr>
          <w:color w:val="231F20"/>
          <w:w w:val="95"/>
        </w:rPr>
        <w:t>These</w:t>
      </w:r>
      <w:r>
        <w:rPr>
          <w:color w:val="231F20"/>
        </w:rPr>
        <w:t xml:space="preserve"> </w:t>
      </w:r>
      <w:r>
        <w:rPr>
          <w:color w:val="231F20"/>
          <w:w w:val="95"/>
        </w:rPr>
        <w:t>responses</w:t>
      </w:r>
      <w:r>
        <w:rPr>
          <w:color w:val="231F20"/>
          <w:spacing w:val="-1"/>
        </w:rPr>
        <w:t xml:space="preserve"> </w:t>
      </w:r>
      <w:r>
        <w:rPr>
          <w:color w:val="231F20"/>
          <w:w w:val="95"/>
        </w:rPr>
        <w:t>raise</w:t>
      </w:r>
      <w:r>
        <w:rPr>
          <w:color w:val="231F20"/>
        </w:rPr>
        <w:t xml:space="preserve"> </w:t>
      </w:r>
      <w:r>
        <w:rPr>
          <w:color w:val="231F20"/>
          <w:w w:val="95"/>
        </w:rPr>
        <w:t>questions</w:t>
      </w:r>
      <w:r>
        <w:rPr>
          <w:color w:val="231F20"/>
          <w:spacing w:val="-1"/>
        </w:rPr>
        <w:t xml:space="preserve"> </w:t>
      </w:r>
      <w:r>
        <w:rPr>
          <w:color w:val="231F20"/>
          <w:w w:val="95"/>
        </w:rPr>
        <w:t>for</w:t>
      </w:r>
      <w:r>
        <w:rPr>
          <w:color w:val="231F20"/>
        </w:rPr>
        <w:t xml:space="preserve"> </w:t>
      </w:r>
      <w:r>
        <w:rPr>
          <w:color w:val="231F20"/>
          <w:w w:val="95"/>
        </w:rPr>
        <w:t>how</w:t>
      </w:r>
      <w:r>
        <w:rPr>
          <w:color w:val="231F20"/>
        </w:rPr>
        <w:t xml:space="preserve"> </w:t>
      </w:r>
      <w:r>
        <w:rPr>
          <w:color w:val="231F20"/>
          <w:w w:val="95"/>
        </w:rPr>
        <w:t>the</w:t>
      </w:r>
      <w:r>
        <w:rPr>
          <w:color w:val="231F20"/>
          <w:spacing w:val="-1"/>
        </w:rPr>
        <w:t xml:space="preserve"> </w:t>
      </w:r>
      <w:r>
        <w:rPr>
          <w:color w:val="231F20"/>
          <w:w w:val="95"/>
        </w:rPr>
        <w:t>DoT</w:t>
      </w:r>
      <w:r>
        <w:rPr>
          <w:color w:val="231F20"/>
        </w:rPr>
        <w:t xml:space="preserve"> </w:t>
      </w:r>
      <w:r>
        <w:rPr>
          <w:color w:val="231F20"/>
          <w:w w:val="95"/>
        </w:rPr>
        <w:t>can</w:t>
      </w:r>
      <w:r>
        <w:rPr>
          <w:color w:val="231F20"/>
          <w:spacing w:val="-1"/>
        </w:rPr>
        <w:t xml:space="preserve"> </w:t>
      </w:r>
      <w:r>
        <w:rPr>
          <w:color w:val="231F20"/>
          <w:spacing w:val="-2"/>
          <w:w w:val="95"/>
        </w:rPr>
        <w:t>implement</w:t>
      </w:r>
    </w:p>
    <w:p w14:paraId="30E654EB" w14:textId="77777777" w:rsidR="00574C73" w:rsidRDefault="00660CB0" w:rsidP="00B93809">
      <w:pPr>
        <w:pStyle w:val="Heading3"/>
      </w:pPr>
      <w:r>
        <w:t>Suggested</w:t>
      </w:r>
      <w:r>
        <w:rPr>
          <w:spacing w:val="-25"/>
        </w:rPr>
        <w:t xml:space="preserve"> </w:t>
      </w:r>
      <w:r>
        <w:rPr>
          <w:spacing w:val="-2"/>
        </w:rPr>
        <w:t>actions</w:t>
      </w:r>
    </w:p>
    <w:p w14:paraId="30E654EC" w14:textId="77777777" w:rsidR="00574C73" w:rsidRDefault="00574C73">
      <w:pPr>
        <w:pStyle w:val="BodyText"/>
        <w:spacing w:before="1"/>
        <w:rPr>
          <w:rFonts w:ascii="Museo 700"/>
          <w:b/>
          <w:sz w:val="37"/>
        </w:rPr>
      </w:pPr>
    </w:p>
    <w:p w14:paraId="30E654ED" w14:textId="77777777" w:rsidR="00574C73" w:rsidRDefault="00660CB0">
      <w:pPr>
        <w:pStyle w:val="ListParagraph"/>
        <w:numPr>
          <w:ilvl w:val="1"/>
          <w:numId w:val="12"/>
        </w:numPr>
        <w:tabs>
          <w:tab w:val="left" w:pos="1083"/>
        </w:tabs>
        <w:spacing w:before="0" w:line="290" w:lineRule="auto"/>
        <w:ind w:left="1082" w:right="754"/>
        <w:rPr>
          <w:sz w:val="20"/>
        </w:rPr>
      </w:pPr>
      <w:r>
        <w:rPr>
          <w:color w:val="231F20"/>
          <w:w w:val="95"/>
          <w:sz w:val="20"/>
        </w:rPr>
        <w:t>DoT provides mandatory training workshops for all staff on conscious and unconscious biases, benevolent and hostile</w:t>
      </w:r>
      <w:r>
        <w:rPr>
          <w:color w:val="231F20"/>
          <w:spacing w:val="-19"/>
          <w:w w:val="95"/>
          <w:sz w:val="20"/>
        </w:rPr>
        <w:t xml:space="preserve"> </w:t>
      </w:r>
      <w:r>
        <w:rPr>
          <w:color w:val="231F20"/>
          <w:w w:val="95"/>
          <w:sz w:val="20"/>
        </w:rPr>
        <w:t>sexism,</w:t>
      </w:r>
      <w:r>
        <w:rPr>
          <w:color w:val="231F20"/>
          <w:spacing w:val="-19"/>
          <w:w w:val="95"/>
          <w:sz w:val="20"/>
        </w:rPr>
        <w:t xml:space="preserve"> </w:t>
      </w:r>
      <w:r>
        <w:rPr>
          <w:color w:val="231F20"/>
          <w:w w:val="95"/>
          <w:sz w:val="20"/>
        </w:rPr>
        <w:t>and</w:t>
      </w:r>
      <w:r>
        <w:rPr>
          <w:color w:val="231F20"/>
          <w:spacing w:val="-19"/>
          <w:w w:val="95"/>
          <w:sz w:val="20"/>
        </w:rPr>
        <w:t xml:space="preserve"> </w:t>
      </w:r>
      <w:r>
        <w:rPr>
          <w:color w:val="231F20"/>
          <w:w w:val="95"/>
          <w:sz w:val="20"/>
        </w:rPr>
        <w:t>stereotypes</w:t>
      </w:r>
      <w:r>
        <w:rPr>
          <w:color w:val="231F20"/>
          <w:spacing w:val="-19"/>
          <w:w w:val="95"/>
          <w:sz w:val="20"/>
        </w:rPr>
        <w:t xml:space="preserve"> </w:t>
      </w:r>
      <w:r>
        <w:rPr>
          <w:color w:val="231F20"/>
          <w:w w:val="95"/>
          <w:sz w:val="20"/>
        </w:rPr>
        <w:t>in</w:t>
      </w:r>
      <w:r>
        <w:rPr>
          <w:color w:val="231F20"/>
          <w:spacing w:val="-19"/>
          <w:w w:val="95"/>
          <w:sz w:val="20"/>
        </w:rPr>
        <w:t xml:space="preserve"> </w:t>
      </w:r>
      <w:r>
        <w:rPr>
          <w:color w:val="231F20"/>
          <w:w w:val="95"/>
          <w:sz w:val="20"/>
        </w:rPr>
        <w:t>workplaces.</w:t>
      </w:r>
    </w:p>
    <w:p w14:paraId="30E654EE" w14:textId="77777777" w:rsidR="00574C73" w:rsidRDefault="00660CB0">
      <w:pPr>
        <w:pStyle w:val="ListParagraph"/>
        <w:numPr>
          <w:ilvl w:val="1"/>
          <w:numId w:val="12"/>
        </w:numPr>
        <w:tabs>
          <w:tab w:val="left" w:pos="1083"/>
        </w:tabs>
        <w:spacing w:line="290" w:lineRule="auto"/>
        <w:ind w:left="1082" w:right="751"/>
        <w:rPr>
          <w:sz w:val="20"/>
        </w:rPr>
      </w:pPr>
      <w:r>
        <w:rPr>
          <w:color w:val="231F20"/>
          <w:w w:val="90"/>
          <w:sz w:val="20"/>
        </w:rPr>
        <w:t>DoT</w:t>
      </w:r>
      <w:r>
        <w:rPr>
          <w:color w:val="231F20"/>
          <w:spacing w:val="-1"/>
          <w:w w:val="90"/>
          <w:sz w:val="20"/>
        </w:rPr>
        <w:t xml:space="preserve"> </w:t>
      </w:r>
      <w:r>
        <w:rPr>
          <w:color w:val="231F20"/>
          <w:w w:val="90"/>
          <w:sz w:val="20"/>
        </w:rPr>
        <w:t>provides</w:t>
      </w:r>
      <w:r>
        <w:rPr>
          <w:color w:val="231F20"/>
          <w:spacing w:val="-1"/>
          <w:w w:val="90"/>
          <w:sz w:val="20"/>
        </w:rPr>
        <w:t xml:space="preserve"> </w:t>
      </w:r>
      <w:r>
        <w:rPr>
          <w:color w:val="231F20"/>
          <w:w w:val="90"/>
          <w:sz w:val="20"/>
        </w:rPr>
        <w:t>training</w:t>
      </w:r>
      <w:r>
        <w:rPr>
          <w:color w:val="231F20"/>
          <w:spacing w:val="-1"/>
          <w:w w:val="90"/>
          <w:sz w:val="20"/>
        </w:rPr>
        <w:t xml:space="preserve"> </w:t>
      </w:r>
      <w:r>
        <w:rPr>
          <w:color w:val="231F20"/>
          <w:w w:val="90"/>
          <w:sz w:val="20"/>
        </w:rPr>
        <w:t>opportunities</w:t>
      </w:r>
      <w:r>
        <w:rPr>
          <w:color w:val="231F20"/>
          <w:spacing w:val="-1"/>
          <w:w w:val="90"/>
          <w:sz w:val="20"/>
        </w:rPr>
        <w:t xml:space="preserve"> </w:t>
      </w:r>
      <w:r>
        <w:rPr>
          <w:color w:val="231F20"/>
          <w:w w:val="90"/>
          <w:sz w:val="20"/>
        </w:rPr>
        <w:t>for</w:t>
      </w:r>
      <w:r>
        <w:rPr>
          <w:color w:val="231F20"/>
          <w:spacing w:val="-1"/>
          <w:w w:val="90"/>
          <w:sz w:val="20"/>
        </w:rPr>
        <w:t xml:space="preserve"> </w:t>
      </w:r>
      <w:r>
        <w:rPr>
          <w:color w:val="231F20"/>
          <w:w w:val="90"/>
          <w:sz w:val="20"/>
        </w:rPr>
        <w:t>all</w:t>
      </w:r>
      <w:r>
        <w:rPr>
          <w:color w:val="231F20"/>
          <w:spacing w:val="-1"/>
          <w:w w:val="90"/>
          <w:sz w:val="20"/>
        </w:rPr>
        <w:t xml:space="preserve"> </w:t>
      </w:r>
      <w:r>
        <w:rPr>
          <w:color w:val="231F20"/>
          <w:w w:val="90"/>
          <w:sz w:val="20"/>
        </w:rPr>
        <w:t>managers</w:t>
      </w:r>
      <w:r>
        <w:rPr>
          <w:color w:val="231F20"/>
          <w:spacing w:val="-1"/>
          <w:w w:val="90"/>
          <w:sz w:val="20"/>
        </w:rPr>
        <w:t xml:space="preserve"> </w:t>
      </w:r>
      <w:r>
        <w:rPr>
          <w:color w:val="231F20"/>
          <w:w w:val="90"/>
          <w:sz w:val="20"/>
        </w:rPr>
        <w:t>responsible</w:t>
      </w:r>
      <w:r>
        <w:rPr>
          <w:color w:val="231F20"/>
          <w:spacing w:val="-1"/>
          <w:w w:val="90"/>
          <w:sz w:val="20"/>
        </w:rPr>
        <w:t xml:space="preserve"> </w:t>
      </w:r>
      <w:r>
        <w:rPr>
          <w:color w:val="231F20"/>
          <w:w w:val="90"/>
          <w:sz w:val="20"/>
        </w:rPr>
        <w:t>for</w:t>
      </w:r>
      <w:r>
        <w:rPr>
          <w:color w:val="231F20"/>
          <w:spacing w:val="-1"/>
          <w:w w:val="90"/>
          <w:sz w:val="20"/>
        </w:rPr>
        <w:t xml:space="preserve"> </w:t>
      </w:r>
      <w:r>
        <w:rPr>
          <w:color w:val="231F20"/>
          <w:w w:val="90"/>
          <w:sz w:val="20"/>
        </w:rPr>
        <w:t>staff</w:t>
      </w:r>
      <w:r>
        <w:rPr>
          <w:color w:val="231F20"/>
          <w:spacing w:val="-1"/>
          <w:w w:val="90"/>
          <w:sz w:val="20"/>
        </w:rPr>
        <w:t xml:space="preserve"> </w:t>
      </w:r>
      <w:r>
        <w:rPr>
          <w:color w:val="231F20"/>
          <w:w w:val="90"/>
          <w:sz w:val="20"/>
        </w:rPr>
        <w:t>recruitment,</w:t>
      </w:r>
      <w:r>
        <w:rPr>
          <w:color w:val="231F20"/>
          <w:spacing w:val="-1"/>
          <w:w w:val="90"/>
          <w:sz w:val="20"/>
        </w:rPr>
        <w:t xml:space="preserve"> </w:t>
      </w:r>
      <w:r>
        <w:rPr>
          <w:color w:val="231F20"/>
          <w:w w:val="90"/>
          <w:sz w:val="20"/>
        </w:rPr>
        <w:t>especially</w:t>
      </w:r>
      <w:r>
        <w:rPr>
          <w:color w:val="231F20"/>
          <w:spacing w:val="-1"/>
          <w:w w:val="90"/>
          <w:sz w:val="20"/>
        </w:rPr>
        <w:t xml:space="preserve"> </w:t>
      </w:r>
      <w:r>
        <w:rPr>
          <w:color w:val="231F20"/>
          <w:w w:val="90"/>
          <w:sz w:val="20"/>
        </w:rPr>
        <w:t>in</w:t>
      </w:r>
      <w:r>
        <w:rPr>
          <w:color w:val="231F20"/>
          <w:spacing w:val="-1"/>
          <w:w w:val="90"/>
          <w:sz w:val="20"/>
        </w:rPr>
        <w:t xml:space="preserve"> </w:t>
      </w:r>
      <w:r>
        <w:rPr>
          <w:color w:val="231F20"/>
          <w:w w:val="90"/>
          <w:sz w:val="20"/>
        </w:rPr>
        <w:t>male-dominated divisions.</w:t>
      </w:r>
      <w:r>
        <w:rPr>
          <w:color w:val="231F20"/>
          <w:spacing w:val="-2"/>
          <w:w w:val="90"/>
          <w:sz w:val="20"/>
        </w:rPr>
        <w:t xml:space="preserve"> </w:t>
      </w:r>
      <w:r>
        <w:rPr>
          <w:color w:val="231F20"/>
          <w:w w:val="90"/>
          <w:sz w:val="20"/>
        </w:rPr>
        <w:t>These could include regular expert-led seminars and workshops on workplace gender inclusivity; bonding retreats</w:t>
      </w:r>
      <w:r>
        <w:rPr>
          <w:color w:val="231F20"/>
          <w:spacing w:val="-5"/>
          <w:w w:val="90"/>
          <w:sz w:val="20"/>
        </w:rPr>
        <w:t xml:space="preserve"> </w:t>
      </w:r>
      <w:r>
        <w:rPr>
          <w:color w:val="231F20"/>
          <w:w w:val="90"/>
          <w:sz w:val="20"/>
        </w:rPr>
        <w:t>and</w:t>
      </w:r>
      <w:r>
        <w:rPr>
          <w:color w:val="231F20"/>
          <w:spacing w:val="-5"/>
          <w:w w:val="90"/>
          <w:sz w:val="20"/>
        </w:rPr>
        <w:t xml:space="preserve"> </w:t>
      </w:r>
      <w:r>
        <w:rPr>
          <w:color w:val="231F20"/>
          <w:w w:val="90"/>
          <w:sz w:val="20"/>
        </w:rPr>
        <w:t>related</w:t>
      </w:r>
      <w:r>
        <w:rPr>
          <w:color w:val="231F20"/>
          <w:spacing w:val="-5"/>
          <w:w w:val="90"/>
          <w:sz w:val="20"/>
        </w:rPr>
        <w:t xml:space="preserve"> </w:t>
      </w:r>
      <w:r>
        <w:rPr>
          <w:color w:val="231F20"/>
          <w:w w:val="90"/>
          <w:sz w:val="20"/>
        </w:rPr>
        <w:t>social</w:t>
      </w:r>
      <w:r>
        <w:rPr>
          <w:color w:val="231F20"/>
          <w:spacing w:val="-5"/>
          <w:w w:val="90"/>
          <w:sz w:val="20"/>
        </w:rPr>
        <w:t xml:space="preserve"> </w:t>
      </w:r>
      <w:r>
        <w:rPr>
          <w:color w:val="231F20"/>
          <w:w w:val="90"/>
          <w:sz w:val="20"/>
        </w:rPr>
        <w:t>activities;</w:t>
      </w:r>
      <w:r>
        <w:rPr>
          <w:color w:val="231F20"/>
          <w:spacing w:val="-5"/>
          <w:w w:val="90"/>
          <w:sz w:val="20"/>
        </w:rPr>
        <w:t xml:space="preserve"> </w:t>
      </w:r>
      <w:r>
        <w:rPr>
          <w:color w:val="231F20"/>
          <w:w w:val="90"/>
          <w:sz w:val="20"/>
        </w:rPr>
        <w:t>and</w:t>
      </w:r>
      <w:r>
        <w:rPr>
          <w:color w:val="231F20"/>
          <w:spacing w:val="-5"/>
          <w:w w:val="90"/>
          <w:sz w:val="20"/>
        </w:rPr>
        <w:t xml:space="preserve"> </w:t>
      </w:r>
      <w:r>
        <w:rPr>
          <w:color w:val="231F20"/>
          <w:w w:val="90"/>
          <w:sz w:val="20"/>
        </w:rPr>
        <w:t>social</w:t>
      </w:r>
      <w:r>
        <w:rPr>
          <w:color w:val="231F20"/>
          <w:spacing w:val="-5"/>
          <w:w w:val="90"/>
          <w:sz w:val="20"/>
        </w:rPr>
        <w:t xml:space="preserve"> </w:t>
      </w:r>
      <w:r>
        <w:rPr>
          <w:color w:val="231F20"/>
          <w:w w:val="90"/>
          <w:sz w:val="20"/>
        </w:rPr>
        <w:t>training</w:t>
      </w:r>
      <w:r>
        <w:rPr>
          <w:color w:val="231F20"/>
          <w:spacing w:val="-5"/>
          <w:w w:val="90"/>
          <w:sz w:val="20"/>
        </w:rPr>
        <w:t xml:space="preserve"> </w:t>
      </w:r>
      <w:r>
        <w:rPr>
          <w:color w:val="231F20"/>
          <w:w w:val="90"/>
          <w:sz w:val="20"/>
        </w:rPr>
        <w:t>for</w:t>
      </w:r>
      <w:r>
        <w:rPr>
          <w:color w:val="231F20"/>
          <w:spacing w:val="-5"/>
          <w:w w:val="90"/>
          <w:sz w:val="20"/>
        </w:rPr>
        <w:t xml:space="preserve"> </w:t>
      </w:r>
      <w:r>
        <w:rPr>
          <w:color w:val="231F20"/>
          <w:w w:val="90"/>
          <w:sz w:val="20"/>
        </w:rPr>
        <w:t>managers</w:t>
      </w:r>
      <w:r>
        <w:rPr>
          <w:color w:val="231F20"/>
          <w:spacing w:val="-5"/>
          <w:w w:val="90"/>
          <w:sz w:val="20"/>
        </w:rPr>
        <w:t xml:space="preserve"> </w:t>
      </w:r>
      <w:r>
        <w:rPr>
          <w:color w:val="231F20"/>
          <w:w w:val="90"/>
          <w:sz w:val="20"/>
        </w:rPr>
        <w:t>on</w:t>
      </w:r>
      <w:r>
        <w:rPr>
          <w:color w:val="231F20"/>
          <w:spacing w:val="-5"/>
          <w:w w:val="90"/>
          <w:sz w:val="20"/>
        </w:rPr>
        <w:t xml:space="preserve"> </w:t>
      </w:r>
      <w:r>
        <w:rPr>
          <w:color w:val="231F20"/>
          <w:w w:val="90"/>
          <w:sz w:val="20"/>
        </w:rPr>
        <w:t>managing</w:t>
      </w:r>
      <w:r>
        <w:rPr>
          <w:color w:val="231F20"/>
          <w:spacing w:val="-5"/>
          <w:w w:val="90"/>
          <w:sz w:val="20"/>
        </w:rPr>
        <w:t xml:space="preserve"> </w:t>
      </w:r>
      <w:r>
        <w:rPr>
          <w:color w:val="231F20"/>
          <w:w w:val="90"/>
          <w:sz w:val="20"/>
        </w:rPr>
        <w:t>gender-related</w:t>
      </w:r>
      <w:r>
        <w:rPr>
          <w:color w:val="231F20"/>
          <w:spacing w:val="-5"/>
          <w:w w:val="90"/>
          <w:sz w:val="20"/>
        </w:rPr>
        <w:t xml:space="preserve"> </w:t>
      </w:r>
      <w:r>
        <w:rPr>
          <w:color w:val="231F20"/>
          <w:w w:val="90"/>
          <w:sz w:val="20"/>
        </w:rPr>
        <w:t>issues.</w:t>
      </w:r>
      <w:r>
        <w:rPr>
          <w:color w:val="231F20"/>
          <w:spacing w:val="-5"/>
          <w:w w:val="90"/>
          <w:sz w:val="20"/>
        </w:rPr>
        <w:t xml:space="preserve"> </w:t>
      </w:r>
      <w:r>
        <w:rPr>
          <w:color w:val="231F20"/>
          <w:w w:val="90"/>
          <w:sz w:val="20"/>
        </w:rPr>
        <w:t>(There</w:t>
      </w:r>
      <w:r>
        <w:rPr>
          <w:color w:val="231F20"/>
          <w:spacing w:val="-5"/>
          <w:w w:val="90"/>
          <w:sz w:val="20"/>
        </w:rPr>
        <w:t xml:space="preserve"> </w:t>
      </w:r>
      <w:r>
        <w:rPr>
          <w:color w:val="231F20"/>
          <w:w w:val="90"/>
          <w:sz w:val="20"/>
        </w:rPr>
        <w:t xml:space="preserve">are </w:t>
      </w:r>
      <w:r>
        <w:rPr>
          <w:color w:val="231F20"/>
          <w:w w:val="95"/>
          <w:sz w:val="20"/>
        </w:rPr>
        <w:t>nuanced</w:t>
      </w:r>
      <w:r>
        <w:rPr>
          <w:color w:val="231F20"/>
          <w:spacing w:val="-8"/>
          <w:w w:val="95"/>
          <w:sz w:val="20"/>
        </w:rPr>
        <w:t xml:space="preserve"> </w:t>
      </w:r>
      <w:r>
        <w:rPr>
          <w:color w:val="231F20"/>
          <w:w w:val="95"/>
          <w:sz w:val="20"/>
        </w:rPr>
        <w:t>differences</w:t>
      </w:r>
      <w:r>
        <w:rPr>
          <w:color w:val="231F20"/>
          <w:spacing w:val="-8"/>
          <w:w w:val="95"/>
          <w:sz w:val="20"/>
        </w:rPr>
        <w:t xml:space="preserve"> </w:t>
      </w:r>
      <w:r>
        <w:rPr>
          <w:color w:val="231F20"/>
          <w:w w:val="95"/>
          <w:sz w:val="20"/>
        </w:rPr>
        <w:t>between</w:t>
      </w:r>
      <w:r>
        <w:rPr>
          <w:color w:val="231F20"/>
          <w:spacing w:val="-8"/>
          <w:w w:val="95"/>
          <w:sz w:val="20"/>
        </w:rPr>
        <w:t xml:space="preserve"> </w:t>
      </w:r>
      <w:r>
        <w:rPr>
          <w:color w:val="231F20"/>
          <w:w w:val="95"/>
          <w:sz w:val="20"/>
        </w:rPr>
        <w:t>DoT</w:t>
      </w:r>
      <w:r>
        <w:rPr>
          <w:color w:val="231F20"/>
          <w:spacing w:val="-8"/>
          <w:w w:val="95"/>
          <w:sz w:val="20"/>
        </w:rPr>
        <w:t xml:space="preserve"> </w:t>
      </w:r>
      <w:r>
        <w:rPr>
          <w:color w:val="231F20"/>
          <w:w w:val="95"/>
          <w:sz w:val="20"/>
        </w:rPr>
        <w:t>divisions</w:t>
      </w:r>
      <w:r>
        <w:rPr>
          <w:color w:val="231F20"/>
          <w:spacing w:val="-8"/>
          <w:w w:val="95"/>
          <w:sz w:val="20"/>
        </w:rPr>
        <w:t xml:space="preserve"> </w:t>
      </w:r>
      <w:r>
        <w:rPr>
          <w:color w:val="231F20"/>
          <w:w w:val="95"/>
          <w:sz w:val="20"/>
        </w:rPr>
        <w:t>and</w:t>
      </w:r>
      <w:r>
        <w:rPr>
          <w:color w:val="231F20"/>
          <w:spacing w:val="-8"/>
          <w:w w:val="95"/>
          <w:sz w:val="20"/>
        </w:rPr>
        <w:t xml:space="preserve"> </w:t>
      </w:r>
      <w:r>
        <w:rPr>
          <w:color w:val="231F20"/>
          <w:w w:val="95"/>
          <w:sz w:val="20"/>
        </w:rPr>
        <w:t>sections</w:t>
      </w:r>
      <w:r>
        <w:rPr>
          <w:color w:val="231F20"/>
          <w:spacing w:val="-8"/>
          <w:w w:val="95"/>
          <w:sz w:val="20"/>
        </w:rPr>
        <w:t xml:space="preserve"> </w:t>
      </w:r>
      <w:r>
        <w:rPr>
          <w:color w:val="231F20"/>
          <w:w w:val="95"/>
          <w:sz w:val="20"/>
        </w:rPr>
        <w:t>regarding</w:t>
      </w:r>
      <w:r>
        <w:rPr>
          <w:color w:val="231F20"/>
          <w:spacing w:val="-8"/>
          <w:w w:val="95"/>
          <w:sz w:val="20"/>
        </w:rPr>
        <w:t xml:space="preserve"> </w:t>
      </w:r>
      <w:r>
        <w:rPr>
          <w:color w:val="231F20"/>
          <w:w w:val="95"/>
          <w:sz w:val="20"/>
        </w:rPr>
        <w:t>workforce</w:t>
      </w:r>
      <w:r>
        <w:rPr>
          <w:color w:val="231F20"/>
          <w:spacing w:val="-8"/>
          <w:w w:val="95"/>
          <w:sz w:val="20"/>
        </w:rPr>
        <w:t xml:space="preserve"> </w:t>
      </w:r>
      <w:r>
        <w:rPr>
          <w:color w:val="231F20"/>
          <w:w w:val="95"/>
          <w:sz w:val="20"/>
        </w:rPr>
        <w:t>gender</w:t>
      </w:r>
      <w:r>
        <w:rPr>
          <w:color w:val="231F20"/>
          <w:spacing w:val="-8"/>
          <w:w w:val="95"/>
          <w:sz w:val="20"/>
        </w:rPr>
        <w:t xml:space="preserve"> </w:t>
      </w:r>
      <w:r>
        <w:rPr>
          <w:color w:val="231F20"/>
          <w:w w:val="95"/>
          <w:sz w:val="20"/>
        </w:rPr>
        <w:t>profiles</w:t>
      </w:r>
      <w:r>
        <w:rPr>
          <w:color w:val="231F20"/>
          <w:spacing w:val="-8"/>
          <w:w w:val="95"/>
          <w:sz w:val="20"/>
        </w:rPr>
        <w:t xml:space="preserve"> </w:t>
      </w:r>
      <w:r>
        <w:rPr>
          <w:color w:val="231F20"/>
          <w:w w:val="95"/>
          <w:sz w:val="20"/>
        </w:rPr>
        <w:t>and</w:t>
      </w:r>
      <w:r>
        <w:rPr>
          <w:color w:val="231F20"/>
          <w:spacing w:val="-8"/>
          <w:w w:val="95"/>
          <w:sz w:val="20"/>
        </w:rPr>
        <w:t xml:space="preserve"> </w:t>
      </w:r>
      <w:r>
        <w:rPr>
          <w:color w:val="231F20"/>
          <w:w w:val="95"/>
          <w:sz w:val="20"/>
        </w:rPr>
        <w:t>experience</w:t>
      </w:r>
      <w:r>
        <w:rPr>
          <w:color w:val="231F20"/>
          <w:spacing w:val="-8"/>
          <w:w w:val="95"/>
          <w:sz w:val="20"/>
        </w:rPr>
        <w:t xml:space="preserve"> </w:t>
      </w:r>
      <w:r>
        <w:rPr>
          <w:color w:val="231F20"/>
          <w:w w:val="95"/>
          <w:sz w:val="20"/>
        </w:rPr>
        <w:t xml:space="preserve">of </w:t>
      </w:r>
      <w:r>
        <w:rPr>
          <w:color w:val="231F20"/>
          <w:spacing w:val="-4"/>
          <w:w w:val="95"/>
          <w:sz w:val="20"/>
        </w:rPr>
        <w:t>gendered</w:t>
      </w:r>
      <w:r>
        <w:rPr>
          <w:color w:val="231F20"/>
          <w:spacing w:val="-6"/>
          <w:w w:val="95"/>
          <w:sz w:val="20"/>
        </w:rPr>
        <w:t xml:space="preserve"> </w:t>
      </w:r>
      <w:r>
        <w:rPr>
          <w:color w:val="231F20"/>
          <w:spacing w:val="-4"/>
          <w:w w:val="95"/>
          <w:sz w:val="20"/>
        </w:rPr>
        <w:t>spaces.</w:t>
      </w:r>
      <w:r>
        <w:rPr>
          <w:color w:val="231F20"/>
          <w:spacing w:val="-6"/>
          <w:w w:val="95"/>
          <w:sz w:val="20"/>
        </w:rPr>
        <w:t xml:space="preserve"> </w:t>
      </w:r>
      <w:r>
        <w:rPr>
          <w:color w:val="231F20"/>
          <w:spacing w:val="-4"/>
          <w:w w:val="95"/>
          <w:sz w:val="20"/>
        </w:rPr>
        <w:t>For</w:t>
      </w:r>
      <w:r>
        <w:rPr>
          <w:color w:val="231F20"/>
          <w:spacing w:val="-6"/>
          <w:w w:val="95"/>
          <w:sz w:val="20"/>
        </w:rPr>
        <w:t xml:space="preserve"> </w:t>
      </w:r>
      <w:r>
        <w:rPr>
          <w:color w:val="231F20"/>
          <w:spacing w:val="-4"/>
          <w:w w:val="95"/>
          <w:sz w:val="20"/>
        </w:rPr>
        <w:t>greatest</w:t>
      </w:r>
      <w:r>
        <w:rPr>
          <w:color w:val="231F20"/>
          <w:spacing w:val="-6"/>
          <w:w w:val="95"/>
          <w:sz w:val="20"/>
        </w:rPr>
        <w:t xml:space="preserve"> </w:t>
      </w:r>
      <w:r>
        <w:rPr>
          <w:color w:val="231F20"/>
          <w:spacing w:val="-4"/>
          <w:w w:val="95"/>
          <w:sz w:val="20"/>
        </w:rPr>
        <w:t>effect,</w:t>
      </w:r>
      <w:r>
        <w:rPr>
          <w:color w:val="231F20"/>
          <w:spacing w:val="-6"/>
          <w:w w:val="95"/>
          <w:sz w:val="20"/>
        </w:rPr>
        <w:t xml:space="preserve"> </w:t>
      </w:r>
      <w:r>
        <w:rPr>
          <w:color w:val="231F20"/>
          <w:spacing w:val="-4"/>
          <w:w w:val="95"/>
          <w:sz w:val="20"/>
        </w:rPr>
        <w:t>training</w:t>
      </w:r>
      <w:r>
        <w:rPr>
          <w:color w:val="231F20"/>
          <w:spacing w:val="-6"/>
          <w:w w:val="95"/>
          <w:sz w:val="20"/>
        </w:rPr>
        <w:t xml:space="preserve"> </w:t>
      </w:r>
      <w:r>
        <w:rPr>
          <w:color w:val="231F20"/>
          <w:spacing w:val="-4"/>
          <w:w w:val="95"/>
          <w:sz w:val="20"/>
        </w:rPr>
        <w:t>opportunities</w:t>
      </w:r>
      <w:r>
        <w:rPr>
          <w:color w:val="231F20"/>
          <w:spacing w:val="-6"/>
          <w:w w:val="95"/>
          <w:sz w:val="20"/>
        </w:rPr>
        <w:t xml:space="preserve"> </w:t>
      </w:r>
      <w:r>
        <w:rPr>
          <w:color w:val="231F20"/>
          <w:spacing w:val="-4"/>
          <w:w w:val="95"/>
          <w:sz w:val="20"/>
        </w:rPr>
        <w:t>must</w:t>
      </w:r>
      <w:r>
        <w:rPr>
          <w:color w:val="231F20"/>
          <w:spacing w:val="-6"/>
          <w:w w:val="95"/>
          <w:sz w:val="20"/>
        </w:rPr>
        <w:t xml:space="preserve"> </w:t>
      </w:r>
      <w:r>
        <w:rPr>
          <w:color w:val="231F20"/>
          <w:spacing w:val="-4"/>
          <w:w w:val="95"/>
          <w:sz w:val="20"/>
        </w:rPr>
        <w:t>be</w:t>
      </w:r>
      <w:r>
        <w:rPr>
          <w:color w:val="231F20"/>
          <w:spacing w:val="-6"/>
          <w:w w:val="95"/>
          <w:sz w:val="20"/>
        </w:rPr>
        <w:t xml:space="preserve"> </w:t>
      </w:r>
      <w:r>
        <w:rPr>
          <w:color w:val="231F20"/>
          <w:spacing w:val="-4"/>
          <w:w w:val="95"/>
          <w:sz w:val="20"/>
        </w:rPr>
        <w:t>division/section</w:t>
      </w:r>
      <w:r>
        <w:rPr>
          <w:color w:val="231F20"/>
          <w:spacing w:val="-6"/>
          <w:w w:val="95"/>
          <w:sz w:val="20"/>
        </w:rPr>
        <w:t xml:space="preserve"> </w:t>
      </w:r>
      <w:r>
        <w:rPr>
          <w:color w:val="231F20"/>
          <w:spacing w:val="-4"/>
          <w:w w:val="95"/>
          <w:sz w:val="20"/>
        </w:rPr>
        <w:t>specific.)</w:t>
      </w:r>
    </w:p>
    <w:p w14:paraId="30E654EF" w14:textId="77777777" w:rsidR="00574C73" w:rsidRDefault="00574C73">
      <w:pPr>
        <w:pStyle w:val="BodyText"/>
        <w:spacing w:before="8"/>
        <w:rPr>
          <w:sz w:val="23"/>
        </w:rPr>
      </w:pPr>
    </w:p>
    <w:p w14:paraId="30E654F0" w14:textId="77777777" w:rsidR="00574C73" w:rsidRDefault="00660CB0">
      <w:pPr>
        <w:pStyle w:val="ListParagraph"/>
        <w:numPr>
          <w:ilvl w:val="1"/>
          <w:numId w:val="12"/>
        </w:numPr>
        <w:tabs>
          <w:tab w:val="left" w:pos="1083"/>
        </w:tabs>
        <w:spacing w:before="0" w:line="290" w:lineRule="auto"/>
        <w:ind w:left="1082" w:right="752"/>
        <w:rPr>
          <w:sz w:val="20"/>
        </w:rPr>
      </w:pPr>
      <w:r>
        <w:rPr>
          <w:color w:val="231F20"/>
          <w:w w:val="95"/>
          <w:sz w:val="20"/>
        </w:rPr>
        <w:t>DoT</w:t>
      </w:r>
      <w:r>
        <w:rPr>
          <w:color w:val="231F20"/>
          <w:spacing w:val="-7"/>
          <w:w w:val="95"/>
          <w:sz w:val="20"/>
        </w:rPr>
        <w:t xml:space="preserve"> </w:t>
      </w:r>
      <w:r>
        <w:rPr>
          <w:color w:val="231F20"/>
          <w:w w:val="95"/>
          <w:sz w:val="20"/>
        </w:rPr>
        <w:t>leads</w:t>
      </w:r>
      <w:r>
        <w:rPr>
          <w:color w:val="231F20"/>
          <w:spacing w:val="-7"/>
          <w:w w:val="95"/>
          <w:sz w:val="20"/>
        </w:rPr>
        <w:t xml:space="preserve"> </w:t>
      </w:r>
      <w:r>
        <w:rPr>
          <w:color w:val="231F20"/>
          <w:w w:val="95"/>
          <w:sz w:val="20"/>
        </w:rPr>
        <w:t>conversations</w:t>
      </w:r>
      <w:r>
        <w:rPr>
          <w:color w:val="231F20"/>
          <w:spacing w:val="-7"/>
          <w:w w:val="95"/>
          <w:sz w:val="20"/>
        </w:rPr>
        <w:t xml:space="preserve"> </w:t>
      </w:r>
      <w:r>
        <w:rPr>
          <w:color w:val="231F20"/>
          <w:w w:val="95"/>
          <w:sz w:val="20"/>
        </w:rPr>
        <w:t>on</w:t>
      </w:r>
      <w:r>
        <w:rPr>
          <w:color w:val="231F20"/>
          <w:spacing w:val="-7"/>
          <w:w w:val="95"/>
          <w:sz w:val="20"/>
        </w:rPr>
        <w:t xml:space="preserve"> </w:t>
      </w:r>
      <w:r>
        <w:rPr>
          <w:color w:val="231F20"/>
          <w:w w:val="95"/>
          <w:sz w:val="20"/>
        </w:rPr>
        <w:t>merit-based</w:t>
      </w:r>
      <w:r>
        <w:rPr>
          <w:color w:val="231F20"/>
          <w:spacing w:val="-7"/>
          <w:w w:val="95"/>
          <w:sz w:val="20"/>
        </w:rPr>
        <w:t xml:space="preserve"> </w:t>
      </w:r>
      <w:r>
        <w:rPr>
          <w:color w:val="231F20"/>
          <w:w w:val="95"/>
          <w:sz w:val="20"/>
        </w:rPr>
        <w:t>recruitment,</w:t>
      </w:r>
      <w:r>
        <w:rPr>
          <w:color w:val="231F20"/>
          <w:spacing w:val="-7"/>
          <w:w w:val="95"/>
          <w:sz w:val="20"/>
        </w:rPr>
        <w:t xml:space="preserve"> </w:t>
      </w:r>
      <w:r>
        <w:rPr>
          <w:color w:val="231F20"/>
          <w:w w:val="95"/>
          <w:sz w:val="20"/>
        </w:rPr>
        <w:t>unconscious</w:t>
      </w:r>
      <w:r>
        <w:rPr>
          <w:color w:val="231F20"/>
          <w:spacing w:val="-7"/>
          <w:w w:val="95"/>
          <w:sz w:val="20"/>
        </w:rPr>
        <w:t xml:space="preserve"> </w:t>
      </w:r>
      <w:r>
        <w:rPr>
          <w:color w:val="231F20"/>
          <w:w w:val="95"/>
          <w:sz w:val="20"/>
        </w:rPr>
        <w:t>biases</w:t>
      </w:r>
      <w:r>
        <w:rPr>
          <w:color w:val="231F20"/>
          <w:spacing w:val="-7"/>
          <w:w w:val="95"/>
          <w:sz w:val="20"/>
        </w:rPr>
        <w:t xml:space="preserve"> </w:t>
      </w:r>
      <w:r>
        <w:rPr>
          <w:color w:val="231F20"/>
          <w:w w:val="95"/>
          <w:sz w:val="20"/>
        </w:rPr>
        <w:t>and</w:t>
      </w:r>
      <w:r>
        <w:rPr>
          <w:color w:val="231F20"/>
          <w:spacing w:val="-7"/>
          <w:w w:val="95"/>
          <w:sz w:val="20"/>
        </w:rPr>
        <w:t xml:space="preserve"> </w:t>
      </w:r>
      <w:r>
        <w:rPr>
          <w:color w:val="231F20"/>
          <w:w w:val="95"/>
          <w:sz w:val="20"/>
        </w:rPr>
        <w:t>disadvantages</w:t>
      </w:r>
      <w:r>
        <w:rPr>
          <w:color w:val="231F20"/>
          <w:spacing w:val="-7"/>
          <w:w w:val="95"/>
          <w:sz w:val="20"/>
        </w:rPr>
        <w:t xml:space="preserve"> </w:t>
      </w:r>
      <w:r>
        <w:rPr>
          <w:color w:val="231F20"/>
          <w:w w:val="95"/>
          <w:sz w:val="20"/>
        </w:rPr>
        <w:t>women</w:t>
      </w:r>
      <w:r>
        <w:rPr>
          <w:color w:val="231F20"/>
          <w:spacing w:val="-7"/>
          <w:w w:val="95"/>
          <w:sz w:val="20"/>
        </w:rPr>
        <w:t xml:space="preserve"> </w:t>
      </w:r>
      <w:r>
        <w:rPr>
          <w:color w:val="231F20"/>
          <w:w w:val="95"/>
          <w:sz w:val="20"/>
        </w:rPr>
        <w:t>face</w:t>
      </w:r>
      <w:r>
        <w:rPr>
          <w:color w:val="231F20"/>
          <w:spacing w:val="-7"/>
          <w:w w:val="95"/>
          <w:sz w:val="20"/>
        </w:rPr>
        <w:t xml:space="preserve"> </w:t>
      </w:r>
      <w:r>
        <w:rPr>
          <w:color w:val="231F20"/>
          <w:w w:val="95"/>
          <w:sz w:val="20"/>
        </w:rPr>
        <w:t>due</w:t>
      </w:r>
      <w:r>
        <w:rPr>
          <w:color w:val="231F20"/>
          <w:spacing w:val="-7"/>
          <w:w w:val="95"/>
          <w:sz w:val="20"/>
        </w:rPr>
        <w:t xml:space="preserve"> </w:t>
      </w:r>
      <w:r>
        <w:rPr>
          <w:color w:val="231F20"/>
          <w:w w:val="95"/>
          <w:sz w:val="20"/>
        </w:rPr>
        <w:t xml:space="preserve">to </w:t>
      </w:r>
      <w:r>
        <w:rPr>
          <w:color w:val="231F20"/>
          <w:spacing w:val="-2"/>
          <w:w w:val="95"/>
          <w:sz w:val="20"/>
        </w:rPr>
        <w:t>historical,</w:t>
      </w:r>
      <w:r>
        <w:rPr>
          <w:color w:val="231F20"/>
          <w:spacing w:val="-18"/>
          <w:w w:val="95"/>
          <w:sz w:val="20"/>
        </w:rPr>
        <w:t xml:space="preserve"> </w:t>
      </w:r>
      <w:r>
        <w:rPr>
          <w:color w:val="231F20"/>
          <w:spacing w:val="-2"/>
          <w:w w:val="95"/>
          <w:sz w:val="20"/>
        </w:rPr>
        <w:t>social,</w:t>
      </w:r>
      <w:r>
        <w:rPr>
          <w:color w:val="231F20"/>
          <w:spacing w:val="-18"/>
          <w:w w:val="95"/>
          <w:sz w:val="20"/>
        </w:rPr>
        <w:t xml:space="preserve"> </w:t>
      </w:r>
      <w:r>
        <w:rPr>
          <w:color w:val="231F20"/>
          <w:spacing w:val="-2"/>
          <w:w w:val="95"/>
          <w:sz w:val="20"/>
        </w:rPr>
        <w:t>and</w:t>
      </w:r>
      <w:r>
        <w:rPr>
          <w:color w:val="231F20"/>
          <w:spacing w:val="-18"/>
          <w:w w:val="95"/>
          <w:sz w:val="20"/>
        </w:rPr>
        <w:t xml:space="preserve"> </w:t>
      </w:r>
      <w:r>
        <w:rPr>
          <w:color w:val="231F20"/>
          <w:spacing w:val="-2"/>
          <w:w w:val="95"/>
          <w:sz w:val="20"/>
        </w:rPr>
        <w:t>cultural</w:t>
      </w:r>
      <w:r>
        <w:rPr>
          <w:color w:val="231F20"/>
          <w:spacing w:val="-18"/>
          <w:w w:val="95"/>
          <w:sz w:val="20"/>
        </w:rPr>
        <w:t xml:space="preserve"> </w:t>
      </w:r>
      <w:r>
        <w:rPr>
          <w:color w:val="231F20"/>
          <w:spacing w:val="-2"/>
          <w:w w:val="95"/>
          <w:sz w:val="20"/>
        </w:rPr>
        <w:t>impediments</w:t>
      </w:r>
      <w:r>
        <w:rPr>
          <w:color w:val="231F20"/>
          <w:spacing w:val="-18"/>
          <w:w w:val="95"/>
          <w:sz w:val="20"/>
        </w:rPr>
        <w:t xml:space="preserve"> </w:t>
      </w:r>
      <w:r>
        <w:rPr>
          <w:color w:val="231F20"/>
          <w:spacing w:val="-2"/>
          <w:w w:val="95"/>
          <w:sz w:val="20"/>
        </w:rPr>
        <w:t>that</w:t>
      </w:r>
      <w:r>
        <w:rPr>
          <w:color w:val="231F20"/>
          <w:spacing w:val="-18"/>
          <w:w w:val="95"/>
          <w:sz w:val="20"/>
        </w:rPr>
        <w:t xml:space="preserve"> </w:t>
      </w:r>
      <w:r>
        <w:rPr>
          <w:color w:val="231F20"/>
          <w:spacing w:val="-2"/>
          <w:w w:val="95"/>
          <w:sz w:val="20"/>
        </w:rPr>
        <w:t>stop</w:t>
      </w:r>
      <w:r>
        <w:rPr>
          <w:color w:val="231F20"/>
          <w:spacing w:val="-18"/>
          <w:w w:val="95"/>
          <w:sz w:val="20"/>
        </w:rPr>
        <w:t xml:space="preserve"> </w:t>
      </w:r>
      <w:r>
        <w:rPr>
          <w:color w:val="231F20"/>
          <w:spacing w:val="-2"/>
          <w:w w:val="95"/>
          <w:sz w:val="20"/>
        </w:rPr>
        <w:t>them</w:t>
      </w:r>
      <w:r>
        <w:rPr>
          <w:color w:val="231F20"/>
          <w:spacing w:val="-18"/>
          <w:w w:val="95"/>
          <w:sz w:val="20"/>
        </w:rPr>
        <w:t xml:space="preserve"> </w:t>
      </w:r>
      <w:r>
        <w:rPr>
          <w:color w:val="231F20"/>
          <w:spacing w:val="-2"/>
          <w:w w:val="95"/>
          <w:sz w:val="20"/>
        </w:rPr>
        <w:t>entering</w:t>
      </w:r>
      <w:r>
        <w:rPr>
          <w:color w:val="231F20"/>
          <w:spacing w:val="-18"/>
          <w:w w:val="95"/>
          <w:sz w:val="20"/>
        </w:rPr>
        <w:t xml:space="preserve"> </w:t>
      </w:r>
      <w:r>
        <w:rPr>
          <w:color w:val="231F20"/>
          <w:spacing w:val="-2"/>
          <w:w w:val="95"/>
          <w:sz w:val="20"/>
        </w:rPr>
        <w:t>and</w:t>
      </w:r>
      <w:r>
        <w:rPr>
          <w:color w:val="231F20"/>
          <w:spacing w:val="-18"/>
          <w:w w:val="95"/>
          <w:sz w:val="20"/>
        </w:rPr>
        <w:t xml:space="preserve"> </w:t>
      </w:r>
      <w:r>
        <w:rPr>
          <w:color w:val="231F20"/>
          <w:spacing w:val="-2"/>
          <w:w w:val="95"/>
          <w:sz w:val="20"/>
        </w:rPr>
        <w:t>remaining</w:t>
      </w:r>
      <w:r>
        <w:rPr>
          <w:color w:val="231F20"/>
          <w:spacing w:val="-18"/>
          <w:w w:val="95"/>
          <w:sz w:val="20"/>
        </w:rPr>
        <w:t xml:space="preserve"> </w:t>
      </w:r>
      <w:r>
        <w:rPr>
          <w:color w:val="231F20"/>
          <w:spacing w:val="-2"/>
          <w:w w:val="95"/>
          <w:sz w:val="20"/>
        </w:rPr>
        <w:t>in</w:t>
      </w:r>
      <w:r>
        <w:rPr>
          <w:color w:val="231F20"/>
          <w:spacing w:val="-18"/>
          <w:w w:val="95"/>
          <w:sz w:val="20"/>
        </w:rPr>
        <w:t xml:space="preserve"> </w:t>
      </w:r>
      <w:r>
        <w:rPr>
          <w:color w:val="231F20"/>
          <w:spacing w:val="-2"/>
          <w:w w:val="95"/>
          <w:sz w:val="20"/>
        </w:rPr>
        <w:t>the</w:t>
      </w:r>
      <w:r>
        <w:rPr>
          <w:color w:val="231F20"/>
          <w:spacing w:val="-18"/>
          <w:w w:val="95"/>
          <w:sz w:val="20"/>
        </w:rPr>
        <w:t xml:space="preserve"> </w:t>
      </w:r>
      <w:r>
        <w:rPr>
          <w:color w:val="231F20"/>
          <w:spacing w:val="-2"/>
          <w:w w:val="95"/>
          <w:sz w:val="20"/>
        </w:rPr>
        <w:t>sector.</w:t>
      </w:r>
    </w:p>
    <w:p w14:paraId="30E654F1" w14:textId="77777777" w:rsidR="00574C73" w:rsidRDefault="00574C73">
      <w:pPr>
        <w:spacing w:line="290" w:lineRule="auto"/>
        <w:jc w:val="both"/>
        <w:rPr>
          <w:sz w:val="20"/>
        </w:rPr>
        <w:sectPr w:rsidR="00574C73">
          <w:headerReference w:type="default" r:id="rId62"/>
          <w:footerReference w:type="even" r:id="rId63"/>
          <w:footerReference w:type="default" r:id="rId64"/>
          <w:pgSz w:w="11910" w:h="16840"/>
          <w:pgMar w:top="1040" w:right="320" w:bottom="500" w:left="300" w:header="340" w:footer="318" w:gutter="0"/>
          <w:pgNumType w:start="25"/>
          <w:cols w:space="720"/>
        </w:sectPr>
      </w:pPr>
    </w:p>
    <w:p w14:paraId="30E654F2" w14:textId="77777777" w:rsidR="00574C73" w:rsidRDefault="00660CB0" w:rsidP="00372B6A">
      <w:pPr>
        <w:pStyle w:val="Heading2"/>
      </w:pPr>
      <w:bookmarkStart w:id="18" w:name="_TOC_250006"/>
      <w:r>
        <w:lastRenderedPageBreak/>
        <w:t>Recruitment</w:t>
      </w:r>
      <w:r>
        <w:rPr>
          <w:spacing w:val="-32"/>
        </w:rPr>
        <w:t xml:space="preserve"> </w:t>
      </w:r>
      <w:r>
        <w:t>and</w:t>
      </w:r>
      <w:r>
        <w:rPr>
          <w:spacing w:val="-32"/>
        </w:rPr>
        <w:t xml:space="preserve"> </w:t>
      </w:r>
      <w:r>
        <w:t xml:space="preserve">progression </w:t>
      </w:r>
      <w:bookmarkEnd w:id="18"/>
      <w:r>
        <w:t>structures and processes</w:t>
      </w:r>
    </w:p>
    <w:p w14:paraId="30E654F3" w14:textId="77777777" w:rsidR="00574C73" w:rsidRDefault="00574C73">
      <w:pPr>
        <w:pStyle w:val="BodyText"/>
        <w:spacing w:before="2"/>
        <w:rPr>
          <w:rFonts w:ascii="Museo 500"/>
          <w:sz w:val="59"/>
        </w:rPr>
      </w:pPr>
    </w:p>
    <w:p w14:paraId="30E654F4" w14:textId="77777777" w:rsidR="00574C73" w:rsidRDefault="00660CB0">
      <w:pPr>
        <w:pStyle w:val="BodyText"/>
        <w:spacing w:line="290" w:lineRule="auto"/>
        <w:ind w:left="893" w:right="703"/>
        <w:jc w:val="both"/>
      </w:pPr>
      <w:r>
        <w:rPr>
          <w:color w:val="231F20"/>
          <w:w w:val="90"/>
        </w:rPr>
        <w:t>Recruitment</w:t>
      </w:r>
      <w:r>
        <w:rPr>
          <w:color w:val="231F20"/>
          <w:spacing w:val="-5"/>
          <w:w w:val="90"/>
        </w:rPr>
        <w:t xml:space="preserve"> </w:t>
      </w:r>
      <w:r>
        <w:rPr>
          <w:color w:val="231F20"/>
          <w:w w:val="90"/>
        </w:rPr>
        <w:t>and</w:t>
      </w:r>
      <w:r>
        <w:rPr>
          <w:color w:val="231F20"/>
          <w:spacing w:val="-5"/>
          <w:w w:val="90"/>
        </w:rPr>
        <w:t xml:space="preserve"> </w:t>
      </w:r>
      <w:r>
        <w:rPr>
          <w:color w:val="231F20"/>
          <w:w w:val="90"/>
        </w:rPr>
        <w:t>promotion</w:t>
      </w:r>
      <w:r>
        <w:rPr>
          <w:color w:val="231F20"/>
          <w:spacing w:val="-5"/>
          <w:w w:val="90"/>
        </w:rPr>
        <w:t xml:space="preserve"> </w:t>
      </w:r>
      <w:r>
        <w:rPr>
          <w:color w:val="231F20"/>
          <w:w w:val="90"/>
        </w:rPr>
        <w:t>practices</w:t>
      </w:r>
      <w:r>
        <w:rPr>
          <w:color w:val="231F20"/>
          <w:spacing w:val="-5"/>
          <w:w w:val="90"/>
        </w:rPr>
        <w:t xml:space="preserve"> </w:t>
      </w:r>
      <w:r>
        <w:rPr>
          <w:color w:val="231F20"/>
          <w:w w:val="90"/>
        </w:rPr>
        <w:t>in</w:t>
      </w:r>
      <w:r>
        <w:rPr>
          <w:color w:val="231F20"/>
          <w:spacing w:val="-5"/>
          <w:w w:val="90"/>
        </w:rPr>
        <w:t xml:space="preserve"> </w:t>
      </w:r>
      <w:r>
        <w:rPr>
          <w:color w:val="231F20"/>
          <w:w w:val="90"/>
        </w:rPr>
        <w:t>the</w:t>
      </w:r>
      <w:r>
        <w:rPr>
          <w:color w:val="231F20"/>
          <w:spacing w:val="-5"/>
          <w:w w:val="90"/>
        </w:rPr>
        <w:t xml:space="preserve"> </w:t>
      </w:r>
      <w:r>
        <w:rPr>
          <w:color w:val="231F20"/>
          <w:w w:val="90"/>
        </w:rPr>
        <w:t>workplace</w:t>
      </w:r>
      <w:r>
        <w:rPr>
          <w:color w:val="231F20"/>
          <w:spacing w:val="-5"/>
          <w:w w:val="90"/>
        </w:rPr>
        <w:t xml:space="preserve"> </w:t>
      </w:r>
      <w:r>
        <w:rPr>
          <w:color w:val="231F20"/>
          <w:w w:val="90"/>
        </w:rPr>
        <w:t>represent</w:t>
      </w:r>
      <w:r>
        <w:rPr>
          <w:color w:val="231F20"/>
          <w:spacing w:val="-5"/>
          <w:w w:val="90"/>
        </w:rPr>
        <w:t xml:space="preserve"> </w:t>
      </w:r>
      <w:r>
        <w:rPr>
          <w:color w:val="231F20"/>
          <w:w w:val="90"/>
        </w:rPr>
        <w:t>one</w:t>
      </w:r>
      <w:r>
        <w:rPr>
          <w:color w:val="231F20"/>
          <w:spacing w:val="-5"/>
          <w:w w:val="90"/>
        </w:rPr>
        <w:t xml:space="preserve"> </w:t>
      </w:r>
      <w:r>
        <w:rPr>
          <w:color w:val="231F20"/>
          <w:w w:val="90"/>
        </w:rPr>
        <w:t>of</w:t>
      </w:r>
      <w:r>
        <w:rPr>
          <w:color w:val="231F20"/>
          <w:spacing w:val="-5"/>
          <w:w w:val="90"/>
        </w:rPr>
        <w:t xml:space="preserve"> </w:t>
      </w:r>
      <w:r>
        <w:rPr>
          <w:color w:val="231F20"/>
          <w:w w:val="90"/>
        </w:rPr>
        <w:t>the</w:t>
      </w:r>
      <w:r>
        <w:rPr>
          <w:color w:val="231F20"/>
          <w:spacing w:val="-5"/>
          <w:w w:val="90"/>
        </w:rPr>
        <w:t xml:space="preserve"> </w:t>
      </w:r>
      <w:r>
        <w:rPr>
          <w:color w:val="231F20"/>
          <w:w w:val="90"/>
        </w:rPr>
        <w:t>gender</w:t>
      </w:r>
      <w:r>
        <w:rPr>
          <w:color w:val="231F20"/>
          <w:spacing w:val="-5"/>
          <w:w w:val="90"/>
        </w:rPr>
        <w:t xml:space="preserve"> </w:t>
      </w:r>
      <w:r>
        <w:rPr>
          <w:color w:val="231F20"/>
          <w:w w:val="90"/>
        </w:rPr>
        <w:t>equality</w:t>
      </w:r>
      <w:r>
        <w:rPr>
          <w:color w:val="231F20"/>
          <w:spacing w:val="-5"/>
          <w:w w:val="90"/>
        </w:rPr>
        <w:t xml:space="preserve"> </w:t>
      </w:r>
      <w:r>
        <w:rPr>
          <w:color w:val="231F20"/>
          <w:w w:val="90"/>
        </w:rPr>
        <w:t>indicators</w:t>
      </w:r>
      <w:r>
        <w:rPr>
          <w:color w:val="231F20"/>
          <w:spacing w:val="-5"/>
          <w:w w:val="90"/>
        </w:rPr>
        <w:t xml:space="preserve"> </w:t>
      </w:r>
      <w:r>
        <w:rPr>
          <w:color w:val="231F20"/>
          <w:w w:val="90"/>
        </w:rPr>
        <w:t>that</w:t>
      </w:r>
      <w:r>
        <w:rPr>
          <w:color w:val="231F20"/>
          <w:spacing w:val="-5"/>
          <w:w w:val="90"/>
        </w:rPr>
        <w:t xml:space="preserve"> </w:t>
      </w:r>
      <w:r>
        <w:rPr>
          <w:color w:val="231F20"/>
          <w:w w:val="90"/>
        </w:rPr>
        <w:t>must</w:t>
      </w:r>
      <w:r>
        <w:rPr>
          <w:color w:val="231F20"/>
          <w:spacing w:val="-5"/>
          <w:w w:val="90"/>
        </w:rPr>
        <w:t xml:space="preserve"> </w:t>
      </w:r>
      <w:r>
        <w:rPr>
          <w:color w:val="231F20"/>
          <w:w w:val="90"/>
        </w:rPr>
        <w:t>be</w:t>
      </w:r>
      <w:r>
        <w:rPr>
          <w:color w:val="231F20"/>
          <w:spacing w:val="-5"/>
          <w:w w:val="90"/>
        </w:rPr>
        <w:t xml:space="preserve"> </w:t>
      </w:r>
      <w:r>
        <w:rPr>
          <w:color w:val="231F20"/>
          <w:w w:val="90"/>
        </w:rPr>
        <w:t xml:space="preserve">the </w:t>
      </w:r>
      <w:r>
        <w:rPr>
          <w:color w:val="231F20"/>
          <w:spacing w:val="-2"/>
          <w:w w:val="90"/>
        </w:rPr>
        <w:t>subject</w:t>
      </w:r>
      <w:r>
        <w:rPr>
          <w:color w:val="231F20"/>
          <w:spacing w:val="-8"/>
          <w:w w:val="90"/>
        </w:rPr>
        <w:t xml:space="preserve"> </w:t>
      </w:r>
      <w:r>
        <w:rPr>
          <w:color w:val="231F20"/>
          <w:spacing w:val="-2"/>
          <w:w w:val="90"/>
        </w:rPr>
        <w:t>of a defined entity’s workplace gender audit.</w:t>
      </w:r>
      <w:r>
        <w:rPr>
          <w:color w:val="231F20"/>
          <w:spacing w:val="-8"/>
          <w:w w:val="90"/>
        </w:rPr>
        <w:t xml:space="preserve"> </w:t>
      </w:r>
      <w:r>
        <w:rPr>
          <w:color w:val="231F20"/>
          <w:spacing w:val="-2"/>
          <w:w w:val="90"/>
        </w:rPr>
        <w:t xml:space="preserve">This is because without gender sensitive recruitment and promotion </w:t>
      </w:r>
      <w:r>
        <w:rPr>
          <w:color w:val="231F20"/>
          <w:w w:val="90"/>
        </w:rPr>
        <w:t>processes,</w:t>
      </w:r>
      <w:r>
        <w:rPr>
          <w:color w:val="231F20"/>
          <w:spacing w:val="-9"/>
          <w:w w:val="90"/>
        </w:rPr>
        <w:t xml:space="preserve"> </w:t>
      </w:r>
      <w:r>
        <w:rPr>
          <w:color w:val="231F20"/>
          <w:w w:val="90"/>
        </w:rPr>
        <w:t>gender</w:t>
      </w:r>
      <w:r>
        <w:rPr>
          <w:color w:val="231F20"/>
          <w:spacing w:val="-9"/>
          <w:w w:val="90"/>
        </w:rPr>
        <w:t xml:space="preserve"> </w:t>
      </w:r>
      <w:r>
        <w:rPr>
          <w:color w:val="231F20"/>
          <w:w w:val="90"/>
        </w:rPr>
        <w:t>inequalities</w:t>
      </w:r>
      <w:r>
        <w:rPr>
          <w:color w:val="231F20"/>
          <w:spacing w:val="-9"/>
          <w:w w:val="90"/>
        </w:rPr>
        <w:t xml:space="preserve"> </w:t>
      </w:r>
      <w:r>
        <w:rPr>
          <w:color w:val="231F20"/>
          <w:w w:val="90"/>
        </w:rPr>
        <w:t>in</w:t>
      </w:r>
      <w:r>
        <w:rPr>
          <w:color w:val="231F20"/>
          <w:spacing w:val="-9"/>
          <w:w w:val="90"/>
        </w:rPr>
        <w:t xml:space="preserve"> </w:t>
      </w:r>
      <w:r>
        <w:rPr>
          <w:color w:val="231F20"/>
          <w:w w:val="90"/>
        </w:rPr>
        <w:t>employment</w:t>
      </w:r>
      <w:r>
        <w:rPr>
          <w:color w:val="231F20"/>
          <w:spacing w:val="-9"/>
          <w:w w:val="90"/>
        </w:rPr>
        <w:t xml:space="preserve"> </w:t>
      </w:r>
      <w:r>
        <w:rPr>
          <w:color w:val="231F20"/>
          <w:w w:val="90"/>
        </w:rPr>
        <w:t>and</w:t>
      </w:r>
      <w:r>
        <w:rPr>
          <w:color w:val="231F20"/>
          <w:spacing w:val="-9"/>
          <w:w w:val="90"/>
        </w:rPr>
        <w:t xml:space="preserve"> </w:t>
      </w:r>
      <w:r>
        <w:rPr>
          <w:color w:val="231F20"/>
          <w:w w:val="90"/>
        </w:rPr>
        <w:t>the</w:t>
      </w:r>
      <w:r>
        <w:rPr>
          <w:color w:val="231F20"/>
          <w:spacing w:val="-9"/>
          <w:w w:val="90"/>
        </w:rPr>
        <w:t xml:space="preserve"> </w:t>
      </w:r>
      <w:r>
        <w:rPr>
          <w:color w:val="231F20"/>
          <w:w w:val="90"/>
        </w:rPr>
        <w:t>workplace</w:t>
      </w:r>
      <w:r>
        <w:rPr>
          <w:color w:val="231F20"/>
          <w:spacing w:val="-9"/>
          <w:w w:val="90"/>
        </w:rPr>
        <w:t xml:space="preserve"> </w:t>
      </w:r>
      <w:r>
        <w:rPr>
          <w:color w:val="231F20"/>
          <w:w w:val="90"/>
        </w:rPr>
        <w:t>will</w:t>
      </w:r>
      <w:r>
        <w:rPr>
          <w:color w:val="231F20"/>
          <w:spacing w:val="-9"/>
          <w:w w:val="90"/>
        </w:rPr>
        <w:t xml:space="preserve"> </w:t>
      </w:r>
      <w:r>
        <w:rPr>
          <w:color w:val="231F20"/>
          <w:w w:val="90"/>
        </w:rPr>
        <w:t>continue.</w:t>
      </w:r>
      <w:r>
        <w:rPr>
          <w:color w:val="231F20"/>
          <w:spacing w:val="-9"/>
          <w:w w:val="90"/>
        </w:rPr>
        <w:t xml:space="preserve"> </w:t>
      </w:r>
      <w:r>
        <w:rPr>
          <w:color w:val="231F20"/>
          <w:w w:val="90"/>
        </w:rPr>
        <w:t>For</w:t>
      </w:r>
      <w:r>
        <w:rPr>
          <w:color w:val="231F20"/>
          <w:spacing w:val="-9"/>
          <w:w w:val="90"/>
        </w:rPr>
        <w:t xml:space="preserve"> </w:t>
      </w:r>
      <w:r>
        <w:rPr>
          <w:color w:val="231F20"/>
          <w:w w:val="90"/>
        </w:rPr>
        <w:t>an</w:t>
      </w:r>
      <w:r>
        <w:rPr>
          <w:color w:val="231F20"/>
          <w:spacing w:val="-9"/>
          <w:w w:val="90"/>
        </w:rPr>
        <w:t xml:space="preserve"> </w:t>
      </w:r>
      <w:r>
        <w:rPr>
          <w:color w:val="231F20"/>
          <w:w w:val="90"/>
        </w:rPr>
        <w:t>organisation</w:t>
      </w:r>
      <w:r>
        <w:rPr>
          <w:color w:val="231F20"/>
          <w:spacing w:val="-9"/>
          <w:w w:val="90"/>
        </w:rPr>
        <w:t xml:space="preserve"> </w:t>
      </w:r>
      <w:r>
        <w:rPr>
          <w:color w:val="231F20"/>
          <w:w w:val="90"/>
        </w:rPr>
        <w:t>intending</w:t>
      </w:r>
      <w:r>
        <w:rPr>
          <w:color w:val="231F20"/>
          <w:spacing w:val="-9"/>
          <w:w w:val="90"/>
        </w:rPr>
        <w:t xml:space="preserve"> </w:t>
      </w:r>
      <w:r>
        <w:rPr>
          <w:color w:val="231F20"/>
          <w:w w:val="90"/>
        </w:rPr>
        <w:t>on</w:t>
      </w:r>
      <w:r>
        <w:rPr>
          <w:color w:val="231F20"/>
          <w:spacing w:val="-9"/>
          <w:w w:val="90"/>
        </w:rPr>
        <w:t xml:space="preserve"> </w:t>
      </w:r>
      <w:r>
        <w:rPr>
          <w:color w:val="231F20"/>
          <w:w w:val="90"/>
        </w:rPr>
        <w:t xml:space="preserve">tackling </w:t>
      </w:r>
      <w:r>
        <w:rPr>
          <w:color w:val="231F20"/>
          <w:spacing w:val="-2"/>
          <w:w w:val="95"/>
        </w:rPr>
        <w:t>gender</w:t>
      </w:r>
      <w:r>
        <w:rPr>
          <w:color w:val="231F20"/>
          <w:spacing w:val="-12"/>
          <w:w w:val="95"/>
        </w:rPr>
        <w:t xml:space="preserve"> </w:t>
      </w:r>
      <w:r>
        <w:rPr>
          <w:color w:val="231F20"/>
          <w:spacing w:val="-2"/>
          <w:w w:val="95"/>
        </w:rPr>
        <w:t>inequalities,</w:t>
      </w:r>
      <w:r>
        <w:rPr>
          <w:color w:val="231F20"/>
          <w:spacing w:val="-12"/>
          <w:w w:val="95"/>
        </w:rPr>
        <w:t xml:space="preserve"> </w:t>
      </w:r>
      <w:r>
        <w:rPr>
          <w:color w:val="231F20"/>
          <w:spacing w:val="-2"/>
          <w:w w:val="95"/>
        </w:rPr>
        <w:t>reforming</w:t>
      </w:r>
      <w:r>
        <w:rPr>
          <w:color w:val="231F20"/>
          <w:spacing w:val="-12"/>
          <w:w w:val="95"/>
        </w:rPr>
        <w:t xml:space="preserve"> </w:t>
      </w:r>
      <w:r>
        <w:rPr>
          <w:color w:val="231F20"/>
          <w:spacing w:val="-2"/>
          <w:w w:val="95"/>
        </w:rPr>
        <w:t>these</w:t>
      </w:r>
      <w:r>
        <w:rPr>
          <w:color w:val="231F20"/>
          <w:spacing w:val="-12"/>
          <w:w w:val="95"/>
        </w:rPr>
        <w:t xml:space="preserve"> </w:t>
      </w:r>
      <w:r>
        <w:rPr>
          <w:color w:val="231F20"/>
          <w:spacing w:val="-2"/>
          <w:w w:val="95"/>
        </w:rPr>
        <w:t>structures</w:t>
      </w:r>
      <w:r>
        <w:rPr>
          <w:color w:val="231F20"/>
          <w:spacing w:val="-12"/>
          <w:w w:val="95"/>
        </w:rPr>
        <w:t xml:space="preserve"> </w:t>
      </w:r>
      <w:r>
        <w:rPr>
          <w:color w:val="231F20"/>
          <w:spacing w:val="-2"/>
          <w:w w:val="95"/>
        </w:rPr>
        <w:t>and</w:t>
      </w:r>
      <w:r>
        <w:rPr>
          <w:color w:val="231F20"/>
          <w:spacing w:val="-12"/>
          <w:w w:val="95"/>
        </w:rPr>
        <w:t xml:space="preserve"> </w:t>
      </w:r>
      <w:r>
        <w:rPr>
          <w:color w:val="231F20"/>
          <w:spacing w:val="-2"/>
          <w:w w:val="95"/>
        </w:rPr>
        <w:t>processes</w:t>
      </w:r>
      <w:r>
        <w:rPr>
          <w:color w:val="231F20"/>
          <w:spacing w:val="-12"/>
          <w:w w:val="95"/>
        </w:rPr>
        <w:t xml:space="preserve"> </w:t>
      </w:r>
      <w:r>
        <w:rPr>
          <w:color w:val="231F20"/>
          <w:spacing w:val="-2"/>
          <w:w w:val="95"/>
        </w:rPr>
        <w:t>is</w:t>
      </w:r>
      <w:r>
        <w:rPr>
          <w:color w:val="231F20"/>
          <w:spacing w:val="-12"/>
          <w:w w:val="95"/>
        </w:rPr>
        <w:t xml:space="preserve"> </w:t>
      </w:r>
      <w:r>
        <w:rPr>
          <w:color w:val="231F20"/>
          <w:spacing w:val="-2"/>
          <w:w w:val="95"/>
        </w:rPr>
        <w:t>key.</w:t>
      </w:r>
    </w:p>
    <w:p w14:paraId="30E654F5" w14:textId="77777777" w:rsidR="00574C73" w:rsidRDefault="00660CB0">
      <w:pPr>
        <w:pStyle w:val="BodyText"/>
        <w:spacing w:before="76" w:line="290" w:lineRule="auto"/>
        <w:ind w:left="893" w:right="701"/>
        <w:jc w:val="both"/>
      </w:pPr>
      <w:r>
        <w:rPr>
          <w:color w:val="231F20"/>
          <w:w w:val="90"/>
        </w:rPr>
        <w:t xml:space="preserve">At the DoT, recruitment structures and processes follow the guidelines set for all government departments and for the </w:t>
      </w:r>
      <w:r>
        <w:rPr>
          <w:color w:val="231F20"/>
          <w:spacing w:val="-2"/>
          <w:w w:val="95"/>
        </w:rPr>
        <w:t>public</w:t>
      </w:r>
      <w:r>
        <w:rPr>
          <w:color w:val="231F20"/>
          <w:spacing w:val="-11"/>
          <w:w w:val="95"/>
        </w:rPr>
        <w:t xml:space="preserve"> </w:t>
      </w:r>
      <w:r>
        <w:rPr>
          <w:color w:val="231F20"/>
          <w:spacing w:val="-2"/>
          <w:w w:val="95"/>
        </w:rPr>
        <w:t>service</w:t>
      </w:r>
      <w:r>
        <w:rPr>
          <w:color w:val="231F20"/>
          <w:spacing w:val="-10"/>
          <w:w w:val="95"/>
        </w:rPr>
        <w:t xml:space="preserve"> </w:t>
      </w:r>
      <w:r>
        <w:rPr>
          <w:color w:val="231F20"/>
          <w:spacing w:val="-2"/>
          <w:w w:val="95"/>
        </w:rPr>
        <w:t>generally.</w:t>
      </w:r>
      <w:r>
        <w:rPr>
          <w:color w:val="231F20"/>
          <w:spacing w:val="-10"/>
          <w:w w:val="95"/>
        </w:rPr>
        <w:t xml:space="preserve"> </w:t>
      </w:r>
      <w:r>
        <w:rPr>
          <w:color w:val="231F20"/>
          <w:spacing w:val="-2"/>
          <w:w w:val="95"/>
        </w:rPr>
        <w:t>Thus,</w:t>
      </w:r>
      <w:r>
        <w:rPr>
          <w:color w:val="231F20"/>
          <w:spacing w:val="-10"/>
          <w:w w:val="95"/>
        </w:rPr>
        <w:t xml:space="preserve"> </w:t>
      </w:r>
      <w:r>
        <w:rPr>
          <w:color w:val="231F20"/>
          <w:spacing w:val="-2"/>
          <w:w w:val="95"/>
        </w:rPr>
        <w:t>transparency,</w:t>
      </w:r>
      <w:r>
        <w:rPr>
          <w:color w:val="231F20"/>
          <w:spacing w:val="-10"/>
          <w:w w:val="95"/>
        </w:rPr>
        <w:t xml:space="preserve"> </w:t>
      </w:r>
      <w:r>
        <w:rPr>
          <w:color w:val="231F20"/>
          <w:spacing w:val="-2"/>
          <w:w w:val="95"/>
        </w:rPr>
        <w:t>fairness</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equal</w:t>
      </w:r>
      <w:r>
        <w:rPr>
          <w:color w:val="231F20"/>
          <w:spacing w:val="-10"/>
          <w:w w:val="95"/>
        </w:rPr>
        <w:t xml:space="preserve"> </w:t>
      </w:r>
      <w:r>
        <w:rPr>
          <w:color w:val="231F20"/>
          <w:spacing w:val="-2"/>
          <w:w w:val="95"/>
        </w:rPr>
        <w:t>opportunity</w:t>
      </w:r>
      <w:r>
        <w:rPr>
          <w:color w:val="231F20"/>
          <w:spacing w:val="-9"/>
          <w:w w:val="95"/>
        </w:rPr>
        <w:t xml:space="preserve"> </w:t>
      </w:r>
      <w:r>
        <w:rPr>
          <w:color w:val="231F20"/>
          <w:spacing w:val="-2"/>
          <w:w w:val="95"/>
        </w:rPr>
        <w:t>are</w:t>
      </w:r>
      <w:r>
        <w:rPr>
          <w:color w:val="231F20"/>
          <w:spacing w:val="-9"/>
          <w:w w:val="95"/>
        </w:rPr>
        <w:t xml:space="preserve"> </w:t>
      </w:r>
      <w:r>
        <w:rPr>
          <w:color w:val="231F20"/>
          <w:spacing w:val="-2"/>
          <w:w w:val="95"/>
        </w:rPr>
        <w:t>key</w:t>
      </w:r>
      <w:r>
        <w:rPr>
          <w:color w:val="231F20"/>
          <w:spacing w:val="-9"/>
          <w:w w:val="95"/>
        </w:rPr>
        <w:t xml:space="preserve"> </w:t>
      </w:r>
      <w:r>
        <w:rPr>
          <w:color w:val="231F20"/>
          <w:spacing w:val="-2"/>
          <w:w w:val="95"/>
        </w:rPr>
        <w:t>aspects.</w:t>
      </w:r>
      <w:r>
        <w:rPr>
          <w:color w:val="231F20"/>
          <w:spacing w:val="-10"/>
          <w:w w:val="95"/>
        </w:rPr>
        <w:t xml:space="preserve"> </w:t>
      </w:r>
      <w:r>
        <w:rPr>
          <w:color w:val="231F20"/>
          <w:spacing w:val="-2"/>
          <w:w w:val="95"/>
        </w:rPr>
        <w:t>This</w:t>
      </w:r>
      <w:r>
        <w:rPr>
          <w:color w:val="231F20"/>
          <w:spacing w:val="-9"/>
          <w:w w:val="95"/>
        </w:rPr>
        <w:t xml:space="preserve"> </w:t>
      </w:r>
      <w:r>
        <w:rPr>
          <w:color w:val="231F20"/>
          <w:spacing w:val="-2"/>
          <w:w w:val="95"/>
        </w:rPr>
        <w:t>was</w:t>
      </w:r>
      <w:r>
        <w:rPr>
          <w:color w:val="231F20"/>
          <w:spacing w:val="-9"/>
          <w:w w:val="95"/>
        </w:rPr>
        <w:t xml:space="preserve"> </w:t>
      </w:r>
      <w:r>
        <w:rPr>
          <w:color w:val="231F20"/>
          <w:spacing w:val="-2"/>
          <w:w w:val="95"/>
        </w:rPr>
        <w:t>acknowledged by</w:t>
      </w:r>
      <w:r>
        <w:rPr>
          <w:color w:val="231F20"/>
          <w:spacing w:val="-11"/>
          <w:w w:val="95"/>
        </w:rPr>
        <w:t xml:space="preserve"> </w:t>
      </w:r>
      <w:r>
        <w:rPr>
          <w:color w:val="231F20"/>
          <w:spacing w:val="-2"/>
          <w:w w:val="95"/>
        </w:rPr>
        <w:t>all</w:t>
      </w:r>
      <w:r>
        <w:rPr>
          <w:color w:val="231F20"/>
          <w:spacing w:val="-10"/>
          <w:w w:val="95"/>
        </w:rPr>
        <w:t xml:space="preserve"> </w:t>
      </w:r>
      <w:r>
        <w:rPr>
          <w:color w:val="231F20"/>
          <w:spacing w:val="-2"/>
          <w:w w:val="95"/>
        </w:rPr>
        <w:t>interview</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focus</w:t>
      </w:r>
      <w:r>
        <w:rPr>
          <w:color w:val="231F20"/>
          <w:spacing w:val="-10"/>
          <w:w w:val="95"/>
        </w:rPr>
        <w:t xml:space="preserve"> </w:t>
      </w:r>
      <w:r>
        <w:rPr>
          <w:color w:val="231F20"/>
          <w:spacing w:val="-2"/>
          <w:w w:val="95"/>
        </w:rPr>
        <w:t>group</w:t>
      </w:r>
      <w:r>
        <w:rPr>
          <w:color w:val="231F20"/>
          <w:spacing w:val="-10"/>
          <w:w w:val="95"/>
        </w:rPr>
        <w:t xml:space="preserve"> </w:t>
      </w:r>
      <w:r>
        <w:rPr>
          <w:color w:val="231F20"/>
          <w:spacing w:val="-2"/>
          <w:w w:val="95"/>
        </w:rPr>
        <w:t>participants.</w:t>
      </w:r>
      <w:r>
        <w:rPr>
          <w:color w:val="231F20"/>
          <w:spacing w:val="-10"/>
          <w:w w:val="95"/>
        </w:rPr>
        <w:t xml:space="preserve"> </w:t>
      </w:r>
      <w:r>
        <w:rPr>
          <w:color w:val="231F20"/>
          <w:spacing w:val="-2"/>
          <w:w w:val="95"/>
        </w:rPr>
        <w:t>Management</w:t>
      </w:r>
      <w:r>
        <w:rPr>
          <w:color w:val="231F20"/>
          <w:spacing w:val="-10"/>
          <w:w w:val="95"/>
        </w:rPr>
        <w:t xml:space="preserve"> </w:t>
      </w:r>
      <w:r>
        <w:rPr>
          <w:color w:val="231F20"/>
          <w:spacing w:val="-2"/>
          <w:w w:val="95"/>
        </w:rPr>
        <w:t>interviewees</w:t>
      </w:r>
      <w:r>
        <w:rPr>
          <w:color w:val="231F20"/>
          <w:spacing w:val="-10"/>
          <w:w w:val="95"/>
        </w:rPr>
        <w:t xml:space="preserve"> </w:t>
      </w:r>
      <w:r>
        <w:rPr>
          <w:color w:val="231F20"/>
          <w:spacing w:val="-2"/>
          <w:w w:val="95"/>
        </w:rPr>
        <w:t>emphasised</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need</w:t>
      </w:r>
      <w:r>
        <w:rPr>
          <w:color w:val="231F20"/>
          <w:spacing w:val="-10"/>
          <w:w w:val="95"/>
        </w:rPr>
        <w:t xml:space="preserve"> </w:t>
      </w:r>
      <w:r>
        <w:rPr>
          <w:color w:val="231F20"/>
          <w:spacing w:val="-2"/>
          <w:w w:val="95"/>
        </w:rPr>
        <w:t>for</w:t>
      </w:r>
      <w:r>
        <w:rPr>
          <w:color w:val="231F20"/>
          <w:spacing w:val="-10"/>
          <w:w w:val="95"/>
        </w:rPr>
        <w:t xml:space="preserve"> </w:t>
      </w:r>
      <w:r>
        <w:rPr>
          <w:color w:val="231F20"/>
          <w:spacing w:val="-2"/>
          <w:w w:val="95"/>
        </w:rPr>
        <w:t>gender</w:t>
      </w:r>
      <w:r>
        <w:rPr>
          <w:color w:val="231F20"/>
          <w:spacing w:val="-10"/>
          <w:w w:val="95"/>
        </w:rPr>
        <w:t xml:space="preserve"> </w:t>
      </w:r>
      <w:r>
        <w:rPr>
          <w:color w:val="231F20"/>
          <w:spacing w:val="-2"/>
          <w:w w:val="95"/>
        </w:rPr>
        <w:t>diversity</w:t>
      </w:r>
      <w:r>
        <w:rPr>
          <w:color w:val="231F20"/>
          <w:spacing w:val="-10"/>
          <w:w w:val="95"/>
        </w:rPr>
        <w:t xml:space="preserve"> </w:t>
      </w:r>
      <w:r>
        <w:rPr>
          <w:color w:val="231F20"/>
          <w:spacing w:val="-2"/>
          <w:w w:val="95"/>
        </w:rPr>
        <w:t xml:space="preserve">on </w:t>
      </w:r>
      <w:r>
        <w:rPr>
          <w:color w:val="231F20"/>
          <w:w w:val="90"/>
        </w:rPr>
        <w:t>recruitment</w:t>
      </w:r>
      <w:r>
        <w:rPr>
          <w:color w:val="231F20"/>
          <w:spacing w:val="-6"/>
          <w:w w:val="90"/>
        </w:rPr>
        <w:t xml:space="preserve"> </w:t>
      </w:r>
      <w:r>
        <w:rPr>
          <w:color w:val="231F20"/>
          <w:w w:val="90"/>
        </w:rPr>
        <w:t>panels</w:t>
      </w:r>
      <w:r>
        <w:rPr>
          <w:color w:val="231F20"/>
          <w:spacing w:val="-3"/>
          <w:w w:val="90"/>
        </w:rPr>
        <w:t xml:space="preserve"> </w:t>
      </w:r>
      <w:r>
        <w:rPr>
          <w:color w:val="231F20"/>
          <w:w w:val="90"/>
        </w:rPr>
        <w:t>and</w:t>
      </w:r>
      <w:r>
        <w:rPr>
          <w:color w:val="231F20"/>
          <w:spacing w:val="-3"/>
          <w:w w:val="90"/>
        </w:rPr>
        <w:t xml:space="preserve"> </w:t>
      </w:r>
      <w:r>
        <w:rPr>
          <w:color w:val="231F20"/>
          <w:w w:val="90"/>
        </w:rPr>
        <w:t>the</w:t>
      </w:r>
      <w:r>
        <w:rPr>
          <w:color w:val="231F20"/>
          <w:spacing w:val="-3"/>
          <w:w w:val="90"/>
        </w:rPr>
        <w:t xml:space="preserve"> </w:t>
      </w:r>
      <w:r>
        <w:rPr>
          <w:color w:val="231F20"/>
          <w:w w:val="90"/>
        </w:rPr>
        <w:t>inclusion</w:t>
      </w:r>
      <w:r>
        <w:rPr>
          <w:color w:val="231F20"/>
          <w:spacing w:val="-3"/>
          <w:w w:val="90"/>
        </w:rPr>
        <w:t xml:space="preserve"> </w:t>
      </w:r>
      <w:r>
        <w:rPr>
          <w:color w:val="231F20"/>
          <w:w w:val="90"/>
        </w:rPr>
        <w:t>of</w:t>
      </w:r>
      <w:r>
        <w:rPr>
          <w:color w:val="231F20"/>
          <w:spacing w:val="-3"/>
          <w:w w:val="90"/>
        </w:rPr>
        <w:t xml:space="preserve"> </w:t>
      </w:r>
      <w:r>
        <w:rPr>
          <w:color w:val="231F20"/>
          <w:w w:val="90"/>
        </w:rPr>
        <w:t>a</w:t>
      </w:r>
      <w:r>
        <w:rPr>
          <w:color w:val="231F20"/>
          <w:spacing w:val="-3"/>
          <w:w w:val="90"/>
        </w:rPr>
        <w:t xml:space="preserve"> </w:t>
      </w:r>
      <w:r>
        <w:rPr>
          <w:color w:val="231F20"/>
          <w:w w:val="90"/>
        </w:rPr>
        <w:t>HR</w:t>
      </w:r>
      <w:r>
        <w:rPr>
          <w:color w:val="231F20"/>
          <w:spacing w:val="-3"/>
          <w:w w:val="90"/>
        </w:rPr>
        <w:t xml:space="preserve"> </w:t>
      </w:r>
      <w:r>
        <w:rPr>
          <w:color w:val="231F20"/>
          <w:w w:val="90"/>
        </w:rPr>
        <w:t>representative.</w:t>
      </w:r>
      <w:r>
        <w:rPr>
          <w:color w:val="231F20"/>
          <w:spacing w:val="-10"/>
          <w:w w:val="90"/>
        </w:rPr>
        <w:t xml:space="preserve"> </w:t>
      </w:r>
      <w:r>
        <w:rPr>
          <w:color w:val="231F20"/>
          <w:w w:val="90"/>
        </w:rPr>
        <w:t>The</w:t>
      </w:r>
      <w:r>
        <w:rPr>
          <w:color w:val="231F20"/>
          <w:spacing w:val="-2"/>
          <w:w w:val="90"/>
        </w:rPr>
        <w:t xml:space="preserve"> </w:t>
      </w:r>
      <w:r>
        <w:rPr>
          <w:color w:val="231F20"/>
          <w:w w:val="90"/>
        </w:rPr>
        <w:t>purpose</w:t>
      </w:r>
      <w:r>
        <w:rPr>
          <w:color w:val="231F20"/>
          <w:spacing w:val="-3"/>
          <w:w w:val="90"/>
        </w:rPr>
        <w:t xml:space="preserve"> </w:t>
      </w:r>
      <w:r>
        <w:rPr>
          <w:color w:val="231F20"/>
          <w:w w:val="90"/>
        </w:rPr>
        <w:t>of</w:t>
      </w:r>
      <w:r>
        <w:rPr>
          <w:color w:val="231F20"/>
          <w:spacing w:val="-3"/>
          <w:w w:val="90"/>
        </w:rPr>
        <w:t xml:space="preserve"> </w:t>
      </w:r>
      <w:r>
        <w:rPr>
          <w:color w:val="231F20"/>
          <w:w w:val="90"/>
        </w:rPr>
        <w:t>this</w:t>
      </w:r>
      <w:r>
        <w:rPr>
          <w:color w:val="231F20"/>
          <w:spacing w:val="-3"/>
          <w:w w:val="90"/>
        </w:rPr>
        <w:t xml:space="preserve"> </w:t>
      </w:r>
      <w:r>
        <w:rPr>
          <w:color w:val="231F20"/>
          <w:w w:val="90"/>
        </w:rPr>
        <w:t>approach</w:t>
      </w:r>
      <w:r>
        <w:rPr>
          <w:color w:val="231F20"/>
          <w:spacing w:val="-3"/>
          <w:w w:val="90"/>
        </w:rPr>
        <w:t xml:space="preserve"> </w:t>
      </w:r>
      <w:r>
        <w:rPr>
          <w:color w:val="231F20"/>
          <w:w w:val="90"/>
        </w:rPr>
        <w:t>was</w:t>
      </w:r>
      <w:r>
        <w:rPr>
          <w:color w:val="231F20"/>
          <w:spacing w:val="-3"/>
          <w:w w:val="90"/>
        </w:rPr>
        <w:t xml:space="preserve"> </w:t>
      </w:r>
      <w:r>
        <w:rPr>
          <w:color w:val="231F20"/>
          <w:w w:val="90"/>
        </w:rPr>
        <w:t>to</w:t>
      </w:r>
      <w:r>
        <w:rPr>
          <w:color w:val="231F20"/>
          <w:spacing w:val="-3"/>
          <w:w w:val="90"/>
        </w:rPr>
        <w:t xml:space="preserve"> </w:t>
      </w:r>
      <w:r>
        <w:rPr>
          <w:color w:val="231F20"/>
          <w:w w:val="90"/>
        </w:rPr>
        <w:t>break</w:t>
      </w:r>
      <w:r>
        <w:rPr>
          <w:color w:val="231F20"/>
          <w:spacing w:val="-3"/>
          <w:w w:val="90"/>
        </w:rPr>
        <w:t xml:space="preserve"> </w:t>
      </w:r>
      <w:r>
        <w:rPr>
          <w:color w:val="231F20"/>
          <w:w w:val="90"/>
        </w:rPr>
        <w:t>the</w:t>
      </w:r>
      <w:r>
        <w:rPr>
          <w:color w:val="231F20"/>
          <w:spacing w:val="-3"/>
          <w:w w:val="90"/>
        </w:rPr>
        <w:t xml:space="preserve"> </w:t>
      </w:r>
      <w:r>
        <w:rPr>
          <w:color w:val="231F20"/>
          <w:w w:val="90"/>
        </w:rPr>
        <w:t>tradition</w:t>
      </w:r>
      <w:r>
        <w:rPr>
          <w:color w:val="231F20"/>
          <w:spacing w:val="-3"/>
          <w:w w:val="90"/>
        </w:rPr>
        <w:t xml:space="preserve"> </w:t>
      </w:r>
      <w:r>
        <w:rPr>
          <w:color w:val="231F20"/>
          <w:w w:val="90"/>
        </w:rPr>
        <w:t xml:space="preserve">of </w:t>
      </w:r>
      <w:r>
        <w:rPr>
          <w:color w:val="231F20"/>
          <w:spacing w:val="-2"/>
          <w:w w:val="90"/>
        </w:rPr>
        <w:t xml:space="preserve">‘like employing like’, in this case males employing males, with the inclusion of a HR representative as an additional check </w:t>
      </w:r>
      <w:r>
        <w:rPr>
          <w:color w:val="231F20"/>
          <w:w w:val="95"/>
        </w:rPr>
        <w:t>to</w:t>
      </w:r>
      <w:r>
        <w:rPr>
          <w:color w:val="231F20"/>
          <w:spacing w:val="-14"/>
          <w:w w:val="95"/>
        </w:rPr>
        <w:t xml:space="preserve"> </w:t>
      </w:r>
      <w:r>
        <w:rPr>
          <w:color w:val="231F20"/>
          <w:w w:val="95"/>
        </w:rPr>
        <w:t>mitigate</w:t>
      </w:r>
      <w:r>
        <w:rPr>
          <w:color w:val="231F20"/>
          <w:spacing w:val="-14"/>
          <w:w w:val="95"/>
        </w:rPr>
        <w:t xml:space="preserve"> </w:t>
      </w:r>
      <w:r>
        <w:rPr>
          <w:color w:val="231F20"/>
          <w:w w:val="95"/>
        </w:rPr>
        <w:t>against</w:t>
      </w:r>
      <w:r>
        <w:rPr>
          <w:color w:val="231F20"/>
          <w:spacing w:val="-14"/>
          <w:w w:val="95"/>
        </w:rPr>
        <w:t xml:space="preserve"> </w:t>
      </w:r>
      <w:r>
        <w:rPr>
          <w:color w:val="231F20"/>
          <w:w w:val="95"/>
        </w:rPr>
        <w:t>any</w:t>
      </w:r>
      <w:r>
        <w:rPr>
          <w:color w:val="231F20"/>
          <w:spacing w:val="-14"/>
          <w:w w:val="95"/>
        </w:rPr>
        <w:t xml:space="preserve"> </w:t>
      </w:r>
      <w:r>
        <w:rPr>
          <w:color w:val="231F20"/>
          <w:w w:val="95"/>
        </w:rPr>
        <w:t>gender</w:t>
      </w:r>
      <w:r>
        <w:rPr>
          <w:color w:val="231F20"/>
          <w:spacing w:val="-14"/>
          <w:w w:val="95"/>
        </w:rPr>
        <w:t xml:space="preserve"> </w:t>
      </w:r>
      <w:r>
        <w:rPr>
          <w:color w:val="231F20"/>
          <w:w w:val="95"/>
        </w:rPr>
        <w:t>bias</w:t>
      </w:r>
      <w:r>
        <w:rPr>
          <w:color w:val="231F20"/>
          <w:spacing w:val="-14"/>
          <w:w w:val="95"/>
        </w:rPr>
        <w:t xml:space="preserve"> </w:t>
      </w:r>
      <w:r>
        <w:rPr>
          <w:color w:val="231F20"/>
          <w:w w:val="95"/>
        </w:rPr>
        <w:t>that</w:t>
      </w:r>
      <w:r>
        <w:rPr>
          <w:color w:val="231F20"/>
          <w:spacing w:val="-14"/>
          <w:w w:val="95"/>
        </w:rPr>
        <w:t xml:space="preserve"> </w:t>
      </w:r>
      <w:r>
        <w:rPr>
          <w:color w:val="231F20"/>
          <w:w w:val="95"/>
        </w:rPr>
        <w:t>might</w:t>
      </w:r>
      <w:r>
        <w:rPr>
          <w:color w:val="231F20"/>
          <w:spacing w:val="-14"/>
          <w:w w:val="95"/>
        </w:rPr>
        <w:t xml:space="preserve"> </w:t>
      </w:r>
      <w:r>
        <w:rPr>
          <w:color w:val="231F20"/>
          <w:w w:val="95"/>
        </w:rPr>
        <w:t>occur.</w:t>
      </w:r>
    </w:p>
    <w:p w14:paraId="30E654F6" w14:textId="77777777" w:rsidR="00574C73" w:rsidRDefault="00574C73">
      <w:pPr>
        <w:pStyle w:val="BodyText"/>
        <w:spacing w:before="2"/>
      </w:pPr>
    </w:p>
    <w:p w14:paraId="30E654F7" w14:textId="77777777" w:rsidR="00574C73" w:rsidRDefault="00660CB0">
      <w:pPr>
        <w:pStyle w:val="BodyText"/>
        <w:spacing w:line="290" w:lineRule="auto"/>
        <w:ind w:left="893" w:right="700"/>
        <w:jc w:val="both"/>
      </w:pPr>
      <w:r>
        <w:rPr>
          <w:color w:val="231F20"/>
          <w:w w:val="90"/>
        </w:rPr>
        <w:t xml:space="preserve">However, the issues of embedded and historical gendered disadvantage, and traditional gendered attitudes regarding </w:t>
      </w:r>
      <w:r>
        <w:rPr>
          <w:color w:val="231F20"/>
          <w:w w:val="95"/>
        </w:rPr>
        <w:t>skills,</w:t>
      </w:r>
      <w:r>
        <w:rPr>
          <w:color w:val="231F20"/>
          <w:spacing w:val="-11"/>
          <w:w w:val="95"/>
        </w:rPr>
        <w:t xml:space="preserve"> </w:t>
      </w:r>
      <w:r>
        <w:rPr>
          <w:color w:val="231F20"/>
          <w:w w:val="95"/>
        </w:rPr>
        <w:t>competency</w:t>
      </w:r>
      <w:r>
        <w:rPr>
          <w:color w:val="231F20"/>
          <w:spacing w:val="-11"/>
          <w:w w:val="95"/>
        </w:rPr>
        <w:t xml:space="preserve"> </w:t>
      </w:r>
      <w:r>
        <w:rPr>
          <w:color w:val="231F20"/>
          <w:w w:val="95"/>
        </w:rPr>
        <w:t>and</w:t>
      </w:r>
      <w:r>
        <w:rPr>
          <w:color w:val="231F20"/>
          <w:spacing w:val="-11"/>
          <w:w w:val="95"/>
        </w:rPr>
        <w:t xml:space="preserve"> </w:t>
      </w:r>
      <w:r>
        <w:rPr>
          <w:color w:val="231F20"/>
          <w:w w:val="95"/>
        </w:rPr>
        <w:t>abilities,</w:t>
      </w:r>
      <w:r>
        <w:rPr>
          <w:color w:val="231F20"/>
          <w:spacing w:val="-11"/>
          <w:w w:val="95"/>
        </w:rPr>
        <w:t xml:space="preserve"> </w:t>
      </w:r>
      <w:r>
        <w:rPr>
          <w:color w:val="231F20"/>
          <w:w w:val="95"/>
        </w:rPr>
        <w:t>lead</w:t>
      </w:r>
      <w:r>
        <w:rPr>
          <w:color w:val="231F20"/>
          <w:spacing w:val="-11"/>
          <w:w w:val="95"/>
        </w:rPr>
        <w:t xml:space="preserve"> </w:t>
      </w:r>
      <w:r>
        <w:rPr>
          <w:color w:val="231F20"/>
          <w:w w:val="95"/>
        </w:rPr>
        <w:t>to</w:t>
      </w:r>
      <w:r>
        <w:rPr>
          <w:color w:val="231F20"/>
          <w:spacing w:val="-11"/>
          <w:w w:val="95"/>
        </w:rPr>
        <w:t xml:space="preserve"> </w:t>
      </w:r>
      <w:r>
        <w:rPr>
          <w:color w:val="231F20"/>
          <w:w w:val="95"/>
        </w:rPr>
        <w:t>unconscious</w:t>
      </w:r>
      <w:r>
        <w:rPr>
          <w:color w:val="231F20"/>
          <w:spacing w:val="-11"/>
          <w:w w:val="95"/>
        </w:rPr>
        <w:t xml:space="preserve"> </w:t>
      </w:r>
      <w:r>
        <w:rPr>
          <w:color w:val="231F20"/>
          <w:w w:val="95"/>
        </w:rPr>
        <w:t>biases,</w:t>
      </w:r>
      <w:r>
        <w:rPr>
          <w:color w:val="231F20"/>
          <w:spacing w:val="-11"/>
          <w:w w:val="95"/>
        </w:rPr>
        <w:t xml:space="preserve"> </w:t>
      </w:r>
      <w:r>
        <w:rPr>
          <w:color w:val="231F20"/>
          <w:w w:val="95"/>
        </w:rPr>
        <w:t>as</w:t>
      </w:r>
      <w:r>
        <w:rPr>
          <w:color w:val="231F20"/>
          <w:spacing w:val="-11"/>
          <w:w w:val="95"/>
        </w:rPr>
        <w:t xml:space="preserve"> </w:t>
      </w:r>
      <w:r>
        <w:rPr>
          <w:color w:val="231F20"/>
          <w:w w:val="95"/>
        </w:rPr>
        <w:t>discussed</w:t>
      </w:r>
      <w:r>
        <w:rPr>
          <w:color w:val="231F20"/>
          <w:spacing w:val="-11"/>
          <w:w w:val="95"/>
        </w:rPr>
        <w:t xml:space="preserve"> </w:t>
      </w:r>
      <w:r>
        <w:rPr>
          <w:color w:val="231F20"/>
          <w:w w:val="95"/>
        </w:rPr>
        <w:t>previously,</w:t>
      </w:r>
      <w:r>
        <w:rPr>
          <w:color w:val="231F20"/>
          <w:spacing w:val="-11"/>
          <w:w w:val="95"/>
        </w:rPr>
        <w:t xml:space="preserve"> </w:t>
      </w:r>
      <w:r>
        <w:rPr>
          <w:color w:val="231F20"/>
          <w:w w:val="95"/>
        </w:rPr>
        <w:t>which</w:t>
      </w:r>
      <w:r>
        <w:rPr>
          <w:color w:val="231F20"/>
          <w:spacing w:val="-11"/>
          <w:w w:val="95"/>
        </w:rPr>
        <w:t xml:space="preserve"> </w:t>
      </w:r>
      <w:r>
        <w:rPr>
          <w:color w:val="231F20"/>
          <w:w w:val="95"/>
        </w:rPr>
        <w:t>take</w:t>
      </w:r>
      <w:r>
        <w:rPr>
          <w:color w:val="231F20"/>
          <w:spacing w:val="-11"/>
          <w:w w:val="95"/>
        </w:rPr>
        <w:t xml:space="preserve"> </w:t>
      </w:r>
      <w:r>
        <w:rPr>
          <w:color w:val="231F20"/>
          <w:w w:val="95"/>
        </w:rPr>
        <w:t>time</w:t>
      </w:r>
      <w:r>
        <w:rPr>
          <w:color w:val="231F20"/>
          <w:spacing w:val="-11"/>
          <w:w w:val="95"/>
        </w:rPr>
        <w:t xml:space="preserve"> </w:t>
      </w:r>
      <w:r>
        <w:rPr>
          <w:color w:val="231F20"/>
          <w:w w:val="95"/>
        </w:rPr>
        <w:t>to</w:t>
      </w:r>
      <w:r>
        <w:rPr>
          <w:color w:val="231F20"/>
          <w:spacing w:val="-11"/>
          <w:w w:val="95"/>
        </w:rPr>
        <w:t xml:space="preserve"> </w:t>
      </w:r>
      <w:r>
        <w:rPr>
          <w:color w:val="231F20"/>
          <w:w w:val="95"/>
        </w:rPr>
        <w:t xml:space="preserve">eradicate. </w:t>
      </w:r>
      <w:r>
        <w:rPr>
          <w:color w:val="231F20"/>
          <w:spacing w:val="-2"/>
          <w:w w:val="95"/>
        </w:rPr>
        <w:t>Interviews</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focus</w:t>
      </w:r>
      <w:r>
        <w:rPr>
          <w:color w:val="231F20"/>
          <w:spacing w:val="-7"/>
          <w:w w:val="95"/>
        </w:rPr>
        <w:t xml:space="preserve"> </w:t>
      </w:r>
      <w:r>
        <w:rPr>
          <w:color w:val="231F20"/>
          <w:spacing w:val="-2"/>
          <w:w w:val="95"/>
        </w:rPr>
        <w:t>groups</w:t>
      </w:r>
      <w:r>
        <w:rPr>
          <w:color w:val="231F20"/>
          <w:spacing w:val="-7"/>
          <w:w w:val="95"/>
        </w:rPr>
        <w:t xml:space="preserve"> </w:t>
      </w:r>
      <w:r>
        <w:rPr>
          <w:color w:val="231F20"/>
          <w:spacing w:val="-2"/>
          <w:w w:val="95"/>
        </w:rPr>
        <w:t>highlighted</w:t>
      </w:r>
      <w:r>
        <w:rPr>
          <w:color w:val="231F20"/>
          <w:spacing w:val="-7"/>
          <w:w w:val="95"/>
        </w:rPr>
        <w:t xml:space="preserve"> </w:t>
      </w:r>
      <w:r>
        <w:rPr>
          <w:color w:val="231F20"/>
          <w:spacing w:val="-2"/>
          <w:w w:val="95"/>
        </w:rPr>
        <w:t>aspects</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these</w:t>
      </w:r>
      <w:r>
        <w:rPr>
          <w:color w:val="231F20"/>
          <w:spacing w:val="-7"/>
          <w:w w:val="95"/>
        </w:rPr>
        <w:t xml:space="preserve"> </w:t>
      </w:r>
      <w:r>
        <w:rPr>
          <w:color w:val="231F20"/>
          <w:spacing w:val="-2"/>
          <w:w w:val="95"/>
        </w:rPr>
        <w:t>processes</w:t>
      </w:r>
      <w:r>
        <w:rPr>
          <w:color w:val="231F20"/>
          <w:spacing w:val="-7"/>
          <w:w w:val="95"/>
        </w:rPr>
        <w:t xml:space="preserve"> </w:t>
      </w:r>
      <w:r>
        <w:rPr>
          <w:color w:val="231F20"/>
          <w:spacing w:val="-2"/>
          <w:w w:val="95"/>
        </w:rPr>
        <w:t>which</w:t>
      </w:r>
      <w:r>
        <w:rPr>
          <w:color w:val="231F20"/>
          <w:spacing w:val="-7"/>
          <w:w w:val="95"/>
        </w:rPr>
        <w:t xml:space="preserve"> </w:t>
      </w:r>
      <w:r>
        <w:rPr>
          <w:color w:val="231F20"/>
          <w:spacing w:val="-2"/>
          <w:w w:val="95"/>
        </w:rPr>
        <w:t>perpetuated</w:t>
      </w:r>
      <w:r>
        <w:rPr>
          <w:color w:val="231F20"/>
          <w:spacing w:val="-7"/>
          <w:w w:val="95"/>
        </w:rPr>
        <w:t xml:space="preserve"> </w:t>
      </w:r>
      <w:r>
        <w:rPr>
          <w:color w:val="231F20"/>
          <w:spacing w:val="-2"/>
          <w:w w:val="95"/>
        </w:rPr>
        <w:t>gender</w:t>
      </w:r>
      <w:r>
        <w:rPr>
          <w:color w:val="231F20"/>
          <w:spacing w:val="-7"/>
          <w:w w:val="95"/>
        </w:rPr>
        <w:t xml:space="preserve"> </w:t>
      </w:r>
      <w:r>
        <w:rPr>
          <w:color w:val="231F20"/>
          <w:spacing w:val="-2"/>
          <w:w w:val="95"/>
        </w:rPr>
        <w:t>inequalities</w:t>
      </w:r>
      <w:r>
        <w:rPr>
          <w:color w:val="231F20"/>
          <w:spacing w:val="-7"/>
          <w:w w:val="95"/>
        </w:rPr>
        <w:t xml:space="preserve"> </w:t>
      </w:r>
      <w:r>
        <w:rPr>
          <w:color w:val="231F20"/>
          <w:spacing w:val="-2"/>
          <w:w w:val="95"/>
        </w:rPr>
        <w:t>including:</w:t>
      </w:r>
    </w:p>
    <w:p w14:paraId="30E654F8" w14:textId="77777777" w:rsidR="00574C73" w:rsidRDefault="00660CB0">
      <w:pPr>
        <w:pStyle w:val="ListParagraph"/>
        <w:numPr>
          <w:ilvl w:val="0"/>
          <w:numId w:val="7"/>
        </w:numPr>
        <w:tabs>
          <w:tab w:val="left" w:pos="1254"/>
        </w:tabs>
        <w:spacing w:before="117" w:line="290" w:lineRule="auto"/>
        <w:ind w:right="702"/>
        <w:rPr>
          <w:sz w:val="20"/>
        </w:rPr>
      </w:pPr>
      <w:r>
        <w:rPr>
          <w:color w:val="231F20"/>
          <w:w w:val="90"/>
          <w:sz w:val="20"/>
        </w:rPr>
        <w:t>The</w:t>
      </w:r>
      <w:r>
        <w:rPr>
          <w:color w:val="231F20"/>
          <w:spacing w:val="-2"/>
          <w:w w:val="90"/>
          <w:sz w:val="20"/>
        </w:rPr>
        <w:t xml:space="preserve"> </w:t>
      </w:r>
      <w:r>
        <w:rPr>
          <w:color w:val="231F20"/>
          <w:w w:val="90"/>
          <w:sz w:val="20"/>
        </w:rPr>
        <w:t>language</w:t>
      </w:r>
      <w:r>
        <w:rPr>
          <w:color w:val="231F20"/>
          <w:spacing w:val="-2"/>
          <w:w w:val="90"/>
          <w:sz w:val="20"/>
        </w:rPr>
        <w:t xml:space="preserve"> </w:t>
      </w:r>
      <w:r>
        <w:rPr>
          <w:color w:val="231F20"/>
          <w:w w:val="90"/>
          <w:sz w:val="20"/>
        </w:rPr>
        <w:t>in</w:t>
      </w:r>
      <w:r>
        <w:rPr>
          <w:color w:val="231F20"/>
          <w:spacing w:val="-2"/>
          <w:w w:val="90"/>
          <w:sz w:val="20"/>
        </w:rPr>
        <w:t xml:space="preserve"> </w:t>
      </w:r>
      <w:r>
        <w:rPr>
          <w:color w:val="231F20"/>
          <w:w w:val="90"/>
          <w:sz w:val="20"/>
        </w:rPr>
        <w:t>job</w:t>
      </w:r>
      <w:r>
        <w:rPr>
          <w:color w:val="231F20"/>
          <w:spacing w:val="-2"/>
          <w:w w:val="90"/>
          <w:sz w:val="20"/>
        </w:rPr>
        <w:t xml:space="preserve"> </w:t>
      </w:r>
      <w:r>
        <w:rPr>
          <w:color w:val="231F20"/>
          <w:w w:val="90"/>
          <w:sz w:val="20"/>
        </w:rPr>
        <w:t>descriptions,</w:t>
      </w:r>
      <w:r>
        <w:rPr>
          <w:color w:val="231F20"/>
          <w:spacing w:val="-2"/>
          <w:w w:val="90"/>
          <w:sz w:val="20"/>
        </w:rPr>
        <w:t xml:space="preserve"> </w:t>
      </w:r>
      <w:r>
        <w:rPr>
          <w:color w:val="231F20"/>
          <w:w w:val="90"/>
          <w:sz w:val="20"/>
        </w:rPr>
        <w:t>particularly</w:t>
      </w:r>
      <w:r>
        <w:rPr>
          <w:color w:val="231F20"/>
          <w:spacing w:val="-2"/>
          <w:w w:val="90"/>
          <w:sz w:val="20"/>
        </w:rPr>
        <w:t xml:space="preserve"> </w:t>
      </w:r>
      <w:r>
        <w:rPr>
          <w:color w:val="231F20"/>
          <w:w w:val="90"/>
          <w:sz w:val="20"/>
        </w:rPr>
        <w:t>for</w:t>
      </w:r>
      <w:r>
        <w:rPr>
          <w:color w:val="231F20"/>
          <w:spacing w:val="-2"/>
          <w:w w:val="90"/>
          <w:sz w:val="20"/>
        </w:rPr>
        <w:t xml:space="preserve"> </w:t>
      </w:r>
      <w:r>
        <w:rPr>
          <w:color w:val="231F20"/>
          <w:w w:val="90"/>
          <w:sz w:val="20"/>
        </w:rPr>
        <w:t>technical</w:t>
      </w:r>
      <w:r>
        <w:rPr>
          <w:color w:val="231F20"/>
          <w:spacing w:val="-2"/>
          <w:w w:val="90"/>
          <w:sz w:val="20"/>
        </w:rPr>
        <w:t xml:space="preserve"> </w:t>
      </w:r>
      <w:r>
        <w:rPr>
          <w:color w:val="231F20"/>
          <w:w w:val="90"/>
          <w:sz w:val="20"/>
        </w:rPr>
        <w:t>roles,</w:t>
      </w:r>
      <w:r>
        <w:rPr>
          <w:color w:val="231F20"/>
          <w:spacing w:val="-2"/>
          <w:w w:val="90"/>
          <w:sz w:val="20"/>
        </w:rPr>
        <w:t xml:space="preserve"> </w:t>
      </w:r>
      <w:r>
        <w:rPr>
          <w:color w:val="231F20"/>
          <w:w w:val="90"/>
          <w:sz w:val="20"/>
        </w:rPr>
        <w:t>which,</w:t>
      </w:r>
      <w:r>
        <w:rPr>
          <w:color w:val="231F20"/>
          <w:spacing w:val="-2"/>
          <w:w w:val="90"/>
          <w:sz w:val="20"/>
        </w:rPr>
        <w:t xml:space="preserve"> </w:t>
      </w:r>
      <w:r>
        <w:rPr>
          <w:color w:val="231F20"/>
          <w:w w:val="90"/>
          <w:sz w:val="20"/>
        </w:rPr>
        <w:t>according</w:t>
      </w:r>
      <w:r>
        <w:rPr>
          <w:color w:val="231F20"/>
          <w:spacing w:val="-2"/>
          <w:w w:val="90"/>
          <w:sz w:val="20"/>
        </w:rPr>
        <w:t xml:space="preserve"> </w:t>
      </w:r>
      <w:r>
        <w:rPr>
          <w:color w:val="231F20"/>
          <w:w w:val="90"/>
          <w:sz w:val="20"/>
        </w:rPr>
        <w:t>to</w:t>
      </w:r>
      <w:r>
        <w:rPr>
          <w:color w:val="231F20"/>
          <w:spacing w:val="-2"/>
          <w:w w:val="90"/>
          <w:sz w:val="20"/>
        </w:rPr>
        <w:t xml:space="preserve"> </w:t>
      </w:r>
      <w:r>
        <w:rPr>
          <w:color w:val="231F20"/>
          <w:w w:val="90"/>
          <w:sz w:val="20"/>
        </w:rPr>
        <w:t>some,</w:t>
      </w:r>
      <w:r>
        <w:rPr>
          <w:color w:val="231F20"/>
          <w:spacing w:val="-3"/>
          <w:w w:val="90"/>
          <w:sz w:val="20"/>
        </w:rPr>
        <w:t xml:space="preserve"> </w:t>
      </w:r>
      <w:r>
        <w:rPr>
          <w:color w:val="231F20"/>
          <w:w w:val="90"/>
          <w:sz w:val="20"/>
        </w:rPr>
        <w:t>“are</w:t>
      </w:r>
      <w:r>
        <w:rPr>
          <w:color w:val="231F20"/>
          <w:spacing w:val="-2"/>
          <w:w w:val="90"/>
          <w:sz w:val="20"/>
        </w:rPr>
        <w:t xml:space="preserve"> </w:t>
      </w:r>
      <w:r>
        <w:rPr>
          <w:color w:val="231F20"/>
          <w:w w:val="90"/>
          <w:sz w:val="20"/>
        </w:rPr>
        <w:t>as</w:t>
      </w:r>
      <w:r>
        <w:rPr>
          <w:color w:val="231F20"/>
          <w:spacing w:val="-2"/>
          <w:w w:val="90"/>
          <w:sz w:val="20"/>
        </w:rPr>
        <w:t xml:space="preserve"> </w:t>
      </w:r>
      <w:r>
        <w:rPr>
          <w:color w:val="231F20"/>
          <w:w w:val="90"/>
          <w:sz w:val="20"/>
        </w:rPr>
        <w:t>if</w:t>
      </w:r>
      <w:r>
        <w:rPr>
          <w:color w:val="231F20"/>
          <w:spacing w:val="-2"/>
          <w:w w:val="90"/>
          <w:sz w:val="20"/>
        </w:rPr>
        <w:t xml:space="preserve"> </w:t>
      </w:r>
      <w:r>
        <w:rPr>
          <w:color w:val="231F20"/>
          <w:w w:val="90"/>
          <w:sz w:val="20"/>
        </w:rPr>
        <w:t>written</w:t>
      </w:r>
      <w:r>
        <w:rPr>
          <w:color w:val="231F20"/>
          <w:spacing w:val="-2"/>
          <w:w w:val="90"/>
          <w:sz w:val="20"/>
        </w:rPr>
        <w:t xml:space="preserve"> </w:t>
      </w:r>
      <w:r>
        <w:rPr>
          <w:color w:val="231F20"/>
          <w:w w:val="90"/>
          <w:sz w:val="20"/>
        </w:rPr>
        <w:t xml:space="preserve">with </w:t>
      </w:r>
      <w:r>
        <w:rPr>
          <w:color w:val="231F20"/>
          <w:spacing w:val="-4"/>
          <w:sz w:val="20"/>
        </w:rPr>
        <w:t>male</w:t>
      </w:r>
      <w:r>
        <w:rPr>
          <w:color w:val="231F20"/>
          <w:spacing w:val="-22"/>
          <w:sz w:val="20"/>
        </w:rPr>
        <w:t xml:space="preserve"> </w:t>
      </w:r>
      <w:r>
        <w:rPr>
          <w:color w:val="231F20"/>
          <w:spacing w:val="-4"/>
          <w:sz w:val="20"/>
        </w:rPr>
        <w:t>recruits</w:t>
      </w:r>
      <w:r>
        <w:rPr>
          <w:color w:val="231F20"/>
          <w:spacing w:val="-22"/>
          <w:sz w:val="20"/>
        </w:rPr>
        <w:t xml:space="preserve"> </w:t>
      </w:r>
      <w:r>
        <w:rPr>
          <w:color w:val="231F20"/>
          <w:spacing w:val="-4"/>
          <w:sz w:val="20"/>
        </w:rPr>
        <w:t>in</w:t>
      </w:r>
      <w:r>
        <w:rPr>
          <w:color w:val="231F20"/>
          <w:spacing w:val="-22"/>
          <w:sz w:val="20"/>
        </w:rPr>
        <w:t xml:space="preserve"> </w:t>
      </w:r>
      <w:r>
        <w:rPr>
          <w:color w:val="231F20"/>
          <w:spacing w:val="-4"/>
          <w:sz w:val="20"/>
        </w:rPr>
        <w:t>mind”.</w:t>
      </w:r>
    </w:p>
    <w:p w14:paraId="30E654F9" w14:textId="77777777" w:rsidR="00574C73" w:rsidRDefault="00660CB0">
      <w:pPr>
        <w:pStyle w:val="ListParagraph"/>
        <w:numPr>
          <w:ilvl w:val="0"/>
          <w:numId w:val="7"/>
        </w:numPr>
        <w:tabs>
          <w:tab w:val="left" w:pos="1254"/>
        </w:tabs>
        <w:spacing w:line="290" w:lineRule="auto"/>
        <w:ind w:right="700"/>
        <w:rPr>
          <w:sz w:val="20"/>
        </w:rPr>
      </w:pPr>
      <w:r>
        <w:rPr>
          <w:color w:val="231F20"/>
          <w:w w:val="90"/>
          <w:sz w:val="20"/>
        </w:rPr>
        <w:t>The writing of position descriptions is mostly left to section or unit managers</w:t>
      </w:r>
      <w:r>
        <w:rPr>
          <w:color w:val="231F20"/>
          <w:spacing w:val="40"/>
          <w:sz w:val="20"/>
        </w:rPr>
        <w:t xml:space="preserve"> </w:t>
      </w:r>
      <w:r>
        <w:rPr>
          <w:color w:val="231F20"/>
          <w:w w:val="90"/>
          <w:sz w:val="20"/>
        </w:rPr>
        <w:t>without professional HR oversight. A focus group participant described this practice as enhancing recruitment disadvantage for women, particularly in sections seen as traditionally male so that position descriptions included fixed views about how the role was to be conducted</w:t>
      </w:r>
      <w:r>
        <w:rPr>
          <w:color w:val="231F20"/>
          <w:spacing w:val="-10"/>
          <w:w w:val="90"/>
          <w:sz w:val="20"/>
        </w:rPr>
        <w:t xml:space="preserve"> </w:t>
      </w:r>
      <w:r>
        <w:rPr>
          <w:color w:val="231F20"/>
          <w:w w:val="90"/>
          <w:sz w:val="20"/>
        </w:rPr>
        <w:t>such</w:t>
      </w:r>
      <w:r>
        <w:rPr>
          <w:color w:val="231F20"/>
          <w:spacing w:val="-9"/>
          <w:w w:val="90"/>
          <w:sz w:val="20"/>
        </w:rPr>
        <w:t xml:space="preserve"> </w:t>
      </w:r>
      <w:r>
        <w:rPr>
          <w:color w:val="231F20"/>
          <w:w w:val="90"/>
          <w:sz w:val="20"/>
        </w:rPr>
        <w:t>as</w:t>
      </w:r>
      <w:r>
        <w:rPr>
          <w:color w:val="231F20"/>
          <w:spacing w:val="12"/>
          <w:sz w:val="20"/>
        </w:rPr>
        <w:t xml:space="preserve"> </w:t>
      </w:r>
      <w:r>
        <w:rPr>
          <w:color w:val="231F20"/>
          <w:w w:val="90"/>
          <w:sz w:val="20"/>
        </w:rPr>
        <w:t>‘shift</w:t>
      </w:r>
      <w:r>
        <w:rPr>
          <w:color w:val="231F20"/>
          <w:spacing w:val="-8"/>
          <w:w w:val="90"/>
          <w:sz w:val="20"/>
        </w:rPr>
        <w:t xml:space="preserve"> </w:t>
      </w:r>
      <w:r>
        <w:rPr>
          <w:color w:val="231F20"/>
          <w:w w:val="90"/>
          <w:sz w:val="20"/>
        </w:rPr>
        <w:t>work</w:t>
      </w:r>
      <w:r>
        <w:rPr>
          <w:color w:val="231F20"/>
          <w:spacing w:val="-8"/>
          <w:w w:val="90"/>
          <w:sz w:val="20"/>
        </w:rPr>
        <w:t xml:space="preserve"> </w:t>
      </w:r>
      <w:r>
        <w:rPr>
          <w:color w:val="231F20"/>
          <w:w w:val="90"/>
          <w:sz w:val="20"/>
        </w:rPr>
        <w:t>and</w:t>
      </w:r>
      <w:r>
        <w:rPr>
          <w:color w:val="231F20"/>
          <w:spacing w:val="-8"/>
          <w:w w:val="90"/>
          <w:sz w:val="20"/>
        </w:rPr>
        <w:t xml:space="preserve"> </w:t>
      </w:r>
      <w:r>
        <w:rPr>
          <w:color w:val="231F20"/>
          <w:w w:val="90"/>
          <w:sz w:val="20"/>
        </w:rPr>
        <w:t>out</w:t>
      </w:r>
      <w:r>
        <w:rPr>
          <w:color w:val="231F20"/>
          <w:spacing w:val="-8"/>
          <w:w w:val="90"/>
          <w:sz w:val="20"/>
        </w:rPr>
        <w:t xml:space="preserve"> </w:t>
      </w:r>
      <w:r>
        <w:rPr>
          <w:color w:val="231F20"/>
          <w:w w:val="90"/>
          <w:sz w:val="20"/>
        </w:rPr>
        <w:t>of</w:t>
      </w:r>
      <w:r>
        <w:rPr>
          <w:color w:val="231F20"/>
          <w:spacing w:val="-8"/>
          <w:w w:val="90"/>
          <w:sz w:val="20"/>
        </w:rPr>
        <w:t xml:space="preserve"> </w:t>
      </w:r>
      <w:r>
        <w:rPr>
          <w:color w:val="231F20"/>
          <w:w w:val="90"/>
          <w:sz w:val="20"/>
        </w:rPr>
        <w:t>hours</w:t>
      </w:r>
      <w:r>
        <w:rPr>
          <w:color w:val="231F20"/>
          <w:spacing w:val="-8"/>
          <w:w w:val="90"/>
          <w:sz w:val="20"/>
        </w:rPr>
        <w:t xml:space="preserve"> </w:t>
      </w:r>
      <w:r>
        <w:rPr>
          <w:color w:val="231F20"/>
          <w:w w:val="90"/>
          <w:sz w:val="20"/>
        </w:rPr>
        <w:t>work</w:t>
      </w:r>
      <w:r>
        <w:rPr>
          <w:color w:val="231F20"/>
          <w:spacing w:val="-8"/>
          <w:w w:val="90"/>
          <w:sz w:val="20"/>
        </w:rPr>
        <w:t xml:space="preserve"> </w:t>
      </w:r>
      <w:r>
        <w:rPr>
          <w:color w:val="231F20"/>
          <w:w w:val="90"/>
          <w:sz w:val="20"/>
        </w:rPr>
        <w:t>and</w:t>
      </w:r>
      <w:r>
        <w:rPr>
          <w:color w:val="231F20"/>
          <w:spacing w:val="-8"/>
          <w:w w:val="90"/>
          <w:sz w:val="20"/>
        </w:rPr>
        <w:t xml:space="preserve"> </w:t>
      </w:r>
      <w:r>
        <w:rPr>
          <w:color w:val="231F20"/>
          <w:w w:val="90"/>
          <w:sz w:val="20"/>
        </w:rPr>
        <w:t>needing</w:t>
      </w:r>
      <w:r>
        <w:rPr>
          <w:color w:val="231F20"/>
          <w:spacing w:val="-8"/>
          <w:w w:val="90"/>
          <w:sz w:val="20"/>
        </w:rPr>
        <w:t xml:space="preserve"> </w:t>
      </w:r>
      <w:r>
        <w:rPr>
          <w:color w:val="231F20"/>
          <w:w w:val="90"/>
          <w:sz w:val="20"/>
        </w:rPr>
        <w:t>to</w:t>
      </w:r>
      <w:r>
        <w:rPr>
          <w:color w:val="231F20"/>
          <w:spacing w:val="-8"/>
          <w:w w:val="90"/>
          <w:sz w:val="20"/>
        </w:rPr>
        <w:t xml:space="preserve"> </w:t>
      </w:r>
      <w:r>
        <w:rPr>
          <w:color w:val="231F20"/>
          <w:w w:val="90"/>
          <w:sz w:val="20"/>
        </w:rPr>
        <w:t>be</w:t>
      </w:r>
      <w:r>
        <w:rPr>
          <w:color w:val="231F20"/>
          <w:spacing w:val="-8"/>
          <w:w w:val="90"/>
          <w:sz w:val="20"/>
        </w:rPr>
        <w:t xml:space="preserve"> </w:t>
      </w:r>
      <w:r>
        <w:rPr>
          <w:color w:val="231F20"/>
          <w:w w:val="90"/>
          <w:sz w:val="20"/>
        </w:rPr>
        <w:t>there</w:t>
      </w:r>
      <w:r>
        <w:rPr>
          <w:color w:val="231F20"/>
          <w:spacing w:val="-8"/>
          <w:w w:val="90"/>
          <w:sz w:val="20"/>
        </w:rPr>
        <w:t xml:space="preserve"> </w:t>
      </w:r>
      <w:r>
        <w:rPr>
          <w:color w:val="231F20"/>
          <w:w w:val="90"/>
          <w:sz w:val="20"/>
        </w:rPr>
        <w:t>at</w:t>
      </w:r>
      <w:r>
        <w:rPr>
          <w:color w:val="231F20"/>
          <w:spacing w:val="-8"/>
          <w:w w:val="90"/>
          <w:sz w:val="20"/>
        </w:rPr>
        <w:t xml:space="preserve"> </w:t>
      </w:r>
      <w:r>
        <w:rPr>
          <w:color w:val="231F20"/>
          <w:w w:val="90"/>
          <w:sz w:val="20"/>
        </w:rPr>
        <w:t>all</w:t>
      </w:r>
      <w:r>
        <w:rPr>
          <w:color w:val="231F20"/>
          <w:spacing w:val="-8"/>
          <w:w w:val="90"/>
          <w:sz w:val="20"/>
        </w:rPr>
        <w:t xml:space="preserve"> </w:t>
      </w:r>
      <w:proofErr w:type="gramStart"/>
      <w:r>
        <w:rPr>
          <w:color w:val="231F20"/>
          <w:w w:val="90"/>
          <w:sz w:val="20"/>
        </w:rPr>
        <w:t>time</w:t>
      </w:r>
      <w:proofErr w:type="gramEnd"/>
      <w:r>
        <w:rPr>
          <w:color w:val="231F20"/>
          <w:w w:val="90"/>
          <w:sz w:val="20"/>
        </w:rPr>
        <w:t>[s]</w:t>
      </w:r>
      <w:r>
        <w:rPr>
          <w:color w:val="231F20"/>
          <w:spacing w:val="-8"/>
          <w:w w:val="90"/>
          <w:sz w:val="20"/>
        </w:rPr>
        <w:t xml:space="preserve"> </w:t>
      </w:r>
      <w:r>
        <w:rPr>
          <w:color w:val="231F20"/>
          <w:w w:val="90"/>
          <w:sz w:val="20"/>
        </w:rPr>
        <w:t>and</w:t>
      </w:r>
      <w:r>
        <w:rPr>
          <w:color w:val="231F20"/>
          <w:spacing w:val="-8"/>
          <w:w w:val="90"/>
          <w:sz w:val="20"/>
        </w:rPr>
        <w:t xml:space="preserve"> </w:t>
      </w:r>
      <w:r>
        <w:rPr>
          <w:color w:val="231F20"/>
          <w:w w:val="90"/>
          <w:sz w:val="20"/>
        </w:rPr>
        <w:t>being</w:t>
      </w:r>
      <w:r>
        <w:rPr>
          <w:color w:val="231F20"/>
          <w:spacing w:val="-8"/>
          <w:w w:val="90"/>
          <w:sz w:val="20"/>
        </w:rPr>
        <w:t xml:space="preserve"> </w:t>
      </w:r>
      <w:r>
        <w:rPr>
          <w:color w:val="231F20"/>
          <w:w w:val="90"/>
          <w:sz w:val="20"/>
        </w:rPr>
        <w:t>available’.</w:t>
      </w:r>
      <w:r>
        <w:rPr>
          <w:color w:val="231F20"/>
          <w:spacing w:val="-10"/>
          <w:w w:val="90"/>
          <w:sz w:val="20"/>
        </w:rPr>
        <w:t xml:space="preserve"> </w:t>
      </w:r>
      <w:r>
        <w:rPr>
          <w:color w:val="231F20"/>
          <w:w w:val="90"/>
          <w:sz w:val="20"/>
        </w:rPr>
        <w:t xml:space="preserve">The </w:t>
      </w:r>
      <w:r>
        <w:rPr>
          <w:color w:val="231F20"/>
          <w:spacing w:val="-2"/>
          <w:w w:val="95"/>
          <w:sz w:val="20"/>
        </w:rPr>
        <w:t>participant</w:t>
      </w:r>
      <w:r>
        <w:rPr>
          <w:color w:val="231F20"/>
          <w:spacing w:val="-8"/>
          <w:w w:val="95"/>
          <w:sz w:val="20"/>
        </w:rPr>
        <w:t xml:space="preserve"> </w:t>
      </w:r>
      <w:r>
        <w:rPr>
          <w:color w:val="231F20"/>
          <w:spacing w:val="-2"/>
          <w:w w:val="95"/>
          <w:sz w:val="20"/>
        </w:rPr>
        <w:t>observed</w:t>
      </w:r>
      <w:r>
        <w:rPr>
          <w:color w:val="231F20"/>
          <w:spacing w:val="-8"/>
          <w:w w:val="95"/>
          <w:sz w:val="20"/>
        </w:rPr>
        <w:t xml:space="preserve"> </w:t>
      </w:r>
      <w:r>
        <w:rPr>
          <w:color w:val="231F20"/>
          <w:spacing w:val="-2"/>
          <w:w w:val="95"/>
          <w:sz w:val="20"/>
        </w:rPr>
        <w:t>that</w:t>
      </w:r>
      <w:r>
        <w:rPr>
          <w:color w:val="231F20"/>
          <w:spacing w:val="-8"/>
          <w:w w:val="95"/>
          <w:sz w:val="20"/>
        </w:rPr>
        <w:t xml:space="preserve"> </w:t>
      </w:r>
      <w:r>
        <w:rPr>
          <w:color w:val="231F20"/>
          <w:spacing w:val="-2"/>
          <w:w w:val="95"/>
          <w:sz w:val="20"/>
        </w:rPr>
        <w:t>these</w:t>
      </w:r>
      <w:r>
        <w:rPr>
          <w:color w:val="231F20"/>
          <w:spacing w:val="-8"/>
          <w:w w:val="95"/>
          <w:sz w:val="20"/>
        </w:rPr>
        <w:t xml:space="preserve"> </w:t>
      </w:r>
      <w:r>
        <w:rPr>
          <w:color w:val="231F20"/>
          <w:spacing w:val="-2"/>
          <w:w w:val="95"/>
          <w:sz w:val="20"/>
        </w:rPr>
        <w:t>specifications</w:t>
      </w:r>
      <w:r>
        <w:rPr>
          <w:color w:val="231F20"/>
          <w:spacing w:val="-8"/>
          <w:w w:val="95"/>
          <w:sz w:val="20"/>
        </w:rPr>
        <w:t xml:space="preserve"> </w:t>
      </w:r>
      <w:r>
        <w:rPr>
          <w:color w:val="231F20"/>
          <w:spacing w:val="-2"/>
          <w:w w:val="95"/>
          <w:sz w:val="20"/>
        </w:rPr>
        <w:t>could</w:t>
      </w:r>
      <w:r>
        <w:rPr>
          <w:color w:val="231F20"/>
          <w:spacing w:val="-8"/>
          <w:w w:val="95"/>
          <w:sz w:val="20"/>
        </w:rPr>
        <w:t xml:space="preserve"> </w:t>
      </w:r>
      <w:r>
        <w:rPr>
          <w:color w:val="231F20"/>
          <w:spacing w:val="-2"/>
          <w:w w:val="95"/>
          <w:sz w:val="20"/>
        </w:rPr>
        <w:t>easily</w:t>
      </w:r>
      <w:r>
        <w:rPr>
          <w:color w:val="231F20"/>
          <w:spacing w:val="-8"/>
          <w:w w:val="95"/>
          <w:sz w:val="20"/>
        </w:rPr>
        <w:t xml:space="preserve"> </w:t>
      </w:r>
      <w:r>
        <w:rPr>
          <w:color w:val="231F20"/>
          <w:spacing w:val="-2"/>
          <w:w w:val="95"/>
          <w:sz w:val="20"/>
        </w:rPr>
        <w:t>discourage</w:t>
      </w:r>
      <w:r>
        <w:rPr>
          <w:color w:val="231F20"/>
          <w:spacing w:val="-8"/>
          <w:w w:val="95"/>
          <w:sz w:val="20"/>
        </w:rPr>
        <w:t xml:space="preserve"> </w:t>
      </w:r>
      <w:r>
        <w:rPr>
          <w:color w:val="231F20"/>
          <w:spacing w:val="-2"/>
          <w:w w:val="95"/>
          <w:sz w:val="20"/>
        </w:rPr>
        <w:t>most</w:t>
      </w:r>
      <w:r>
        <w:rPr>
          <w:color w:val="231F20"/>
          <w:spacing w:val="-8"/>
          <w:w w:val="95"/>
          <w:sz w:val="20"/>
        </w:rPr>
        <w:t xml:space="preserve"> </w:t>
      </w:r>
      <w:r>
        <w:rPr>
          <w:color w:val="231F20"/>
          <w:spacing w:val="-2"/>
          <w:w w:val="95"/>
          <w:sz w:val="20"/>
        </w:rPr>
        <w:t>women</w:t>
      </w:r>
      <w:r>
        <w:rPr>
          <w:color w:val="231F20"/>
          <w:spacing w:val="-8"/>
          <w:w w:val="95"/>
          <w:sz w:val="20"/>
        </w:rPr>
        <w:t xml:space="preserve"> </w:t>
      </w:r>
      <w:r>
        <w:rPr>
          <w:color w:val="231F20"/>
          <w:spacing w:val="-2"/>
          <w:w w:val="95"/>
          <w:sz w:val="20"/>
        </w:rPr>
        <w:t>who</w:t>
      </w:r>
      <w:r>
        <w:rPr>
          <w:color w:val="231F20"/>
          <w:spacing w:val="-8"/>
          <w:w w:val="95"/>
          <w:sz w:val="20"/>
        </w:rPr>
        <w:t xml:space="preserve"> </w:t>
      </w:r>
      <w:r>
        <w:rPr>
          <w:color w:val="231F20"/>
          <w:spacing w:val="-2"/>
          <w:w w:val="95"/>
          <w:sz w:val="20"/>
        </w:rPr>
        <w:t>might</w:t>
      </w:r>
      <w:r>
        <w:rPr>
          <w:color w:val="231F20"/>
          <w:spacing w:val="-8"/>
          <w:w w:val="95"/>
          <w:sz w:val="20"/>
        </w:rPr>
        <w:t xml:space="preserve"> </w:t>
      </w:r>
      <w:r>
        <w:rPr>
          <w:color w:val="231F20"/>
          <w:spacing w:val="-2"/>
          <w:w w:val="95"/>
          <w:sz w:val="20"/>
        </w:rPr>
        <w:t>interpret</w:t>
      </w:r>
      <w:r>
        <w:rPr>
          <w:color w:val="231F20"/>
          <w:spacing w:val="-8"/>
          <w:w w:val="95"/>
          <w:sz w:val="20"/>
        </w:rPr>
        <w:t xml:space="preserve"> </w:t>
      </w:r>
      <w:r>
        <w:rPr>
          <w:color w:val="231F20"/>
          <w:spacing w:val="-2"/>
          <w:w w:val="95"/>
          <w:sz w:val="20"/>
        </w:rPr>
        <w:t>them</w:t>
      </w:r>
      <w:r>
        <w:rPr>
          <w:color w:val="231F20"/>
          <w:spacing w:val="-8"/>
          <w:w w:val="95"/>
          <w:sz w:val="20"/>
        </w:rPr>
        <w:t xml:space="preserve"> </w:t>
      </w:r>
      <w:r>
        <w:rPr>
          <w:color w:val="231F20"/>
          <w:spacing w:val="-2"/>
          <w:w w:val="95"/>
          <w:sz w:val="20"/>
        </w:rPr>
        <w:t xml:space="preserve">as </w:t>
      </w:r>
      <w:r>
        <w:rPr>
          <w:color w:val="231F20"/>
          <w:w w:val="95"/>
          <w:sz w:val="20"/>
        </w:rPr>
        <w:t>seeking</w:t>
      </w:r>
      <w:r>
        <w:rPr>
          <w:color w:val="231F20"/>
          <w:spacing w:val="-19"/>
          <w:w w:val="95"/>
          <w:sz w:val="20"/>
        </w:rPr>
        <w:t xml:space="preserve"> </w:t>
      </w:r>
      <w:r>
        <w:rPr>
          <w:color w:val="231F20"/>
          <w:w w:val="95"/>
          <w:sz w:val="20"/>
        </w:rPr>
        <w:t>to</w:t>
      </w:r>
      <w:r>
        <w:rPr>
          <w:color w:val="231F20"/>
          <w:spacing w:val="-19"/>
          <w:w w:val="95"/>
          <w:sz w:val="20"/>
        </w:rPr>
        <w:t xml:space="preserve"> </w:t>
      </w:r>
      <w:r>
        <w:rPr>
          <w:color w:val="231F20"/>
          <w:w w:val="95"/>
          <w:sz w:val="20"/>
        </w:rPr>
        <w:t>recruit</w:t>
      </w:r>
      <w:r>
        <w:rPr>
          <w:color w:val="231F20"/>
          <w:spacing w:val="-19"/>
          <w:w w:val="95"/>
          <w:sz w:val="20"/>
        </w:rPr>
        <w:t xml:space="preserve"> </w:t>
      </w:r>
      <w:r>
        <w:rPr>
          <w:color w:val="231F20"/>
          <w:w w:val="95"/>
          <w:sz w:val="20"/>
        </w:rPr>
        <w:t>a</w:t>
      </w:r>
      <w:r>
        <w:rPr>
          <w:color w:val="231F20"/>
          <w:spacing w:val="-19"/>
          <w:w w:val="95"/>
          <w:sz w:val="20"/>
        </w:rPr>
        <w:t xml:space="preserve"> </w:t>
      </w:r>
      <w:r>
        <w:rPr>
          <w:color w:val="231F20"/>
          <w:w w:val="95"/>
          <w:sz w:val="20"/>
        </w:rPr>
        <w:t>particular</w:t>
      </w:r>
      <w:r>
        <w:rPr>
          <w:color w:val="231F20"/>
          <w:spacing w:val="-19"/>
          <w:w w:val="95"/>
          <w:sz w:val="20"/>
        </w:rPr>
        <w:t xml:space="preserve"> </w:t>
      </w:r>
      <w:r>
        <w:rPr>
          <w:color w:val="231F20"/>
          <w:w w:val="95"/>
          <w:sz w:val="20"/>
        </w:rPr>
        <w:t>gender</w:t>
      </w:r>
      <w:r>
        <w:rPr>
          <w:color w:val="231F20"/>
          <w:spacing w:val="-19"/>
          <w:w w:val="95"/>
          <w:sz w:val="20"/>
        </w:rPr>
        <w:t xml:space="preserve"> </w:t>
      </w:r>
      <w:r>
        <w:rPr>
          <w:color w:val="231F20"/>
          <w:w w:val="95"/>
          <w:sz w:val="20"/>
        </w:rPr>
        <w:t>-</w:t>
      </w:r>
      <w:r>
        <w:rPr>
          <w:color w:val="231F20"/>
          <w:spacing w:val="-19"/>
          <w:w w:val="95"/>
          <w:sz w:val="20"/>
        </w:rPr>
        <w:t xml:space="preserve"> </w:t>
      </w:r>
      <w:r>
        <w:rPr>
          <w:color w:val="231F20"/>
          <w:w w:val="95"/>
          <w:sz w:val="20"/>
        </w:rPr>
        <w:t>male.</w:t>
      </w:r>
    </w:p>
    <w:p w14:paraId="30E654FA" w14:textId="77777777" w:rsidR="00574C73" w:rsidRDefault="00574C73">
      <w:pPr>
        <w:pStyle w:val="BodyText"/>
        <w:spacing w:before="2"/>
      </w:pPr>
    </w:p>
    <w:p w14:paraId="30E654FB" w14:textId="77777777" w:rsidR="00574C73" w:rsidRDefault="00660CB0">
      <w:pPr>
        <w:pStyle w:val="ListParagraph"/>
        <w:numPr>
          <w:ilvl w:val="0"/>
          <w:numId w:val="7"/>
        </w:numPr>
        <w:tabs>
          <w:tab w:val="left" w:pos="1254"/>
        </w:tabs>
        <w:spacing w:before="0" w:line="290" w:lineRule="auto"/>
        <w:ind w:right="701"/>
        <w:rPr>
          <w:sz w:val="20"/>
        </w:rPr>
      </w:pPr>
      <w:r>
        <w:rPr>
          <w:color w:val="231F20"/>
          <w:spacing w:val="-2"/>
          <w:w w:val="95"/>
          <w:sz w:val="20"/>
        </w:rPr>
        <w:t>It</w:t>
      </w:r>
      <w:r>
        <w:rPr>
          <w:color w:val="231F20"/>
          <w:spacing w:val="-5"/>
          <w:w w:val="95"/>
          <w:sz w:val="20"/>
        </w:rPr>
        <w:t xml:space="preserve"> </w:t>
      </w:r>
      <w:r>
        <w:rPr>
          <w:color w:val="231F20"/>
          <w:spacing w:val="-2"/>
          <w:w w:val="95"/>
          <w:sz w:val="20"/>
        </w:rPr>
        <w:t>was</w:t>
      </w:r>
      <w:r>
        <w:rPr>
          <w:color w:val="231F20"/>
          <w:spacing w:val="-5"/>
          <w:w w:val="95"/>
          <w:sz w:val="20"/>
        </w:rPr>
        <w:t xml:space="preserve"> </w:t>
      </w:r>
      <w:r>
        <w:rPr>
          <w:color w:val="231F20"/>
          <w:spacing w:val="-2"/>
          <w:w w:val="95"/>
          <w:sz w:val="20"/>
        </w:rPr>
        <w:t>also</w:t>
      </w:r>
      <w:r>
        <w:rPr>
          <w:color w:val="231F20"/>
          <w:spacing w:val="-5"/>
          <w:w w:val="95"/>
          <w:sz w:val="20"/>
        </w:rPr>
        <w:t xml:space="preserve"> </w:t>
      </w:r>
      <w:r>
        <w:rPr>
          <w:color w:val="231F20"/>
          <w:spacing w:val="-2"/>
          <w:w w:val="95"/>
          <w:sz w:val="20"/>
        </w:rPr>
        <w:t>suggested</w:t>
      </w:r>
      <w:r>
        <w:rPr>
          <w:color w:val="231F20"/>
          <w:spacing w:val="-5"/>
          <w:w w:val="95"/>
          <w:sz w:val="20"/>
        </w:rPr>
        <w:t xml:space="preserve"> </w:t>
      </w:r>
      <w:r>
        <w:rPr>
          <w:color w:val="231F20"/>
          <w:spacing w:val="-2"/>
          <w:w w:val="95"/>
          <w:sz w:val="20"/>
        </w:rPr>
        <w:t>that</w:t>
      </w:r>
      <w:r>
        <w:rPr>
          <w:color w:val="231F20"/>
          <w:spacing w:val="-5"/>
          <w:w w:val="95"/>
          <w:sz w:val="20"/>
        </w:rPr>
        <w:t xml:space="preserve"> </w:t>
      </w:r>
      <w:r>
        <w:rPr>
          <w:color w:val="231F20"/>
          <w:spacing w:val="-2"/>
          <w:w w:val="95"/>
          <w:sz w:val="20"/>
        </w:rPr>
        <w:t>HR</w:t>
      </w:r>
      <w:r>
        <w:rPr>
          <w:color w:val="231F20"/>
          <w:spacing w:val="-5"/>
          <w:w w:val="95"/>
          <w:sz w:val="20"/>
        </w:rPr>
        <w:t xml:space="preserve"> </w:t>
      </w:r>
      <w:r>
        <w:rPr>
          <w:color w:val="231F20"/>
          <w:spacing w:val="-2"/>
          <w:w w:val="95"/>
          <w:sz w:val="20"/>
        </w:rPr>
        <w:t>did</w:t>
      </w:r>
      <w:r>
        <w:rPr>
          <w:color w:val="231F20"/>
          <w:spacing w:val="-5"/>
          <w:w w:val="95"/>
          <w:sz w:val="20"/>
        </w:rPr>
        <w:t xml:space="preserve"> </w:t>
      </w:r>
      <w:r>
        <w:rPr>
          <w:color w:val="231F20"/>
          <w:spacing w:val="-2"/>
          <w:w w:val="95"/>
          <w:sz w:val="20"/>
        </w:rPr>
        <w:t>not</w:t>
      </w:r>
      <w:r>
        <w:rPr>
          <w:color w:val="231F20"/>
          <w:spacing w:val="-5"/>
          <w:w w:val="95"/>
          <w:sz w:val="20"/>
        </w:rPr>
        <w:t xml:space="preserve"> </w:t>
      </w:r>
      <w:r>
        <w:rPr>
          <w:color w:val="231F20"/>
          <w:spacing w:val="-2"/>
          <w:w w:val="95"/>
          <w:sz w:val="20"/>
        </w:rPr>
        <w:t>conduct</w:t>
      </w:r>
      <w:r>
        <w:rPr>
          <w:color w:val="231F20"/>
          <w:spacing w:val="-5"/>
          <w:w w:val="95"/>
          <w:sz w:val="20"/>
        </w:rPr>
        <w:t xml:space="preserve"> </w:t>
      </w:r>
      <w:r>
        <w:rPr>
          <w:color w:val="231F20"/>
          <w:spacing w:val="-2"/>
          <w:w w:val="95"/>
          <w:sz w:val="20"/>
        </w:rPr>
        <w:t>regular</w:t>
      </w:r>
      <w:r>
        <w:rPr>
          <w:color w:val="231F20"/>
          <w:spacing w:val="-5"/>
          <w:w w:val="95"/>
          <w:sz w:val="20"/>
        </w:rPr>
        <w:t xml:space="preserve"> </w:t>
      </w:r>
      <w:r>
        <w:rPr>
          <w:color w:val="231F20"/>
          <w:spacing w:val="-2"/>
          <w:w w:val="95"/>
          <w:sz w:val="20"/>
        </w:rPr>
        <w:t>audits</w:t>
      </w:r>
      <w:r>
        <w:rPr>
          <w:color w:val="231F20"/>
          <w:spacing w:val="-5"/>
          <w:w w:val="95"/>
          <w:sz w:val="20"/>
        </w:rPr>
        <w:t xml:space="preserve"> </w:t>
      </w:r>
      <w:r>
        <w:rPr>
          <w:color w:val="231F20"/>
          <w:spacing w:val="-2"/>
          <w:w w:val="95"/>
          <w:sz w:val="20"/>
        </w:rPr>
        <w:t>of</w:t>
      </w:r>
      <w:r>
        <w:rPr>
          <w:color w:val="231F20"/>
          <w:spacing w:val="-5"/>
          <w:w w:val="95"/>
          <w:sz w:val="20"/>
        </w:rPr>
        <w:t xml:space="preserve"> </w:t>
      </w:r>
      <w:r>
        <w:rPr>
          <w:color w:val="231F20"/>
          <w:spacing w:val="-2"/>
          <w:w w:val="95"/>
          <w:sz w:val="20"/>
        </w:rPr>
        <w:t>advertisements</w:t>
      </w:r>
      <w:r>
        <w:rPr>
          <w:color w:val="231F20"/>
          <w:spacing w:val="-5"/>
          <w:w w:val="95"/>
          <w:sz w:val="20"/>
        </w:rPr>
        <w:t xml:space="preserve"> </w:t>
      </w:r>
      <w:r>
        <w:rPr>
          <w:color w:val="231F20"/>
          <w:spacing w:val="-2"/>
          <w:w w:val="95"/>
          <w:sz w:val="20"/>
        </w:rPr>
        <w:t>to</w:t>
      </w:r>
      <w:r>
        <w:rPr>
          <w:color w:val="231F20"/>
          <w:spacing w:val="-5"/>
          <w:w w:val="95"/>
          <w:sz w:val="20"/>
        </w:rPr>
        <w:t xml:space="preserve"> </w:t>
      </w:r>
      <w:r>
        <w:rPr>
          <w:color w:val="231F20"/>
          <w:spacing w:val="-2"/>
          <w:w w:val="95"/>
          <w:sz w:val="20"/>
        </w:rPr>
        <w:t>investigate</w:t>
      </w:r>
      <w:r>
        <w:rPr>
          <w:color w:val="231F20"/>
          <w:spacing w:val="-5"/>
          <w:w w:val="95"/>
          <w:sz w:val="20"/>
        </w:rPr>
        <w:t xml:space="preserve"> </w:t>
      </w:r>
      <w:r>
        <w:rPr>
          <w:color w:val="231F20"/>
          <w:spacing w:val="-2"/>
          <w:w w:val="95"/>
          <w:sz w:val="20"/>
        </w:rPr>
        <w:t>why</w:t>
      </w:r>
      <w:r>
        <w:rPr>
          <w:color w:val="231F20"/>
          <w:spacing w:val="-5"/>
          <w:w w:val="95"/>
          <w:sz w:val="20"/>
        </w:rPr>
        <w:t xml:space="preserve"> </w:t>
      </w:r>
      <w:r>
        <w:rPr>
          <w:color w:val="231F20"/>
          <w:spacing w:val="-2"/>
          <w:w w:val="95"/>
          <w:sz w:val="20"/>
        </w:rPr>
        <w:t>fewer</w:t>
      </w:r>
      <w:r>
        <w:rPr>
          <w:color w:val="231F20"/>
          <w:spacing w:val="-5"/>
          <w:w w:val="95"/>
          <w:sz w:val="20"/>
        </w:rPr>
        <w:t xml:space="preserve"> </w:t>
      </w:r>
      <w:r>
        <w:rPr>
          <w:color w:val="231F20"/>
          <w:spacing w:val="-2"/>
          <w:w w:val="95"/>
          <w:sz w:val="20"/>
        </w:rPr>
        <w:t xml:space="preserve">women </w:t>
      </w:r>
      <w:r>
        <w:rPr>
          <w:color w:val="231F20"/>
          <w:w w:val="90"/>
          <w:sz w:val="20"/>
        </w:rPr>
        <w:t xml:space="preserve">responded to </w:t>
      </w:r>
      <w:proofErr w:type="gramStart"/>
      <w:r>
        <w:rPr>
          <w:color w:val="231F20"/>
          <w:w w:val="90"/>
          <w:sz w:val="20"/>
        </w:rPr>
        <w:t>particular job</w:t>
      </w:r>
      <w:proofErr w:type="gramEnd"/>
      <w:r>
        <w:rPr>
          <w:color w:val="231F20"/>
          <w:w w:val="90"/>
          <w:sz w:val="20"/>
        </w:rPr>
        <w:t xml:space="preserve"> advertisements.</w:t>
      </w:r>
      <w:r>
        <w:rPr>
          <w:color w:val="231F20"/>
          <w:spacing w:val="-2"/>
          <w:w w:val="90"/>
          <w:sz w:val="20"/>
        </w:rPr>
        <w:t xml:space="preserve"> </w:t>
      </w:r>
      <w:r>
        <w:rPr>
          <w:color w:val="231F20"/>
          <w:w w:val="90"/>
          <w:sz w:val="20"/>
        </w:rPr>
        <w:t xml:space="preserve">The assumption, it seemed, was that this was </w:t>
      </w:r>
      <w:proofErr w:type="gramStart"/>
      <w:r>
        <w:rPr>
          <w:color w:val="231F20"/>
          <w:w w:val="90"/>
          <w:sz w:val="20"/>
        </w:rPr>
        <w:t>as a result of</w:t>
      </w:r>
      <w:proofErr w:type="gramEnd"/>
      <w:r>
        <w:rPr>
          <w:color w:val="231F20"/>
          <w:spacing w:val="-10"/>
          <w:w w:val="90"/>
          <w:sz w:val="20"/>
        </w:rPr>
        <w:t xml:space="preserve"> </w:t>
      </w:r>
      <w:r>
        <w:rPr>
          <w:color w:val="231F20"/>
          <w:w w:val="90"/>
          <w:sz w:val="20"/>
        </w:rPr>
        <w:t>‘pipeline issues’,</w:t>
      </w:r>
      <w:r>
        <w:rPr>
          <w:color w:val="231F20"/>
          <w:spacing w:val="-13"/>
          <w:w w:val="90"/>
          <w:sz w:val="20"/>
        </w:rPr>
        <w:t xml:space="preserve"> </w:t>
      </w:r>
      <w:r>
        <w:rPr>
          <w:color w:val="231F20"/>
          <w:w w:val="90"/>
          <w:sz w:val="20"/>
        </w:rPr>
        <w:t>i.e.,</w:t>
      </w:r>
      <w:r>
        <w:rPr>
          <w:color w:val="231F20"/>
          <w:spacing w:val="-13"/>
          <w:w w:val="90"/>
          <w:sz w:val="20"/>
        </w:rPr>
        <w:t xml:space="preserve"> </w:t>
      </w:r>
      <w:r>
        <w:rPr>
          <w:color w:val="231F20"/>
          <w:w w:val="90"/>
          <w:sz w:val="20"/>
        </w:rPr>
        <w:t>the</w:t>
      </w:r>
      <w:r>
        <w:rPr>
          <w:color w:val="231F20"/>
          <w:spacing w:val="-13"/>
          <w:w w:val="90"/>
          <w:sz w:val="20"/>
        </w:rPr>
        <w:t xml:space="preserve"> </w:t>
      </w:r>
      <w:r>
        <w:rPr>
          <w:color w:val="231F20"/>
          <w:w w:val="90"/>
          <w:sz w:val="20"/>
        </w:rPr>
        <w:t>availability</w:t>
      </w:r>
      <w:r>
        <w:rPr>
          <w:color w:val="231F20"/>
          <w:spacing w:val="-13"/>
          <w:w w:val="90"/>
          <w:sz w:val="20"/>
        </w:rPr>
        <w:t xml:space="preserve"> </w:t>
      </w:r>
      <w:r>
        <w:rPr>
          <w:color w:val="231F20"/>
          <w:w w:val="90"/>
          <w:sz w:val="20"/>
        </w:rPr>
        <w:t>of</w:t>
      </w:r>
      <w:r>
        <w:rPr>
          <w:color w:val="231F20"/>
          <w:spacing w:val="-13"/>
          <w:w w:val="90"/>
          <w:sz w:val="20"/>
        </w:rPr>
        <w:t xml:space="preserve"> </w:t>
      </w:r>
      <w:r>
        <w:rPr>
          <w:color w:val="231F20"/>
          <w:w w:val="90"/>
          <w:sz w:val="20"/>
        </w:rPr>
        <w:t>qualified</w:t>
      </w:r>
      <w:r>
        <w:rPr>
          <w:color w:val="231F20"/>
          <w:spacing w:val="-13"/>
          <w:w w:val="90"/>
          <w:sz w:val="20"/>
        </w:rPr>
        <w:t xml:space="preserve"> </w:t>
      </w:r>
      <w:r>
        <w:rPr>
          <w:color w:val="231F20"/>
          <w:w w:val="90"/>
          <w:sz w:val="20"/>
        </w:rPr>
        <w:t>and</w:t>
      </w:r>
      <w:r>
        <w:rPr>
          <w:color w:val="231F20"/>
          <w:spacing w:val="-13"/>
          <w:w w:val="90"/>
          <w:sz w:val="20"/>
        </w:rPr>
        <w:t xml:space="preserve"> </w:t>
      </w:r>
      <w:r>
        <w:rPr>
          <w:color w:val="231F20"/>
          <w:w w:val="90"/>
          <w:sz w:val="20"/>
        </w:rPr>
        <w:t>interested</w:t>
      </w:r>
      <w:r>
        <w:rPr>
          <w:color w:val="231F20"/>
          <w:spacing w:val="-13"/>
          <w:w w:val="90"/>
          <w:sz w:val="20"/>
        </w:rPr>
        <w:t xml:space="preserve"> </w:t>
      </w:r>
      <w:r>
        <w:rPr>
          <w:color w:val="231F20"/>
          <w:w w:val="90"/>
          <w:sz w:val="20"/>
        </w:rPr>
        <w:t>women.</w:t>
      </w:r>
    </w:p>
    <w:p w14:paraId="30E654FC" w14:textId="77777777" w:rsidR="00574C73" w:rsidRDefault="00660CB0">
      <w:pPr>
        <w:pStyle w:val="BodyText"/>
        <w:spacing w:before="117" w:line="290" w:lineRule="auto"/>
        <w:ind w:left="1073" w:right="881" w:hanging="2"/>
        <w:jc w:val="center"/>
      </w:pPr>
      <w:r>
        <w:rPr>
          <w:color w:val="009BDB"/>
          <w:spacing w:val="-2"/>
          <w:w w:val="95"/>
        </w:rPr>
        <w:t>Never</w:t>
      </w:r>
      <w:r>
        <w:rPr>
          <w:color w:val="009BDB"/>
          <w:spacing w:val="-17"/>
          <w:w w:val="95"/>
        </w:rPr>
        <w:t xml:space="preserve"> </w:t>
      </w:r>
      <w:r>
        <w:rPr>
          <w:color w:val="009BDB"/>
          <w:spacing w:val="-2"/>
          <w:w w:val="95"/>
        </w:rPr>
        <w:t>have</w:t>
      </w:r>
      <w:r>
        <w:rPr>
          <w:color w:val="009BDB"/>
          <w:spacing w:val="-17"/>
          <w:w w:val="95"/>
        </w:rPr>
        <w:t xml:space="preserve"> </w:t>
      </w:r>
      <w:r>
        <w:rPr>
          <w:color w:val="009BDB"/>
          <w:spacing w:val="-2"/>
          <w:w w:val="95"/>
        </w:rPr>
        <w:t>I</w:t>
      </w:r>
      <w:r>
        <w:rPr>
          <w:color w:val="009BDB"/>
          <w:spacing w:val="-17"/>
          <w:w w:val="95"/>
        </w:rPr>
        <w:t xml:space="preserve"> </w:t>
      </w:r>
      <w:r>
        <w:rPr>
          <w:color w:val="009BDB"/>
          <w:spacing w:val="-2"/>
          <w:w w:val="95"/>
        </w:rPr>
        <w:t>had</w:t>
      </w:r>
      <w:r>
        <w:rPr>
          <w:color w:val="009BDB"/>
          <w:spacing w:val="-17"/>
          <w:w w:val="95"/>
        </w:rPr>
        <w:t xml:space="preserve"> </w:t>
      </w:r>
      <w:r>
        <w:rPr>
          <w:color w:val="009BDB"/>
          <w:spacing w:val="-2"/>
          <w:w w:val="95"/>
        </w:rPr>
        <w:t>anyone</w:t>
      </w:r>
      <w:r>
        <w:rPr>
          <w:color w:val="009BDB"/>
          <w:spacing w:val="-17"/>
          <w:w w:val="95"/>
        </w:rPr>
        <w:t xml:space="preserve"> </w:t>
      </w:r>
      <w:r>
        <w:rPr>
          <w:color w:val="009BDB"/>
          <w:spacing w:val="-2"/>
          <w:w w:val="95"/>
        </w:rPr>
        <w:t>from</w:t>
      </w:r>
      <w:r>
        <w:rPr>
          <w:color w:val="009BDB"/>
          <w:spacing w:val="-17"/>
          <w:w w:val="95"/>
        </w:rPr>
        <w:t xml:space="preserve"> </w:t>
      </w:r>
      <w:r>
        <w:rPr>
          <w:color w:val="009BDB"/>
          <w:spacing w:val="-2"/>
          <w:w w:val="95"/>
        </w:rPr>
        <w:t>HR</w:t>
      </w:r>
      <w:r>
        <w:rPr>
          <w:color w:val="009BDB"/>
          <w:spacing w:val="-17"/>
          <w:w w:val="95"/>
        </w:rPr>
        <w:t xml:space="preserve"> </w:t>
      </w:r>
      <w:r>
        <w:rPr>
          <w:color w:val="009BDB"/>
          <w:spacing w:val="-2"/>
          <w:w w:val="95"/>
        </w:rPr>
        <w:t>say</w:t>
      </w:r>
      <w:r>
        <w:rPr>
          <w:color w:val="009BDB"/>
          <w:spacing w:val="-17"/>
          <w:w w:val="95"/>
        </w:rPr>
        <w:t xml:space="preserve"> </w:t>
      </w:r>
      <w:r>
        <w:rPr>
          <w:color w:val="009BDB"/>
          <w:spacing w:val="-2"/>
          <w:w w:val="95"/>
        </w:rPr>
        <w:t>hey</w:t>
      </w:r>
      <w:r>
        <w:rPr>
          <w:color w:val="009BDB"/>
          <w:spacing w:val="-17"/>
          <w:w w:val="95"/>
        </w:rPr>
        <w:t xml:space="preserve"> </w:t>
      </w:r>
      <w:r>
        <w:rPr>
          <w:color w:val="009BDB"/>
          <w:spacing w:val="-2"/>
          <w:w w:val="95"/>
        </w:rPr>
        <w:t>why</w:t>
      </w:r>
      <w:r>
        <w:rPr>
          <w:color w:val="009BDB"/>
          <w:spacing w:val="-17"/>
          <w:w w:val="95"/>
        </w:rPr>
        <w:t xml:space="preserve"> </w:t>
      </w:r>
      <w:r>
        <w:rPr>
          <w:color w:val="009BDB"/>
          <w:spacing w:val="-2"/>
          <w:w w:val="95"/>
        </w:rPr>
        <w:t>don’t</w:t>
      </w:r>
      <w:r>
        <w:rPr>
          <w:color w:val="009BDB"/>
          <w:spacing w:val="-17"/>
          <w:w w:val="95"/>
        </w:rPr>
        <w:t xml:space="preserve"> </w:t>
      </w:r>
      <w:r>
        <w:rPr>
          <w:color w:val="009BDB"/>
          <w:spacing w:val="-2"/>
          <w:w w:val="95"/>
        </w:rPr>
        <w:t>we</w:t>
      </w:r>
      <w:r>
        <w:rPr>
          <w:color w:val="009BDB"/>
          <w:spacing w:val="-17"/>
          <w:w w:val="95"/>
        </w:rPr>
        <w:t xml:space="preserve"> </w:t>
      </w:r>
      <w:r>
        <w:rPr>
          <w:color w:val="009BDB"/>
          <w:spacing w:val="-2"/>
          <w:w w:val="95"/>
        </w:rPr>
        <w:t>just</w:t>
      </w:r>
      <w:r>
        <w:rPr>
          <w:color w:val="009BDB"/>
          <w:spacing w:val="-17"/>
          <w:w w:val="95"/>
        </w:rPr>
        <w:t xml:space="preserve"> </w:t>
      </w:r>
      <w:r>
        <w:rPr>
          <w:color w:val="009BDB"/>
          <w:spacing w:val="-2"/>
          <w:w w:val="95"/>
        </w:rPr>
        <w:t>reword</w:t>
      </w:r>
      <w:r>
        <w:rPr>
          <w:color w:val="009BDB"/>
          <w:spacing w:val="-17"/>
          <w:w w:val="95"/>
        </w:rPr>
        <w:t xml:space="preserve"> </w:t>
      </w:r>
      <w:r>
        <w:rPr>
          <w:color w:val="009BDB"/>
          <w:spacing w:val="-2"/>
          <w:w w:val="95"/>
        </w:rPr>
        <w:t>these</w:t>
      </w:r>
      <w:r>
        <w:rPr>
          <w:color w:val="009BDB"/>
          <w:spacing w:val="-17"/>
          <w:w w:val="95"/>
        </w:rPr>
        <w:t xml:space="preserve"> </w:t>
      </w:r>
      <w:r>
        <w:rPr>
          <w:color w:val="009BDB"/>
          <w:spacing w:val="-2"/>
          <w:w w:val="95"/>
        </w:rPr>
        <w:t>sentences</w:t>
      </w:r>
      <w:r>
        <w:rPr>
          <w:color w:val="009BDB"/>
          <w:spacing w:val="-17"/>
          <w:w w:val="95"/>
        </w:rPr>
        <w:t xml:space="preserve"> </w:t>
      </w:r>
      <w:r>
        <w:rPr>
          <w:color w:val="009BDB"/>
          <w:spacing w:val="-2"/>
          <w:w w:val="95"/>
        </w:rPr>
        <w:t>to</w:t>
      </w:r>
      <w:r>
        <w:rPr>
          <w:color w:val="009BDB"/>
          <w:spacing w:val="-17"/>
          <w:w w:val="95"/>
        </w:rPr>
        <w:t xml:space="preserve"> </w:t>
      </w:r>
      <w:r>
        <w:rPr>
          <w:color w:val="009BDB"/>
          <w:spacing w:val="-2"/>
          <w:w w:val="95"/>
        </w:rPr>
        <w:t>make</w:t>
      </w:r>
      <w:r>
        <w:rPr>
          <w:color w:val="009BDB"/>
          <w:spacing w:val="-17"/>
          <w:w w:val="95"/>
        </w:rPr>
        <w:t xml:space="preserve"> </w:t>
      </w:r>
      <w:r>
        <w:rPr>
          <w:color w:val="009BDB"/>
          <w:spacing w:val="-2"/>
          <w:w w:val="95"/>
        </w:rPr>
        <w:t>them</w:t>
      </w:r>
      <w:r>
        <w:rPr>
          <w:color w:val="009BDB"/>
          <w:spacing w:val="-17"/>
          <w:w w:val="95"/>
        </w:rPr>
        <w:t xml:space="preserve"> </w:t>
      </w:r>
      <w:r>
        <w:rPr>
          <w:color w:val="009BDB"/>
          <w:spacing w:val="-2"/>
          <w:w w:val="95"/>
        </w:rPr>
        <w:t>more</w:t>
      </w:r>
      <w:r>
        <w:rPr>
          <w:color w:val="009BDB"/>
          <w:spacing w:val="-17"/>
          <w:w w:val="95"/>
        </w:rPr>
        <w:t xml:space="preserve"> </w:t>
      </w:r>
      <w:r>
        <w:rPr>
          <w:color w:val="009BDB"/>
          <w:spacing w:val="-2"/>
          <w:w w:val="95"/>
        </w:rPr>
        <w:t>equitable or...</w:t>
      </w:r>
      <w:r>
        <w:rPr>
          <w:color w:val="009BDB"/>
          <w:spacing w:val="-19"/>
          <w:w w:val="95"/>
        </w:rPr>
        <w:t xml:space="preserve"> </w:t>
      </w:r>
      <w:r>
        <w:rPr>
          <w:color w:val="009BDB"/>
          <w:spacing w:val="-2"/>
          <w:w w:val="95"/>
        </w:rPr>
        <w:t>we</w:t>
      </w:r>
      <w:r>
        <w:rPr>
          <w:color w:val="009BDB"/>
          <w:spacing w:val="-19"/>
          <w:w w:val="95"/>
        </w:rPr>
        <w:t xml:space="preserve"> </w:t>
      </w:r>
      <w:r>
        <w:rPr>
          <w:color w:val="009BDB"/>
          <w:spacing w:val="-2"/>
          <w:w w:val="95"/>
        </w:rPr>
        <w:t>only</w:t>
      </w:r>
      <w:r>
        <w:rPr>
          <w:color w:val="009BDB"/>
          <w:spacing w:val="-19"/>
          <w:w w:val="95"/>
        </w:rPr>
        <w:t xml:space="preserve"> </w:t>
      </w:r>
      <w:r>
        <w:rPr>
          <w:color w:val="009BDB"/>
          <w:spacing w:val="-2"/>
          <w:w w:val="95"/>
        </w:rPr>
        <w:t>got</w:t>
      </w:r>
      <w:r>
        <w:rPr>
          <w:color w:val="009BDB"/>
          <w:spacing w:val="-19"/>
          <w:w w:val="95"/>
        </w:rPr>
        <w:t xml:space="preserve"> </w:t>
      </w:r>
      <w:r>
        <w:rPr>
          <w:color w:val="009BDB"/>
          <w:spacing w:val="-2"/>
          <w:w w:val="95"/>
        </w:rPr>
        <w:t>one</w:t>
      </w:r>
      <w:r>
        <w:rPr>
          <w:color w:val="009BDB"/>
          <w:spacing w:val="-19"/>
          <w:w w:val="95"/>
        </w:rPr>
        <w:t xml:space="preserve"> </w:t>
      </w:r>
      <w:r>
        <w:rPr>
          <w:color w:val="009BDB"/>
          <w:spacing w:val="-2"/>
          <w:w w:val="95"/>
        </w:rPr>
        <w:t>female</w:t>
      </w:r>
      <w:r>
        <w:rPr>
          <w:color w:val="009BDB"/>
          <w:spacing w:val="-19"/>
          <w:w w:val="95"/>
        </w:rPr>
        <w:t xml:space="preserve"> </w:t>
      </w:r>
      <w:r>
        <w:rPr>
          <w:color w:val="009BDB"/>
          <w:spacing w:val="-2"/>
          <w:w w:val="95"/>
        </w:rPr>
        <w:t>applicant</w:t>
      </w:r>
      <w:r>
        <w:rPr>
          <w:color w:val="009BDB"/>
          <w:spacing w:val="-19"/>
          <w:w w:val="95"/>
        </w:rPr>
        <w:t xml:space="preserve"> </w:t>
      </w:r>
      <w:r>
        <w:rPr>
          <w:color w:val="009BDB"/>
          <w:spacing w:val="-2"/>
          <w:w w:val="95"/>
        </w:rPr>
        <w:t>out</w:t>
      </w:r>
      <w:r>
        <w:rPr>
          <w:color w:val="009BDB"/>
          <w:spacing w:val="-19"/>
          <w:w w:val="95"/>
        </w:rPr>
        <w:t xml:space="preserve"> </w:t>
      </w:r>
      <w:r>
        <w:rPr>
          <w:color w:val="009BDB"/>
          <w:spacing w:val="-2"/>
          <w:w w:val="95"/>
        </w:rPr>
        <w:t>of</w:t>
      </w:r>
      <w:r>
        <w:rPr>
          <w:color w:val="009BDB"/>
          <w:spacing w:val="-19"/>
          <w:w w:val="95"/>
        </w:rPr>
        <w:t xml:space="preserve"> </w:t>
      </w:r>
      <w:r>
        <w:rPr>
          <w:color w:val="009BDB"/>
          <w:spacing w:val="-2"/>
          <w:w w:val="95"/>
        </w:rPr>
        <w:t>the</w:t>
      </w:r>
      <w:r>
        <w:rPr>
          <w:color w:val="009BDB"/>
          <w:spacing w:val="-19"/>
          <w:w w:val="95"/>
        </w:rPr>
        <w:t xml:space="preserve"> </w:t>
      </w:r>
      <w:r>
        <w:rPr>
          <w:color w:val="009BDB"/>
          <w:spacing w:val="-2"/>
          <w:w w:val="95"/>
        </w:rPr>
        <w:t>75</w:t>
      </w:r>
      <w:r>
        <w:rPr>
          <w:color w:val="009BDB"/>
          <w:spacing w:val="-19"/>
          <w:w w:val="95"/>
        </w:rPr>
        <w:t xml:space="preserve"> </w:t>
      </w:r>
      <w:r>
        <w:rPr>
          <w:color w:val="009BDB"/>
          <w:spacing w:val="-2"/>
          <w:w w:val="95"/>
        </w:rPr>
        <w:t>for</w:t>
      </w:r>
      <w:r>
        <w:rPr>
          <w:color w:val="009BDB"/>
          <w:spacing w:val="-19"/>
          <w:w w:val="95"/>
        </w:rPr>
        <w:t xml:space="preserve"> </w:t>
      </w:r>
      <w:r>
        <w:rPr>
          <w:color w:val="009BDB"/>
          <w:spacing w:val="-2"/>
          <w:w w:val="95"/>
        </w:rPr>
        <w:t>that</w:t>
      </w:r>
      <w:r>
        <w:rPr>
          <w:color w:val="009BDB"/>
          <w:spacing w:val="-19"/>
          <w:w w:val="95"/>
        </w:rPr>
        <w:t xml:space="preserve"> </w:t>
      </w:r>
      <w:r>
        <w:rPr>
          <w:color w:val="009BDB"/>
          <w:spacing w:val="-2"/>
          <w:w w:val="95"/>
        </w:rPr>
        <w:t>job</w:t>
      </w:r>
      <w:r>
        <w:rPr>
          <w:color w:val="009BDB"/>
          <w:spacing w:val="-19"/>
          <w:w w:val="95"/>
        </w:rPr>
        <w:t xml:space="preserve"> </w:t>
      </w:r>
      <w:r>
        <w:rPr>
          <w:color w:val="009BDB"/>
          <w:spacing w:val="-2"/>
          <w:w w:val="95"/>
        </w:rPr>
        <w:t>so</w:t>
      </w:r>
      <w:r>
        <w:rPr>
          <w:color w:val="009BDB"/>
          <w:spacing w:val="-19"/>
          <w:w w:val="95"/>
        </w:rPr>
        <w:t xml:space="preserve"> </w:t>
      </w:r>
      <w:r>
        <w:rPr>
          <w:color w:val="009BDB"/>
          <w:spacing w:val="-2"/>
          <w:w w:val="95"/>
        </w:rPr>
        <w:t>we</w:t>
      </w:r>
      <w:r>
        <w:rPr>
          <w:color w:val="009BDB"/>
          <w:spacing w:val="-19"/>
          <w:w w:val="95"/>
        </w:rPr>
        <w:t xml:space="preserve"> </w:t>
      </w:r>
      <w:r>
        <w:rPr>
          <w:color w:val="009BDB"/>
          <w:spacing w:val="-2"/>
          <w:w w:val="95"/>
        </w:rPr>
        <w:t>must</w:t>
      </w:r>
      <w:r>
        <w:rPr>
          <w:color w:val="009BDB"/>
          <w:spacing w:val="-19"/>
          <w:w w:val="95"/>
        </w:rPr>
        <w:t xml:space="preserve"> </w:t>
      </w:r>
      <w:r>
        <w:rPr>
          <w:color w:val="009BDB"/>
          <w:spacing w:val="-2"/>
          <w:w w:val="95"/>
        </w:rPr>
        <w:t>have</w:t>
      </w:r>
      <w:r>
        <w:rPr>
          <w:color w:val="009BDB"/>
          <w:spacing w:val="-19"/>
          <w:w w:val="95"/>
        </w:rPr>
        <w:t xml:space="preserve"> </w:t>
      </w:r>
      <w:r>
        <w:rPr>
          <w:color w:val="009BDB"/>
          <w:spacing w:val="-2"/>
          <w:w w:val="95"/>
        </w:rPr>
        <w:t>done</w:t>
      </w:r>
      <w:r>
        <w:rPr>
          <w:color w:val="009BDB"/>
          <w:spacing w:val="-19"/>
          <w:w w:val="95"/>
        </w:rPr>
        <w:t xml:space="preserve"> </w:t>
      </w:r>
      <w:r>
        <w:rPr>
          <w:color w:val="009BDB"/>
          <w:spacing w:val="-2"/>
          <w:w w:val="95"/>
        </w:rPr>
        <w:t>something</w:t>
      </w:r>
      <w:r>
        <w:rPr>
          <w:color w:val="009BDB"/>
          <w:spacing w:val="-19"/>
          <w:w w:val="95"/>
        </w:rPr>
        <w:t xml:space="preserve"> </w:t>
      </w:r>
      <w:r>
        <w:rPr>
          <w:color w:val="009BDB"/>
          <w:spacing w:val="-2"/>
          <w:w w:val="95"/>
        </w:rPr>
        <w:t>wrong.</w:t>
      </w:r>
      <w:r>
        <w:rPr>
          <w:color w:val="009BDB"/>
          <w:spacing w:val="-19"/>
          <w:w w:val="95"/>
        </w:rPr>
        <w:t xml:space="preserve"> </w:t>
      </w:r>
      <w:r>
        <w:rPr>
          <w:color w:val="009BDB"/>
          <w:spacing w:val="-2"/>
          <w:w w:val="95"/>
        </w:rPr>
        <w:t>Maybe</w:t>
      </w:r>
      <w:r>
        <w:rPr>
          <w:color w:val="009BDB"/>
          <w:spacing w:val="-19"/>
          <w:w w:val="95"/>
        </w:rPr>
        <w:t xml:space="preserve"> </w:t>
      </w:r>
      <w:r>
        <w:rPr>
          <w:color w:val="009BDB"/>
          <w:spacing w:val="-2"/>
          <w:w w:val="95"/>
        </w:rPr>
        <w:t>we should</w:t>
      </w:r>
      <w:r>
        <w:rPr>
          <w:color w:val="009BDB"/>
          <w:spacing w:val="-18"/>
          <w:w w:val="95"/>
        </w:rPr>
        <w:t xml:space="preserve"> </w:t>
      </w:r>
      <w:proofErr w:type="gramStart"/>
      <w:r>
        <w:rPr>
          <w:color w:val="009BDB"/>
          <w:spacing w:val="-2"/>
          <w:w w:val="95"/>
        </w:rPr>
        <w:t>actually</w:t>
      </w:r>
      <w:r>
        <w:rPr>
          <w:color w:val="009BDB"/>
          <w:spacing w:val="-18"/>
          <w:w w:val="95"/>
        </w:rPr>
        <w:t xml:space="preserve"> </w:t>
      </w:r>
      <w:r>
        <w:rPr>
          <w:color w:val="009BDB"/>
          <w:spacing w:val="-2"/>
          <w:w w:val="95"/>
        </w:rPr>
        <w:t>relook</w:t>
      </w:r>
      <w:proofErr w:type="gramEnd"/>
      <w:r>
        <w:rPr>
          <w:color w:val="009BDB"/>
          <w:spacing w:val="-18"/>
          <w:w w:val="95"/>
        </w:rPr>
        <w:t xml:space="preserve"> </w:t>
      </w:r>
      <w:r>
        <w:rPr>
          <w:color w:val="009BDB"/>
          <w:spacing w:val="-2"/>
          <w:w w:val="95"/>
        </w:rPr>
        <w:t>at</w:t>
      </w:r>
      <w:r>
        <w:rPr>
          <w:color w:val="009BDB"/>
          <w:spacing w:val="-18"/>
          <w:w w:val="95"/>
        </w:rPr>
        <w:t xml:space="preserve"> </w:t>
      </w:r>
      <w:r>
        <w:rPr>
          <w:color w:val="009BDB"/>
          <w:spacing w:val="-2"/>
          <w:w w:val="95"/>
        </w:rPr>
        <w:t>it</w:t>
      </w:r>
      <w:r>
        <w:rPr>
          <w:color w:val="009BDB"/>
          <w:spacing w:val="-18"/>
          <w:w w:val="95"/>
        </w:rPr>
        <w:t xml:space="preserve"> </w:t>
      </w:r>
      <w:r>
        <w:rPr>
          <w:color w:val="009BDB"/>
          <w:spacing w:val="-2"/>
          <w:w w:val="95"/>
        </w:rPr>
        <w:t>and</w:t>
      </w:r>
      <w:r>
        <w:rPr>
          <w:color w:val="009BDB"/>
          <w:spacing w:val="-18"/>
          <w:w w:val="95"/>
        </w:rPr>
        <w:t xml:space="preserve"> </w:t>
      </w:r>
      <w:r>
        <w:rPr>
          <w:color w:val="009BDB"/>
          <w:spacing w:val="-2"/>
          <w:w w:val="95"/>
        </w:rPr>
        <w:t>advertise</w:t>
      </w:r>
      <w:r>
        <w:rPr>
          <w:color w:val="009BDB"/>
          <w:spacing w:val="-18"/>
          <w:w w:val="95"/>
        </w:rPr>
        <w:t xml:space="preserve"> </w:t>
      </w:r>
      <w:r>
        <w:rPr>
          <w:color w:val="009BDB"/>
          <w:spacing w:val="-2"/>
          <w:w w:val="95"/>
        </w:rPr>
        <w:t>it</w:t>
      </w:r>
      <w:r>
        <w:rPr>
          <w:color w:val="009BDB"/>
          <w:spacing w:val="-18"/>
          <w:w w:val="95"/>
        </w:rPr>
        <w:t xml:space="preserve"> </w:t>
      </w:r>
      <w:r>
        <w:rPr>
          <w:color w:val="009BDB"/>
          <w:spacing w:val="-2"/>
          <w:w w:val="95"/>
        </w:rPr>
        <w:t>again</w:t>
      </w:r>
      <w:r>
        <w:rPr>
          <w:color w:val="009BDB"/>
          <w:spacing w:val="-18"/>
          <w:w w:val="95"/>
        </w:rPr>
        <w:t xml:space="preserve"> </w:t>
      </w:r>
      <w:r>
        <w:rPr>
          <w:color w:val="009BDB"/>
          <w:spacing w:val="-2"/>
          <w:w w:val="95"/>
        </w:rPr>
        <w:t>to</w:t>
      </w:r>
      <w:r>
        <w:rPr>
          <w:color w:val="009BDB"/>
          <w:spacing w:val="-18"/>
          <w:w w:val="95"/>
        </w:rPr>
        <w:t xml:space="preserve"> </w:t>
      </w:r>
      <w:r>
        <w:rPr>
          <w:color w:val="009BDB"/>
          <w:spacing w:val="-2"/>
          <w:w w:val="95"/>
        </w:rPr>
        <w:t>attract</w:t>
      </w:r>
      <w:r>
        <w:rPr>
          <w:color w:val="009BDB"/>
          <w:spacing w:val="-18"/>
          <w:w w:val="95"/>
        </w:rPr>
        <w:t xml:space="preserve"> </w:t>
      </w:r>
      <w:r>
        <w:rPr>
          <w:color w:val="009BDB"/>
          <w:spacing w:val="-2"/>
          <w:w w:val="95"/>
        </w:rPr>
        <w:t>some</w:t>
      </w:r>
      <w:r>
        <w:rPr>
          <w:color w:val="009BDB"/>
          <w:spacing w:val="-18"/>
          <w:w w:val="95"/>
        </w:rPr>
        <w:t xml:space="preserve"> </w:t>
      </w:r>
      <w:r>
        <w:rPr>
          <w:color w:val="009BDB"/>
          <w:spacing w:val="-2"/>
          <w:w w:val="95"/>
        </w:rPr>
        <w:t>more</w:t>
      </w:r>
      <w:r>
        <w:rPr>
          <w:color w:val="009BDB"/>
          <w:spacing w:val="-18"/>
          <w:w w:val="95"/>
        </w:rPr>
        <w:t xml:space="preserve"> </w:t>
      </w:r>
      <w:r>
        <w:rPr>
          <w:color w:val="009BDB"/>
          <w:spacing w:val="-2"/>
          <w:w w:val="95"/>
        </w:rPr>
        <w:t>female</w:t>
      </w:r>
      <w:r>
        <w:rPr>
          <w:color w:val="009BDB"/>
          <w:spacing w:val="-18"/>
          <w:w w:val="95"/>
        </w:rPr>
        <w:t xml:space="preserve"> </w:t>
      </w:r>
      <w:r>
        <w:rPr>
          <w:color w:val="009BDB"/>
          <w:spacing w:val="-2"/>
          <w:w w:val="95"/>
        </w:rPr>
        <w:t>candidates.</w:t>
      </w:r>
    </w:p>
    <w:p w14:paraId="30E654FD" w14:textId="77777777" w:rsidR="00574C73" w:rsidRDefault="00660CB0">
      <w:pPr>
        <w:pStyle w:val="ListParagraph"/>
        <w:numPr>
          <w:ilvl w:val="0"/>
          <w:numId w:val="7"/>
        </w:numPr>
        <w:tabs>
          <w:tab w:val="left" w:pos="1254"/>
        </w:tabs>
        <w:spacing w:before="117" w:line="290" w:lineRule="auto"/>
        <w:ind w:right="700"/>
        <w:rPr>
          <w:sz w:val="20"/>
        </w:rPr>
      </w:pPr>
      <w:r>
        <w:rPr>
          <w:color w:val="231F20"/>
          <w:w w:val="90"/>
          <w:sz w:val="20"/>
        </w:rPr>
        <w:t xml:space="preserve">The composition of recruitment interview panels was, </w:t>
      </w:r>
      <w:proofErr w:type="gramStart"/>
      <w:r>
        <w:rPr>
          <w:color w:val="231F20"/>
          <w:w w:val="90"/>
          <w:sz w:val="20"/>
        </w:rPr>
        <w:t>as a result of</w:t>
      </w:r>
      <w:proofErr w:type="gramEnd"/>
      <w:r>
        <w:rPr>
          <w:color w:val="231F20"/>
          <w:w w:val="90"/>
          <w:sz w:val="20"/>
        </w:rPr>
        <w:t xml:space="preserve"> the traditional dominance of male managers, almost always male-dominated.</w:t>
      </w:r>
      <w:r>
        <w:rPr>
          <w:color w:val="231F20"/>
          <w:spacing w:val="-7"/>
          <w:w w:val="90"/>
          <w:sz w:val="20"/>
        </w:rPr>
        <w:t xml:space="preserve"> </w:t>
      </w:r>
      <w:r>
        <w:rPr>
          <w:color w:val="231F20"/>
          <w:w w:val="90"/>
          <w:sz w:val="20"/>
        </w:rPr>
        <w:t xml:space="preserve">This, according to both management interview and staff focus group participants, </w:t>
      </w:r>
      <w:r>
        <w:rPr>
          <w:color w:val="231F20"/>
          <w:w w:val="95"/>
          <w:sz w:val="20"/>
        </w:rPr>
        <w:t>potentially</w:t>
      </w:r>
      <w:r>
        <w:rPr>
          <w:color w:val="231F20"/>
          <w:spacing w:val="-18"/>
          <w:w w:val="95"/>
          <w:sz w:val="20"/>
        </w:rPr>
        <w:t xml:space="preserve"> </w:t>
      </w:r>
      <w:r>
        <w:rPr>
          <w:color w:val="231F20"/>
          <w:w w:val="95"/>
          <w:sz w:val="20"/>
        </w:rPr>
        <w:t>disadvantaged</w:t>
      </w:r>
      <w:r>
        <w:rPr>
          <w:color w:val="231F20"/>
          <w:spacing w:val="-18"/>
          <w:w w:val="95"/>
          <w:sz w:val="20"/>
        </w:rPr>
        <w:t xml:space="preserve"> </w:t>
      </w:r>
      <w:r>
        <w:rPr>
          <w:color w:val="231F20"/>
          <w:w w:val="95"/>
          <w:sz w:val="20"/>
        </w:rPr>
        <w:t>female</w:t>
      </w:r>
      <w:r>
        <w:rPr>
          <w:color w:val="231F20"/>
          <w:spacing w:val="-18"/>
          <w:w w:val="95"/>
          <w:sz w:val="20"/>
        </w:rPr>
        <w:t xml:space="preserve"> </w:t>
      </w:r>
      <w:r>
        <w:rPr>
          <w:color w:val="231F20"/>
          <w:w w:val="95"/>
          <w:sz w:val="20"/>
        </w:rPr>
        <w:t>applicants.</w:t>
      </w:r>
    </w:p>
    <w:p w14:paraId="30E654FE" w14:textId="77777777" w:rsidR="00574C73" w:rsidRDefault="00660CB0">
      <w:pPr>
        <w:pStyle w:val="ListParagraph"/>
        <w:numPr>
          <w:ilvl w:val="0"/>
          <w:numId w:val="7"/>
        </w:numPr>
        <w:tabs>
          <w:tab w:val="left" w:pos="1254"/>
        </w:tabs>
        <w:spacing w:before="117"/>
        <w:ind w:hanging="361"/>
        <w:rPr>
          <w:sz w:val="20"/>
        </w:rPr>
      </w:pPr>
      <w:r>
        <w:rPr>
          <w:color w:val="231F20"/>
          <w:w w:val="90"/>
          <w:sz w:val="20"/>
        </w:rPr>
        <w:t>Likewise,</w:t>
      </w:r>
      <w:r>
        <w:rPr>
          <w:color w:val="231F20"/>
          <w:spacing w:val="-6"/>
          <w:w w:val="90"/>
          <w:sz w:val="20"/>
        </w:rPr>
        <w:t xml:space="preserve"> </w:t>
      </w:r>
      <w:r>
        <w:rPr>
          <w:color w:val="231F20"/>
          <w:w w:val="90"/>
          <w:sz w:val="20"/>
        </w:rPr>
        <w:t>promotion</w:t>
      </w:r>
      <w:r>
        <w:rPr>
          <w:color w:val="231F20"/>
          <w:spacing w:val="-5"/>
          <w:w w:val="90"/>
          <w:sz w:val="20"/>
        </w:rPr>
        <w:t xml:space="preserve"> </w:t>
      </w:r>
      <w:r>
        <w:rPr>
          <w:color w:val="231F20"/>
          <w:w w:val="90"/>
          <w:sz w:val="20"/>
        </w:rPr>
        <w:t>panels</w:t>
      </w:r>
      <w:r>
        <w:rPr>
          <w:color w:val="231F20"/>
          <w:spacing w:val="-5"/>
          <w:w w:val="90"/>
          <w:sz w:val="20"/>
        </w:rPr>
        <w:t xml:space="preserve"> </w:t>
      </w:r>
      <w:r>
        <w:rPr>
          <w:color w:val="231F20"/>
          <w:w w:val="90"/>
          <w:sz w:val="20"/>
        </w:rPr>
        <w:t>mostly</w:t>
      </w:r>
      <w:r>
        <w:rPr>
          <w:color w:val="231F20"/>
          <w:spacing w:val="-5"/>
          <w:w w:val="90"/>
          <w:sz w:val="20"/>
        </w:rPr>
        <w:t xml:space="preserve"> </w:t>
      </w:r>
      <w:r>
        <w:rPr>
          <w:color w:val="231F20"/>
          <w:w w:val="90"/>
          <w:sz w:val="20"/>
        </w:rPr>
        <w:t>comprised</w:t>
      </w:r>
      <w:r>
        <w:rPr>
          <w:color w:val="231F20"/>
          <w:spacing w:val="-5"/>
          <w:w w:val="90"/>
          <w:sz w:val="20"/>
        </w:rPr>
        <w:t xml:space="preserve"> </w:t>
      </w:r>
      <w:r>
        <w:rPr>
          <w:color w:val="231F20"/>
          <w:w w:val="90"/>
          <w:sz w:val="20"/>
        </w:rPr>
        <w:t>male</w:t>
      </w:r>
      <w:r>
        <w:rPr>
          <w:color w:val="231F20"/>
          <w:spacing w:val="-5"/>
          <w:w w:val="90"/>
          <w:sz w:val="20"/>
        </w:rPr>
        <w:t xml:space="preserve"> </w:t>
      </w:r>
      <w:r>
        <w:rPr>
          <w:color w:val="231F20"/>
          <w:w w:val="90"/>
          <w:sz w:val="20"/>
        </w:rPr>
        <w:t>managers,</w:t>
      </w:r>
      <w:r>
        <w:rPr>
          <w:color w:val="231F20"/>
          <w:spacing w:val="-5"/>
          <w:w w:val="90"/>
          <w:sz w:val="20"/>
        </w:rPr>
        <w:t xml:space="preserve"> </w:t>
      </w:r>
      <w:r>
        <w:rPr>
          <w:color w:val="231F20"/>
          <w:w w:val="90"/>
          <w:sz w:val="20"/>
        </w:rPr>
        <w:t>with</w:t>
      </w:r>
      <w:r>
        <w:rPr>
          <w:color w:val="231F20"/>
          <w:spacing w:val="-5"/>
          <w:w w:val="90"/>
          <w:sz w:val="20"/>
        </w:rPr>
        <w:t xml:space="preserve"> </w:t>
      </w:r>
      <w:r>
        <w:rPr>
          <w:color w:val="231F20"/>
          <w:w w:val="90"/>
          <w:sz w:val="20"/>
        </w:rPr>
        <w:t>similar</w:t>
      </w:r>
      <w:r>
        <w:rPr>
          <w:color w:val="231F20"/>
          <w:spacing w:val="-5"/>
          <w:w w:val="90"/>
          <w:sz w:val="20"/>
        </w:rPr>
        <w:t xml:space="preserve"> </w:t>
      </w:r>
      <w:r>
        <w:rPr>
          <w:color w:val="231F20"/>
          <w:w w:val="90"/>
          <w:sz w:val="20"/>
        </w:rPr>
        <w:t>potential</w:t>
      </w:r>
      <w:r>
        <w:rPr>
          <w:color w:val="231F20"/>
          <w:spacing w:val="-5"/>
          <w:w w:val="90"/>
          <w:sz w:val="20"/>
        </w:rPr>
        <w:t xml:space="preserve"> </w:t>
      </w:r>
      <w:r>
        <w:rPr>
          <w:color w:val="231F20"/>
          <w:spacing w:val="-2"/>
          <w:w w:val="90"/>
          <w:sz w:val="20"/>
        </w:rPr>
        <w:t>results.</w:t>
      </w:r>
    </w:p>
    <w:p w14:paraId="30E654FF" w14:textId="77777777" w:rsidR="00574C73" w:rsidRDefault="00574C73">
      <w:pPr>
        <w:pStyle w:val="BodyText"/>
        <w:spacing w:before="4"/>
        <w:rPr>
          <w:sz w:val="21"/>
        </w:rPr>
      </w:pPr>
    </w:p>
    <w:p w14:paraId="30E65500" w14:textId="77777777" w:rsidR="00574C73" w:rsidRDefault="00660CB0">
      <w:pPr>
        <w:pStyle w:val="ListParagraph"/>
        <w:numPr>
          <w:ilvl w:val="0"/>
          <w:numId w:val="7"/>
        </w:numPr>
        <w:tabs>
          <w:tab w:val="left" w:pos="1254"/>
        </w:tabs>
        <w:spacing w:before="0" w:line="290" w:lineRule="auto"/>
        <w:ind w:right="701"/>
        <w:rPr>
          <w:sz w:val="20"/>
        </w:rPr>
      </w:pPr>
      <w:r>
        <w:rPr>
          <w:color w:val="231F20"/>
          <w:w w:val="95"/>
          <w:sz w:val="20"/>
        </w:rPr>
        <w:t xml:space="preserve">The emphasis on fair and merit-based recruitment processes was seen as potentially disadvantaging women, </w:t>
      </w:r>
      <w:r>
        <w:rPr>
          <w:color w:val="231F20"/>
          <w:spacing w:val="-2"/>
          <w:w w:val="95"/>
          <w:sz w:val="20"/>
        </w:rPr>
        <w:t>since</w:t>
      </w:r>
      <w:r>
        <w:rPr>
          <w:color w:val="231F20"/>
          <w:spacing w:val="-6"/>
          <w:w w:val="95"/>
          <w:sz w:val="20"/>
        </w:rPr>
        <w:t xml:space="preserve"> </w:t>
      </w:r>
      <w:proofErr w:type="gramStart"/>
      <w:r>
        <w:rPr>
          <w:color w:val="231F20"/>
          <w:spacing w:val="-2"/>
          <w:w w:val="95"/>
          <w:sz w:val="20"/>
        </w:rPr>
        <w:t>the</w:t>
      </w:r>
      <w:r>
        <w:rPr>
          <w:color w:val="231F20"/>
          <w:spacing w:val="-6"/>
          <w:w w:val="95"/>
          <w:sz w:val="20"/>
        </w:rPr>
        <w:t xml:space="preserve"> </w:t>
      </w:r>
      <w:r>
        <w:rPr>
          <w:color w:val="231F20"/>
          <w:spacing w:val="-2"/>
          <w:w w:val="95"/>
          <w:sz w:val="20"/>
        </w:rPr>
        <w:t>majority</w:t>
      </w:r>
      <w:r>
        <w:rPr>
          <w:color w:val="231F20"/>
          <w:spacing w:val="-6"/>
          <w:w w:val="95"/>
          <w:sz w:val="20"/>
        </w:rPr>
        <w:t xml:space="preserve"> </w:t>
      </w:r>
      <w:r>
        <w:rPr>
          <w:color w:val="231F20"/>
          <w:spacing w:val="-2"/>
          <w:w w:val="95"/>
          <w:sz w:val="20"/>
        </w:rPr>
        <w:t>of</w:t>
      </w:r>
      <w:proofErr w:type="gramEnd"/>
      <w:r>
        <w:rPr>
          <w:color w:val="231F20"/>
          <w:spacing w:val="-6"/>
          <w:w w:val="95"/>
          <w:sz w:val="20"/>
        </w:rPr>
        <w:t xml:space="preserve"> </w:t>
      </w:r>
      <w:r>
        <w:rPr>
          <w:color w:val="231F20"/>
          <w:spacing w:val="-2"/>
          <w:w w:val="95"/>
          <w:sz w:val="20"/>
        </w:rPr>
        <w:t>applicants</w:t>
      </w:r>
      <w:r>
        <w:rPr>
          <w:color w:val="231F20"/>
          <w:spacing w:val="-6"/>
          <w:w w:val="95"/>
          <w:sz w:val="20"/>
        </w:rPr>
        <w:t xml:space="preserve"> </w:t>
      </w:r>
      <w:r>
        <w:rPr>
          <w:color w:val="231F20"/>
          <w:spacing w:val="-2"/>
          <w:w w:val="95"/>
          <w:sz w:val="20"/>
        </w:rPr>
        <w:t>for</w:t>
      </w:r>
      <w:r>
        <w:rPr>
          <w:color w:val="231F20"/>
          <w:spacing w:val="-6"/>
          <w:w w:val="95"/>
          <w:sz w:val="20"/>
        </w:rPr>
        <w:t xml:space="preserve"> </w:t>
      </w:r>
      <w:r>
        <w:rPr>
          <w:color w:val="231F20"/>
          <w:spacing w:val="-2"/>
          <w:w w:val="95"/>
          <w:sz w:val="20"/>
        </w:rPr>
        <w:t>many</w:t>
      </w:r>
      <w:r>
        <w:rPr>
          <w:color w:val="231F20"/>
          <w:spacing w:val="-6"/>
          <w:w w:val="95"/>
          <w:sz w:val="20"/>
        </w:rPr>
        <w:t xml:space="preserve"> </w:t>
      </w:r>
      <w:r>
        <w:rPr>
          <w:color w:val="231F20"/>
          <w:spacing w:val="-2"/>
          <w:w w:val="95"/>
          <w:sz w:val="20"/>
        </w:rPr>
        <w:t>positions,</w:t>
      </w:r>
      <w:r>
        <w:rPr>
          <w:color w:val="231F20"/>
          <w:spacing w:val="-6"/>
          <w:w w:val="95"/>
          <w:sz w:val="20"/>
        </w:rPr>
        <w:t xml:space="preserve"> </w:t>
      </w:r>
      <w:r>
        <w:rPr>
          <w:color w:val="231F20"/>
          <w:spacing w:val="-2"/>
          <w:w w:val="95"/>
          <w:sz w:val="20"/>
        </w:rPr>
        <w:t>especially</w:t>
      </w:r>
      <w:r>
        <w:rPr>
          <w:color w:val="231F20"/>
          <w:spacing w:val="-6"/>
          <w:w w:val="95"/>
          <w:sz w:val="20"/>
        </w:rPr>
        <w:t xml:space="preserve"> </w:t>
      </w:r>
      <w:r>
        <w:rPr>
          <w:color w:val="231F20"/>
          <w:spacing w:val="-2"/>
          <w:w w:val="95"/>
          <w:sz w:val="20"/>
        </w:rPr>
        <w:t>in</w:t>
      </w:r>
      <w:r>
        <w:rPr>
          <w:color w:val="231F20"/>
          <w:spacing w:val="-6"/>
          <w:w w:val="95"/>
          <w:sz w:val="20"/>
        </w:rPr>
        <w:t xml:space="preserve"> </w:t>
      </w:r>
      <w:r>
        <w:rPr>
          <w:color w:val="231F20"/>
          <w:spacing w:val="-2"/>
          <w:w w:val="95"/>
          <w:sz w:val="20"/>
        </w:rPr>
        <w:t>technical</w:t>
      </w:r>
      <w:r>
        <w:rPr>
          <w:color w:val="231F20"/>
          <w:spacing w:val="-6"/>
          <w:w w:val="95"/>
          <w:sz w:val="20"/>
        </w:rPr>
        <w:t xml:space="preserve"> </w:t>
      </w:r>
      <w:r>
        <w:rPr>
          <w:color w:val="231F20"/>
          <w:spacing w:val="-2"/>
          <w:w w:val="95"/>
          <w:sz w:val="20"/>
        </w:rPr>
        <w:t>and</w:t>
      </w:r>
      <w:r>
        <w:rPr>
          <w:color w:val="231F20"/>
          <w:spacing w:val="-6"/>
          <w:w w:val="95"/>
          <w:sz w:val="20"/>
        </w:rPr>
        <w:t xml:space="preserve"> </w:t>
      </w:r>
      <w:r>
        <w:rPr>
          <w:color w:val="231F20"/>
          <w:spacing w:val="-2"/>
          <w:w w:val="95"/>
          <w:sz w:val="20"/>
        </w:rPr>
        <w:t>engineering</w:t>
      </w:r>
      <w:r>
        <w:rPr>
          <w:color w:val="231F20"/>
          <w:spacing w:val="-6"/>
          <w:w w:val="95"/>
          <w:sz w:val="20"/>
        </w:rPr>
        <w:t xml:space="preserve"> </w:t>
      </w:r>
      <w:r>
        <w:rPr>
          <w:color w:val="231F20"/>
          <w:spacing w:val="-2"/>
          <w:w w:val="95"/>
          <w:sz w:val="20"/>
        </w:rPr>
        <w:t>sections,</w:t>
      </w:r>
      <w:r>
        <w:rPr>
          <w:color w:val="231F20"/>
          <w:spacing w:val="-6"/>
          <w:w w:val="95"/>
          <w:sz w:val="20"/>
        </w:rPr>
        <w:t xml:space="preserve"> </w:t>
      </w:r>
      <w:r>
        <w:rPr>
          <w:color w:val="231F20"/>
          <w:spacing w:val="-2"/>
          <w:w w:val="95"/>
          <w:sz w:val="20"/>
        </w:rPr>
        <w:t>were</w:t>
      </w:r>
      <w:r>
        <w:rPr>
          <w:color w:val="231F20"/>
          <w:spacing w:val="-6"/>
          <w:w w:val="95"/>
          <w:sz w:val="20"/>
        </w:rPr>
        <w:t xml:space="preserve"> </w:t>
      </w:r>
      <w:r>
        <w:rPr>
          <w:color w:val="231F20"/>
          <w:spacing w:val="-2"/>
          <w:w w:val="95"/>
          <w:sz w:val="20"/>
        </w:rPr>
        <w:t xml:space="preserve">men. </w:t>
      </w:r>
      <w:r>
        <w:rPr>
          <w:color w:val="231F20"/>
          <w:w w:val="95"/>
          <w:sz w:val="20"/>
        </w:rPr>
        <w:t>The</w:t>
      </w:r>
      <w:r>
        <w:rPr>
          <w:color w:val="231F20"/>
          <w:spacing w:val="-19"/>
          <w:w w:val="95"/>
          <w:sz w:val="20"/>
        </w:rPr>
        <w:t xml:space="preserve"> </w:t>
      </w:r>
      <w:r>
        <w:rPr>
          <w:color w:val="231F20"/>
          <w:w w:val="95"/>
          <w:sz w:val="20"/>
        </w:rPr>
        <w:t>likelihood</w:t>
      </w:r>
      <w:r>
        <w:rPr>
          <w:color w:val="231F20"/>
          <w:spacing w:val="-19"/>
          <w:w w:val="95"/>
          <w:sz w:val="20"/>
        </w:rPr>
        <w:t xml:space="preserve"> </w:t>
      </w:r>
      <w:r>
        <w:rPr>
          <w:color w:val="231F20"/>
          <w:w w:val="95"/>
          <w:sz w:val="20"/>
        </w:rPr>
        <w:t>of</w:t>
      </w:r>
      <w:r>
        <w:rPr>
          <w:color w:val="231F20"/>
          <w:spacing w:val="-19"/>
          <w:w w:val="95"/>
          <w:sz w:val="20"/>
        </w:rPr>
        <w:t xml:space="preserve"> </w:t>
      </w:r>
      <w:r>
        <w:rPr>
          <w:color w:val="231F20"/>
          <w:w w:val="95"/>
          <w:sz w:val="20"/>
        </w:rPr>
        <w:t>recruiting</w:t>
      </w:r>
      <w:r>
        <w:rPr>
          <w:color w:val="231F20"/>
          <w:spacing w:val="-19"/>
          <w:w w:val="95"/>
          <w:sz w:val="20"/>
        </w:rPr>
        <w:t xml:space="preserve"> </w:t>
      </w:r>
      <w:r>
        <w:rPr>
          <w:color w:val="231F20"/>
          <w:w w:val="95"/>
          <w:sz w:val="20"/>
        </w:rPr>
        <w:t>a</w:t>
      </w:r>
      <w:r>
        <w:rPr>
          <w:color w:val="231F20"/>
          <w:spacing w:val="-19"/>
          <w:w w:val="95"/>
          <w:sz w:val="20"/>
        </w:rPr>
        <w:t xml:space="preserve"> </w:t>
      </w:r>
      <w:r>
        <w:rPr>
          <w:color w:val="231F20"/>
          <w:w w:val="95"/>
          <w:sz w:val="20"/>
        </w:rPr>
        <w:t>man</w:t>
      </w:r>
      <w:r>
        <w:rPr>
          <w:color w:val="231F20"/>
          <w:spacing w:val="-19"/>
          <w:w w:val="95"/>
          <w:sz w:val="20"/>
        </w:rPr>
        <w:t xml:space="preserve"> </w:t>
      </w:r>
      <w:r>
        <w:rPr>
          <w:color w:val="231F20"/>
          <w:w w:val="95"/>
          <w:sz w:val="20"/>
        </w:rPr>
        <w:t>was</w:t>
      </w:r>
      <w:r>
        <w:rPr>
          <w:color w:val="231F20"/>
          <w:spacing w:val="-19"/>
          <w:w w:val="95"/>
          <w:sz w:val="20"/>
        </w:rPr>
        <w:t xml:space="preserve"> </w:t>
      </w:r>
      <w:r>
        <w:rPr>
          <w:color w:val="231F20"/>
          <w:w w:val="95"/>
          <w:sz w:val="20"/>
        </w:rPr>
        <w:t>therefore</w:t>
      </w:r>
      <w:r>
        <w:rPr>
          <w:color w:val="231F20"/>
          <w:spacing w:val="-19"/>
          <w:w w:val="95"/>
          <w:sz w:val="20"/>
        </w:rPr>
        <w:t xml:space="preserve"> </w:t>
      </w:r>
      <w:r>
        <w:rPr>
          <w:color w:val="231F20"/>
          <w:w w:val="95"/>
          <w:sz w:val="20"/>
        </w:rPr>
        <w:t>higher</w:t>
      </w:r>
      <w:r>
        <w:rPr>
          <w:color w:val="231F20"/>
          <w:spacing w:val="-19"/>
          <w:w w:val="95"/>
          <w:sz w:val="20"/>
        </w:rPr>
        <w:t xml:space="preserve"> </w:t>
      </w:r>
      <w:r>
        <w:rPr>
          <w:color w:val="231F20"/>
          <w:w w:val="95"/>
          <w:sz w:val="20"/>
        </w:rPr>
        <w:t>than</w:t>
      </w:r>
      <w:r>
        <w:rPr>
          <w:color w:val="231F20"/>
          <w:spacing w:val="-19"/>
          <w:w w:val="95"/>
          <w:sz w:val="20"/>
        </w:rPr>
        <w:t xml:space="preserve"> </w:t>
      </w:r>
      <w:r>
        <w:rPr>
          <w:color w:val="231F20"/>
          <w:w w:val="95"/>
          <w:sz w:val="20"/>
        </w:rPr>
        <w:t>a</w:t>
      </w:r>
      <w:r>
        <w:rPr>
          <w:color w:val="231F20"/>
          <w:spacing w:val="-19"/>
          <w:w w:val="95"/>
          <w:sz w:val="20"/>
        </w:rPr>
        <w:t xml:space="preserve"> </w:t>
      </w:r>
      <w:r>
        <w:rPr>
          <w:color w:val="231F20"/>
          <w:w w:val="95"/>
          <w:sz w:val="20"/>
        </w:rPr>
        <w:t>woman.</w:t>
      </w:r>
    </w:p>
    <w:p w14:paraId="30E65501" w14:textId="77777777" w:rsidR="00574C73" w:rsidRDefault="00660CB0">
      <w:pPr>
        <w:pStyle w:val="ListParagraph"/>
        <w:numPr>
          <w:ilvl w:val="0"/>
          <w:numId w:val="7"/>
        </w:numPr>
        <w:tabs>
          <w:tab w:val="left" w:pos="1254"/>
        </w:tabs>
        <w:spacing w:before="117" w:line="290" w:lineRule="auto"/>
        <w:ind w:right="700"/>
        <w:rPr>
          <w:sz w:val="20"/>
        </w:rPr>
      </w:pPr>
      <w:r>
        <w:rPr>
          <w:color w:val="231F20"/>
          <w:spacing w:val="-2"/>
          <w:sz w:val="20"/>
        </w:rPr>
        <w:t>Likewise,</w:t>
      </w:r>
      <w:r>
        <w:rPr>
          <w:color w:val="231F20"/>
          <w:spacing w:val="-6"/>
          <w:sz w:val="20"/>
        </w:rPr>
        <w:t xml:space="preserve"> </w:t>
      </w:r>
      <w:r>
        <w:rPr>
          <w:color w:val="231F20"/>
          <w:spacing w:val="-2"/>
          <w:sz w:val="20"/>
        </w:rPr>
        <w:t>because</w:t>
      </w:r>
      <w:r>
        <w:rPr>
          <w:color w:val="231F20"/>
          <w:spacing w:val="-6"/>
          <w:sz w:val="20"/>
        </w:rPr>
        <w:t xml:space="preserve"> </w:t>
      </w:r>
      <w:r>
        <w:rPr>
          <w:color w:val="231F20"/>
          <w:spacing w:val="-2"/>
          <w:sz w:val="20"/>
        </w:rPr>
        <w:t>there</w:t>
      </w:r>
      <w:r>
        <w:rPr>
          <w:color w:val="231F20"/>
          <w:spacing w:val="-6"/>
          <w:sz w:val="20"/>
        </w:rPr>
        <w:t xml:space="preserve"> </w:t>
      </w:r>
      <w:r>
        <w:rPr>
          <w:color w:val="231F20"/>
          <w:spacing w:val="-2"/>
          <w:sz w:val="20"/>
        </w:rPr>
        <w:t>were</w:t>
      </w:r>
      <w:r>
        <w:rPr>
          <w:color w:val="231F20"/>
          <w:spacing w:val="-6"/>
          <w:sz w:val="20"/>
        </w:rPr>
        <w:t xml:space="preserve"> </w:t>
      </w:r>
      <w:r>
        <w:rPr>
          <w:color w:val="231F20"/>
          <w:spacing w:val="-2"/>
          <w:sz w:val="20"/>
        </w:rPr>
        <w:t>more</w:t>
      </w:r>
      <w:r>
        <w:rPr>
          <w:color w:val="231F20"/>
          <w:spacing w:val="-6"/>
          <w:sz w:val="20"/>
        </w:rPr>
        <w:t xml:space="preserve"> </w:t>
      </w:r>
      <w:r>
        <w:rPr>
          <w:color w:val="231F20"/>
          <w:spacing w:val="-2"/>
          <w:sz w:val="20"/>
        </w:rPr>
        <w:t>men</w:t>
      </w:r>
      <w:r>
        <w:rPr>
          <w:color w:val="231F20"/>
          <w:spacing w:val="-6"/>
          <w:sz w:val="20"/>
        </w:rPr>
        <w:t xml:space="preserve"> </w:t>
      </w:r>
      <w:r>
        <w:rPr>
          <w:color w:val="231F20"/>
          <w:spacing w:val="-2"/>
          <w:sz w:val="20"/>
        </w:rPr>
        <w:t>than</w:t>
      </w:r>
      <w:r>
        <w:rPr>
          <w:color w:val="231F20"/>
          <w:spacing w:val="-6"/>
          <w:sz w:val="20"/>
        </w:rPr>
        <w:t xml:space="preserve"> </w:t>
      </w:r>
      <w:r>
        <w:rPr>
          <w:color w:val="231F20"/>
          <w:spacing w:val="-2"/>
          <w:sz w:val="20"/>
        </w:rPr>
        <w:t>women</w:t>
      </w:r>
      <w:r>
        <w:rPr>
          <w:color w:val="231F20"/>
          <w:spacing w:val="-6"/>
          <w:sz w:val="20"/>
        </w:rPr>
        <w:t xml:space="preserve"> </w:t>
      </w:r>
      <w:r>
        <w:rPr>
          <w:color w:val="231F20"/>
          <w:spacing w:val="-2"/>
          <w:sz w:val="20"/>
        </w:rPr>
        <w:t>in</w:t>
      </w:r>
      <w:r>
        <w:rPr>
          <w:color w:val="231F20"/>
          <w:spacing w:val="-6"/>
          <w:sz w:val="20"/>
        </w:rPr>
        <w:t xml:space="preserve"> </w:t>
      </w:r>
      <w:r>
        <w:rPr>
          <w:color w:val="231F20"/>
          <w:spacing w:val="-2"/>
          <w:sz w:val="20"/>
        </w:rPr>
        <w:t>the</w:t>
      </w:r>
      <w:r>
        <w:rPr>
          <w:color w:val="231F20"/>
          <w:spacing w:val="-6"/>
          <w:sz w:val="20"/>
        </w:rPr>
        <w:t xml:space="preserve"> </w:t>
      </w:r>
      <w:r>
        <w:rPr>
          <w:color w:val="231F20"/>
          <w:spacing w:val="-2"/>
          <w:sz w:val="20"/>
        </w:rPr>
        <w:t>organisation,</w:t>
      </w:r>
      <w:r>
        <w:rPr>
          <w:color w:val="231F20"/>
          <w:spacing w:val="-6"/>
          <w:sz w:val="20"/>
        </w:rPr>
        <w:t xml:space="preserve"> </w:t>
      </w:r>
      <w:r>
        <w:rPr>
          <w:color w:val="231F20"/>
          <w:spacing w:val="-2"/>
          <w:sz w:val="20"/>
        </w:rPr>
        <w:t>and</w:t>
      </w:r>
      <w:r>
        <w:rPr>
          <w:color w:val="231F20"/>
          <w:spacing w:val="-6"/>
          <w:sz w:val="20"/>
        </w:rPr>
        <w:t xml:space="preserve"> </w:t>
      </w:r>
      <w:r>
        <w:rPr>
          <w:color w:val="231F20"/>
          <w:spacing w:val="-2"/>
          <w:sz w:val="20"/>
        </w:rPr>
        <w:t>particularly</w:t>
      </w:r>
      <w:r>
        <w:rPr>
          <w:color w:val="231F20"/>
          <w:spacing w:val="-6"/>
          <w:sz w:val="20"/>
        </w:rPr>
        <w:t xml:space="preserve"> </w:t>
      </w:r>
      <w:r>
        <w:rPr>
          <w:color w:val="231F20"/>
          <w:spacing w:val="-2"/>
          <w:sz w:val="20"/>
        </w:rPr>
        <w:t>in</w:t>
      </w:r>
      <w:r>
        <w:rPr>
          <w:color w:val="231F20"/>
          <w:spacing w:val="-6"/>
          <w:sz w:val="20"/>
        </w:rPr>
        <w:t xml:space="preserve"> </w:t>
      </w:r>
      <w:r>
        <w:rPr>
          <w:color w:val="231F20"/>
          <w:spacing w:val="-2"/>
          <w:sz w:val="20"/>
        </w:rPr>
        <w:t xml:space="preserve">management </w:t>
      </w:r>
      <w:r>
        <w:rPr>
          <w:color w:val="231F20"/>
          <w:sz w:val="20"/>
        </w:rPr>
        <w:t>positions,</w:t>
      </w:r>
      <w:r>
        <w:rPr>
          <w:color w:val="231F20"/>
          <w:spacing w:val="-4"/>
          <w:sz w:val="20"/>
        </w:rPr>
        <w:t xml:space="preserve"> </w:t>
      </w:r>
      <w:r>
        <w:rPr>
          <w:color w:val="231F20"/>
          <w:sz w:val="20"/>
        </w:rPr>
        <w:t>there</w:t>
      </w:r>
      <w:r>
        <w:rPr>
          <w:color w:val="231F20"/>
          <w:spacing w:val="-4"/>
          <w:sz w:val="20"/>
        </w:rPr>
        <w:t xml:space="preserve"> </w:t>
      </w:r>
      <w:r>
        <w:rPr>
          <w:color w:val="231F20"/>
          <w:sz w:val="20"/>
        </w:rPr>
        <w:t>was</w:t>
      </w:r>
      <w:r>
        <w:rPr>
          <w:color w:val="231F20"/>
          <w:spacing w:val="-4"/>
          <w:sz w:val="20"/>
        </w:rPr>
        <w:t xml:space="preserve"> </w:t>
      </w:r>
      <w:r>
        <w:rPr>
          <w:color w:val="231F20"/>
          <w:sz w:val="20"/>
        </w:rPr>
        <w:t>a</w:t>
      </w:r>
      <w:r>
        <w:rPr>
          <w:color w:val="231F20"/>
          <w:spacing w:val="-4"/>
          <w:sz w:val="20"/>
        </w:rPr>
        <w:t xml:space="preserve"> </w:t>
      </w:r>
      <w:r>
        <w:rPr>
          <w:color w:val="231F20"/>
          <w:sz w:val="20"/>
        </w:rPr>
        <w:t>higher</w:t>
      </w:r>
      <w:r>
        <w:rPr>
          <w:color w:val="231F20"/>
          <w:spacing w:val="-4"/>
          <w:sz w:val="20"/>
        </w:rPr>
        <w:t xml:space="preserve"> </w:t>
      </w:r>
      <w:r>
        <w:rPr>
          <w:color w:val="231F20"/>
          <w:sz w:val="20"/>
        </w:rPr>
        <w:t>chance</w:t>
      </w:r>
      <w:r>
        <w:rPr>
          <w:color w:val="231F20"/>
          <w:spacing w:val="-4"/>
          <w:sz w:val="20"/>
        </w:rPr>
        <w:t xml:space="preserve"> </w:t>
      </w:r>
      <w:r>
        <w:rPr>
          <w:color w:val="231F20"/>
          <w:sz w:val="20"/>
        </w:rPr>
        <w:t>of</w:t>
      </w:r>
      <w:r>
        <w:rPr>
          <w:color w:val="231F20"/>
          <w:spacing w:val="-4"/>
          <w:sz w:val="20"/>
        </w:rPr>
        <w:t xml:space="preserve"> </w:t>
      </w:r>
      <w:r>
        <w:rPr>
          <w:color w:val="231F20"/>
          <w:sz w:val="20"/>
        </w:rPr>
        <w:t>promoting</w:t>
      </w:r>
      <w:r>
        <w:rPr>
          <w:color w:val="231F20"/>
          <w:spacing w:val="-4"/>
          <w:sz w:val="20"/>
        </w:rPr>
        <w:t xml:space="preserve"> </w:t>
      </w:r>
      <w:r>
        <w:rPr>
          <w:color w:val="231F20"/>
          <w:sz w:val="20"/>
        </w:rPr>
        <w:t>a</w:t>
      </w:r>
      <w:r>
        <w:rPr>
          <w:color w:val="231F20"/>
          <w:spacing w:val="-4"/>
          <w:sz w:val="20"/>
        </w:rPr>
        <w:t xml:space="preserve"> </w:t>
      </w:r>
      <w:r>
        <w:rPr>
          <w:color w:val="231F20"/>
          <w:sz w:val="20"/>
        </w:rPr>
        <w:t>man</w:t>
      </w:r>
      <w:r>
        <w:rPr>
          <w:color w:val="231F20"/>
          <w:spacing w:val="-4"/>
          <w:sz w:val="20"/>
        </w:rPr>
        <w:t xml:space="preserve"> </w:t>
      </w:r>
      <w:r>
        <w:rPr>
          <w:color w:val="231F20"/>
          <w:sz w:val="20"/>
        </w:rPr>
        <w:t>than</w:t>
      </w:r>
      <w:r>
        <w:rPr>
          <w:color w:val="231F20"/>
          <w:spacing w:val="-4"/>
          <w:sz w:val="20"/>
        </w:rPr>
        <w:t xml:space="preserve"> </w:t>
      </w:r>
      <w:r>
        <w:rPr>
          <w:color w:val="231F20"/>
          <w:sz w:val="20"/>
        </w:rPr>
        <w:t>a</w:t>
      </w:r>
      <w:r>
        <w:rPr>
          <w:color w:val="231F20"/>
          <w:spacing w:val="-4"/>
          <w:sz w:val="20"/>
        </w:rPr>
        <w:t xml:space="preserve"> </w:t>
      </w:r>
      <w:r>
        <w:rPr>
          <w:color w:val="231F20"/>
          <w:sz w:val="20"/>
        </w:rPr>
        <w:t>woman</w:t>
      </w:r>
      <w:r>
        <w:rPr>
          <w:color w:val="231F20"/>
          <w:spacing w:val="-4"/>
          <w:sz w:val="20"/>
        </w:rPr>
        <w:t xml:space="preserve"> </w:t>
      </w:r>
      <w:r>
        <w:rPr>
          <w:color w:val="231F20"/>
          <w:sz w:val="20"/>
        </w:rPr>
        <w:t>hence</w:t>
      </w:r>
      <w:r>
        <w:rPr>
          <w:color w:val="231F20"/>
          <w:spacing w:val="-4"/>
          <w:sz w:val="20"/>
        </w:rPr>
        <w:t xml:space="preserve"> </w:t>
      </w:r>
      <w:r>
        <w:rPr>
          <w:color w:val="231F20"/>
          <w:sz w:val="20"/>
        </w:rPr>
        <w:t>the</w:t>
      </w:r>
      <w:r>
        <w:rPr>
          <w:color w:val="231F20"/>
          <w:spacing w:val="-4"/>
          <w:sz w:val="20"/>
        </w:rPr>
        <w:t xml:space="preserve"> </w:t>
      </w:r>
      <w:r>
        <w:rPr>
          <w:color w:val="231F20"/>
          <w:sz w:val="20"/>
        </w:rPr>
        <w:t>gender</w:t>
      </w:r>
      <w:r>
        <w:rPr>
          <w:color w:val="231F20"/>
          <w:spacing w:val="-4"/>
          <w:sz w:val="20"/>
        </w:rPr>
        <w:t xml:space="preserve"> </w:t>
      </w:r>
      <w:r>
        <w:rPr>
          <w:color w:val="231F20"/>
          <w:sz w:val="20"/>
        </w:rPr>
        <w:t>imbalances</w:t>
      </w:r>
      <w:r>
        <w:rPr>
          <w:color w:val="231F20"/>
          <w:spacing w:val="-4"/>
          <w:sz w:val="20"/>
        </w:rPr>
        <w:t xml:space="preserve"> </w:t>
      </w:r>
      <w:r>
        <w:rPr>
          <w:color w:val="231F20"/>
          <w:sz w:val="20"/>
        </w:rPr>
        <w:t xml:space="preserve">in </w:t>
      </w:r>
      <w:r>
        <w:rPr>
          <w:color w:val="231F20"/>
          <w:spacing w:val="-2"/>
          <w:sz w:val="20"/>
        </w:rPr>
        <w:t>management.</w:t>
      </w:r>
      <w:r>
        <w:rPr>
          <w:color w:val="231F20"/>
          <w:spacing w:val="-14"/>
          <w:sz w:val="20"/>
        </w:rPr>
        <w:t xml:space="preserve"> </w:t>
      </w:r>
      <w:r>
        <w:rPr>
          <w:color w:val="231F20"/>
          <w:spacing w:val="-2"/>
          <w:sz w:val="20"/>
        </w:rPr>
        <w:t>As</w:t>
      </w:r>
      <w:r>
        <w:rPr>
          <w:color w:val="231F20"/>
          <w:spacing w:val="-13"/>
          <w:sz w:val="20"/>
        </w:rPr>
        <w:t xml:space="preserve"> </w:t>
      </w:r>
      <w:r>
        <w:rPr>
          <w:color w:val="231F20"/>
          <w:spacing w:val="-2"/>
          <w:sz w:val="20"/>
        </w:rPr>
        <w:t>explained</w:t>
      </w:r>
      <w:r>
        <w:rPr>
          <w:color w:val="231F20"/>
          <w:spacing w:val="-13"/>
          <w:sz w:val="20"/>
        </w:rPr>
        <w:t xml:space="preserve"> </w:t>
      </w:r>
      <w:r>
        <w:rPr>
          <w:color w:val="231F20"/>
          <w:spacing w:val="-2"/>
          <w:sz w:val="20"/>
        </w:rPr>
        <w:t>by</w:t>
      </w:r>
      <w:r>
        <w:rPr>
          <w:color w:val="231F20"/>
          <w:spacing w:val="-12"/>
          <w:sz w:val="20"/>
        </w:rPr>
        <w:t xml:space="preserve"> </w:t>
      </w:r>
      <w:r>
        <w:rPr>
          <w:color w:val="231F20"/>
          <w:spacing w:val="-2"/>
          <w:sz w:val="20"/>
        </w:rPr>
        <w:t>one</w:t>
      </w:r>
      <w:r>
        <w:rPr>
          <w:color w:val="231F20"/>
          <w:spacing w:val="-11"/>
          <w:sz w:val="20"/>
        </w:rPr>
        <w:t xml:space="preserve"> </w:t>
      </w:r>
      <w:r>
        <w:rPr>
          <w:color w:val="231F20"/>
          <w:spacing w:val="-2"/>
          <w:sz w:val="20"/>
        </w:rPr>
        <w:t>manager,</w:t>
      </w:r>
      <w:r>
        <w:rPr>
          <w:color w:val="231F20"/>
          <w:spacing w:val="-14"/>
          <w:sz w:val="20"/>
        </w:rPr>
        <w:t xml:space="preserve"> </w:t>
      </w:r>
      <w:r>
        <w:rPr>
          <w:color w:val="231F20"/>
          <w:spacing w:val="-2"/>
          <w:sz w:val="20"/>
        </w:rPr>
        <w:t>“unfortunately,</w:t>
      </w:r>
      <w:r>
        <w:rPr>
          <w:color w:val="231F20"/>
          <w:spacing w:val="-10"/>
          <w:sz w:val="20"/>
        </w:rPr>
        <w:t xml:space="preserve"> </w:t>
      </w:r>
      <w:r>
        <w:rPr>
          <w:color w:val="231F20"/>
          <w:spacing w:val="-2"/>
          <w:sz w:val="20"/>
        </w:rPr>
        <w:t>it</w:t>
      </w:r>
      <w:r>
        <w:rPr>
          <w:color w:val="231F20"/>
          <w:spacing w:val="-11"/>
          <w:sz w:val="20"/>
        </w:rPr>
        <w:t xml:space="preserve"> </w:t>
      </w:r>
      <w:r>
        <w:rPr>
          <w:color w:val="231F20"/>
          <w:spacing w:val="-2"/>
          <w:sz w:val="20"/>
        </w:rPr>
        <w:t>sometimes</w:t>
      </w:r>
      <w:r>
        <w:rPr>
          <w:color w:val="231F20"/>
          <w:spacing w:val="-11"/>
          <w:sz w:val="20"/>
        </w:rPr>
        <w:t xml:space="preserve"> </w:t>
      </w:r>
      <w:r>
        <w:rPr>
          <w:color w:val="231F20"/>
          <w:spacing w:val="-2"/>
          <w:sz w:val="20"/>
        </w:rPr>
        <w:t>comes</w:t>
      </w:r>
      <w:r>
        <w:rPr>
          <w:color w:val="231F20"/>
          <w:spacing w:val="-11"/>
          <w:sz w:val="20"/>
        </w:rPr>
        <w:t xml:space="preserve"> </w:t>
      </w:r>
      <w:r>
        <w:rPr>
          <w:color w:val="231F20"/>
          <w:spacing w:val="-2"/>
          <w:sz w:val="20"/>
        </w:rPr>
        <w:t>down</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numbers</w:t>
      </w:r>
      <w:r>
        <w:rPr>
          <w:color w:val="231F20"/>
          <w:spacing w:val="-11"/>
          <w:sz w:val="20"/>
        </w:rPr>
        <w:t xml:space="preserve"> </w:t>
      </w:r>
      <w:r>
        <w:rPr>
          <w:color w:val="231F20"/>
          <w:spacing w:val="-2"/>
          <w:sz w:val="20"/>
        </w:rPr>
        <w:t>and</w:t>
      </w:r>
      <w:r>
        <w:rPr>
          <w:color w:val="231F20"/>
          <w:spacing w:val="-11"/>
          <w:sz w:val="20"/>
        </w:rPr>
        <w:t xml:space="preserve"> </w:t>
      </w:r>
      <w:r>
        <w:rPr>
          <w:color w:val="231F20"/>
          <w:spacing w:val="-2"/>
          <w:sz w:val="20"/>
        </w:rPr>
        <w:t xml:space="preserve">it’s </w:t>
      </w:r>
      <w:r>
        <w:rPr>
          <w:color w:val="231F20"/>
          <w:w w:val="95"/>
          <w:sz w:val="20"/>
        </w:rPr>
        <w:t>about</w:t>
      </w:r>
      <w:r>
        <w:rPr>
          <w:color w:val="231F20"/>
          <w:spacing w:val="-14"/>
          <w:w w:val="95"/>
          <w:sz w:val="20"/>
        </w:rPr>
        <w:t xml:space="preserve"> </w:t>
      </w:r>
      <w:r>
        <w:rPr>
          <w:color w:val="231F20"/>
          <w:w w:val="95"/>
          <w:sz w:val="20"/>
        </w:rPr>
        <w:t>the</w:t>
      </w:r>
      <w:r>
        <w:rPr>
          <w:color w:val="231F20"/>
          <w:spacing w:val="-14"/>
          <w:w w:val="95"/>
          <w:sz w:val="20"/>
        </w:rPr>
        <w:t xml:space="preserve"> </w:t>
      </w:r>
      <w:r>
        <w:rPr>
          <w:color w:val="231F20"/>
          <w:w w:val="95"/>
          <w:sz w:val="20"/>
        </w:rPr>
        <w:t>pipeline</w:t>
      </w:r>
      <w:r>
        <w:rPr>
          <w:color w:val="231F20"/>
          <w:spacing w:val="-14"/>
          <w:w w:val="95"/>
          <w:sz w:val="20"/>
        </w:rPr>
        <w:t xml:space="preserve"> </w:t>
      </w:r>
      <w:r>
        <w:rPr>
          <w:color w:val="231F20"/>
          <w:w w:val="95"/>
          <w:sz w:val="20"/>
        </w:rPr>
        <w:t>issues</w:t>
      </w:r>
      <w:r>
        <w:rPr>
          <w:color w:val="231F20"/>
          <w:spacing w:val="-14"/>
          <w:w w:val="95"/>
          <w:sz w:val="20"/>
        </w:rPr>
        <w:t xml:space="preserve"> </w:t>
      </w:r>
      <w:r>
        <w:rPr>
          <w:color w:val="231F20"/>
          <w:w w:val="95"/>
          <w:sz w:val="20"/>
        </w:rPr>
        <w:t>we</w:t>
      </w:r>
      <w:r>
        <w:rPr>
          <w:color w:val="231F20"/>
          <w:spacing w:val="-14"/>
          <w:w w:val="95"/>
          <w:sz w:val="20"/>
        </w:rPr>
        <w:t xml:space="preserve"> </w:t>
      </w:r>
      <w:r>
        <w:rPr>
          <w:color w:val="231F20"/>
          <w:w w:val="95"/>
          <w:sz w:val="20"/>
        </w:rPr>
        <w:t>discussed”.</w:t>
      </w:r>
    </w:p>
    <w:p w14:paraId="30E65502" w14:textId="77777777" w:rsidR="00574C73" w:rsidRDefault="00574C73">
      <w:pPr>
        <w:spacing w:line="290" w:lineRule="auto"/>
        <w:jc w:val="both"/>
        <w:rPr>
          <w:sz w:val="20"/>
        </w:rPr>
        <w:sectPr w:rsidR="00574C73">
          <w:headerReference w:type="even" r:id="rId65"/>
          <w:pgSz w:w="11910" w:h="16840"/>
          <w:pgMar w:top="1380" w:right="320" w:bottom="500" w:left="300" w:header="0" w:footer="318" w:gutter="0"/>
          <w:cols w:space="720"/>
        </w:sectPr>
      </w:pPr>
    </w:p>
    <w:p w14:paraId="30E65503" w14:textId="77777777" w:rsidR="00574C73" w:rsidRDefault="00574C73">
      <w:pPr>
        <w:pStyle w:val="BodyText"/>
      </w:pPr>
    </w:p>
    <w:p w14:paraId="30E65504" w14:textId="77777777" w:rsidR="00574C73" w:rsidRDefault="00574C73">
      <w:pPr>
        <w:pStyle w:val="BodyText"/>
      </w:pPr>
    </w:p>
    <w:p w14:paraId="30E65505" w14:textId="77777777" w:rsidR="00574C73" w:rsidRDefault="00574C73">
      <w:pPr>
        <w:pStyle w:val="BodyText"/>
        <w:spacing w:before="11"/>
        <w:rPr>
          <w:sz w:val="29"/>
        </w:rPr>
      </w:pPr>
    </w:p>
    <w:p w14:paraId="30E65506" w14:textId="77777777" w:rsidR="00574C73" w:rsidRDefault="00660CB0">
      <w:pPr>
        <w:pStyle w:val="BodyText"/>
        <w:spacing w:before="103" w:line="290" w:lineRule="auto"/>
        <w:ind w:left="722" w:right="869"/>
        <w:jc w:val="both"/>
      </w:pPr>
      <w:r>
        <w:rPr>
          <w:color w:val="231F20"/>
          <w:w w:val="90"/>
        </w:rPr>
        <w:t>Inequality</w:t>
      </w:r>
      <w:r>
        <w:rPr>
          <w:color w:val="231F20"/>
          <w:spacing w:val="-6"/>
          <w:w w:val="90"/>
        </w:rPr>
        <w:t xml:space="preserve"> </w:t>
      </w:r>
      <w:r>
        <w:rPr>
          <w:color w:val="231F20"/>
          <w:w w:val="90"/>
        </w:rPr>
        <w:t>in</w:t>
      </w:r>
      <w:r>
        <w:rPr>
          <w:color w:val="231F20"/>
          <w:spacing w:val="-6"/>
          <w:w w:val="90"/>
        </w:rPr>
        <w:t xml:space="preserve"> </w:t>
      </w:r>
      <w:r>
        <w:rPr>
          <w:color w:val="231F20"/>
          <w:w w:val="90"/>
        </w:rPr>
        <w:t>representation</w:t>
      </w:r>
      <w:r>
        <w:rPr>
          <w:color w:val="231F20"/>
          <w:spacing w:val="-6"/>
          <w:w w:val="90"/>
        </w:rPr>
        <w:t xml:space="preserve"> </w:t>
      </w:r>
      <w:r>
        <w:rPr>
          <w:color w:val="231F20"/>
          <w:w w:val="90"/>
        </w:rPr>
        <w:t>of</w:t>
      </w:r>
      <w:r>
        <w:rPr>
          <w:color w:val="231F20"/>
          <w:spacing w:val="-6"/>
          <w:w w:val="90"/>
        </w:rPr>
        <w:t xml:space="preserve"> </w:t>
      </w:r>
      <w:r>
        <w:rPr>
          <w:color w:val="231F20"/>
          <w:w w:val="90"/>
        </w:rPr>
        <w:t>women</w:t>
      </w:r>
      <w:r>
        <w:rPr>
          <w:color w:val="231F20"/>
          <w:spacing w:val="-6"/>
          <w:w w:val="90"/>
        </w:rPr>
        <w:t xml:space="preserve"> </w:t>
      </w:r>
      <w:r>
        <w:rPr>
          <w:color w:val="231F20"/>
          <w:w w:val="90"/>
        </w:rPr>
        <w:t>in</w:t>
      </w:r>
      <w:r>
        <w:rPr>
          <w:color w:val="231F20"/>
          <w:spacing w:val="-6"/>
          <w:w w:val="90"/>
        </w:rPr>
        <w:t xml:space="preserve"> </w:t>
      </w:r>
      <w:r>
        <w:rPr>
          <w:color w:val="231F20"/>
          <w:w w:val="90"/>
        </w:rPr>
        <w:t>the</w:t>
      </w:r>
      <w:r>
        <w:rPr>
          <w:color w:val="231F20"/>
          <w:spacing w:val="-6"/>
          <w:w w:val="90"/>
        </w:rPr>
        <w:t xml:space="preserve"> </w:t>
      </w:r>
      <w:r>
        <w:rPr>
          <w:color w:val="231F20"/>
          <w:w w:val="90"/>
        </w:rPr>
        <w:t>organisation</w:t>
      </w:r>
      <w:r>
        <w:rPr>
          <w:color w:val="231F20"/>
          <w:spacing w:val="-6"/>
          <w:w w:val="90"/>
        </w:rPr>
        <w:t xml:space="preserve"> </w:t>
      </w:r>
      <w:r>
        <w:rPr>
          <w:color w:val="231F20"/>
          <w:w w:val="90"/>
        </w:rPr>
        <w:t>was</w:t>
      </w:r>
      <w:r>
        <w:rPr>
          <w:color w:val="231F20"/>
          <w:spacing w:val="-6"/>
          <w:w w:val="90"/>
        </w:rPr>
        <w:t xml:space="preserve"> </w:t>
      </w:r>
      <w:r>
        <w:rPr>
          <w:color w:val="231F20"/>
          <w:w w:val="90"/>
        </w:rPr>
        <w:t>mostly</w:t>
      </w:r>
      <w:r>
        <w:rPr>
          <w:color w:val="231F20"/>
          <w:spacing w:val="-6"/>
          <w:w w:val="90"/>
        </w:rPr>
        <w:t xml:space="preserve"> </w:t>
      </w:r>
      <w:r>
        <w:rPr>
          <w:color w:val="231F20"/>
          <w:w w:val="90"/>
        </w:rPr>
        <w:t>attributed</w:t>
      </w:r>
      <w:r>
        <w:rPr>
          <w:color w:val="231F20"/>
          <w:spacing w:val="-6"/>
          <w:w w:val="90"/>
        </w:rPr>
        <w:t xml:space="preserve"> </w:t>
      </w:r>
      <w:r>
        <w:rPr>
          <w:color w:val="231F20"/>
          <w:w w:val="90"/>
        </w:rPr>
        <w:t>to</w:t>
      </w:r>
      <w:r>
        <w:rPr>
          <w:color w:val="231F20"/>
          <w:spacing w:val="-6"/>
          <w:w w:val="90"/>
        </w:rPr>
        <w:t xml:space="preserve"> </w:t>
      </w:r>
      <w:r>
        <w:rPr>
          <w:color w:val="231F20"/>
          <w:w w:val="90"/>
        </w:rPr>
        <w:t>what</w:t>
      </w:r>
      <w:r>
        <w:rPr>
          <w:color w:val="231F20"/>
          <w:spacing w:val="-6"/>
          <w:w w:val="90"/>
        </w:rPr>
        <w:t xml:space="preserve"> </w:t>
      </w:r>
      <w:r>
        <w:rPr>
          <w:color w:val="231F20"/>
          <w:w w:val="90"/>
        </w:rPr>
        <w:t>was</w:t>
      </w:r>
      <w:r>
        <w:rPr>
          <w:color w:val="231F20"/>
          <w:spacing w:val="-6"/>
          <w:w w:val="90"/>
        </w:rPr>
        <w:t xml:space="preserve"> </w:t>
      </w:r>
      <w:r>
        <w:rPr>
          <w:color w:val="231F20"/>
          <w:w w:val="90"/>
        </w:rPr>
        <w:t>described</w:t>
      </w:r>
      <w:r>
        <w:rPr>
          <w:color w:val="231F20"/>
          <w:spacing w:val="-6"/>
          <w:w w:val="90"/>
        </w:rPr>
        <w:t xml:space="preserve"> </w:t>
      </w:r>
      <w:r>
        <w:rPr>
          <w:color w:val="231F20"/>
          <w:w w:val="90"/>
        </w:rPr>
        <w:t>as</w:t>
      </w:r>
      <w:r>
        <w:rPr>
          <w:color w:val="231F20"/>
          <w:spacing w:val="-6"/>
          <w:w w:val="90"/>
        </w:rPr>
        <w:t xml:space="preserve"> </w:t>
      </w:r>
      <w:r>
        <w:rPr>
          <w:color w:val="231F20"/>
          <w:w w:val="90"/>
        </w:rPr>
        <w:t>a</w:t>
      </w:r>
      <w:r>
        <w:rPr>
          <w:color w:val="231F20"/>
          <w:spacing w:val="-6"/>
          <w:w w:val="90"/>
        </w:rPr>
        <w:t xml:space="preserve"> </w:t>
      </w:r>
      <w:r>
        <w:rPr>
          <w:color w:val="231F20"/>
          <w:w w:val="90"/>
        </w:rPr>
        <w:t>recruitment pipeline issue.</w:t>
      </w:r>
      <w:r>
        <w:rPr>
          <w:color w:val="231F20"/>
          <w:spacing w:val="-2"/>
          <w:w w:val="90"/>
        </w:rPr>
        <w:t xml:space="preserve"> </w:t>
      </w:r>
      <w:r>
        <w:rPr>
          <w:color w:val="231F20"/>
          <w:w w:val="90"/>
        </w:rPr>
        <w:t>This means a limited number of qualified women applying for the jobs advertised, particularly in more technical, traditionally male-dominated areas.</w:t>
      </w:r>
      <w:r>
        <w:rPr>
          <w:color w:val="231F20"/>
          <w:spacing w:val="-4"/>
          <w:w w:val="90"/>
        </w:rPr>
        <w:t xml:space="preserve"> </w:t>
      </w:r>
      <w:r>
        <w:rPr>
          <w:color w:val="231F20"/>
          <w:w w:val="90"/>
        </w:rPr>
        <w:t>This was the view expressed by mostly management interviewees. One manager,</w:t>
      </w:r>
      <w:r>
        <w:rPr>
          <w:color w:val="231F20"/>
          <w:spacing w:val="-20"/>
          <w:w w:val="90"/>
        </w:rPr>
        <w:t xml:space="preserve"> </w:t>
      </w:r>
      <w:r>
        <w:rPr>
          <w:color w:val="231F20"/>
          <w:w w:val="90"/>
        </w:rPr>
        <w:t>for</w:t>
      </w:r>
      <w:r>
        <w:rPr>
          <w:color w:val="231F20"/>
          <w:spacing w:val="-19"/>
          <w:w w:val="90"/>
        </w:rPr>
        <w:t xml:space="preserve"> </w:t>
      </w:r>
      <w:r>
        <w:rPr>
          <w:color w:val="231F20"/>
          <w:w w:val="90"/>
        </w:rPr>
        <w:t>example</w:t>
      </w:r>
      <w:r>
        <w:rPr>
          <w:color w:val="231F20"/>
          <w:spacing w:val="-19"/>
          <w:w w:val="90"/>
        </w:rPr>
        <w:t xml:space="preserve"> </w:t>
      </w:r>
      <w:r>
        <w:rPr>
          <w:color w:val="231F20"/>
          <w:w w:val="90"/>
        </w:rPr>
        <w:t>noted,</w:t>
      </w:r>
      <w:r>
        <w:rPr>
          <w:color w:val="231F20"/>
          <w:spacing w:val="-20"/>
          <w:w w:val="90"/>
        </w:rPr>
        <w:t xml:space="preserve"> </w:t>
      </w:r>
      <w:r>
        <w:rPr>
          <w:color w:val="231F20"/>
          <w:w w:val="90"/>
        </w:rPr>
        <w:t>“usually</w:t>
      </w:r>
      <w:r>
        <w:rPr>
          <w:color w:val="231F20"/>
          <w:spacing w:val="-19"/>
          <w:w w:val="90"/>
        </w:rPr>
        <w:t xml:space="preserve"> </w:t>
      </w:r>
      <w:r>
        <w:rPr>
          <w:color w:val="231F20"/>
          <w:w w:val="90"/>
        </w:rPr>
        <w:t>we’ll</w:t>
      </w:r>
      <w:r>
        <w:rPr>
          <w:color w:val="231F20"/>
          <w:spacing w:val="-19"/>
          <w:w w:val="90"/>
        </w:rPr>
        <w:t xml:space="preserve"> </w:t>
      </w:r>
      <w:r>
        <w:rPr>
          <w:color w:val="231F20"/>
          <w:w w:val="90"/>
        </w:rPr>
        <w:t>have</w:t>
      </w:r>
      <w:r>
        <w:rPr>
          <w:color w:val="231F20"/>
          <w:spacing w:val="-19"/>
          <w:w w:val="90"/>
        </w:rPr>
        <w:t xml:space="preserve"> </w:t>
      </w:r>
      <w:r>
        <w:rPr>
          <w:color w:val="231F20"/>
          <w:w w:val="90"/>
        </w:rPr>
        <w:t>30</w:t>
      </w:r>
      <w:r>
        <w:rPr>
          <w:color w:val="231F20"/>
          <w:spacing w:val="-20"/>
          <w:w w:val="90"/>
        </w:rPr>
        <w:t xml:space="preserve"> </w:t>
      </w:r>
      <w:r>
        <w:rPr>
          <w:color w:val="231F20"/>
          <w:w w:val="90"/>
        </w:rPr>
        <w:t>or</w:t>
      </w:r>
      <w:r>
        <w:rPr>
          <w:color w:val="231F20"/>
          <w:spacing w:val="-19"/>
          <w:w w:val="90"/>
        </w:rPr>
        <w:t xml:space="preserve"> </w:t>
      </w:r>
      <w:r>
        <w:rPr>
          <w:color w:val="231F20"/>
          <w:w w:val="90"/>
        </w:rPr>
        <w:t>40</w:t>
      </w:r>
      <w:r>
        <w:rPr>
          <w:color w:val="231F20"/>
          <w:spacing w:val="-19"/>
          <w:w w:val="90"/>
        </w:rPr>
        <w:t xml:space="preserve"> </w:t>
      </w:r>
      <w:r>
        <w:rPr>
          <w:color w:val="231F20"/>
          <w:w w:val="90"/>
        </w:rPr>
        <w:t>applicants</w:t>
      </w:r>
      <w:r>
        <w:rPr>
          <w:color w:val="231F20"/>
          <w:spacing w:val="-19"/>
          <w:w w:val="90"/>
        </w:rPr>
        <w:t xml:space="preserve"> </w:t>
      </w:r>
      <w:r>
        <w:rPr>
          <w:color w:val="231F20"/>
          <w:w w:val="90"/>
        </w:rPr>
        <w:t>and</w:t>
      </w:r>
      <w:r>
        <w:rPr>
          <w:color w:val="231F20"/>
          <w:spacing w:val="-20"/>
          <w:w w:val="90"/>
        </w:rPr>
        <w:t xml:space="preserve"> </w:t>
      </w:r>
      <w:r>
        <w:rPr>
          <w:color w:val="231F20"/>
          <w:w w:val="90"/>
        </w:rPr>
        <w:t>there</w:t>
      </w:r>
      <w:r>
        <w:rPr>
          <w:color w:val="231F20"/>
          <w:spacing w:val="-19"/>
          <w:w w:val="90"/>
        </w:rPr>
        <w:t xml:space="preserve"> </w:t>
      </w:r>
      <w:r>
        <w:rPr>
          <w:color w:val="231F20"/>
          <w:w w:val="90"/>
        </w:rPr>
        <w:t>might</w:t>
      </w:r>
      <w:r>
        <w:rPr>
          <w:color w:val="231F20"/>
          <w:spacing w:val="-19"/>
          <w:w w:val="90"/>
        </w:rPr>
        <w:t xml:space="preserve"> </w:t>
      </w:r>
      <w:r>
        <w:rPr>
          <w:color w:val="231F20"/>
          <w:w w:val="90"/>
        </w:rPr>
        <w:t>be</w:t>
      </w:r>
      <w:r>
        <w:rPr>
          <w:color w:val="231F20"/>
          <w:spacing w:val="-20"/>
          <w:w w:val="90"/>
        </w:rPr>
        <w:t xml:space="preserve"> </w:t>
      </w:r>
      <w:r>
        <w:rPr>
          <w:color w:val="231F20"/>
          <w:w w:val="90"/>
        </w:rPr>
        <w:t>two</w:t>
      </w:r>
      <w:r>
        <w:rPr>
          <w:color w:val="231F20"/>
          <w:spacing w:val="-19"/>
          <w:w w:val="90"/>
        </w:rPr>
        <w:t xml:space="preserve"> </w:t>
      </w:r>
      <w:r>
        <w:rPr>
          <w:color w:val="231F20"/>
          <w:w w:val="90"/>
        </w:rPr>
        <w:t>or</w:t>
      </w:r>
      <w:r>
        <w:rPr>
          <w:color w:val="231F20"/>
          <w:spacing w:val="-19"/>
          <w:w w:val="90"/>
        </w:rPr>
        <w:t xml:space="preserve"> </w:t>
      </w:r>
      <w:r>
        <w:rPr>
          <w:color w:val="231F20"/>
          <w:w w:val="90"/>
        </w:rPr>
        <w:t>three</w:t>
      </w:r>
      <w:r>
        <w:rPr>
          <w:color w:val="231F20"/>
          <w:spacing w:val="-19"/>
          <w:w w:val="90"/>
        </w:rPr>
        <w:t xml:space="preserve"> </w:t>
      </w:r>
      <w:r>
        <w:rPr>
          <w:color w:val="231F20"/>
          <w:w w:val="90"/>
        </w:rPr>
        <w:t>females</w:t>
      </w:r>
      <w:r>
        <w:rPr>
          <w:color w:val="231F20"/>
          <w:spacing w:val="-20"/>
          <w:w w:val="90"/>
        </w:rPr>
        <w:t xml:space="preserve"> </w:t>
      </w:r>
      <w:r>
        <w:rPr>
          <w:color w:val="231F20"/>
          <w:w w:val="90"/>
        </w:rPr>
        <w:t>in</w:t>
      </w:r>
      <w:r>
        <w:rPr>
          <w:color w:val="231F20"/>
          <w:spacing w:val="-19"/>
          <w:w w:val="90"/>
        </w:rPr>
        <w:t xml:space="preserve"> </w:t>
      </w:r>
      <w:r>
        <w:rPr>
          <w:color w:val="231F20"/>
          <w:w w:val="90"/>
        </w:rPr>
        <w:t>that</w:t>
      </w:r>
      <w:r>
        <w:rPr>
          <w:color w:val="231F20"/>
          <w:spacing w:val="-19"/>
          <w:w w:val="90"/>
        </w:rPr>
        <w:t xml:space="preserve"> </w:t>
      </w:r>
      <w:r>
        <w:rPr>
          <w:color w:val="231F20"/>
          <w:spacing w:val="-2"/>
          <w:w w:val="90"/>
        </w:rPr>
        <w:t>pool”.</w:t>
      </w:r>
    </w:p>
    <w:p w14:paraId="30E65507" w14:textId="77777777" w:rsidR="00574C73" w:rsidRDefault="00660CB0">
      <w:pPr>
        <w:pStyle w:val="BodyText"/>
        <w:spacing w:before="76" w:line="290" w:lineRule="auto"/>
        <w:ind w:left="722" w:right="870"/>
        <w:jc w:val="both"/>
      </w:pPr>
      <w:r>
        <w:rPr>
          <w:color w:val="231F20"/>
          <w:spacing w:val="-2"/>
          <w:w w:val="95"/>
        </w:rPr>
        <w:t>Most</w:t>
      </w:r>
      <w:r>
        <w:rPr>
          <w:color w:val="231F20"/>
          <w:spacing w:val="-3"/>
          <w:w w:val="95"/>
        </w:rPr>
        <w:t xml:space="preserve"> </w:t>
      </w:r>
      <w:r>
        <w:rPr>
          <w:color w:val="231F20"/>
          <w:spacing w:val="-2"/>
          <w:w w:val="95"/>
        </w:rPr>
        <w:t>of</w:t>
      </w:r>
      <w:r>
        <w:rPr>
          <w:color w:val="231F20"/>
          <w:spacing w:val="-3"/>
          <w:w w:val="95"/>
        </w:rPr>
        <w:t xml:space="preserve"> </w:t>
      </w:r>
      <w:r>
        <w:rPr>
          <w:color w:val="231F20"/>
          <w:spacing w:val="-2"/>
          <w:w w:val="95"/>
        </w:rPr>
        <w:t>the</w:t>
      </w:r>
      <w:r>
        <w:rPr>
          <w:color w:val="231F20"/>
          <w:spacing w:val="-3"/>
          <w:w w:val="95"/>
        </w:rPr>
        <w:t xml:space="preserve"> </w:t>
      </w:r>
      <w:r>
        <w:rPr>
          <w:color w:val="231F20"/>
          <w:spacing w:val="-2"/>
          <w:w w:val="95"/>
        </w:rPr>
        <w:t>interview</w:t>
      </w:r>
      <w:r>
        <w:rPr>
          <w:color w:val="231F20"/>
          <w:spacing w:val="-3"/>
          <w:w w:val="95"/>
        </w:rPr>
        <w:t xml:space="preserve"> </w:t>
      </w:r>
      <w:r>
        <w:rPr>
          <w:color w:val="231F20"/>
          <w:spacing w:val="-2"/>
          <w:w w:val="95"/>
        </w:rPr>
        <w:t>participants</w:t>
      </w:r>
      <w:r>
        <w:rPr>
          <w:color w:val="231F20"/>
          <w:spacing w:val="-3"/>
          <w:w w:val="95"/>
        </w:rPr>
        <w:t xml:space="preserve"> </w:t>
      </w:r>
      <w:r>
        <w:rPr>
          <w:color w:val="231F20"/>
          <w:spacing w:val="-2"/>
          <w:w w:val="95"/>
        </w:rPr>
        <w:t>believed</w:t>
      </w:r>
      <w:r>
        <w:rPr>
          <w:color w:val="231F20"/>
          <w:spacing w:val="-3"/>
          <w:w w:val="95"/>
        </w:rPr>
        <w:t xml:space="preserve"> </w:t>
      </w:r>
      <w:r>
        <w:rPr>
          <w:color w:val="231F20"/>
          <w:spacing w:val="-2"/>
          <w:w w:val="95"/>
        </w:rPr>
        <w:t>the</w:t>
      </w:r>
      <w:r>
        <w:rPr>
          <w:color w:val="231F20"/>
          <w:spacing w:val="-3"/>
          <w:w w:val="95"/>
        </w:rPr>
        <w:t xml:space="preserve"> </w:t>
      </w:r>
      <w:r>
        <w:rPr>
          <w:color w:val="231F20"/>
          <w:spacing w:val="-2"/>
          <w:w w:val="95"/>
        </w:rPr>
        <w:t>pipeline</w:t>
      </w:r>
      <w:r>
        <w:rPr>
          <w:color w:val="231F20"/>
          <w:spacing w:val="-3"/>
          <w:w w:val="95"/>
        </w:rPr>
        <w:t xml:space="preserve"> </w:t>
      </w:r>
      <w:r>
        <w:rPr>
          <w:color w:val="231F20"/>
          <w:spacing w:val="-2"/>
          <w:w w:val="95"/>
        </w:rPr>
        <w:t>issue</w:t>
      </w:r>
      <w:r>
        <w:rPr>
          <w:color w:val="231F20"/>
          <w:spacing w:val="-3"/>
          <w:w w:val="95"/>
        </w:rPr>
        <w:t xml:space="preserve"> </w:t>
      </w:r>
      <w:r>
        <w:rPr>
          <w:color w:val="231F20"/>
          <w:spacing w:val="-2"/>
          <w:w w:val="95"/>
        </w:rPr>
        <w:t>has</w:t>
      </w:r>
      <w:r>
        <w:rPr>
          <w:color w:val="231F20"/>
          <w:spacing w:val="-3"/>
          <w:w w:val="95"/>
        </w:rPr>
        <w:t xml:space="preserve"> </w:t>
      </w:r>
      <w:r>
        <w:rPr>
          <w:color w:val="231F20"/>
          <w:spacing w:val="-2"/>
          <w:w w:val="95"/>
        </w:rPr>
        <w:t>its</w:t>
      </w:r>
      <w:r>
        <w:rPr>
          <w:color w:val="231F20"/>
          <w:spacing w:val="-3"/>
          <w:w w:val="95"/>
        </w:rPr>
        <w:t xml:space="preserve"> </w:t>
      </w:r>
      <w:r>
        <w:rPr>
          <w:color w:val="231F20"/>
          <w:spacing w:val="-2"/>
          <w:w w:val="95"/>
        </w:rPr>
        <w:t>roots</w:t>
      </w:r>
      <w:r>
        <w:rPr>
          <w:color w:val="231F20"/>
          <w:spacing w:val="-3"/>
          <w:w w:val="95"/>
        </w:rPr>
        <w:t xml:space="preserve"> </w:t>
      </w:r>
      <w:r>
        <w:rPr>
          <w:color w:val="231F20"/>
          <w:spacing w:val="-2"/>
          <w:w w:val="95"/>
        </w:rPr>
        <w:t>in</w:t>
      </w:r>
      <w:r>
        <w:rPr>
          <w:color w:val="231F20"/>
          <w:spacing w:val="-3"/>
          <w:w w:val="95"/>
        </w:rPr>
        <w:t xml:space="preserve"> </w:t>
      </w:r>
      <w:r>
        <w:rPr>
          <w:color w:val="231F20"/>
          <w:spacing w:val="-2"/>
          <w:w w:val="95"/>
        </w:rPr>
        <w:t>societal</w:t>
      </w:r>
      <w:r>
        <w:rPr>
          <w:color w:val="231F20"/>
          <w:spacing w:val="-3"/>
          <w:w w:val="95"/>
        </w:rPr>
        <w:t xml:space="preserve"> </w:t>
      </w:r>
      <w:r>
        <w:rPr>
          <w:color w:val="231F20"/>
          <w:spacing w:val="-2"/>
          <w:w w:val="95"/>
        </w:rPr>
        <w:t>perceptions</w:t>
      </w:r>
      <w:r>
        <w:rPr>
          <w:color w:val="231F20"/>
          <w:spacing w:val="-3"/>
          <w:w w:val="95"/>
        </w:rPr>
        <w:t xml:space="preserve"> </w:t>
      </w:r>
      <w:r>
        <w:rPr>
          <w:color w:val="231F20"/>
          <w:spacing w:val="-2"/>
          <w:w w:val="95"/>
        </w:rPr>
        <w:t>that</w:t>
      </w:r>
      <w:r>
        <w:rPr>
          <w:color w:val="231F20"/>
          <w:spacing w:val="-3"/>
          <w:w w:val="95"/>
        </w:rPr>
        <w:t xml:space="preserve"> </w:t>
      </w:r>
      <w:r>
        <w:rPr>
          <w:color w:val="231F20"/>
          <w:spacing w:val="-2"/>
          <w:w w:val="95"/>
        </w:rPr>
        <w:t>transport</w:t>
      </w:r>
      <w:r>
        <w:rPr>
          <w:color w:val="231F20"/>
          <w:spacing w:val="-3"/>
          <w:w w:val="95"/>
        </w:rPr>
        <w:t xml:space="preserve"> </w:t>
      </w:r>
      <w:r>
        <w:rPr>
          <w:color w:val="231F20"/>
          <w:spacing w:val="-2"/>
          <w:w w:val="95"/>
        </w:rPr>
        <w:t>is</w:t>
      </w:r>
      <w:r>
        <w:rPr>
          <w:color w:val="231F20"/>
          <w:spacing w:val="-3"/>
          <w:w w:val="95"/>
        </w:rPr>
        <w:t xml:space="preserve"> </w:t>
      </w:r>
      <w:r>
        <w:rPr>
          <w:color w:val="231F20"/>
          <w:spacing w:val="-2"/>
          <w:w w:val="95"/>
        </w:rPr>
        <w:t>a ‘blokey’</w:t>
      </w:r>
      <w:r>
        <w:rPr>
          <w:color w:val="231F20"/>
          <w:spacing w:val="-11"/>
          <w:w w:val="95"/>
        </w:rPr>
        <w:t xml:space="preserve"> </w:t>
      </w:r>
      <w:r>
        <w:rPr>
          <w:color w:val="231F20"/>
          <w:spacing w:val="-2"/>
          <w:w w:val="95"/>
        </w:rPr>
        <w:t>industry</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hence</w:t>
      </w:r>
      <w:r>
        <w:rPr>
          <w:color w:val="231F20"/>
          <w:spacing w:val="-9"/>
          <w:w w:val="95"/>
        </w:rPr>
        <w:t xml:space="preserve"> </w:t>
      </w:r>
      <w:r>
        <w:rPr>
          <w:color w:val="231F20"/>
          <w:spacing w:val="-2"/>
          <w:w w:val="95"/>
        </w:rPr>
        <w:t>few</w:t>
      </w:r>
      <w:r>
        <w:rPr>
          <w:color w:val="231F20"/>
          <w:spacing w:val="-5"/>
          <w:w w:val="95"/>
        </w:rPr>
        <w:t xml:space="preserve"> </w:t>
      </w:r>
      <w:r>
        <w:rPr>
          <w:color w:val="231F20"/>
          <w:spacing w:val="-2"/>
          <w:w w:val="95"/>
        </w:rPr>
        <w:t>women</w:t>
      </w:r>
      <w:r>
        <w:rPr>
          <w:color w:val="231F20"/>
          <w:spacing w:val="-6"/>
          <w:w w:val="95"/>
        </w:rPr>
        <w:t xml:space="preserve"> </w:t>
      </w:r>
      <w:r>
        <w:rPr>
          <w:color w:val="231F20"/>
          <w:spacing w:val="-2"/>
          <w:w w:val="95"/>
        </w:rPr>
        <w:t>are</w:t>
      </w:r>
      <w:r>
        <w:rPr>
          <w:color w:val="231F20"/>
          <w:spacing w:val="-6"/>
          <w:w w:val="95"/>
        </w:rPr>
        <w:t xml:space="preserve"> </w:t>
      </w:r>
      <w:r>
        <w:rPr>
          <w:color w:val="231F20"/>
          <w:spacing w:val="-2"/>
          <w:w w:val="95"/>
        </w:rPr>
        <w:t>attracted</w:t>
      </w:r>
      <w:r>
        <w:rPr>
          <w:color w:val="231F20"/>
          <w:spacing w:val="-6"/>
          <w:w w:val="95"/>
        </w:rPr>
        <w:t xml:space="preserve"> </w:t>
      </w:r>
      <w:r>
        <w:rPr>
          <w:color w:val="231F20"/>
          <w:spacing w:val="-2"/>
          <w:w w:val="95"/>
        </w:rPr>
        <w:t>to.</w:t>
      </w:r>
      <w:r>
        <w:rPr>
          <w:color w:val="231F20"/>
          <w:spacing w:val="-11"/>
          <w:w w:val="95"/>
        </w:rPr>
        <w:t xml:space="preserve"> </w:t>
      </w:r>
      <w:r>
        <w:rPr>
          <w:color w:val="231F20"/>
          <w:spacing w:val="-2"/>
          <w:w w:val="95"/>
        </w:rPr>
        <w:t>This</w:t>
      </w:r>
      <w:r>
        <w:rPr>
          <w:color w:val="231F20"/>
          <w:spacing w:val="-5"/>
          <w:w w:val="95"/>
        </w:rPr>
        <w:t xml:space="preserve"> </w:t>
      </w:r>
      <w:r>
        <w:rPr>
          <w:color w:val="231F20"/>
          <w:spacing w:val="-2"/>
          <w:w w:val="95"/>
        </w:rPr>
        <w:t>perception</w:t>
      </w:r>
      <w:r>
        <w:rPr>
          <w:color w:val="231F20"/>
          <w:spacing w:val="-6"/>
          <w:w w:val="95"/>
        </w:rPr>
        <w:t xml:space="preserve"> </w:t>
      </w:r>
      <w:r>
        <w:rPr>
          <w:color w:val="231F20"/>
          <w:spacing w:val="-2"/>
          <w:w w:val="95"/>
        </w:rPr>
        <w:t>was</w:t>
      </w:r>
      <w:r>
        <w:rPr>
          <w:color w:val="231F20"/>
          <w:spacing w:val="-6"/>
          <w:w w:val="95"/>
        </w:rPr>
        <w:t xml:space="preserve"> </w:t>
      </w:r>
      <w:r>
        <w:rPr>
          <w:color w:val="231F20"/>
          <w:spacing w:val="-2"/>
          <w:w w:val="95"/>
        </w:rPr>
        <w:t>apparently</w:t>
      </w:r>
      <w:r>
        <w:rPr>
          <w:color w:val="231F20"/>
          <w:spacing w:val="-6"/>
          <w:w w:val="95"/>
        </w:rPr>
        <w:t xml:space="preserve"> </w:t>
      </w:r>
      <w:r>
        <w:rPr>
          <w:color w:val="231F20"/>
          <w:spacing w:val="-2"/>
          <w:w w:val="95"/>
        </w:rPr>
        <w:t>applied</w:t>
      </w:r>
      <w:r>
        <w:rPr>
          <w:color w:val="231F20"/>
          <w:spacing w:val="-6"/>
          <w:w w:val="95"/>
        </w:rPr>
        <w:t xml:space="preserve"> </w:t>
      </w:r>
      <w:r>
        <w:rPr>
          <w:color w:val="231F20"/>
          <w:spacing w:val="-2"/>
          <w:w w:val="95"/>
        </w:rPr>
        <w:t>to</w:t>
      </w:r>
      <w:r>
        <w:rPr>
          <w:color w:val="231F20"/>
          <w:spacing w:val="-6"/>
          <w:w w:val="95"/>
        </w:rPr>
        <w:t xml:space="preserve"> </w:t>
      </w:r>
      <w:r>
        <w:rPr>
          <w:color w:val="231F20"/>
          <w:spacing w:val="-2"/>
          <w:w w:val="95"/>
        </w:rPr>
        <w:t>the</w:t>
      </w:r>
      <w:r>
        <w:rPr>
          <w:color w:val="231F20"/>
          <w:spacing w:val="-6"/>
          <w:w w:val="95"/>
        </w:rPr>
        <w:t xml:space="preserve"> </w:t>
      </w:r>
      <w:r>
        <w:rPr>
          <w:color w:val="231F20"/>
          <w:spacing w:val="-2"/>
          <w:w w:val="95"/>
        </w:rPr>
        <w:t>DoT</w:t>
      </w:r>
      <w:r>
        <w:rPr>
          <w:color w:val="231F20"/>
          <w:spacing w:val="-6"/>
          <w:w w:val="95"/>
        </w:rPr>
        <w:t xml:space="preserve"> </w:t>
      </w:r>
      <w:r>
        <w:rPr>
          <w:color w:val="231F20"/>
          <w:spacing w:val="-2"/>
          <w:w w:val="95"/>
        </w:rPr>
        <w:t>even</w:t>
      </w:r>
      <w:r>
        <w:rPr>
          <w:color w:val="231F20"/>
          <w:spacing w:val="-6"/>
          <w:w w:val="95"/>
        </w:rPr>
        <w:t xml:space="preserve"> </w:t>
      </w:r>
      <w:r>
        <w:rPr>
          <w:color w:val="231F20"/>
          <w:spacing w:val="-2"/>
          <w:w w:val="95"/>
        </w:rPr>
        <w:t xml:space="preserve">in </w:t>
      </w:r>
      <w:r>
        <w:rPr>
          <w:color w:val="231F20"/>
          <w:w w:val="90"/>
        </w:rPr>
        <w:t>non-technical</w:t>
      </w:r>
      <w:r>
        <w:rPr>
          <w:color w:val="231F20"/>
          <w:spacing w:val="-3"/>
          <w:w w:val="90"/>
        </w:rPr>
        <w:t xml:space="preserve"> </w:t>
      </w:r>
      <w:r>
        <w:rPr>
          <w:color w:val="231F20"/>
          <w:w w:val="90"/>
        </w:rPr>
        <w:t>roles.</w:t>
      </w:r>
      <w:r>
        <w:rPr>
          <w:color w:val="231F20"/>
          <w:spacing w:val="-3"/>
          <w:w w:val="90"/>
        </w:rPr>
        <w:t xml:space="preserve"> </w:t>
      </w:r>
      <w:r>
        <w:rPr>
          <w:color w:val="231F20"/>
          <w:w w:val="90"/>
        </w:rPr>
        <w:t>However,</w:t>
      </w:r>
      <w:r>
        <w:rPr>
          <w:color w:val="231F20"/>
          <w:spacing w:val="-3"/>
          <w:w w:val="90"/>
        </w:rPr>
        <w:t xml:space="preserve"> </w:t>
      </w:r>
      <w:r>
        <w:rPr>
          <w:color w:val="231F20"/>
          <w:w w:val="90"/>
        </w:rPr>
        <w:t>in</w:t>
      </w:r>
      <w:r>
        <w:rPr>
          <w:color w:val="231F20"/>
          <w:spacing w:val="-3"/>
          <w:w w:val="90"/>
        </w:rPr>
        <w:t xml:space="preserve"> </w:t>
      </w:r>
      <w:r>
        <w:rPr>
          <w:color w:val="231F20"/>
          <w:w w:val="90"/>
        </w:rPr>
        <w:t>staff</w:t>
      </w:r>
      <w:r>
        <w:rPr>
          <w:color w:val="231F20"/>
          <w:spacing w:val="-3"/>
          <w:w w:val="90"/>
        </w:rPr>
        <w:t xml:space="preserve"> </w:t>
      </w:r>
      <w:r>
        <w:rPr>
          <w:color w:val="231F20"/>
          <w:w w:val="90"/>
        </w:rPr>
        <w:t>focus</w:t>
      </w:r>
      <w:r>
        <w:rPr>
          <w:color w:val="231F20"/>
          <w:spacing w:val="-3"/>
          <w:w w:val="90"/>
        </w:rPr>
        <w:t xml:space="preserve"> </w:t>
      </w:r>
      <w:r>
        <w:rPr>
          <w:color w:val="231F20"/>
          <w:w w:val="90"/>
        </w:rPr>
        <w:t>groups,</w:t>
      </w:r>
      <w:r>
        <w:rPr>
          <w:color w:val="231F20"/>
          <w:spacing w:val="-3"/>
          <w:w w:val="90"/>
        </w:rPr>
        <w:t xml:space="preserve"> </w:t>
      </w:r>
      <w:r>
        <w:rPr>
          <w:color w:val="231F20"/>
          <w:w w:val="90"/>
        </w:rPr>
        <w:t>the</w:t>
      </w:r>
      <w:r>
        <w:rPr>
          <w:color w:val="231F20"/>
          <w:spacing w:val="-3"/>
          <w:w w:val="90"/>
        </w:rPr>
        <w:t xml:space="preserve"> </w:t>
      </w:r>
      <w:r>
        <w:rPr>
          <w:color w:val="231F20"/>
          <w:w w:val="90"/>
        </w:rPr>
        <w:t>view</w:t>
      </w:r>
      <w:r>
        <w:rPr>
          <w:color w:val="231F20"/>
          <w:spacing w:val="-3"/>
          <w:w w:val="90"/>
        </w:rPr>
        <w:t xml:space="preserve"> </w:t>
      </w:r>
      <w:r>
        <w:rPr>
          <w:color w:val="231F20"/>
          <w:w w:val="90"/>
        </w:rPr>
        <w:t>was</w:t>
      </w:r>
      <w:r>
        <w:rPr>
          <w:color w:val="231F20"/>
          <w:spacing w:val="-3"/>
          <w:w w:val="90"/>
        </w:rPr>
        <w:t xml:space="preserve"> </w:t>
      </w:r>
      <w:r>
        <w:rPr>
          <w:color w:val="231F20"/>
          <w:w w:val="90"/>
        </w:rPr>
        <w:t>that</w:t>
      </w:r>
      <w:r>
        <w:rPr>
          <w:color w:val="231F20"/>
          <w:spacing w:val="-3"/>
          <w:w w:val="90"/>
        </w:rPr>
        <w:t xml:space="preserve"> </w:t>
      </w:r>
      <w:r>
        <w:rPr>
          <w:color w:val="231F20"/>
          <w:w w:val="90"/>
        </w:rPr>
        <w:t>the</w:t>
      </w:r>
      <w:r>
        <w:rPr>
          <w:color w:val="231F20"/>
          <w:spacing w:val="-3"/>
          <w:w w:val="90"/>
        </w:rPr>
        <w:t xml:space="preserve"> </w:t>
      </w:r>
      <w:r>
        <w:rPr>
          <w:color w:val="231F20"/>
          <w:w w:val="90"/>
        </w:rPr>
        <w:t>pipeline</w:t>
      </w:r>
      <w:r>
        <w:rPr>
          <w:color w:val="231F20"/>
          <w:spacing w:val="-3"/>
          <w:w w:val="90"/>
        </w:rPr>
        <w:t xml:space="preserve"> </w:t>
      </w:r>
      <w:r>
        <w:rPr>
          <w:color w:val="231F20"/>
          <w:w w:val="90"/>
        </w:rPr>
        <w:t>of</w:t>
      </w:r>
      <w:r>
        <w:rPr>
          <w:color w:val="231F20"/>
          <w:spacing w:val="-3"/>
          <w:w w:val="90"/>
        </w:rPr>
        <w:t xml:space="preserve"> </w:t>
      </w:r>
      <w:r>
        <w:rPr>
          <w:color w:val="231F20"/>
          <w:w w:val="90"/>
        </w:rPr>
        <w:t>qualified</w:t>
      </w:r>
      <w:r>
        <w:rPr>
          <w:color w:val="231F20"/>
          <w:spacing w:val="-3"/>
          <w:w w:val="90"/>
        </w:rPr>
        <w:t xml:space="preserve"> </w:t>
      </w:r>
      <w:r>
        <w:rPr>
          <w:color w:val="231F20"/>
          <w:w w:val="90"/>
        </w:rPr>
        <w:t>and</w:t>
      </w:r>
      <w:r>
        <w:rPr>
          <w:color w:val="231F20"/>
          <w:spacing w:val="-3"/>
          <w:w w:val="90"/>
        </w:rPr>
        <w:t xml:space="preserve"> </w:t>
      </w:r>
      <w:r>
        <w:rPr>
          <w:color w:val="231F20"/>
          <w:w w:val="90"/>
        </w:rPr>
        <w:t>experienced</w:t>
      </w:r>
      <w:r>
        <w:rPr>
          <w:color w:val="231F20"/>
          <w:spacing w:val="-3"/>
          <w:w w:val="90"/>
        </w:rPr>
        <w:t xml:space="preserve"> </w:t>
      </w:r>
      <w:r>
        <w:rPr>
          <w:color w:val="231F20"/>
          <w:w w:val="90"/>
        </w:rPr>
        <w:t xml:space="preserve">female </w:t>
      </w:r>
      <w:r>
        <w:rPr>
          <w:color w:val="231F20"/>
          <w:spacing w:val="-2"/>
        </w:rPr>
        <w:t>applicants</w:t>
      </w:r>
      <w:r>
        <w:rPr>
          <w:color w:val="231F20"/>
          <w:spacing w:val="-22"/>
        </w:rPr>
        <w:t xml:space="preserve"> </w:t>
      </w:r>
      <w:r>
        <w:rPr>
          <w:color w:val="231F20"/>
          <w:spacing w:val="-2"/>
        </w:rPr>
        <w:t>was</w:t>
      </w:r>
      <w:r>
        <w:rPr>
          <w:color w:val="231F20"/>
          <w:spacing w:val="-22"/>
        </w:rPr>
        <w:t xml:space="preserve"> </w:t>
      </w:r>
      <w:r>
        <w:rPr>
          <w:color w:val="231F20"/>
          <w:spacing w:val="-2"/>
        </w:rPr>
        <w:t>not</w:t>
      </w:r>
      <w:r>
        <w:rPr>
          <w:color w:val="231F20"/>
          <w:spacing w:val="-22"/>
        </w:rPr>
        <w:t xml:space="preserve"> </w:t>
      </w:r>
      <w:r>
        <w:rPr>
          <w:color w:val="231F20"/>
          <w:spacing w:val="-2"/>
        </w:rPr>
        <w:t>being</w:t>
      </w:r>
      <w:r>
        <w:rPr>
          <w:color w:val="231F20"/>
          <w:spacing w:val="-22"/>
        </w:rPr>
        <w:t xml:space="preserve"> </w:t>
      </w:r>
      <w:r>
        <w:rPr>
          <w:color w:val="231F20"/>
          <w:spacing w:val="-2"/>
        </w:rPr>
        <w:t>actively</w:t>
      </w:r>
      <w:r>
        <w:rPr>
          <w:color w:val="231F20"/>
          <w:spacing w:val="-22"/>
        </w:rPr>
        <w:t xml:space="preserve"> </w:t>
      </w:r>
      <w:r>
        <w:rPr>
          <w:color w:val="231F20"/>
          <w:spacing w:val="-2"/>
        </w:rPr>
        <w:t>managed.</w:t>
      </w:r>
    </w:p>
    <w:p w14:paraId="30E65508" w14:textId="77777777" w:rsidR="00574C73" w:rsidRDefault="00660CB0">
      <w:pPr>
        <w:pStyle w:val="BodyText"/>
        <w:spacing w:before="76" w:line="290" w:lineRule="auto"/>
        <w:ind w:left="859" w:right="1007"/>
        <w:jc w:val="center"/>
      </w:pPr>
      <w:r>
        <w:rPr>
          <w:color w:val="009BDB"/>
          <w:spacing w:val="-4"/>
          <w:w w:val="95"/>
        </w:rPr>
        <w:t>Perhaps</w:t>
      </w:r>
      <w:r>
        <w:rPr>
          <w:color w:val="009BDB"/>
          <w:spacing w:val="-13"/>
          <w:w w:val="95"/>
        </w:rPr>
        <w:t xml:space="preserve"> </w:t>
      </w:r>
      <w:r>
        <w:rPr>
          <w:color w:val="009BDB"/>
          <w:spacing w:val="-4"/>
          <w:w w:val="95"/>
        </w:rPr>
        <w:t>we</w:t>
      </w:r>
      <w:r>
        <w:rPr>
          <w:color w:val="009BDB"/>
          <w:spacing w:val="-13"/>
          <w:w w:val="95"/>
        </w:rPr>
        <w:t xml:space="preserve"> </w:t>
      </w:r>
      <w:r>
        <w:rPr>
          <w:color w:val="009BDB"/>
          <w:spacing w:val="-4"/>
          <w:w w:val="95"/>
        </w:rPr>
        <w:t>have</w:t>
      </w:r>
      <w:r>
        <w:rPr>
          <w:color w:val="009BDB"/>
          <w:spacing w:val="-13"/>
          <w:w w:val="95"/>
        </w:rPr>
        <w:t xml:space="preserve"> </w:t>
      </w:r>
      <w:r>
        <w:rPr>
          <w:color w:val="009BDB"/>
          <w:spacing w:val="-4"/>
          <w:w w:val="95"/>
        </w:rPr>
        <w:t>enough</w:t>
      </w:r>
      <w:r>
        <w:rPr>
          <w:color w:val="009BDB"/>
          <w:spacing w:val="-13"/>
          <w:w w:val="95"/>
        </w:rPr>
        <w:t xml:space="preserve"> </w:t>
      </w:r>
      <w:r>
        <w:rPr>
          <w:color w:val="009BDB"/>
          <w:spacing w:val="-4"/>
          <w:w w:val="95"/>
        </w:rPr>
        <w:t>women</w:t>
      </w:r>
      <w:r>
        <w:rPr>
          <w:color w:val="009BDB"/>
          <w:spacing w:val="-13"/>
          <w:w w:val="95"/>
        </w:rPr>
        <w:t xml:space="preserve"> </w:t>
      </w:r>
      <w:r>
        <w:rPr>
          <w:color w:val="009BDB"/>
          <w:spacing w:val="-4"/>
          <w:w w:val="95"/>
        </w:rPr>
        <w:t>in</w:t>
      </w:r>
      <w:r>
        <w:rPr>
          <w:color w:val="009BDB"/>
          <w:spacing w:val="-13"/>
          <w:w w:val="95"/>
        </w:rPr>
        <w:t xml:space="preserve"> </w:t>
      </w:r>
      <w:r>
        <w:rPr>
          <w:color w:val="009BDB"/>
          <w:spacing w:val="-4"/>
          <w:w w:val="95"/>
        </w:rPr>
        <w:t>the</w:t>
      </w:r>
      <w:r>
        <w:rPr>
          <w:color w:val="009BDB"/>
          <w:spacing w:val="-13"/>
          <w:w w:val="95"/>
        </w:rPr>
        <w:t xml:space="preserve"> </w:t>
      </w:r>
      <w:r>
        <w:rPr>
          <w:color w:val="009BDB"/>
          <w:spacing w:val="-4"/>
          <w:w w:val="95"/>
        </w:rPr>
        <w:t>pipeline,</w:t>
      </w:r>
      <w:r>
        <w:rPr>
          <w:color w:val="009BDB"/>
          <w:spacing w:val="-13"/>
          <w:w w:val="95"/>
        </w:rPr>
        <w:t xml:space="preserve"> </w:t>
      </w:r>
      <w:r>
        <w:rPr>
          <w:color w:val="009BDB"/>
          <w:spacing w:val="-4"/>
          <w:w w:val="95"/>
        </w:rPr>
        <w:t>but</w:t>
      </w:r>
      <w:r>
        <w:rPr>
          <w:color w:val="009BDB"/>
          <w:spacing w:val="-13"/>
          <w:w w:val="95"/>
        </w:rPr>
        <w:t xml:space="preserve"> </w:t>
      </w:r>
      <w:r>
        <w:rPr>
          <w:color w:val="009BDB"/>
          <w:spacing w:val="-4"/>
          <w:w w:val="95"/>
        </w:rPr>
        <w:t>we</w:t>
      </w:r>
      <w:r>
        <w:rPr>
          <w:color w:val="009BDB"/>
          <w:spacing w:val="-13"/>
          <w:w w:val="95"/>
        </w:rPr>
        <w:t xml:space="preserve"> </w:t>
      </w:r>
      <w:r>
        <w:rPr>
          <w:color w:val="009BDB"/>
          <w:spacing w:val="-4"/>
          <w:w w:val="95"/>
        </w:rPr>
        <w:t>don’t</w:t>
      </w:r>
      <w:r>
        <w:rPr>
          <w:color w:val="009BDB"/>
          <w:spacing w:val="-13"/>
          <w:w w:val="95"/>
        </w:rPr>
        <w:t xml:space="preserve"> </w:t>
      </w:r>
      <w:r>
        <w:rPr>
          <w:color w:val="009BDB"/>
          <w:spacing w:val="-4"/>
          <w:w w:val="95"/>
        </w:rPr>
        <w:t>manage</w:t>
      </w:r>
      <w:r>
        <w:rPr>
          <w:color w:val="009BDB"/>
          <w:spacing w:val="-13"/>
          <w:w w:val="95"/>
        </w:rPr>
        <w:t xml:space="preserve"> </w:t>
      </w:r>
      <w:r>
        <w:rPr>
          <w:color w:val="009BDB"/>
          <w:spacing w:val="-4"/>
          <w:w w:val="95"/>
        </w:rPr>
        <w:t>the</w:t>
      </w:r>
      <w:r>
        <w:rPr>
          <w:color w:val="009BDB"/>
          <w:spacing w:val="-13"/>
          <w:w w:val="95"/>
        </w:rPr>
        <w:t xml:space="preserve"> </w:t>
      </w:r>
      <w:r>
        <w:rPr>
          <w:color w:val="009BDB"/>
          <w:spacing w:val="-4"/>
          <w:w w:val="95"/>
        </w:rPr>
        <w:t>pipeline</w:t>
      </w:r>
      <w:r>
        <w:rPr>
          <w:color w:val="009BDB"/>
          <w:spacing w:val="-13"/>
          <w:w w:val="95"/>
        </w:rPr>
        <w:t xml:space="preserve"> </w:t>
      </w:r>
      <w:r>
        <w:rPr>
          <w:color w:val="009BDB"/>
          <w:spacing w:val="-4"/>
          <w:w w:val="95"/>
        </w:rPr>
        <w:t>properly,</w:t>
      </w:r>
      <w:r>
        <w:rPr>
          <w:color w:val="009BDB"/>
          <w:spacing w:val="-13"/>
          <w:w w:val="95"/>
        </w:rPr>
        <w:t xml:space="preserve"> </w:t>
      </w:r>
      <w:r>
        <w:rPr>
          <w:color w:val="009BDB"/>
          <w:spacing w:val="-4"/>
          <w:w w:val="95"/>
        </w:rPr>
        <w:t>so</w:t>
      </w:r>
      <w:r>
        <w:rPr>
          <w:color w:val="009BDB"/>
          <w:spacing w:val="-13"/>
          <w:w w:val="95"/>
        </w:rPr>
        <w:t xml:space="preserve"> </w:t>
      </w:r>
      <w:r>
        <w:rPr>
          <w:color w:val="009BDB"/>
          <w:spacing w:val="-4"/>
          <w:w w:val="95"/>
        </w:rPr>
        <w:t>we</w:t>
      </w:r>
      <w:r>
        <w:rPr>
          <w:color w:val="009BDB"/>
          <w:spacing w:val="-13"/>
          <w:w w:val="95"/>
        </w:rPr>
        <w:t xml:space="preserve"> </w:t>
      </w:r>
      <w:r>
        <w:rPr>
          <w:color w:val="009BDB"/>
          <w:spacing w:val="-4"/>
          <w:w w:val="95"/>
        </w:rPr>
        <w:t>don’t</w:t>
      </w:r>
      <w:r>
        <w:rPr>
          <w:color w:val="009BDB"/>
          <w:spacing w:val="-13"/>
          <w:w w:val="95"/>
        </w:rPr>
        <w:t xml:space="preserve"> </w:t>
      </w:r>
      <w:r>
        <w:rPr>
          <w:color w:val="009BDB"/>
          <w:spacing w:val="-4"/>
          <w:w w:val="95"/>
        </w:rPr>
        <w:t>know.</w:t>
      </w:r>
      <w:r>
        <w:rPr>
          <w:color w:val="009BDB"/>
          <w:spacing w:val="-22"/>
          <w:w w:val="95"/>
        </w:rPr>
        <w:t xml:space="preserve"> </w:t>
      </w:r>
      <w:r>
        <w:rPr>
          <w:color w:val="009BDB"/>
          <w:spacing w:val="-4"/>
          <w:w w:val="95"/>
        </w:rPr>
        <w:t xml:space="preserve">We </w:t>
      </w:r>
      <w:r>
        <w:rPr>
          <w:color w:val="009BDB"/>
          <w:spacing w:val="-2"/>
          <w:w w:val="95"/>
        </w:rPr>
        <w:t>don’t</w:t>
      </w:r>
      <w:r>
        <w:rPr>
          <w:color w:val="009BDB"/>
          <w:spacing w:val="-19"/>
          <w:w w:val="95"/>
        </w:rPr>
        <w:t xml:space="preserve"> </w:t>
      </w:r>
      <w:r>
        <w:rPr>
          <w:color w:val="009BDB"/>
          <w:spacing w:val="-2"/>
          <w:w w:val="95"/>
        </w:rPr>
        <w:t>actively</w:t>
      </w:r>
      <w:r>
        <w:rPr>
          <w:color w:val="009BDB"/>
          <w:spacing w:val="-19"/>
          <w:w w:val="95"/>
        </w:rPr>
        <w:t xml:space="preserve"> </w:t>
      </w:r>
      <w:r>
        <w:rPr>
          <w:color w:val="009BDB"/>
          <w:spacing w:val="-2"/>
          <w:w w:val="95"/>
        </w:rPr>
        <w:t>manage</w:t>
      </w:r>
      <w:r>
        <w:rPr>
          <w:color w:val="009BDB"/>
          <w:spacing w:val="-19"/>
          <w:w w:val="95"/>
        </w:rPr>
        <w:t xml:space="preserve"> </w:t>
      </w:r>
      <w:r>
        <w:rPr>
          <w:color w:val="009BDB"/>
          <w:spacing w:val="-2"/>
          <w:w w:val="95"/>
        </w:rPr>
        <w:t>that</w:t>
      </w:r>
      <w:r>
        <w:rPr>
          <w:color w:val="009BDB"/>
          <w:spacing w:val="-19"/>
          <w:w w:val="95"/>
        </w:rPr>
        <w:t xml:space="preserve"> </w:t>
      </w:r>
      <w:r>
        <w:rPr>
          <w:color w:val="009BDB"/>
          <w:spacing w:val="-2"/>
          <w:w w:val="95"/>
        </w:rPr>
        <w:t>pipeline.</w:t>
      </w:r>
      <w:r>
        <w:rPr>
          <w:color w:val="009BDB"/>
          <w:spacing w:val="-19"/>
          <w:w w:val="95"/>
        </w:rPr>
        <w:t xml:space="preserve"> </w:t>
      </w:r>
      <w:r>
        <w:rPr>
          <w:color w:val="009BDB"/>
          <w:spacing w:val="-2"/>
          <w:w w:val="95"/>
        </w:rPr>
        <w:t>So,</w:t>
      </w:r>
      <w:r>
        <w:rPr>
          <w:color w:val="009BDB"/>
          <w:spacing w:val="-19"/>
          <w:w w:val="95"/>
        </w:rPr>
        <w:t xml:space="preserve"> </w:t>
      </w:r>
      <w:r>
        <w:rPr>
          <w:color w:val="009BDB"/>
          <w:spacing w:val="-2"/>
          <w:w w:val="95"/>
        </w:rPr>
        <w:t>for</w:t>
      </w:r>
      <w:r>
        <w:rPr>
          <w:color w:val="009BDB"/>
          <w:spacing w:val="-19"/>
          <w:w w:val="95"/>
        </w:rPr>
        <w:t xml:space="preserve"> </w:t>
      </w:r>
      <w:r>
        <w:rPr>
          <w:color w:val="009BDB"/>
          <w:spacing w:val="-2"/>
          <w:w w:val="95"/>
        </w:rPr>
        <w:t>example,</w:t>
      </w:r>
      <w:r>
        <w:rPr>
          <w:color w:val="009BDB"/>
          <w:spacing w:val="-19"/>
          <w:w w:val="95"/>
        </w:rPr>
        <w:t xml:space="preserve"> </w:t>
      </w:r>
      <w:r>
        <w:rPr>
          <w:color w:val="009BDB"/>
          <w:spacing w:val="-2"/>
          <w:w w:val="95"/>
        </w:rPr>
        <w:t>we</w:t>
      </w:r>
      <w:r>
        <w:rPr>
          <w:color w:val="009BDB"/>
          <w:spacing w:val="-19"/>
          <w:w w:val="95"/>
        </w:rPr>
        <w:t xml:space="preserve"> </w:t>
      </w:r>
      <w:r>
        <w:rPr>
          <w:color w:val="009BDB"/>
          <w:spacing w:val="-2"/>
          <w:w w:val="95"/>
        </w:rPr>
        <w:t>don’t</w:t>
      </w:r>
      <w:r>
        <w:rPr>
          <w:color w:val="009BDB"/>
          <w:spacing w:val="-19"/>
          <w:w w:val="95"/>
        </w:rPr>
        <w:t xml:space="preserve"> </w:t>
      </w:r>
      <w:r>
        <w:rPr>
          <w:color w:val="009BDB"/>
          <w:spacing w:val="-2"/>
          <w:w w:val="95"/>
        </w:rPr>
        <w:t>have</w:t>
      </w:r>
      <w:r>
        <w:rPr>
          <w:color w:val="009BDB"/>
          <w:spacing w:val="-19"/>
          <w:w w:val="95"/>
        </w:rPr>
        <w:t xml:space="preserve"> </w:t>
      </w:r>
      <w:r>
        <w:rPr>
          <w:color w:val="009BDB"/>
          <w:spacing w:val="-2"/>
          <w:w w:val="95"/>
        </w:rPr>
        <w:t>like</w:t>
      </w:r>
      <w:r>
        <w:rPr>
          <w:color w:val="009BDB"/>
          <w:spacing w:val="-19"/>
          <w:w w:val="95"/>
        </w:rPr>
        <w:t xml:space="preserve"> </w:t>
      </w:r>
      <w:r>
        <w:rPr>
          <w:color w:val="009BDB"/>
          <w:spacing w:val="-2"/>
          <w:w w:val="95"/>
        </w:rPr>
        <w:t>a</w:t>
      </w:r>
      <w:r>
        <w:rPr>
          <w:color w:val="009BDB"/>
          <w:spacing w:val="-19"/>
          <w:w w:val="95"/>
        </w:rPr>
        <w:t xml:space="preserve"> </w:t>
      </w:r>
      <w:r>
        <w:rPr>
          <w:color w:val="009BDB"/>
          <w:spacing w:val="-2"/>
          <w:w w:val="95"/>
        </w:rPr>
        <w:t>leadership</w:t>
      </w:r>
      <w:r>
        <w:rPr>
          <w:color w:val="009BDB"/>
          <w:spacing w:val="-19"/>
          <w:w w:val="95"/>
        </w:rPr>
        <w:t xml:space="preserve"> </w:t>
      </w:r>
      <w:r>
        <w:rPr>
          <w:color w:val="009BDB"/>
          <w:spacing w:val="-2"/>
          <w:w w:val="95"/>
        </w:rPr>
        <w:t>career</w:t>
      </w:r>
      <w:r>
        <w:rPr>
          <w:color w:val="009BDB"/>
          <w:spacing w:val="-19"/>
          <w:w w:val="95"/>
        </w:rPr>
        <w:t xml:space="preserve"> </w:t>
      </w:r>
      <w:r>
        <w:rPr>
          <w:color w:val="009BDB"/>
          <w:spacing w:val="-2"/>
          <w:w w:val="95"/>
        </w:rPr>
        <w:t>continuum</w:t>
      </w:r>
      <w:r>
        <w:rPr>
          <w:color w:val="009BDB"/>
          <w:spacing w:val="-19"/>
          <w:w w:val="95"/>
        </w:rPr>
        <w:t xml:space="preserve"> </w:t>
      </w:r>
      <w:r>
        <w:rPr>
          <w:color w:val="009BDB"/>
          <w:spacing w:val="-2"/>
          <w:w w:val="95"/>
        </w:rPr>
        <w:t>or</w:t>
      </w:r>
      <w:r>
        <w:rPr>
          <w:color w:val="009BDB"/>
          <w:spacing w:val="-19"/>
          <w:w w:val="95"/>
        </w:rPr>
        <w:t xml:space="preserve"> </w:t>
      </w:r>
      <w:r>
        <w:rPr>
          <w:color w:val="009BDB"/>
          <w:spacing w:val="-2"/>
          <w:w w:val="95"/>
        </w:rPr>
        <w:t>a</w:t>
      </w:r>
      <w:r>
        <w:rPr>
          <w:color w:val="009BDB"/>
          <w:spacing w:val="-19"/>
          <w:w w:val="95"/>
        </w:rPr>
        <w:t xml:space="preserve"> </w:t>
      </w:r>
      <w:r>
        <w:rPr>
          <w:color w:val="009BDB"/>
          <w:spacing w:val="-2"/>
          <w:w w:val="95"/>
        </w:rPr>
        <w:t>guide that</w:t>
      </w:r>
      <w:r>
        <w:rPr>
          <w:color w:val="009BDB"/>
          <w:spacing w:val="-19"/>
          <w:w w:val="95"/>
        </w:rPr>
        <w:t xml:space="preserve"> </w:t>
      </w:r>
      <w:r>
        <w:rPr>
          <w:color w:val="009BDB"/>
          <w:spacing w:val="-2"/>
          <w:w w:val="95"/>
        </w:rPr>
        <w:t>says</w:t>
      </w:r>
      <w:r>
        <w:rPr>
          <w:color w:val="009BDB"/>
          <w:spacing w:val="-19"/>
          <w:w w:val="95"/>
        </w:rPr>
        <w:t xml:space="preserve"> </w:t>
      </w:r>
      <w:r>
        <w:rPr>
          <w:color w:val="009BDB"/>
          <w:spacing w:val="-2"/>
          <w:w w:val="95"/>
        </w:rPr>
        <w:t>if</w:t>
      </w:r>
      <w:r>
        <w:rPr>
          <w:color w:val="009BDB"/>
          <w:spacing w:val="-19"/>
          <w:w w:val="95"/>
        </w:rPr>
        <w:t xml:space="preserve"> </w:t>
      </w:r>
      <w:r>
        <w:rPr>
          <w:color w:val="009BDB"/>
          <w:spacing w:val="-2"/>
          <w:w w:val="95"/>
        </w:rPr>
        <w:t>you</w:t>
      </w:r>
      <w:r>
        <w:rPr>
          <w:color w:val="009BDB"/>
          <w:spacing w:val="-19"/>
          <w:w w:val="95"/>
        </w:rPr>
        <w:t xml:space="preserve"> </w:t>
      </w:r>
      <w:r>
        <w:rPr>
          <w:color w:val="009BDB"/>
          <w:spacing w:val="-2"/>
          <w:w w:val="95"/>
        </w:rPr>
        <w:t>want</w:t>
      </w:r>
      <w:r>
        <w:rPr>
          <w:color w:val="009BDB"/>
          <w:spacing w:val="-19"/>
          <w:w w:val="95"/>
        </w:rPr>
        <w:t xml:space="preserve"> </w:t>
      </w:r>
      <w:r>
        <w:rPr>
          <w:color w:val="009BDB"/>
          <w:spacing w:val="-2"/>
          <w:w w:val="95"/>
        </w:rPr>
        <w:t>to</w:t>
      </w:r>
      <w:r>
        <w:rPr>
          <w:color w:val="009BDB"/>
          <w:spacing w:val="-19"/>
          <w:w w:val="95"/>
        </w:rPr>
        <w:t xml:space="preserve"> </w:t>
      </w:r>
      <w:r>
        <w:rPr>
          <w:color w:val="009BDB"/>
          <w:spacing w:val="-2"/>
          <w:w w:val="95"/>
        </w:rPr>
        <w:t>make</w:t>
      </w:r>
      <w:r>
        <w:rPr>
          <w:color w:val="009BDB"/>
          <w:spacing w:val="-19"/>
          <w:w w:val="95"/>
        </w:rPr>
        <w:t xml:space="preserve"> </w:t>
      </w:r>
      <w:r>
        <w:rPr>
          <w:color w:val="009BDB"/>
          <w:spacing w:val="-2"/>
          <w:w w:val="95"/>
        </w:rPr>
        <w:t>it</w:t>
      </w:r>
      <w:r>
        <w:rPr>
          <w:color w:val="009BDB"/>
          <w:spacing w:val="-19"/>
          <w:w w:val="95"/>
        </w:rPr>
        <w:t xml:space="preserve"> </w:t>
      </w:r>
      <w:r>
        <w:rPr>
          <w:color w:val="009BDB"/>
          <w:spacing w:val="-2"/>
          <w:w w:val="95"/>
        </w:rPr>
        <w:t>to</w:t>
      </w:r>
      <w:r>
        <w:rPr>
          <w:color w:val="009BDB"/>
          <w:spacing w:val="-19"/>
          <w:w w:val="95"/>
        </w:rPr>
        <w:t xml:space="preserve"> </w:t>
      </w:r>
      <w:r>
        <w:rPr>
          <w:color w:val="009BDB"/>
          <w:spacing w:val="-2"/>
          <w:w w:val="95"/>
        </w:rPr>
        <w:t>the</w:t>
      </w:r>
      <w:r>
        <w:rPr>
          <w:color w:val="009BDB"/>
          <w:spacing w:val="-19"/>
          <w:w w:val="95"/>
        </w:rPr>
        <w:t xml:space="preserve"> </w:t>
      </w:r>
      <w:r>
        <w:rPr>
          <w:color w:val="009BDB"/>
          <w:spacing w:val="-2"/>
          <w:w w:val="95"/>
        </w:rPr>
        <w:t>next</w:t>
      </w:r>
      <w:r>
        <w:rPr>
          <w:color w:val="009BDB"/>
          <w:spacing w:val="-19"/>
          <w:w w:val="95"/>
        </w:rPr>
        <w:t xml:space="preserve"> </w:t>
      </w:r>
      <w:r>
        <w:rPr>
          <w:color w:val="009BDB"/>
          <w:spacing w:val="-2"/>
          <w:w w:val="95"/>
        </w:rPr>
        <w:t>level</w:t>
      </w:r>
      <w:r>
        <w:rPr>
          <w:color w:val="009BDB"/>
          <w:spacing w:val="-19"/>
          <w:w w:val="95"/>
        </w:rPr>
        <w:t xml:space="preserve"> </w:t>
      </w:r>
      <w:r>
        <w:rPr>
          <w:color w:val="009BDB"/>
          <w:spacing w:val="-2"/>
          <w:w w:val="95"/>
        </w:rPr>
        <w:t>in</w:t>
      </w:r>
      <w:r>
        <w:rPr>
          <w:color w:val="009BDB"/>
          <w:spacing w:val="-19"/>
          <w:w w:val="95"/>
        </w:rPr>
        <w:t xml:space="preserve"> </w:t>
      </w:r>
      <w:r>
        <w:rPr>
          <w:color w:val="009BDB"/>
          <w:spacing w:val="-2"/>
          <w:w w:val="95"/>
        </w:rPr>
        <w:t>your</w:t>
      </w:r>
      <w:r>
        <w:rPr>
          <w:color w:val="009BDB"/>
          <w:spacing w:val="-19"/>
          <w:w w:val="95"/>
        </w:rPr>
        <w:t xml:space="preserve"> </w:t>
      </w:r>
      <w:r>
        <w:rPr>
          <w:color w:val="009BDB"/>
          <w:spacing w:val="-2"/>
          <w:w w:val="95"/>
        </w:rPr>
        <w:t>current</w:t>
      </w:r>
      <w:r>
        <w:rPr>
          <w:color w:val="009BDB"/>
          <w:spacing w:val="-19"/>
          <w:w w:val="95"/>
        </w:rPr>
        <w:t xml:space="preserve"> </w:t>
      </w:r>
      <w:r>
        <w:rPr>
          <w:color w:val="009BDB"/>
          <w:spacing w:val="-2"/>
          <w:w w:val="95"/>
        </w:rPr>
        <w:t>level,</w:t>
      </w:r>
      <w:r>
        <w:rPr>
          <w:color w:val="009BDB"/>
          <w:spacing w:val="-19"/>
          <w:w w:val="95"/>
        </w:rPr>
        <w:t xml:space="preserve"> </w:t>
      </w:r>
      <w:r>
        <w:rPr>
          <w:color w:val="009BDB"/>
          <w:spacing w:val="-2"/>
          <w:w w:val="95"/>
        </w:rPr>
        <w:t>you</w:t>
      </w:r>
      <w:r>
        <w:rPr>
          <w:color w:val="009BDB"/>
          <w:spacing w:val="-19"/>
          <w:w w:val="95"/>
        </w:rPr>
        <w:t xml:space="preserve"> </w:t>
      </w:r>
      <w:r>
        <w:rPr>
          <w:color w:val="009BDB"/>
          <w:spacing w:val="-2"/>
          <w:w w:val="95"/>
        </w:rPr>
        <w:t>should</w:t>
      </w:r>
      <w:r>
        <w:rPr>
          <w:color w:val="009BDB"/>
          <w:spacing w:val="-19"/>
          <w:w w:val="95"/>
        </w:rPr>
        <w:t xml:space="preserve"> </w:t>
      </w:r>
      <w:r>
        <w:rPr>
          <w:color w:val="009BDB"/>
          <w:spacing w:val="-2"/>
          <w:w w:val="95"/>
        </w:rPr>
        <w:t>be</w:t>
      </w:r>
      <w:r>
        <w:rPr>
          <w:color w:val="009BDB"/>
          <w:spacing w:val="-19"/>
          <w:w w:val="95"/>
        </w:rPr>
        <w:t xml:space="preserve"> </w:t>
      </w:r>
      <w:r>
        <w:rPr>
          <w:color w:val="009BDB"/>
          <w:spacing w:val="-2"/>
          <w:w w:val="95"/>
        </w:rPr>
        <w:t>aiming</w:t>
      </w:r>
      <w:r>
        <w:rPr>
          <w:color w:val="009BDB"/>
          <w:spacing w:val="-19"/>
          <w:w w:val="95"/>
        </w:rPr>
        <w:t xml:space="preserve"> </w:t>
      </w:r>
      <w:r>
        <w:rPr>
          <w:color w:val="009BDB"/>
          <w:spacing w:val="-2"/>
          <w:w w:val="95"/>
        </w:rPr>
        <w:t>to</w:t>
      </w:r>
      <w:r>
        <w:rPr>
          <w:color w:val="009BDB"/>
          <w:spacing w:val="-19"/>
          <w:w w:val="95"/>
        </w:rPr>
        <w:t xml:space="preserve"> </w:t>
      </w:r>
      <w:r>
        <w:rPr>
          <w:color w:val="009BDB"/>
          <w:spacing w:val="-2"/>
          <w:w w:val="95"/>
        </w:rPr>
        <w:t>do</w:t>
      </w:r>
      <w:r>
        <w:rPr>
          <w:color w:val="009BDB"/>
          <w:spacing w:val="-19"/>
          <w:w w:val="95"/>
        </w:rPr>
        <w:t xml:space="preserve"> </w:t>
      </w:r>
      <w:r>
        <w:rPr>
          <w:color w:val="009BDB"/>
          <w:spacing w:val="-2"/>
          <w:w w:val="95"/>
        </w:rPr>
        <w:t>these</w:t>
      </w:r>
      <w:r>
        <w:rPr>
          <w:color w:val="009BDB"/>
          <w:spacing w:val="-19"/>
          <w:w w:val="95"/>
        </w:rPr>
        <w:t xml:space="preserve"> </w:t>
      </w:r>
      <w:r>
        <w:rPr>
          <w:color w:val="009BDB"/>
          <w:spacing w:val="-2"/>
          <w:w w:val="95"/>
        </w:rPr>
        <w:t>things,</w:t>
      </w:r>
      <w:r>
        <w:rPr>
          <w:color w:val="009BDB"/>
          <w:spacing w:val="-19"/>
          <w:w w:val="95"/>
        </w:rPr>
        <w:t xml:space="preserve"> </w:t>
      </w:r>
      <w:r>
        <w:rPr>
          <w:color w:val="009BDB"/>
          <w:spacing w:val="-2"/>
          <w:w w:val="95"/>
        </w:rPr>
        <w:t xml:space="preserve">and </w:t>
      </w:r>
      <w:r>
        <w:rPr>
          <w:color w:val="009BDB"/>
          <w:w w:val="95"/>
        </w:rPr>
        <w:t>then</w:t>
      </w:r>
      <w:r>
        <w:rPr>
          <w:color w:val="009BDB"/>
          <w:spacing w:val="-17"/>
          <w:w w:val="95"/>
        </w:rPr>
        <w:t xml:space="preserve"> </w:t>
      </w:r>
      <w:r>
        <w:rPr>
          <w:color w:val="009BDB"/>
          <w:w w:val="95"/>
        </w:rPr>
        <w:t>that</w:t>
      </w:r>
      <w:r>
        <w:rPr>
          <w:color w:val="009BDB"/>
          <w:spacing w:val="-17"/>
          <w:w w:val="95"/>
        </w:rPr>
        <w:t xml:space="preserve"> </w:t>
      </w:r>
      <w:r>
        <w:rPr>
          <w:color w:val="009BDB"/>
          <w:w w:val="95"/>
        </w:rPr>
        <w:t>would</w:t>
      </w:r>
      <w:r>
        <w:rPr>
          <w:color w:val="009BDB"/>
          <w:spacing w:val="-17"/>
          <w:w w:val="95"/>
        </w:rPr>
        <w:t xml:space="preserve"> </w:t>
      </w:r>
      <w:r>
        <w:rPr>
          <w:color w:val="009BDB"/>
          <w:w w:val="95"/>
        </w:rPr>
        <w:t>help</w:t>
      </w:r>
      <w:r>
        <w:rPr>
          <w:color w:val="009BDB"/>
          <w:spacing w:val="-17"/>
          <w:w w:val="95"/>
        </w:rPr>
        <w:t xml:space="preserve"> </w:t>
      </w:r>
      <w:r>
        <w:rPr>
          <w:color w:val="009BDB"/>
          <w:w w:val="95"/>
        </w:rPr>
        <w:t>you</w:t>
      </w:r>
      <w:r>
        <w:rPr>
          <w:color w:val="009BDB"/>
          <w:spacing w:val="-17"/>
          <w:w w:val="95"/>
        </w:rPr>
        <w:t xml:space="preserve"> </w:t>
      </w:r>
      <w:r>
        <w:rPr>
          <w:color w:val="009BDB"/>
          <w:w w:val="95"/>
        </w:rPr>
        <w:t>put</w:t>
      </w:r>
      <w:r>
        <w:rPr>
          <w:color w:val="009BDB"/>
          <w:spacing w:val="-17"/>
          <w:w w:val="95"/>
        </w:rPr>
        <w:t xml:space="preserve"> </w:t>
      </w:r>
      <w:r>
        <w:rPr>
          <w:color w:val="009BDB"/>
          <w:w w:val="95"/>
        </w:rPr>
        <w:t>yourself</w:t>
      </w:r>
      <w:r>
        <w:rPr>
          <w:color w:val="009BDB"/>
          <w:spacing w:val="-17"/>
          <w:w w:val="95"/>
        </w:rPr>
        <w:t xml:space="preserve"> </w:t>
      </w:r>
      <w:r>
        <w:rPr>
          <w:color w:val="009BDB"/>
          <w:w w:val="95"/>
        </w:rPr>
        <w:t>in</w:t>
      </w:r>
      <w:r>
        <w:rPr>
          <w:color w:val="009BDB"/>
          <w:spacing w:val="-17"/>
          <w:w w:val="95"/>
        </w:rPr>
        <w:t xml:space="preserve"> </w:t>
      </w:r>
      <w:r>
        <w:rPr>
          <w:color w:val="009BDB"/>
          <w:w w:val="95"/>
        </w:rPr>
        <w:t>a</w:t>
      </w:r>
      <w:r>
        <w:rPr>
          <w:color w:val="009BDB"/>
          <w:spacing w:val="-17"/>
          <w:w w:val="95"/>
        </w:rPr>
        <w:t xml:space="preserve"> </w:t>
      </w:r>
      <w:r>
        <w:rPr>
          <w:color w:val="009BDB"/>
          <w:w w:val="95"/>
        </w:rPr>
        <w:t>position</w:t>
      </w:r>
      <w:r>
        <w:rPr>
          <w:color w:val="009BDB"/>
          <w:spacing w:val="-17"/>
          <w:w w:val="95"/>
        </w:rPr>
        <w:t xml:space="preserve"> </w:t>
      </w:r>
      <w:r>
        <w:rPr>
          <w:color w:val="009BDB"/>
          <w:w w:val="95"/>
        </w:rPr>
        <w:t>where</w:t>
      </w:r>
      <w:r>
        <w:rPr>
          <w:color w:val="009BDB"/>
          <w:spacing w:val="-17"/>
          <w:w w:val="95"/>
        </w:rPr>
        <w:t xml:space="preserve"> </w:t>
      </w:r>
      <w:r>
        <w:rPr>
          <w:color w:val="009BDB"/>
          <w:w w:val="95"/>
        </w:rPr>
        <w:t>you</w:t>
      </w:r>
      <w:r>
        <w:rPr>
          <w:color w:val="009BDB"/>
          <w:spacing w:val="-17"/>
          <w:w w:val="95"/>
        </w:rPr>
        <w:t xml:space="preserve"> </w:t>
      </w:r>
      <w:r>
        <w:rPr>
          <w:color w:val="009BDB"/>
          <w:w w:val="95"/>
        </w:rPr>
        <w:t>are</w:t>
      </w:r>
      <w:r>
        <w:rPr>
          <w:color w:val="009BDB"/>
          <w:spacing w:val="-17"/>
          <w:w w:val="95"/>
        </w:rPr>
        <w:t xml:space="preserve"> </w:t>
      </w:r>
      <w:r>
        <w:rPr>
          <w:color w:val="009BDB"/>
          <w:w w:val="95"/>
        </w:rPr>
        <w:t>more</w:t>
      </w:r>
      <w:r>
        <w:rPr>
          <w:color w:val="009BDB"/>
          <w:spacing w:val="-17"/>
          <w:w w:val="95"/>
        </w:rPr>
        <w:t xml:space="preserve"> </w:t>
      </w:r>
      <w:r>
        <w:rPr>
          <w:color w:val="009BDB"/>
          <w:w w:val="95"/>
        </w:rPr>
        <w:t>promotable.</w:t>
      </w:r>
    </w:p>
    <w:p w14:paraId="30E65509" w14:textId="77777777" w:rsidR="00574C73" w:rsidRDefault="00574C73">
      <w:pPr>
        <w:pStyle w:val="BodyText"/>
        <w:rPr>
          <w:sz w:val="24"/>
        </w:rPr>
      </w:pPr>
    </w:p>
    <w:p w14:paraId="30E6550A" w14:textId="77777777" w:rsidR="00574C73" w:rsidRDefault="00574C73">
      <w:pPr>
        <w:pStyle w:val="BodyText"/>
        <w:rPr>
          <w:sz w:val="24"/>
        </w:rPr>
      </w:pPr>
    </w:p>
    <w:p w14:paraId="30E6550B" w14:textId="77777777" w:rsidR="00574C73" w:rsidRDefault="00574C73">
      <w:pPr>
        <w:pStyle w:val="BodyText"/>
        <w:rPr>
          <w:sz w:val="24"/>
        </w:rPr>
      </w:pPr>
    </w:p>
    <w:p w14:paraId="30E6550C" w14:textId="77777777" w:rsidR="00574C73" w:rsidRDefault="00574C73">
      <w:pPr>
        <w:pStyle w:val="BodyText"/>
        <w:spacing w:before="3"/>
        <w:rPr>
          <w:sz w:val="27"/>
        </w:rPr>
      </w:pPr>
    </w:p>
    <w:p w14:paraId="30E6550D" w14:textId="77777777" w:rsidR="00574C73" w:rsidRPr="00962D09" w:rsidRDefault="00660CB0" w:rsidP="00B93809">
      <w:pPr>
        <w:pStyle w:val="Heading3"/>
      </w:pPr>
      <w:r w:rsidRPr="00962D09">
        <w:t>Suggested actions</w:t>
      </w:r>
    </w:p>
    <w:p w14:paraId="30E6550E" w14:textId="77777777" w:rsidR="00574C73" w:rsidRDefault="00574C73">
      <w:pPr>
        <w:pStyle w:val="BodyText"/>
        <w:spacing w:before="2"/>
        <w:rPr>
          <w:rFonts w:ascii="Museo 700"/>
          <w:b/>
          <w:sz w:val="54"/>
        </w:rPr>
      </w:pPr>
    </w:p>
    <w:p w14:paraId="30E6550F" w14:textId="77777777" w:rsidR="00574C73" w:rsidRDefault="00660CB0">
      <w:pPr>
        <w:pStyle w:val="ListParagraph"/>
        <w:numPr>
          <w:ilvl w:val="1"/>
          <w:numId w:val="12"/>
        </w:numPr>
        <w:tabs>
          <w:tab w:val="left" w:pos="1024"/>
        </w:tabs>
        <w:spacing w:before="0" w:line="290" w:lineRule="auto"/>
        <w:ind w:left="1023" w:right="813"/>
        <w:rPr>
          <w:sz w:val="20"/>
        </w:rPr>
      </w:pPr>
      <w:r>
        <w:rPr>
          <w:color w:val="231F20"/>
          <w:w w:val="95"/>
          <w:sz w:val="20"/>
        </w:rPr>
        <w:t>DoT</w:t>
      </w:r>
      <w:r>
        <w:rPr>
          <w:color w:val="231F20"/>
          <w:spacing w:val="-7"/>
          <w:w w:val="95"/>
          <w:sz w:val="20"/>
        </w:rPr>
        <w:t xml:space="preserve"> </w:t>
      </w:r>
      <w:r>
        <w:rPr>
          <w:color w:val="231F20"/>
          <w:w w:val="95"/>
          <w:sz w:val="20"/>
        </w:rPr>
        <w:t>revisits</w:t>
      </w:r>
      <w:r>
        <w:rPr>
          <w:color w:val="231F20"/>
          <w:spacing w:val="-7"/>
          <w:w w:val="95"/>
          <w:sz w:val="20"/>
        </w:rPr>
        <w:t xml:space="preserve"> </w:t>
      </w:r>
      <w:r>
        <w:rPr>
          <w:color w:val="231F20"/>
          <w:w w:val="95"/>
          <w:sz w:val="20"/>
        </w:rPr>
        <w:t>the</w:t>
      </w:r>
      <w:r>
        <w:rPr>
          <w:color w:val="231F20"/>
          <w:spacing w:val="-7"/>
          <w:w w:val="95"/>
          <w:sz w:val="20"/>
        </w:rPr>
        <w:t xml:space="preserve"> </w:t>
      </w:r>
      <w:r>
        <w:rPr>
          <w:color w:val="231F20"/>
          <w:w w:val="95"/>
          <w:sz w:val="20"/>
        </w:rPr>
        <w:t>recruitment</w:t>
      </w:r>
      <w:r>
        <w:rPr>
          <w:color w:val="231F20"/>
          <w:spacing w:val="-7"/>
          <w:w w:val="95"/>
          <w:sz w:val="20"/>
        </w:rPr>
        <w:t xml:space="preserve"> </w:t>
      </w:r>
      <w:r>
        <w:rPr>
          <w:color w:val="231F20"/>
          <w:w w:val="95"/>
          <w:sz w:val="20"/>
        </w:rPr>
        <w:t>process,</w:t>
      </w:r>
      <w:r>
        <w:rPr>
          <w:color w:val="231F20"/>
          <w:spacing w:val="-7"/>
          <w:w w:val="95"/>
          <w:sz w:val="20"/>
        </w:rPr>
        <w:t xml:space="preserve"> </w:t>
      </w:r>
      <w:r>
        <w:rPr>
          <w:color w:val="231F20"/>
          <w:w w:val="95"/>
          <w:sz w:val="20"/>
        </w:rPr>
        <w:t>including</w:t>
      </w:r>
      <w:r>
        <w:rPr>
          <w:color w:val="231F20"/>
          <w:spacing w:val="-7"/>
          <w:w w:val="95"/>
          <w:sz w:val="20"/>
        </w:rPr>
        <w:t xml:space="preserve"> </w:t>
      </w:r>
      <w:r>
        <w:rPr>
          <w:color w:val="231F20"/>
          <w:w w:val="95"/>
          <w:sz w:val="20"/>
        </w:rPr>
        <w:t>the</w:t>
      </w:r>
      <w:r>
        <w:rPr>
          <w:color w:val="231F20"/>
          <w:spacing w:val="-7"/>
          <w:w w:val="95"/>
          <w:sz w:val="20"/>
        </w:rPr>
        <w:t xml:space="preserve"> </w:t>
      </w:r>
      <w:r>
        <w:rPr>
          <w:color w:val="231F20"/>
          <w:w w:val="95"/>
          <w:sz w:val="20"/>
        </w:rPr>
        <w:t>gender</w:t>
      </w:r>
      <w:r>
        <w:rPr>
          <w:color w:val="231F20"/>
          <w:spacing w:val="-7"/>
          <w:w w:val="95"/>
          <w:sz w:val="20"/>
        </w:rPr>
        <w:t xml:space="preserve"> </w:t>
      </w:r>
      <w:r>
        <w:rPr>
          <w:color w:val="231F20"/>
          <w:w w:val="95"/>
          <w:sz w:val="20"/>
        </w:rPr>
        <w:t>composition</w:t>
      </w:r>
      <w:r>
        <w:rPr>
          <w:color w:val="231F20"/>
          <w:spacing w:val="-7"/>
          <w:w w:val="95"/>
          <w:sz w:val="20"/>
        </w:rPr>
        <w:t xml:space="preserve"> </w:t>
      </w:r>
      <w:r>
        <w:rPr>
          <w:color w:val="231F20"/>
          <w:w w:val="95"/>
          <w:sz w:val="20"/>
        </w:rPr>
        <w:t>and</w:t>
      </w:r>
      <w:r>
        <w:rPr>
          <w:color w:val="231F20"/>
          <w:spacing w:val="-7"/>
          <w:w w:val="95"/>
          <w:sz w:val="20"/>
        </w:rPr>
        <w:t xml:space="preserve"> </w:t>
      </w:r>
      <w:r>
        <w:rPr>
          <w:color w:val="231F20"/>
          <w:w w:val="95"/>
          <w:sz w:val="20"/>
        </w:rPr>
        <w:t>profile</w:t>
      </w:r>
      <w:r>
        <w:rPr>
          <w:color w:val="231F20"/>
          <w:spacing w:val="-7"/>
          <w:w w:val="95"/>
          <w:sz w:val="20"/>
        </w:rPr>
        <w:t xml:space="preserve"> </w:t>
      </w:r>
      <w:r>
        <w:rPr>
          <w:color w:val="231F20"/>
          <w:w w:val="95"/>
          <w:sz w:val="20"/>
        </w:rPr>
        <w:t>of</w:t>
      </w:r>
      <w:r>
        <w:rPr>
          <w:color w:val="231F20"/>
          <w:spacing w:val="-7"/>
          <w:w w:val="95"/>
          <w:sz w:val="20"/>
        </w:rPr>
        <w:t xml:space="preserve"> </w:t>
      </w:r>
      <w:r>
        <w:rPr>
          <w:color w:val="231F20"/>
          <w:w w:val="95"/>
          <w:sz w:val="20"/>
        </w:rPr>
        <w:t>interview</w:t>
      </w:r>
      <w:r>
        <w:rPr>
          <w:color w:val="231F20"/>
          <w:spacing w:val="-7"/>
          <w:w w:val="95"/>
          <w:sz w:val="20"/>
        </w:rPr>
        <w:t xml:space="preserve"> </w:t>
      </w:r>
      <w:r>
        <w:rPr>
          <w:color w:val="231F20"/>
          <w:w w:val="95"/>
          <w:sz w:val="20"/>
        </w:rPr>
        <w:t>panels.</w:t>
      </w:r>
      <w:r>
        <w:rPr>
          <w:color w:val="231F20"/>
          <w:spacing w:val="-7"/>
          <w:w w:val="95"/>
          <w:sz w:val="20"/>
        </w:rPr>
        <w:t xml:space="preserve"> </w:t>
      </w:r>
      <w:r>
        <w:rPr>
          <w:color w:val="231F20"/>
          <w:w w:val="95"/>
          <w:sz w:val="20"/>
        </w:rPr>
        <w:t xml:space="preserve">Diverse </w:t>
      </w:r>
      <w:r>
        <w:rPr>
          <w:color w:val="231F20"/>
          <w:spacing w:val="-2"/>
          <w:w w:val="95"/>
          <w:sz w:val="20"/>
        </w:rPr>
        <w:t>panel</w:t>
      </w:r>
      <w:r>
        <w:rPr>
          <w:color w:val="231F20"/>
          <w:spacing w:val="-13"/>
          <w:w w:val="95"/>
          <w:sz w:val="20"/>
        </w:rPr>
        <w:t xml:space="preserve"> </w:t>
      </w:r>
      <w:r>
        <w:rPr>
          <w:color w:val="231F20"/>
          <w:spacing w:val="-2"/>
          <w:w w:val="95"/>
          <w:sz w:val="20"/>
        </w:rPr>
        <w:t>members</w:t>
      </w:r>
      <w:r>
        <w:rPr>
          <w:color w:val="231F20"/>
          <w:spacing w:val="-13"/>
          <w:w w:val="95"/>
          <w:sz w:val="20"/>
        </w:rPr>
        <w:t xml:space="preserve"> </w:t>
      </w:r>
      <w:r>
        <w:rPr>
          <w:color w:val="231F20"/>
          <w:spacing w:val="-2"/>
          <w:w w:val="95"/>
          <w:sz w:val="20"/>
        </w:rPr>
        <w:t>are</w:t>
      </w:r>
      <w:r>
        <w:rPr>
          <w:color w:val="231F20"/>
          <w:spacing w:val="-13"/>
          <w:w w:val="95"/>
          <w:sz w:val="20"/>
        </w:rPr>
        <w:t xml:space="preserve"> </w:t>
      </w:r>
      <w:r>
        <w:rPr>
          <w:color w:val="231F20"/>
          <w:spacing w:val="-2"/>
          <w:w w:val="95"/>
          <w:sz w:val="20"/>
        </w:rPr>
        <w:t>essential</w:t>
      </w:r>
      <w:r>
        <w:rPr>
          <w:color w:val="231F20"/>
          <w:spacing w:val="-13"/>
          <w:w w:val="95"/>
          <w:sz w:val="20"/>
        </w:rPr>
        <w:t xml:space="preserve"> </w:t>
      </w:r>
      <w:r>
        <w:rPr>
          <w:color w:val="231F20"/>
          <w:spacing w:val="-2"/>
          <w:w w:val="95"/>
          <w:sz w:val="20"/>
        </w:rPr>
        <w:t>to</w:t>
      </w:r>
      <w:r>
        <w:rPr>
          <w:color w:val="231F20"/>
          <w:spacing w:val="-13"/>
          <w:w w:val="95"/>
          <w:sz w:val="20"/>
        </w:rPr>
        <w:t xml:space="preserve"> </w:t>
      </w:r>
      <w:r>
        <w:rPr>
          <w:color w:val="231F20"/>
          <w:spacing w:val="-2"/>
          <w:w w:val="95"/>
          <w:sz w:val="20"/>
        </w:rPr>
        <w:t>counter</w:t>
      </w:r>
      <w:r>
        <w:rPr>
          <w:color w:val="231F20"/>
          <w:spacing w:val="-13"/>
          <w:w w:val="95"/>
          <w:sz w:val="20"/>
        </w:rPr>
        <w:t xml:space="preserve"> </w:t>
      </w:r>
      <w:r>
        <w:rPr>
          <w:color w:val="231F20"/>
          <w:spacing w:val="-2"/>
          <w:w w:val="95"/>
          <w:sz w:val="20"/>
        </w:rPr>
        <w:t>the</w:t>
      </w:r>
      <w:r>
        <w:rPr>
          <w:color w:val="231F20"/>
          <w:spacing w:val="-13"/>
          <w:w w:val="95"/>
          <w:sz w:val="20"/>
        </w:rPr>
        <w:t xml:space="preserve"> </w:t>
      </w:r>
      <w:r>
        <w:rPr>
          <w:color w:val="231F20"/>
          <w:spacing w:val="-2"/>
          <w:w w:val="95"/>
          <w:sz w:val="20"/>
        </w:rPr>
        <w:t>potential</w:t>
      </w:r>
      <w:r>
        <w:rPr>
          <w:color w:val="231F20"/>
          <w:spacing w:val="-13"/>
          <w:w w:val="95"/>
          <w:sz w:val="20"/>
        </w:rPr>
        <w:t xml:space="preserve"> </w:t>
      </w:r>
      <w:r>
        <w:rPr>
          <w:color w:val="231F20"/>
          <w:spacing w:val="-2"/>
          <w:w w:val="95"/>
          <w:sz w:val="20"/>
        </w:rPr>
        <w:t>effect</w:t>
      </w:r>
      <w:r>
        <w:rPr>
          <w:color w:val="231F20"/>
          <w:spacing w:val="-13"/>
          <w:w w:val="95"/>
          <w:sz w:val="20"/>
        </w:rPr>
        <w:t xml:space="preserve"> </w:t>
      </w:r>
      <w:r>
        <w:rPr>
          <w:color w:val="231F20"/>
          <w:spacing w:val="-2"/>
          <w:w w:val="95"/>
          <w:sz w:val="20"/>
        </w:rPr>
        <w:t>of</w:t>
      </w:r>
      <w:r>
        <w:rPr>
          <w:color w:val="231F20"/>
          <w:spacing w:val="-13"/>
          <w:w w:val="95"/>
          <w:sz w:val="20"/>
        </w:rPr>
        <w:t xml:space="preserve"> </w:t>
      </w:r>
      <w:r>
        <w:rPr>
          <w:color w:val="231F20"/>
          <w:spacing w:val="-2"/>
          <w:w w:val="95"/>
          <w:sz w:val="20"/>
        </w:rPr>
        <w:t>underlying</w:t>
      </w:r>
      <w:r>
        <w:rPr>
          <w:color w:val="231F20"/>
          <w:spacing w:val="-13"/>
          <w:w w:val="95"/>
          <w:sz w:val="20"/>
        </w:rPr>
        <w:t xml:space="preserve"> </w:t>
      </w:r>
      <w:r>
        <w:rPr>
          <w:color w:val="231F20"/>
          <w:spacing w:val="-2"/>
          <w:w w:val="95"/>
          <w:sz w:val="20"/>
        </w:rPr>
        <w:t>unconscious</w:t>
      </w:r>
      <w:r>
        <w:rPr>
          <w:color w:val="231F20"/>
          <w:spacing w:val="-13"/>
          <w:w w:val="95"/>
          <w:sz w:val="20"/>
        </w:rPr>
        <w:t xml:space="preserve"> </w:t>
      </w:r>
      <w:r>
        <w:rPr>
          <w:color w:val="231F20"/>
          <w:spacing w:val="-2"/>
          <w:w w:val="95"/>
          <w:sz w:val="20"/>
        </w:rPr>
        <w:t>biases.</w:t>
      </w:r>
    </w:p>
    <w:p w14:paraId="30E65510" w14:textId="77777777" w:rsidR="00574C73" w:rsidRDefault="00660CB0">
      <w:pPr>
        <w:pStyle w:val="ListParagraph"/>
        <w:numPr>
          <w:ilvl w:val="1"/>
          <w:numId w:val="12"/>
        </w:numPr>
        <w:tabs>
          <w:tab w:val="left" w:pos="1024"/>
        </w:tabs>
        <w:spacing w:line="290" w:lineRule="auto"/>
        <w:ind w:left="1023" w:right="813"/>
        <w:rPr>
          <w:sz w:val="20"/>
        </w:rPr>
      </w:pPr>
      <w:r>
        <w:rPr>
          <w:color w:val="231F20"/>
          <w:spacing w:val="-2"/>
          <w:sz w:val="20"/>
        </w:rPr>
        <w:t>DoT</w:t>
      </w:r>
      <w:r>
        <w:rPr>
          <w:color w:val="231F20"/>
          <w:spacing w:val="-8"/>
          <w:sz w:val="20"/>
        </w:rPr>
        <w:t xml:space="preserve"> </w:t>
      </w:r>
      <w:r>
        <w:rPr>
          <w:color w:val="231F20"/>
          <w:spacing w:val="-2"/>
          <w:sz w:val="20"/>
        </w:rPr>
        <w:t>ensures</w:t>
      </w:r>
      <w:r>
        <w:rPr>
          <w:color w:val="231F20"/>
          <w:spacing w:val="-8"/>
          <w:sz w:val="20"/>
        </w:rPr>
        <w:t xml:space="preserve"> </w:t>
      </w:r>
      <w:r>
        <w:rPr>
          <w:color w:val="231F20"/>
          <w:spacing w:val="-2"/>
          <w:sz w:val="20"/>
        </w:rPr>
        <w:t>professional</w:t>
      </w:r>
      <w:r>
        <w:rPr>
          <w:color w:val="231F20"/>
          <w:spacing w:val="-8"/>
          <w:sz w:val="20"/>
        </w:rPr>
        <w:t xml:space="preserve"> </w:t>
      </w:r>
      <w:r>
        <w:rPr>
          <w:color w:val="231F20"/>
          <w:spacing w:val="-2"/>
          <w:sz w:val="20"/>
        </w:rPr>
        <w:t>HR</w:t>
      </w:r>
      <w:r>
        <w:rPr>
          <w:color w:val="231F20"/>
          <w:spacing w:val="-8"/>
          <w:sz w:val="20"/>
        </w:rPr>
        <w:t xml:space="preserve"> </w:t>
      </w:r>
      <w:r>
        <w:rPr>
          <w:color w:val="231F20"/>
          <w:spacing w:val="-2"/>
          <w:sz w:val="20"/>
        </w:rPr>
        <w:t>oversight</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ensure</w:t>
      </w:r>
      <w:r>
        <w:rPr>
          <w:color w:val="231F20"/>
          <w:spacing w:val="-8"/>
          <w:sz w:val="20"/>
        </w:rPr>
        <w:t xml:space="preserve"> </w:t>
      </w:r>
      <w:r>
        <w:rPr>
          <w:color w:val="231F20"/>
          <w:spacing w:val="-2"/>
          <w:sz w:val="20"/>
        </w:rPr>
        <w:t>job</w:t>
      </w:r>
      <w:r>
        <w:rPr>
          <w:color w:val="231F20"/>
          <w:spacing w:val="-8"/>
          <w:sz w:val="20"/>
        </w:rPr>
        <w:t xml:space="preserve"> </w:t>
      </w:r>
      <w:r>
        <w:rPr>
          <w:color w:val="231F20"/>
          <w:spacing w:val="-2"/>
          <w:sz w:val="20"/>
        </w:rPr>
        <w:t>descriptions</w:t>
      </w:r>
      <w:r>
        <w:rPr>
          <w:color w:val="231F20"/>
          <w:spacing w:val="-8"/>
          <w:sz w:val="20"/>
        </w:rPr>
        <w:t xml:space="preserve"> </w:t>
      </w:r>
      <w:r>
        <w:rPr>
          <w:color w:val="231F20"/>
          <w:spacing w:val="-2"/>
          <w:sz w:val="20"/>
        </w:rPr>
        <w:t>are</w:t>
      </w:r>
      <w:r>
        <w:rPr>
          <w:color w:val="231F20"/>
          <w:spacing w:val="-8"/>
          <w:sz w:val="20"/>
        </w:rPr>
        <w:t xml:space="preserve"> </w:t>
      </w:r>
      <w:r>
        <w:rPr>
          <w:color w:val="231F20"/>
          <w:spacing w:val="-2"/>
          <w:sz w:val="20"/>
        </w:rPr>
        <w:t>gender</w:t>
      </w:r>
      <w:r>
        <w:rPr>
          <w:color w:val="231F20"/>
          <w:spacing w:val="-8"/>
          <w:sz w:val="20"/>
        </w:rPr>
        <w:t xml:space="preserve"> </w:t>
      </w:r>
      <w:r>
        <w:rPr>
          <w:color w:val="231F20"/>
          <w:spacing w:val="-2"/>
          <w:sz w:val="20"/>
        </w:rPr>
        <w:t>sensitive</w:t>
      </w:r>
      <w:r>
        <w:rPr>
          <w:color w:val="231F20"/>
          <w:spacing w:val="-8"/>
          <w:sz w:val="20"/>
        </w:rPr>
        <w:t xml:space="preserve"> </w:t>
      </w:r>
      <w:r>
        <w:rPr>
          <w:color w:val="231F20"/>
          <w:spacing w:val="-2"/>
          <w:sz w:val="20"/>
        </w:rPr>
        <w:t>and</w:t>
      </w:r>
      <w:r>
        <w:rPr>
          <w:color w:val="231F20"/>
          <w:spacing w:val="-8"/>
          <w:sz w:val="20"/>
        </w:rPr>
        <w:t xml:space="preserve"> </w:t>
      </w:r>
      <w:r>
        <w:rPr>
          <w:color w:val="231F20"/>
          <w:spacing w:val="-2"/>
          <w:sz w:val="20"/>
        </w:rPr>
        <w:t>do</w:t>
      </w:r>
      <w:r>
        <w:rPr>
          <w:color w:val="231F20"/>
          <w:spacing w:val="-8"/>
          <w:sz w:val="20"/>
        </w:rPr>
        <w:t xml:space="preserve"> </w:t>
      </w:r>
      <w:r>
        <w:rPr>
          <w:color w:val="231F20"/>
          <w:spacing w:val="-2"/>
          <w:sz w:val="20"/>
        </w:rPr>
        <w:t>not</w:t>
      </w:r>
      <w:r>
        <w:rPr>
          <w:color w:val="231F20"/>
          <w:spacing w:val="-8"/>
          <w:sz w:val="20"/>
        </w:rPr>
        <w:t xml:space="preserve"> </w:t>
      </w:r>
      <w:r>
        <w:rPr>
          <w:color w:val="231F20"/>
          <w:spacing w:val="-2"/>
          <w:sz w:val="20"/>
        </w:rPr>
        <w:t>discourage or</w:t>
      </w:r>
      <w:r>
        <w:rPr>
          <w:color w:val="231F20"/>
          <w:spacing w:val="-9"/>
          <w:sz w:val="20"/>
        </w:rPr>
        <w:t xml:space="preserve"> </w:t>
      </w:r>
      <w:r>
        <w:rPr>
          <w:color w:val="231F20"/>
          <w:spacing w:val="-2"/>
          <w:sz w:val="20"/>
        </w:rPr>
        <w:t>disadvantage</w:t>
      </w:r>
      <w:r>
        <w:rPr>
          <w:color w:val="231F20"/>
          <w:spacing w:val="-9"/>
          <w:sz w:val="20"/>
        </w:rPr>
        <w:t xml:space="preserve"> </w:t>
      </w:r>
      <w:r>
        <w:rPr>
          <w:color w:val="231F20"/>
          <w:spacing w:val="-2"/>
          <w:sz w:val="20"/>
        </w:rPr>
        <w:t>aspiring</w:t>
      </w:r>
      <w:r>
        <w:rPr>
          <w:color w:val="231F20"/>
          <w:spacing w:val="-9"/>
          <w:sz w:val="20"/>
        </w:rPr>
        <w:t xml:space="preserve"> </w:t>
      </w:r>
      <w:r>
        <w:rPr>
          <w:color w:val="231F20"/>
          <w:spacing w:val="-2"/>
          <w:sz w:val="20"/>
        </w:rPr>
        <w:t>women</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girls.</w:t>
      </w:r>
      <w:r>
        <w:rPr>
          <w:color w:val="231F20"/>
          <w:spacing w:val="-9"/>
          <w:sz w:val="20"/>
        </w:rPr>
        <w:t xml:space="preserve"> </w:t>
      </w:r>
      <w:r>
        <w:rPr>
          <w:color w:val="231F20"/>
          <w:spacing w:val="-2"/>
          <w:sz w:val="20"/>
        </w:rPr>
        <w:t>Recruiting</w:t>
      </w:r>
      <w:r>
        <w:rPr>
          <w:color w:val="231F20"/>
          <w:spacing w:val="-9"/>
          <w:sz w:val="20"/>
        </w:rPr>
        <w:t xml:space="preserve"> </w:t>
      </w:r>
      <w:r>
        <w:rPr>
          <w:color w:val="231F20"/>
          <w:spacing w:val="-2"/>
          <w:sz w:val="20"/>
        </w:rPr>
        <w:t>managers</w:t>
      </w:r>
      <w:r>
        <w:rPr>
          <w:color w:val="231F20"/>
          <w:spacing w:val="-9"/>
          <w:sz w:val="20"/>
        </w:rPr>
        <w:t xml:space="preserve"> </w:t>
      </w:r>
      <w:r>
        <w:rPr>
          <w:color w:val="231F20"/>
          <w:spacing w:val="-2"/>
          <w:sz w:val="20"/>
        </w:rPr>
        <w:t>should</w:t>
      </w:r>
      <w:r>
        <w:rPr>
          <w:color w:val="231F20"/>
          <w:spacing w:val="-9"/>
          <w:sz w:val="20"/>
        </w:rPr>
        <w:t xml:space="preserve"> </w:t>
      </w:r>
      <w:r>
        <w:rPr>
          <w:color w:val="231F20"/>
          <w:spacing w:val="-2"/>
          <w:sz w:val="20"/>
        </w:rPr>
        <w:t>also</w:t>
      </w:r>
      <w:r>
        <w:rPr>
          <w:color w:val="231F20"/>
          <w:spacing w:val="-9"/>
          <w:sz w:val="20"/>
        </w:rPr>
        <w:t xml:space="preserve"> </w:t>
      </w:r>
      <w:r>
        <w:rPr>
          <w:color w:val="231F20"/>
          <w:spacing w:val="-2"/>
          <w:sz w:val="20"/>
        </w:rPr>
        <w:t>be</w:t>
      </w:r>
      <w:r>
        <w:rPr>
          <w:color w:val="231F20"/>
          <w:spacing w:val="-9"/>
          <w:sz w:val="20"/>
        </w:rPr>
        <w:t xml:space="preserve"> </w:t>
      </w:r>
      <w:r>
        <w:rPr>
          <w:color w:val="231F20"/>
          <w:spacing w:val="-2"/>
          <w:sz w:val="20"/>
        </w:rPr>
        <w:t>specifically</w:t>
      </w:r>
      <w:r>
        <w:rPr>
          <w:color w:val="231F20"/>
          <w:spacing w:val="-9"/>
          <w:sz w:val="20"/>
        </w:rPr>
        <w:t xml:space="preserve"> </w:t>
      </w:r>
      <w:r>
        <w:rPr>
          <w:color w:val="231F20"/>
          <w:spacing w:val="-2"/>
          <w:sz w:val="20"/>
        </w:rPr>
        <w:t>trained</w:t>
      </w:r>
      <w:r>
        <w:rPr>
          <w:color w:val="231F20"/>
          <w:spacing w:val="-9"/>
          <w:sz w:val="20"/>
        </w:rPr>
        <w:t xml:space="preserve"> </w:t>
      </w:r>
      <w:r>
        <w:rPr>
          <w:color w:val="231F20"/>
          <w:spacing w:val="-2"/>
          <w:sz w:val="20"/>
        </w:rPr>
        <w:t>on</w:t>
      </w:r>
      <w:r>
        <w:rPr>
          <w:color w:val="231F20"/>
          <w:spacing w:val="-9"/>
          <w:sz w:val="20"/>
        </w:rPr>
        <w:t xml:space="preserve"> </w:t>
      </w:r>
      <w:r>
        <w:rPr>
          <w:color w:val="231F20"/>
          <w:spacing w:val="-2"/>
          <w:sz w:val="20"/>
        </w:rPr>
        <w:t xml:space="preserve">gender </w:t>
      </w:r>
      <w:r>
        <w:rPr>
          <w:color w:val="231F20"/>
          <w:w w:val="95"/>
          <w:sz w:val="20"/>
        </w:rPr>
        <w:t>balanced</w:t>
      </w:r>
      <w:r>
        <w:rPr>
          <w:color w:val="231F20"/>
          <w:spacing w:val="-16"/>
          <w:w w:val="95"/>
          <w:sz w:val="20"/>
        </w:rPr>
        <w:t xml:space="preserve"> </w:t>
      </w:r>
      <w:r>
        <w:rPr>
          <w:color w:val="231F20"/>
          <w:w w:val="95"/>
          <w:sz w:val="20"/>
        </w:rPr>
        <w:t>recruitment</w:t>
      </w:r>
      <w:r>
        <w:rPr>
          <w:color w:val="231F20"/>
          <w:spacing w:val="-16"/>
          <w:w w:val="95"/>
          <w:sz w:val="20"/>
        </w:rPr>
        <w:t xml:space="preserve"> </w:t>
      </w:r>
      <w:r>
        <w:rPr>
          <w:color w:val="231F20"/>
          <w:w w:val="95"/>
          <w:sz w:val="20"/>
        </w:rPr>
        <w:t>processes</w:t>
      </w:r>
      <w:r>
        <w:rPr>
          <w:color w:val="231F20"/>
          <w:spacing w:val="-16"/>
          <w:w w:val="95"/>
          <w:sz w:val="20"/>
        </w:rPr>
        <w:t xml:space="preserve"> </w:t>
      </w:r>
      <w:r>
        <w:rPr>
          <w:color w:val="231F20"/>
          <w:w w:val="95"/>
          <w:sz w:val="20"/>
        </w:rPr>
        <w:t>and</w:t>
      </w:r>
      <w:r>
        <w:rPr>
          <w:color w:val="231F20"/>
          <w:spacing w:val="-16"/>
          <w:w w:val="95"/>
          <w:sz w:val="20"/>
        </w:rPr>
        <w:t xml:space="preserve"> </w:t>
      </w:r>
      <w:r>
        <w:rPr>
          <w:color w:val="231F20"/>
          <w:w w:val="95"/>
          <w:sz w:val="20"/>
        </w:rPr>
        <w:t>how</w:t>
      </w:r>
      <w:r>
        <w:rPr>
          <w:color w:val="231F20"/>
          <w:spacing w:val="-16"/>
          <w:w w:val="95"/>
          <w:sz w:val="20"/>
        </w:rPr>
        <w:t xml:space="preserve"> </w:t>
      </w:r>
      <w:r>
        <w:rPr>
          <w:color w:val="231F20"/>
          <w:w w:val="95"/>
          <w:sz w:val="20"/>
        </w:rPr>
        <w:t>to</w:t>
      </w:r>
      <w:r>
        <w:rPr>
          <w:color w:val="231F20"/>
          <w:spacing w:val="-16"/>
          <w:w w:val="95"/>
          <w:sz w:val="20"/>
        </w:rPr>
        <w:t xml:space="preserve"> </w:t>
      </w:r>
      <w:r>
        <w:rPr>
          <w:color w:val="231F20"/>
          <w:w w:val="95"/>
          <w:sz w:val="20"/>
        </w:rPr>
        <w:t>manage</w:t>
      </w:r>
      <w:r>
        <w:rPr>
          <w:color w:val="231F20"/>
          <w:spacing w:val="-16"/>
          <w:w w:val="95"/>
          <w:sz w:val="20"/>
        </w:rPr>
        <w:t xml:space="preserve"> </w:t>
      </w:r>
      <w:r>
        <w:rPr>
          <w:color w:val="231F20"/>
          <w:w w:val="95"/>
          <w:sz w:val="20"/>
        </w:rPr>
        <w:t>unconscious</w:t>
      </w:r>
      <w:r>
        <w:rPr>
          <w:color w:val="231F20"/>
          <w:spacing w:val="-16"/>
          <w:w w:val="95"/>
          <w:sz w:val="20"/>
        </w:rPr>
        <w:t xml:space="preserve"> </w:t>
      </w:r>
      <w:r>
        <w:rPr>
          <w:color w:val="231F20"/>
          <w:w w:val="95"/>
          <w:sz w:val="20"/>
        </w:rPr>
        <w:t>biases</w:t>
      </w:r>
      <w:r>
        <w:rPr>
          <w:color w:val="231F20"/>
          <w:spacing w:val="-16"/>
          <w:w w:val="95"/>
          <w:sz w:val="20"/>
        </w:rPr>
        <w:t xml:space="preserve"> </w:t>
      </w:r>
      <w:r>
        <w:rPr>
          <w:color w:val="231F20"/>
          <w:w w:val="95"/>
          <w:sz w:val="20"/>
        </w:rPr>
        <w:t>in</w:t>
      </w:r>
      <w:r>
        <w:rPr>
          <w:color w:val="231F20"/>
          <w:spacing w:val="-16"/>
          <w:w w:val="95"/>
          <w:sz w:val="20"/>
        </w:rPr>
        <w:t xml:space="preserve"> </w:t>
      </w:r>
      <w:r>
        <w:rPr>
          <w:color w:val="231F20"/>
          <w:w w:val="95"/>
          <w:sz w:val="20"/>
        </w:rPr>
        <w:t>the</w:t>
      </w:r>
      <w:r>
        <w:rPr>
          <w:color w:val="231F20"/>
          <w:spacing w:val="-16"/>
          <w:w w:val="95"/>
          <w:sz w:val="20"/>
        </w:rPr>
        <w:t xml:space="preserve"> </w:t>
      </w:r>
      <w:r>
        <w:rPr>
          <w:color w:val="231F20"/>
          <w:w w:val="95"/>
          <w:sz w:val="20"/>
        </w:rPr>
        <w:t>process.</w:t>
      </w:r>
    </w:p>
    <w:p w14:paraId="30E65511" w14:textId="77777777" w:rsidR="00574C73" w:rsidRDefault="00660CB0">
      <w:pPr>
        <w:pStyle w:val="ListParagraph"/>
        <w:numPr>
          <w:ilvl w:val="1"/>
          <w:numId w:val="12"/>
        </w:numPr>
        <w:tabs>
          <w:tab w:val="left" w:pos="1024"/>
        </w:tabs>
        <w:spacing w:before="117" w:line="290" w:lineRule="auto"/>
        <w:ind w:left="1023" w:right="811"/>
        <w:rPr>
          <w:sz w:val="20"/>
        </w:rPr>
      </w:pPr>
      <w:r>
        <w:rPr>
          <w:color w:val="231F20"/>
          <w:sz w:val="20"/>
        </w:rPr>
        <w:t>DoT</w:t>
      </w:r>
      <w:r>
        <w:rPr>
          <w:color w:val="231F20"/>
          <w:spacing w:val="-11"/>
          <w:sz w:val="20"/>
        </w:rPr>
        <w:t xml:space="preserve"> </w:t>
      </w:r>
      <w:r>
        <w:rPr>
          <w:color w:val="231F20"/>
          <w:sz w:val="20"/>
        </w:rPr>
        <w:t>conducts</w:t>
      </w:r>
      <w:r>
        <w:rPr>
          <w:color w:val="231F20"/>
          <w:spacing w:val="-11"/>
          <w:sz w:val="20"/>
        </w:rPr>
        <w:t xml:space="preserve"> </w:t>
      </w:r>
      <w:r>
        <w:rPr>
          <w:color w:val="231F20"/>
          <w:sz w:val="20"/>
        </w:rPr>
        <w:t>regular</w:t>
      </w:r>
      <w:r>
        <w:rPr>
          <w:color w:val="231F20"/>
          <w:spacing w:val="-11"/>
          <w:sz w:val="20"/>
        </w:rPr>
        <w:t xml:space="preserve"> </w:t>
      </w:r>
      <w:r>
        <w:rPr>
          <w:color w:val="231F20"/>
          <w:sz w:val="20"/>
        </w:rPr>
        <w:t>audits</w:t>
      </w:r>
      <w:r>
        <w:rPr>
          <w:color w:val="231F20"/>
          <w:spacing w:val="-11"/>
          <w:sz w:val="20"/>
        </w:rPr>
        <w:t xml:space="preserve"> </w:t>
      </w:r>
      <w:r>
        <w:rPr>
          <w:color w:val="231F20"/>
          <w:sz w:val="20"/>
        </w:rPr>
        <w:t>and</w:t>
      </w:r>
      <w:r>
        <w:rPr>
          <w:color w:val="231F20"/>
          <w:spacing w:val="-11"/>
          <w:sz w:val="20"/>
        </w:rPr>
        <w:t xml:space="preserve"> </w:t>
      </w:r>
      <w:r>
        <w:rPr>
          <w:color w:val="231F20"/>
          <w:sz w:val="20"/>
        </w:rPr>
        <w:t>monitoring</w:t>
      </w:r>
      <w:r>
        <w:rPr>
          <w:color w:val="231F20"/>
          <w:spacing w:val="-11"/>
          <w:sz w:val="20"/>
        </w:rPr>
        <w:t xml:space="preserve"> </w:t>
      </w:r>
      <w:r>
        <w:rPr>
          <w:color w:val="231F20"/>
          <w:sz w:val="20"/>
        </w:rPr>
        <w:t>of</w:t>
      </w:r>
      <w:r>
        <w:rPr>
          <w:color w:val="231F20"/>
          <w:spacing w:val="-11"/>
          <w:sz w:val="20"/>
        </w:rPr>
        <w:t xml:space="preserve"> </w:t>
      </w:r>
      <w:r>
        <w:rPr>
          <w:color w:val="231F20"/>
          <w:sz w:val="20"/>
        </w:rPr>
        <w:t>job</w:t>
      </w:r>
      <w:r>
        <w:rPr>
          <w:color w:val="231F20"/>
          <w:spacing w:val="-11"/>
          <w:sz w:val="20"/>
        </w:rPr>
        <w:t xml:space="preserve"> </w:t>
      </w:r>
      <w:r>
        <w:rPr>
          <w:color w:val="231F20"/>
          <w:sz w:val="20"/>
        </w:rPr>
        <w:t>descriptions</w:t>
      </w:r>
      <w:r>
        <w:rPr>
          <w:color w:val="231F20"/>
          <w:spacing w:val="-11"/>
          <w:sz w:val="20"/>
        </w:rPr>
        <w:t xml:space="preserve"> </w:t>
      </w:r>
      <w:r>
        <w:rPr>
          <w:color w:val="231F20"/>
          <w:sz w:val="20"/>
        </w:rPr>
        <w:t>and</w:t>
      </w:r>
      <w:r>
        <w:rPr>
          <w:color w:val="231F20"/>
          <w:spacing w:val="-11"/>
          <w:sz w:val="20"/>
        </w:rPr>
        <w:t xml:space="preserve"> </w:t>
      </w:r>
      <w:r>
        <w:rPr>
          <w:color w:val="231F20"/>
          <w:sz w:val="20"/>
        </w:rPr>
        <w:t>job</w:t>
      </w:r>
      <w:r>
        <w:rPr>
          <w:color w:val="231F20"/>
          <w:spacing w:val="-11"/>
          <w:sz w:val="20"/>
        </w:rPr>
        <w:t xml:space="preserve"> </w:t>
      </w:r>
      <w:r>
        <w:rPr>
          <w:color w:val="231F20"/>
          <w:sz w:val="20"/>
        </w:rPr>
        <w:t>advertisements</w:t>
      </w:r>
      <w:r>
        <w:rPr>
          <w:color w:val="231F20"/>
          <w:spacing w:val="-11"/>
          <w:sz w:val="20"/>
        </w:rPr>
        <w:t xml:space="preserve"> </w:t>
      </w:r>
      <w:r>
        <w:rPr>
          <w:color w:val="231F20"/>
          <w:sz w:val="20"/>
        </w:rPr>
        <w:t>to</w:t>
      </w:r>
      <w:r>
        <w:rPr>
          <w:color w:val="231F20"/>
          <w:spacing w:val="-11"/>
          <w:sz w:val="20"/>
        </w:rPr>
        <w:t xml:space="preserve"> </w:t>
      </w:r>
      <w:r>
        <w:rPr>
          <w:color w:val="231F20"/>
          <w:sz w:val="20"/>
        </w:rPr>
        <w:t>ensure</w:t>
      </w:r>
      <w:r>
        <w:rPr>
          <w:color w:val="231F20"/>
          <w:spacing w:val="-11"/>
          <w:sz w:val="20"/>
        </w:rPr>
        <w:t xml:space="preserve"> </w:t>
      </w:r>
      <w:r>
        <w:rPr>
          <w:color w:val="231F20"/>
          <w:sz w:val="20"/>
        </w:rPr>
        <w:t xml:space="preserve">inclusive </w:t>
      </w:r>
      <w:r>
        <w:rPr>
          <w:color w:val="231F20"/>
          <w:spacing w:val="-2"/>
          <w:w w:val="95"/>
          <w:sz w:val="20"/>
        </w:rPr>
        <w:t>language</w:t>
      </w:r>
      <w:r>
        <w:rPr>
          <w:color w:val="231F20"/>
          <w:spacing w:val="-11"/>
          <w:w w:val="95"/>
          <w:sz w:val="20"/>
        </w:rPr>
        <w:t xml:space="preserve"> </w:t>
      </w:r>
      <w:r>
        <w:rPr>
          <w:color w:val="231F20"/>
          <w:spacing w:val="-2"/>
          <w:w w:val="95"/>
          <w:sz w:val="20"/>
        </w:rPr>
        <w:t>is</w:t>
      </w:r>
      <w:r>
        <w:rPr>
          <w:color w:val="231F20"/>
          <w:spacing w:val="-11"/>
          <w:w w:val="95"/>
          <w:sz w:val="20"/>
        </w:rPr>
        <w:t xml:space="preserve"> </w:t>
      </w:r>
      <w:r>
        <w:rPr>
          <w:color w:val="231F20"/>
          <w:spacing w:val="-2"/>
          <w:w w:val="95"/>
          <w:sz w:val="20"/>
        </w:rPr>
        <w:t>used.</w:t>
      </w:r>
      <w:r>
        <w:rPr>
          <w:color w:val="231F20"/>
          <w:spacing w:val="-11"/>
          <w:w w:val="95"/>
          <w:sz w:val="20"/>
        </w:rPr>
        <w:t xml:space="preserve"> </w:t>
      </w:r>
      <w:r>
        <w:rPr>
          <w:color w:val="231F20"/>
          <w:spacing w:val="-2"/>
          <w:w w:val="95"/>
          <w:sz w:val="20"/>
        </w:rPr>
        <w:t>Required</w:t>
      </w:r>
      <w:r>
        <w:rPr>
          <w:color w:val="231F20"/>
          <w:spacing w:val="-11"/>
          <w:w w:val="95"/>
          <w:sz w:val="20"/>
        </w:rPr>
        <w:t xml:space="preserve"> </w:t>
      </w:r>
      <w:r>
        <w:rPr>
          <w:color w:val="231F20"/>
          <w:spacing w:val="-2"/>
          <w:w w:val="95"/>
          <w:sz w:val="20"/>
        </w:rPr>
        <w:t>qualifications</w:t>
      </w:r>
      <w:r>
        <w:rPr>
          <w:color w:val="231F20"/>
          <w:spacing w:val="-11"/>
          <w:w w:val="95"/>
          <w:sz w:val="20"/>
        </w:rPr>
        <w:t xml:space="preserve"> </w:t>
      </w:r>
      <w:r>
        <w:rPr>
          <w:color w:val="231F20"/>
          <w:spacing w:val="-2"/>
          <w:w w:val="95"/>
          <w:sz w:val="20"/>
        </w:rPr>
        <w:t>should</w:t>
      </w:r>
      <w:r>
        <w:rPr>
          <w:color w:val="231F20"/>
          <w:spacing w:val="-11"/>
          <w:w w:val="95"/>
          <w:sz w:val="20"/>
        </w:rPr>
        <w:t xml:space="preserve"> </w:t>
      </w:r>
      <w:r>
        <w:rPr>
          <w:color w:val="231F20"/>
          <w:spacing w:val="-2"/>
          <w:w w:val="95"/>
          <w:sz w:val="20"/>
        </w:rPr>
        <w:t>be</w:t>
      </w:r>
      <w:r>
        <w:rPr>
          <w:color w:val="231F20"/>
          <w:spacing w:val="-11"/>
          <w:w w:val="95"/>
          <w:sz w:val="20"/>
        </w:rPr>
        <w:t xml:space="preserve"> </w:t>
      </w:r>
      <w:r>
        <w:rPr>
          <w:color w:val="231F20"/>
          <w:spacing w:val="-2"/>
          <w:w w:val="95"/>
          <w:sz w:val="20"/>
        </w:rPr>
        <w:t>revised</w:t>
      </w:r>
      <w:r>
        <w:rPr>
          <w:color w:val="231F20"/>
          <w:spacing w:val="-11"/>
          <w:w w:val="95"/>
          <w:sz w:val="20"/>
        </w:rPr>
        <w:t xml:space="preserve"> </w:t>
      </w:r>
      <w:r>
        <w:rPr>
          <w:color w:val="231F20"/>
          <w:spacing w:val="-2"/>
          <w:w w:val="95"/>
          <w:sz w:val="20"/>
        </w:rPr>
        <w:t>to</w:t>
      </w:r>
      <w:r>
        <w:rPr>
          <w:color w:val="231F20"/>
          <w:spacing w:val="-11"/>
          <w:w w:val="95"/>
          <w:sz w:val="20"/>
        </w:rPr>
        <w:t xml:space="preserve"> </w:t>
      </w:r>
      <w:r>
        <w:rPr>
          <w:color w:val="231F20"/>
          <w:spacing w:val="-2"/>
          <w:w w:val="95"/>
          <w:sz w:val="20"/>
        </w:rPr>
        <w:t>be</w:t>
      </w:r>
      <w:r>
        <w:rPr>
          <w:color w:val="231F20"/>
          <w:spacing w:val="-11"/>
          <w:w w:val="95"/>
          <w:sz w:val="20"/>
        </w:rPr>
        <w:t xml:space="preserve"> </w:t>
      </w:r>
      <w:r>
        <w:rPr>
          <w:color w:val="231F20"/>
          <w:spacing w:val="-2"/>
          <w:w w:val="95"/>
          <w:sz w:val="20"/>
        </w:rPr>
        <w:t>more</w:t>
      </w:r>
      <w:r>
        <w:rPr>
          <w:color w:val="231F20"/>
          <w:spacing w:val="-11"/>
          <w:w w:val="95"/>
          <w:sz w:val="20"/>
        </w:rPr>
        <w:t xml:space="preserve"> </w:t>
      </w:r>
      <w:r>
        <w:rPr>
          <w:color w:val="231F20"/>
          <w:spacing w:val="-2"/>
          <w:w w:val="95"/>
          <w:sz w:val="20"/>
        </w:rPr>
        <w:t>appealing</w:t>
      </w:r>
      <w:r>
        <w:rPr>
          <w:color w:val="231F20"/>
          <w:spacing w:val="-11"/>
          <w:w w:val="95"/>
          <w:sz w:val="20"/>
        </w:rPr>
        <w:t xml:space="preserve"> </w:t>
      </w:r>
      <w:r>
        <w:rPr>
          <w:color w:val="231F20"/>
          <w:spacing w:val="-2"/>
          <w:w w:val="95"/>
          <w:sz w:val="20"/>
        </w:rPr>
        <w:t>to</w:t>
      </w:r>
      <w:r>
        <w:rPr>
          <w:color w:val="231F20"/>
          <w:spacing w:val="-11"/>
          <w:w w:val="95"/>
          <w:sz w:val="20"/>
        </w:rPr>
        <w:t xml:space="preserve"> </w:t>
      </w:r>
      <w:r>
        <w:rPr>
          <w:color w:val="231F20"/>
          <w:spacing w:val="-2"/>
          <w:w w:val="95"/>
          <w:sz w:val="20"/>
        </w:rPr>
        <w:t>female</w:t>
      </w:r>
      <w:r>
        <w:rPr>
          <w:color w:val="231F20"/>
          <w:spacing w:val="-11"/>
          <w:w w:val="95"/>
          <w:sz w:val="20"/>
        </w:rPr>
        <w:t xml:space="preserve"> </w:t>
      </w:r>
      <w:r>
        <w:rPr>
          <w:color w:val="231F20"/>
          <w:spacing w:val="-2"/>
          <w:w w:val="95"/>
          <w:sz w:val="20"/>
        </w:rPr>
        <w:t>candidates.</w:t>
      </w:r>
    </w:p>
    <w:p w14:paraId="30E65512" w14:textId="77777777" w:rsidR="00574C73" w:rsidRDefault="00660CB0">
      <w:pPr>
        <w:pStyle w:val="ListParagraph"/>
        <w:numPr>
          <w:ilvl w:val="1"/>
          <w:numId w:val="12"/>
        </w:numPr>
        <w:tabs>
          <w:tab w:val="left" w:pos="1024"/>
        </w:tabs>
        <w:spacing w:line="290" w:lineRule="auto"/>
        <w:ind w:left="1023" w:right="811"/>
        <w:rPr>
          <w:sz w:val="20"/>
        </w:rPr>
      </w:pPr>
      <w:r>
        <w:rPr>
          <w:color w:val="231F20"/>
          <w:sz w:val="20"/>
        </w:rPr>
        <w:t>DoT</w:t>
      </w:r>
      <w:r>
        <w:rPr>
          <w:color w:val="231F20"/>
          <w:spacing w:val="-14"/>
          <w:sz w:val="20"/>
        </w:rPr>
        <w:t xml:space="preserve"> </w:t>
      </w:r>
      <w:r>
        <w:rPr>
          <w:color w:val="231F20"/>
          <w:sz w:val="20"/>
        </w:rPr>
        <w:t>ensures</w:t>
      </w:r>
      <w:r>
        <w:rPr>
          <w:color w:val="231F20"/>
          <w:spacing w:val="-14"/>
          <w:sz w:val="20"/>
        </w:rPr>
        <w:t xml:space="preserve"> </w:t>
      </w:r>
      <w:r>
        <w:rPr>
          <w:color w:val="231F20"/>
          <w:sz w:val="20"/>
        </w:rPr>
        <w:t>that</w:t>
      </w:r>
      <w:r>
        <w:rPr>
          <w:color w:val="231F20"/>
          <w:spacing w:val="-14"/>
          <w:sz w:val="20"/>
        </w:rPr>
        <w:t xml:space="preserve"> </w:t>
      </w:r>
      <w:r>
        <w:rPr>
          <w:color w:val="231F20"/>
          <w:sz w:val="20"/>
        </w:rPr>
        <w:t>the</w:t>
      </w:r>
      <w:r>
        <w:rPr>
          <w:color w:val="231F20"/>
          <w:spacing w:val="-14"/>
          <w:sz w:val="20"/>
        </w:rPr>
        <w:t xml:space="preserve"> </w:t>
      </w:r>
      <w:r>
        <w:rPr>
          <w:color w:val="231F20"/>
          <w:sz w:val="20"/>
        </w:rPr>
        <w:t>practice</w:t>
      </w:r>
      <w:r>
        <w:rPr>
          <w:color w:val="231F20"/>
          <w:spacing w:val="-14"/>
          <w:sz w:val="20"/>
        </w:rPr>
        <w:t xml:space="preserve"> </w:t>
      </w:r>
      <w:r>
        <w:rPr>
          <w:color w:val="231F20"/>
          <w:sz w:val="20"/>
        </w:rPr>
        <w:t>of</w:t>
      </w:r>
      <w:r>
        <w:rPr>
          <w:color w:val="231F20"/>
          <w:spacing w:val="-14"/>
          <w:sz w:val="20"/>
        </w:rPr>
        <w:t xml:space="preserve"> </w:t>
      </w:r>
      <w:r>
        <w:rPr>
          <w:color w:val="231F20"/>
          <w:sz w:val="20"/>
        </w:rPr>
        <w:t>fairness</w:t>
      </w:r>
      <w:r>
        <w:rPr>
          <w:color w:val="231F20"/>
          <w:spacing w:val="-14"/>
          <w:sz w:val="20"/>
        </w:rPr>
        <w:t xml:space="preserve"> </w:t>
      </w:r>
      <w:r>
        <w:rPr>
          <w:color w:val="231F20"/>
          <w:sz w:val="20"/>
        </w:rPr>
        <w:t>and</w:t>
      </w:r>
      <w:r>
        <w:rPr>
          <w:color w:val="231F20"/>
          <w:spacing w:val="-14"/>
          <w:sz w:val="20"/>
        </w:rPr>
        <w:t xml:space="preserve"> </w:t>
      </w:r>
      <w:r>
        <w:rPr>
          <w:color w:val="231F20"/>
          <w:sz w:val="20"/>
        </w:rPr>
        <w:t>meritocracy</w:t>
      </w:r>
      <w:r>
        <w:rPr>
          <w:color w:val="231F20"/>
          <w:spacing w:val="-14"/>
          <w:sz w:val="20"/>
        </w:rPr>
        <w:t xml:space="preserve"> </w:t>
      </w:r>
      <w:r>
        <w:rPr>
          <w:color w:val="231F20"/>
          <w:sz w:val="20"/>
        </w:rPr>
        <w:t>in</w:t>
      </w:r>
      <w:r>
        <w:rPr>
          <w:color w:val="231F20"/>
          <w:spacing w:val="-14"/>
          <w:sz w:val="20"/>
        </w:rPr>
        <w:t xml:space="preserve"> </w:t>
      </w:r>
      <w:r>
        <w:rPr>
          <w:color w:val="231F20"/>
          <w:sz w:val="20"/>
        </w:rPr>
        <w:t>employment</w:t>
      </w:r>
      <w:r>
        <w:rPr>
          <w:color w:val="231F20"/>
          <w:spacing w:val="-14"/>
          <w:sz w:val="20"/>
        </w:rPr>
        <w:t xml:space="preserve"> </w:t>
      </w:r>
      <w:r>
        <w:rPr>
          <w:color w:val="231F20"/>
          <w:sz w:val="20"/>
        </w:rPr>
        <w:t>and</w:t>
      </w:r>
      <w:r>
        <w:rPr>
          <w:color w:val="231F20"/>
          <w:spacing w:val="-14"/>
          <w:sz w:val="20"/>
        </w:rPr>
        <w:t xml:space="preserve"> </w:t>
      </w:r>
      <w:r>
        <w:rPr>
          <w:color w:val="231F20"/>
          <w:sz w:val="20"/>
        </w:rPr>
        <w:t>recruitment</w:t>
      </w:r>
      <w:r>
        <w:rPr>
          <w:color w:val="231F20"/>
          <w:spacing w:val="-14"/>
          <w:sz w:val="20"/>
        </w:rPr>
        <w:t xml:space="preserve"> </w:t>
      </w:r>
      <w:r>
        <w:rPr>
          <w:color w:val="231F20"/>
          <w:sz w:val="20"/>
        </w:rPr>
        <w:t>is</w:t>
      </w:r>
      <w:r>
        <w:rPr>
          <w:color w:val="231F20"/>
          <w:spacing w:val="-14"/>
          <w:sz w:val="20"/>
        </w:rPr>
        <w:t xml:space="preserve"> </w:t>
      </w:r>
      <w:r>
        <w:rPr>
          <w:color w:val="231F20"/>
          <w:sz w:val="20"/>
        </w:rPr>
        <w:t>moderated</w:t>
      </w:r>
      <w:r>
        <w:rPr>
          <w:color w:val="231F20"/>
          <w:spacing w:val="-14"/>
          <w:sz w:val="20"/>
        </w:rPr>
        <w:t xml:space="preserve"> </w:t>
      </w:r>
      <w:r>
        <w:rPr>
          <w:color w:val="231F20"/>
          <w:sz w:val="20"/>
        </w:rPr>
        <w:t xml:space="preserve">by </w:t>
      </w:r>
      <w:r>
        <w:rPr>
          <w:color w:val="231F20"/>
          <w:w w:val="90"/>
          <w:sz w:val="20"/>
        </w:rPr>
        <w:t xml:space="preserve">consideration of historical labour market disadvantage. Some level of positive discrimination, perhaps recruitment </w:t>
      </w:r>
      <w:r>
        <w:rPr>
          <w:color w:val="231F20"/>
          <w:w w:val="95"/>
          <w:sz w:val="20"/>
        </w:rPr>
        <w:t>and</w:t>
      </w:r>
      <w:r>
        <w:rPr>
          <w:color w:val="231F20"/>
          <w:spacing w:val="-19"/>
          <w:w w:val="95"/>
          <w:sz w:val="20"/>
        </w:rPr>
        <w:t xml:space="preserve"> </w:t>
      </w:r>
      <w:r>
        <w:rPr>
          <w:color w:val="231F20"/>
          <w:w w:val="95"/>
          <w:sz w:val="20"/>
        </w:rPr>
        <w:t>promotion</w:t>
      </w:r>
      <w:r>
        <w:rPr>
          <w:color w:val="231F20"/>
          <w:spacing w:val="-19"/>
          <w:w w:val="95"/>
          <w:sz w:val="20"/>
        </w:rPr>
        <w:t xml:space="preserve"> </w:t>
      </w:r>
      <w:r>
        <w:rPr>
          <w:color w:val="231F20"/>
          <w:w w:val="95"/>
          <w:sz w:val="20"/>
        </w:rPr>
        <w:t>quotas,</w:t>
      </w:r>
      <w:r>
        <w:rPr>
          <w:color w:val="231F20"/>
          <w:spacing w:val="-19"/>
          <w:w w:val="95"/>
          <w:sz w:val="20"/>
        </w:rPr>
        <w:t xml:space="preserve"> </w:t>
      </w:r>
      <w:r>
        <w:rPr>
          <w:color w:val="231F20"/>
          <w:w w:val="95"/>
          <w:sz w:val="20"/>
        </w:rPr>
        <w:t>is</w:t>
      </w:r>
      <w:r>
        <w:rPr>
          <w:color w:val="231F20"/>
          <w:spacing w:val="-19"/>
          <w:w w:val="95"/>
          <w:sz w:val="20"/>
        </w:rPr>
        <w:t xml:space="preserve"> </w:t>
      </w:r>
      <w:r>
        <w:rPr>
          <w:color w:val="231F20"/>
          <w:w w:val="95"/>
          <w:sz w:val="20"/>
        </w:rPr>
        <w:t>necessary</w:t>
      </w:r>
      <w:r>
        <w:rPr>
          <w:color w:val="231F20"/>
          <w:spacing w:val="-19"/>
          <w:w w:val="95"/>
          <w:sz w:val="20"/>
        </w:rPr>
        <w:t xml:space="preserve"> </w:t>
      </w:r>
      <w:r>
        <w:rPr>
          <w:color w:val="231F20"/>
          <w:w w:val="95"/>
          <w:sz w:val="20"/>
        </w:rPr>
        <w:t>to</w:t>
      </w:r>
      <w:r>
        <w:rPr>
          <w:color w:val="231F20"/>
          <w:spacing w:val="-19"/>
          <w:w w:val="95"/>
          <w:sz w:val="20"/>
        </w:rPr>
        <w:t xml:space="preserve"> </w:t>
      </w:r>
      <w:r>
        <w:rPr>
          <w:color w:val="231F20"/>
          <w:w w:val="95"/>
          <w:sz w:val="20"/>
        </w:rPr>
        <w:t>correct</w:t>
      </w:r>
      <w:r>
        <w:rPr>
          <w:color w:val="231F20"/>
          <w:spacing w:val="-19"/>
          <w:w w:val="95"/>
          <w:sz w:val="20"/>
        </w:rPr>
        <w:t xml:space="preserve"> </w:t>
      </w:r>
      <w:r>
        <w:rPr>
          <w:color w:val="231F20"/>
          <w:w w:val="95"/>
          <w:sz w:val="20"/>
        </w:rPr>
        <w:t>embedded</w:t>
      </w:r>
      <w:r>
        <w:rPr>
          <w:color w:val="231F20"/>
          <w:spacing w:val="-19"/>
          <w:w w:val="95"/>
          <w:sz w:val="20"/>
        </w:rPr>
        <w:t xml:space="preserve"> </w:t>
      </w:r>
      <w:r>
        <w:rPr>
          <w:color w:val="231F20"/>
          <w:w w:val="95"/>
          <w:sz w:val="20"/>
        </w:rPr>
        <w:t>and</w:t>
      </w:r>
      <w:r>
        <w:rPr>
          <w:color w:val="231F20"/>
          <w:spacing w:val="-19"/>
          <w:w w:val="95"/>
          <w:sz w:val="20"/>
        </w:rPr>
        <w:t xml:space="preserve"> </w:t>
      </w:r>
      <w:r>
        <w:rPr>
          <w:color w:val="231F20"/>
          <w:w w:val="95"/>
          <w:sz w:val="20"/>
        </w:rPr>
        <w:t>historical</w:t>
      </w:r>
      <w:r>
        <w:rPr>
          <w:color w:val="231F20"/>
          <w:spacing w:val="-19"/>
          <w:w w:val="95"/>
          <w:sz w:val="20"/>
        </w:rPr>
        <w:t xml:space="preserve"> </w:t>
      </w:r>
      <w:r>
        <w:rPr>
          <w:color w:val="231F20"/>
          <w:w w:val="95"/>
          <w:sz w:val="20"/>
        </w:rPr>
        <w:t>disadvantage.</w:t>
      </w:r>
    </w:p>
    <w:p w14:paraId="30E65513" w14:textId="77777777" w:rsidR="00574C73" w:rsidRDefault="00660CB0">
      <w:pPr>
        <w:pStyle w:val="ListParagraph"/>
        <w:numPr>
          <w:ilvl w:val="1"/>
          <w:numId w:val="12"/>
        </w:numPr>
        <w:tabs>
          <w:tab w:val="left" w:pos="1024"/>
        </w:tabs>
        <w:spacing w:before="117" w:line="290" w:lineRule="auto"/>
        <w:ind w:left="1023" w:right="812"/>
        <w:rPr>
          <w:sz w:val="20"/>
        </w:rPr>
      </w:pPr>
      <w:r>
        <w:rPr>
          <w:color w:val="231F20"/>
          <w:w w:val="95"/>
          <w:sz w:val="20"/>
        </w:rPr>
        <w:t>DoT</w:t>
      </w:r>
      <w:r>
        <w:rPr>
          <w:color w:val="231F20"/>
          <w:spacing w:val="-10"/>
          <w:w w:val="95"/>
          <w:sz w:val="20"/>
        </w:rPr>
        <w:t xml:space="preserve"> </w:t>
      </w:r>
      <w:r>
        <w:rPr>
          <w:color w:val="231F20"/>
          <w:w w:val="95"/>
          <w:sz w:val="20"/>
        </w:rPr>
        <w:t>encourages</w:t>
      </w:r>
      <w:r>
        <w:rPr>
          <w:color w:val="231F20"/>
          <w:spacing w:val="-10"/>
          <w:w w:val="95"/>
          <w:sz w:val="20"/>
        </w:rPr>
        <w:t xml:space="preserve"> </w:t>
      </w:r>
      <w:r>
        <w:rPr>
          <w:color w:val="231F20"/>
          <w:w w:val="95"/>
          <w:sz w:val="20"/>
        </w:rPr>
        <w:t>executives</w:t>
      </w:r>
      <w:r>
        <w:rPr>
          <w:color w:val="231F20"/>
          <w:spacing w:val="-10"/>
          <w:w w:val="95"/>
          <w:sz w:val="20"/>
        </w:rPr>
        <w:t xml:space="preserve"> </w:t>
      </w:r>
      <w:r>
        <w:rPr>
          <w:color w:val="231F20"/>
          <w:w w:val="95"/>
          <w:sz w:val="20"/>
        </w:rPr>
        <w:t>to</w:t>
      </w:r>
      <w:r>
        <w:rPr>
          <w:color w:val="231F20"/>
          <w:spacing w:val="-10"/>
          <w:w w:val="95"/>
          <w:sz w:val="20"/>
        </w:rPr>
        <w:t xml:space="preserve"> </w:t>
      </w:r>
      <w:r>
        <w:rPr>
          <w:color w:val="231F20"/>
          <w:w w:val="95"/>
          <w:sz w:val="20"/>
        </w:rPr>
        <w:t>cultivate</w:t>
      </w:r>
      <w:r>
        <w:rPr>
          <w:color w:val="231F20"/>
          <w:spacing w:val="-10"/>
          <w:w w:val="95"/>
          <w:sz w:val="20"/>
        </w:rPr>
        <w:t xml:space="preserve"> </w:t>
      </w:r>
      <w:r>
        <w:rPr>
          <w:color w:val="231F20"/>
          <w:w w:val="95"/>
          <w:sz w:val="20"/>
        </w:rPr>
        <w:t>and</w:t>
      </w:r>
      <w:r>
        <w:rPr>
          <w:color w:val="231F20"/>
          <w:spacing w:val="-10"/>
          <w:w w:val="95"/>
          <w:sz w:val="20"/>
        </w:rPr>
        <w:t xml:space="preserve"> </w:t>
      </w:r>
      <w:r>
        <w:rPr>
          <w:color w:val="231F20"/>
          <w:w w:val="95"/>
          <w:sz w:val="20"/>
        </w:rPr>
        <w:t>manage</w:t>
      </w:r>
      <w:r>
        <w:rPr>
          <w:color w:val="231F20"/>
          <w:spacing w:val="-10"/>
          <w:w w:val="95"/>
          <w:sz w:val="20"/>
        </w:rPr>
        <w:t xml:space="preserve"> </w:t>
      </w:r>
      <w:r>
        <w:rPr>
          <w:color w:val="231F20"/>
          <w:w w:val="95"/>
          <w:sz w:val="20"/>
        </w:rPr>
        <w:t>an</w:t>
      </w:r>
      <w:r>
        <w:rPr>
          <w:color w:val="231F20"/>
          <w:spacing w:val="-10"/>
          <w:w w:val="95"/>
          <w:sz w:val="20"/>
        </w:rPr>
        <w:t xml:space="preserve"> </w:t>
      </w:r>
      <w:r>
        <w:rPr>
          <w:color w:val="231F20"/>
          <w:w w:val="95"/>
          <w:sz w:val="20"/>
        </w:rPr>
        <w:t>effective</w:t>
      </w:r>
      <w:r>
        <w:rPr>
          <w:color w:val="231F20"/>
          <w:spacing w:val="-10"/>
          <w:w w:val="95"/>
          <w:sz w:val="20"/>
        </w:rPr>
        <w:t xml:space="preserve"> </w:t>
      </w:r>
      <w:r>
        <w:rPr>
          <w:color w:val="231F20"/>
          <w:w w:val="95"/>
          <w:sz w:val="20"/>
        </w:rPr>
        <w:t>pipeline</w:t>
      </w:r>
      <w:r>
        <w:rPr>
          <w:color w:val="231F20"/>
          <w:spacing w:val="-10"/>
          <w:w w:val="95"/>
          <w:sz w:val="20"/>
        </w:rPr>
        <w:t xml:space="preserve"> </w:t>
      </w:r>
      <w:r>
        <w:rPr>
          <w:color w:val="231F20"/>
          <w:w w:val="95"/>
          <w:sz w:val="20"/>
        </w:rPr>
        <w:t>into</w:t>
      </w:r>
      <w:r>
        <w:rPr>
          <w:color w:val="231F20"/>
          <w:spacing w:val="-10"/>
          <w:w w:val="95"/>
          <w:sz w:val="20"/>
        </w:rPr>
        <w:t xml:space="preserve"> </w:t>
      </w:r>
      <w:r>
        <w:rPr>
          <w:color w:val="231F20"/>
          <w:w w:val="95"/>
          <w:sz w:val="20"/>
        </w:rPr>
        <w:t>varied</w:t>
      </w:r>
      <w:r>
        <w:rPr>
          <w:color w:val="231F20"/>
          <w:spacing w:val="-10"/>
          <w:w w:val="95"/>
          <w:sz w:val="20"/>
        </w:rPr>
        <w:t xml:space="preserve"> </w:t>
      </w:r>
      <w:r>
        <w:rPr>
          <w:color w:val="231F20"/>
          <w:w w:val="95"/>
          <w:sz w:val="20"/>
        </w:rPr>
        <w:t>roles</w:t>
      </w:r>
      <w:r>
        <w:rPr>
          <w:color w:val="231F20"/>
          <w:spacing w:val="-10"/>
          <w:w w:val="95"/>
          <w:sz w:val="20"/>
        </w:rPr>
        <w:t xml:space="preserve"> </w:t>
      </w:r>
      <w:r>
        <w:rPr>
          <w:color w:val="231F20"/>
          <w:w w:val="95"/>
          <w:sz w:val="20"/>
        </w:rPr>
        <w:t>for</w:t>
      </w:r>
      <w:r>
        <w:rPr>
          <w:color w:val="231F20"/>
          <w:spacing w:val="-10"/>
          <w:w w:val="95"/>
          <w:sz w:val="20"/>
        </w:rPr>
        <w:t xml:space="preserve"> </w:t>
      </w:r>
      <w:r>
        <w:rPr>
          <w:color w:val="231F20"/>
          <w:w w:val="95"/>
          <w:sz w:val="20"/>
        </w:rPr>
        <w:t>qualified</w:t>
      </w:r>
      <w:r>
        <w:rPr>
          <w:color w:val="231F20"/>
          <w:spacing w:val="-10"/>
          <w:w w:val="95"/>
          <w:sz w:val="20"/>
        </w:rPr>
        <w:t xml:space="preserve"> </w:t>
      </w:r>
      <w:r>
        <w:rPr>
          <w:color w:val="231F20"/>
          <w:w w:val="95"/>
          <w:sz w:val="20"/>
        </w:rPr>
        <w:t>women. Effective</w:t>
      </w:r>
      <w:r>
        <w:rPr>
          <w:color w:val="231F20"/>
          <w:spacing w:val="-11"/>
          <w:w w:val="95"/>
          <w:sz w:val="20"/>
        </w:rPr>
        <w:t xml:space="preserve"> </w:t>
      </w:r>
      <w:r>
        <w:rPr>
          <w:color w:val="231F20"/>
          <w:w w:val="95"/>
          <w:sz w:val="20"/>
        </w:rPr>
        <w:t>practices</w:t>
      </w:r>
      <w:r>
        <w:rPr>
          <w:color w:val="231F20"/>
          <w:spacing w:val="-11"/>
          <w:w w:val="95"/>
          <w:sz w:val="20"/>
        </w:rPr>
        <w:t xml:space="preserve"> </w:t>
      </w:r>
      <w:r>
        <w:rPr>
          <w:color w:val="231F20"/>
          <w:w w:val="95"/>
          <w:sz w:val="20"/>
        </w:rPr>
        <w:t>could</w:t>
      </w:r>
      <w:r>
        <w:rPr>
          <w:color w:val="231F20"/>
          <w:spacing w:val="-11"/>
          <w:w w:val="95"/>
          <w:sz w:val="20"/>
        </w:rPr>
        <w:t xml:space="preserve"> </w:t>
      </w:r>
      <w:r>
        <w:rPr>
          <w:color w:val="231F20"/>
          <w:w w:val="95"/>
          <w:sz w:val="20"/>
        </w:rPr>
        <w:t>include</w:t>
      </w:r>
      <w:r>
        <w:rPr>
          <w:color w:val="231F20"/>
          <w:spacing w:val="-11"/>
          <w:w w:val="95"/>
          <w:sz w:val="20"/>
        </w:rPr>
        <w:t xml:space="preserve"> </w:t>
      </w:r>
      <w:r>
        <w:rPr>
          <w:color w:val="231F20"/>
          <w:w w:val="95"/>
          <w:sz w:val="20"/>
        </w:rPr>
        <w:t>establishing</w:t>
      </w:r>
      <w:r>
        <w:rPr>
          <w:color w:val="231F20"/>
          <w:spacing w:val="-11"/>
          <w:w w:val="95"/>
          <w:sz w:val="20"/>
        </w:rPr>
        <w:t xml:space="preserve"> </w:t>
      </w:r>
      <w:r>
        <w:rPr>
          <w:color w:val="231F20"/>
          <w:w w:val="95"/>
          <w:sz w:val="20"/>
        </w:rPr>
        <w:t>graduate</w:t>
      </w:r>
      <w:r>
        <w:rPr>
          <w:color w:val="231F20"/>
          <w:spacing w:val="-11"/>
          <w:w w:val="95"/>
          <w:sz w:val="20"/>
        </w:rPr>
        <w:t xml:space="preserve"> </w:t>
      </w:r>
      <w:r>
        <w:rPr>
          <w:color w:val="231F20"/>
          <w:w w:val="95"/>
          <w:sz w:val="20"/>
        </w:rPr>
        <w:t>positions</w:t>
      </w:r>
      <w:r>
        <w:rPr>
          <w:color w:val="231F20"/>
          <w:spacing w:val="-11"/>
          <w:w w:val="95"/>
          <w:sz w:val="20"/>
        </w:rPr>
        <w:t xml:space="preserve"> </w:t>
      </w:r>
      <w:r>
        <w:rPr>
          <w:color w:val="231F20"/>
          <w:w w:val="95"/>
          <w:sz w:val="20"/>
        </w:rPr>
        <w:t>for</w:t>
      </w:r>
      <w:r>
        <w:rPr>
          <w:color w:val="231F20"/>
          <w:spacing w:val="-11"/>
          <w:w w:val="95"/>
          <w:sz w:val="20"/>
        </w:rPr>
        <w:t xml:space="preserve"> </w:t>
      </w:r>
      <w:r>
        <w:rPr>
          <w:color w:val="231F20"/>
          <w:w w:val="95"/>
          <w:sz w:val="20"/>
        </w:rPr>
        <w:t>entry-level</w:t>
      </w:r>
      <w:r>
        <w:rPr>
          <w:color w:val="231F20"/>
          <w:spacing w:val="-11"/>
          <w:w w:val="95"/>
          <w:sz w:val="20"/>
        </w:rPr>
        <w:t xml:space="preserve"> </w:t>
      </w:r>
      <w:r>
        <w:rPr>
          <w:color w:val="231F20"/>
          <w:w w:val="95"/>
          <w:sz w:val="20"/>
        </w:rPr>
        <w:t>roles</w:t>
      </w:r>
      <w:r>
        <w:rPr>
          <w:color w:val="231F20"/>
          <w:spacing w:val="-11"/>
          <w:w w:val="95"/>
          <w:sz w:val="20"/>
        </w:rPr>
        <w:t xml:space="preserve"> </w:t>
      </w:r>
      <w:r>
        <w:rPr>
          <w:color w:val="231F20"/>
          <w:w w:val="95"/>
          <w:sz w:val="20"/>
        </w:rPr>
        <w:t>and</w:t>
      </w:r>
      <w:r>
        <w:rPr>
          <w:color w:val="231F20"/>
          <w:spacing w:val="-11"/>
          <w:w w:val="95"/>
          <w:sz w:val="20"/>
        </w:rPr>
        <w:t xml:space="preserve"> </w:t>
      </w:r>
      <w:r>
        <w:rPr>
          <w:color w:val="231F20"/>
          <w:w w:val="95"/>
          <w:sz w:val="20"/>
        </w:rPr>
        <w:t>providing</w:t>
      </w:r>
      <w:r>
        <w:rPr>
          <w:color w:val="231F20"/>
          <w:spacing w:val="-11"/>
          <w:w w:val="95"/>
          <w:sz w:val="20"/>
        </w:rPr>
        <w:t xml:space="preserve"> </w:t>
      </w:r>
      <w:r>
        <w:rPr>
          <w:color w:val="231F20"/>
          <w:w w:val="95"/>
          <w:sz w:val="20"/>
        </w:rPr>
        <w:t>women</w:t>
      </w:r>
      <w:r>
        <w:rPr>
          <w:color w:val="231F20"/>
          <w:spacing w:val="-11"/>
          <w:w w:val="95"/>
          <w:sz w:val="20"/>
        </w:rPr>
        <w:t xml:space="preserve"> </w:t>
      </w:r>
      <w:r>
        <w:rPr>
          <w:color w:val="231F20"/>
          <w:w w:val="95"/>
          <w:sz w:val="20"/>
        </w:rPr>
        <w:t>with improved</w:t>
      </w:r>
      <w:r>
        <w:rPr>
          <w:color w:val="231F20"/>
          <w:spacing w:val="-17"/>
          <w:w w:val="95"/>
          <w:sz w:val="20"/>
        </w:rPr>
        <w:t xml:space="preserve"> </w:t>
      </w:r>
      <w:r>
        <w:rPr>
          <w:color w:val="231F20"/>
          <w:w w:val="95"/>
          <w:sz w:val="20"/>
        </w:rPr>
        <w:t>and</w:t>
      </w:r>
      <w:r>
        <w:rPr>
          <w:color w:val="231F20"/>
          <w:spacing w:val="-17"/>
          <w:w w:val="95"/>
          <w:sz w:val="20"/>
        </w:rPr>
        <w:t xml:space="preserve"> </w:t>
      </w:r>
      <w:r>
        <w:rPr>
          <w:color w:val="231F20"/>
          <w:w w:val="95"/>
          <w:sz w:val="20"/>
        </w:rPr>
        <w:t>equal</w:t>
      </w:r>
      <w:r>
        <w:rPr>
          <w:color w:val="231F20"/>
          <w:spacing w:val="-17"/>
          <w:w w:val="95"/>
          <w:sz w:val="20"/>
        </w:rPr>
        <w:t xml:space="preserve"> </w:t>
      </w:r>
      <w:r>
        <w:rPr>
          <w:color w:val="231F20"/>
          <w:w w:val="95"/>
          <w:sz w:val="20"/>
        </w:rPr>
        <w:t>access</w:t>
      </w:r>
      <w:r>
        <w:rPr>
          <w:color w:val="231F20"/>
          <w:spacing w:val="-17"/>
          <w:w w:val="95"/>
          <w:sz w:val="20"/>
        </w:rPr>
        <w:t xml:space="preserve"> </w:t>
      </w:r>
      <w:r>
        <w:rPr>
          <w:color w:val="231F20"/>
          <w:w w:val="95"/>
          <w:sz w:val="20"/>
        </w:rPr>
        <w:t>to</w:t>
      </w:r>
      <w:r>
        <w:rPr>
          <w:color w:val="231F20"/>
          <w:spacing w:val="-17"/>
          <w:w w:val="95"/>
          <w:sz w:val="20"/>
        </w:rPr>
        <w:t xml:space="preserve"> </w:t>
      </w:r>
      <w:r>
        <w:rPr>
          <w:color w:val="231F20"/>
          <w:w w:val="95"/>
          <w:sz w:val="20"/>
        </w:rPr>
        <w:t>opportunities</w:t>
      </w:r>
      <w:r>
        <w:rPr>
          <w:color w:val="231F20"/>
          <w:spacing w:val="-17"/>
          <w:w w:val="95"/>
          <w:sz w:val="20"/>
        </w:rPr>
        <w:t xml:space="preserve"> </w:t>
      </w:r>
      <w:r>
        <w:rPr>
          <w:color w:val="231F20"/>
          <w:w w:val="95"/>
          <w:sz w:val="20"/>
        </w:rPr>
        <w:t>to</w:t>
      </w:r>
      <w:r>
        <w:rPr>
          <w:color w:val="231F20"/>
          <w:spacing w:val="-17"/>
          <w:w w:val="95"/>
          <w:sz w:val="20"/>
        </w:rPr>
        <w:t xml:space="preserve"> </w:t>
      </w:r>
      <w:r>
        <w:rPr>
          <w:color w:val="231F20"/>
          <w:w w:val="95"/>
          <w:sz w:val="20"/>
        </w:rPr>
        <w:t>act</w:t>
      </w:r>
      <w:r>
        <w:rPr>
          <w:color w:val="231F20"/>
          <w:spacing w:val="-17"/>
          <w:w w:val="95"/>
          <w:sz w:val="20"/>
        </w:rPr>
        <w:t xml:space="preserve"> </w:t>
      </w:r>
      <w:r>
        <w:rPr>
          <w:color w:val="231F20"/>
          <w:w w:val="95"/>
          <w:sz w:val="20"/>
        </w:rPr>
        <w:t>in</w:t>
      </w:r>
      <w:r>
        <w:rPr>
          <w:color w:val="231F20"/>
          <w:spacing w:val="-17"/>
          <w:w w:val="95"/>
          <w:sz w:val="20"/>
        </w:rPr>
        <w:t xml:space="preserve"> </w:t>
      </w:r>
      <w:r>
        <w:rPr>
          <w:color w:val="231F20"/>
          <w:w w:val="95"/>
          <w:sz w:val="20"/>
        </w:rPr>
        <w:t>senior</w:t>
      </w:r>
      <w:r>
        <w:rPr>
          <w:color w:val="231F20"/>
          <w:spacing w:val="-17"/>
          <w:w w:val="95"/>
          <w:sz w:val="20"/>
        </w:rPr>
        <w:t xml:space="preserve"> </w:t>
      </w:r>
      <w:r>
        <w:rPr>
          <w:color w:val="231F20"/>
          <w:w w:val="95"/>
          <w:sz w:val="20"/>
        </w:rPr>
        <w:t>positions.</w:t>
      </w:r>
    </w:p>
    <w:p w14:paraId="30E65514" w14:textId="77777777" w:rsidR="00574C73" w:rsidRDefault="00660CB0">
      <w:pPr>
        <w:pStyle w:val="ListParagraph"/>
        <w:numPr>
          <w:ilvl w:val="1"/>
          <w:numId w:val="12"/>
        </w:numPr>
        <w:tabs>
          <w:tab w:val="left" w:pos="1024"/>
        </w:tabs>
        <w:spacing w:before="117" w:line="290" w:lineRule="auto"/>
        <w:ind w:left="1023" w:right="814"/>
        <w:rPr>
          <w:sz w:val="20"/>
        </w:rPr>
      </w:pPr>
      <w:r>
        <w:rPr>
          <w:color w:val="231F20"/>
          <w:sz w:val="20"/>
        </w:rPr>
        <w:t>DoT</w:t>
      </w:r>
      <w:r>
        <w:rPr>
          <w:color w:val="231F20"/>
          <w:spacing w:val="-12"/>
          <w:sz w:val="20"/>
        </w:rPr>
        <w:t xml:space="preserve"> </w:t>
      </w:r>
      <w:r>
        <w:rPr>
          <w:color w:val="231F20"/>
          <w:sz w:val="20"/>
        </w:rPr>
        <w:t>sets</w:t>
      </w:r>
      <w:r>
        <w:rPr>
          <w:color w:val="231F20"/>
          <w:spacing w:val="-12"/>
          <w:sz w:val="20"/>
        </w:rPr>
        <w:t xml:space="preserve"> </w:t>
      </w:r>
      <w:r>
        <w:rPr>
          <w:color w:val="231F20"/>
          <w:sz w:val="20"/>
        </w:rPr>
        <w:t>specific</w:t>
      </w:r>
      <w:r>
        <w:rPr>
          <w:color w:val="231F20"/>
          <w:spacing w:val="-12"/>
          <w:sz w:val="20"/>
        </w:rPr>
        <w:t xml:space="preserve"> </w:t>
      </w:r>
      <w:r>
        <w:rPr>
          <w:color w:val="231F20"/>
          <w:sz w:val="20"/>
        </w:rPr>
        <w:t>KPIs</w:t>
      </w:r>
      <w:r>
        <w:rPr>
          <w:color w:val="231F20"/>
          <w:spacing w:val="-12"/>
          <w:sz w:val="20"/>
        </w:rPr>
        <w:t xml:space="preserve"> </w:t>
      </w:r>
      <w:r>
        <w:rPr>
          <w:color w:val="231F20"/>
          <w:sz w:val="20"/>
        </w:rPr>
        <w:t>for</w:t>
      </w:r>
      <w:r>
        <w:rPr>
          <w:color w:val="231F20"/>
          <w:spacing w:val="-12"/>
          <w:sz w:val="20"/>
        </w:rPr>
        <w:t xml:space="preserve"> </w:t>
      </w:r>
      <w:r>
        <w:rPr>
          <w:color w:val="231F20"/>
          <w:sz w:val="20"/>
        </w:rPr>
        <w:t>all</w:t>
      </w:r>
      <w:r>
        <w:rPr>
          <w:color w:val="231F20"/>
          <w:spacing w:val="-12"/>
          <w:sz w:val="20"/>
        </w:rPr>
        <w:t xml:space="preserve"> </w:t>
      </w:r>
      <w:r>
        <w:rPr>
          <w:color w:val="231F20"/>
          <w:sz w:val="20"/>
        </w:rPr>
        <w:t>managers</w:t>
      </w:r>
      <w:r>
        <w:rPr>
          <w:color w:val="231F20"/>
          <w:spacing w:val="-12"/>
          <w:sz w:val="20"/>
        </w:rPr>
        <w:t xml:space="preserve"> </w:t>
      </w:r>
      <w:r>
        <w:rPr>
          <w:color w:val="231F20"/>
          <w:sz w:val="20"/>
        </w:rPr>
        <w:t>on</w:t>
      </w:r>
      <w:r>
        <w:rPr>
          <w:color w:val="231F20"/>
          <w:spacing w:val="-12"/>
          <w:sz w:val="20"/>
        </w:rPr>
        <w:t xml:space="preserve"> </w:t>
      </w:r>
      <w:r>
        <w:rPr>
          <w:color w:val="231F20"/>
          <w:sz w:val="20"/>
        </w:rPr>
        <w:t>achieving</w:t>
      </w:r>
      <w:r>
        <w:rPr>
          <w:color w:val="231F20"/>
          <w:spacing w:val="-12"/>
          <w:sz w:val="20"/>
        </w:rPr>
        <w:t xml:space="preserve"> </w:t>
      </w:r>
      <w:r>
        <w:rPr>
          <w:color w:val="231F20"/>
          <w:sz w:val="20"/>
        </w:rPr>
        <w:t>gender</w:t>
      </w:r>
      <w:r>
        <w:rPr>
          <w:color w:val="231F20"/>
          <w:spacing w:val="-12"/>
          <w:sz w:val="20"/>
        </w:rPr>
        <w:t xml:space="preserve"> </w:t>
      </w:r>
      <w:r>
        <w:rPr>
          <w:color w:val="231F20"/>
          <w:sz w:val="20"/>
        </w:rPr>
        <w:t>balance</w:t>
      </w:r>
      <w:r>
        <w:rPr>
          <w:color w:val="231F20"/>
          <w:spacing w:val="-12"/>
          <w:sz w:val="20"/>
        </w:rPr>
        <w:t xml:space="preserve"> </w:t>
      </w:r>
      <w:r>
        <w:rPr>
          <w:color w:val="231F20"/>
          <w:sz w:val="20"/>
        </w:rPr>
        <w:t>in</w:t>
      </w:r>
      <w:r>
        <w:rPr>
          <w:color w:val="231F20"/>
          <w:spacing w:val="-12"/>
          <w:sz w:val="20"/>
        </w:rPr>
        <w:t xml:space="preserve"> </w:t>
      </w:r>
      <w:r>
        <w:rPr>
          <w:color w:val="231F20"/>
          <w:sz w:val="20"/>
        </w:rPr>
        <w:t>their</w:t>
      </w:r>
      <w:r>
        <w:rPr>
          <w:color w:val="231F20"/>
          <w:spacing w:val="-12"/>
          <w:sz w:val="20"/>
        </w:rPr>
        <w:t xml:space="preserve"> </w:t>
      </w:r>
      <w:r>
        <w:rPr>
          <w:color w:val="231F20"/>
          <w:sz w:val="20"/>
        </w:rPr>
        <w:t>unit/section</w:t>
      </w:r>
      <w:r>
        <w:rPr>
          <w:color w:val="231F20"/>
          <w:spacing w:val="-12"/>
          <w:sz w:val="20"/>
        </w:rPr>
        <w:t xml:space="preserve"> </w:t>
      </w:r>
      <w:r>
        <w:rPr>
          <w:color w:val="231F20"/>
          <w:sz w:val="20"/>
        </w:rPr>
        <w:t>workforces</w:t>
      </w:r>
      <w:r>
        <w:rPr>
          <w:color w:val="231F20"/>
          <w:spacing w:val="-12"/>
          <w:sz w:val="20"/>
        </w:rPr>
        <w:t xml:space="preserve"> </w:t>
      </w:r>
      <w:r>
        <w:rPr>
          <w:color w:val="231F20"/>
          <w:sz w:val="20"/>
        </w:rPr>
        <w:t>and</w:t>
      </w:r>
      <w:r>
        <w:rPr>
          <w:color w:val="231F20"/>
          <w:spacing w:val="-12"/>
          <w:sz w:val="20"/>
        </w:rPr>
        <w:t xml:space="preserve"> </w:t>
      </w:r>
      <w:r>
        <w:rPr>
          <w:color w:val="231F20"/>
          <w:sz w:val="20"/>
        </w:rPr>
        <w:t xml:space="preserve">in </w:t>
      </w:r>
      <w:r>
        <w:rPr>
          <w:color w:val="231F20"/>
          <w:spacing w:val="-2"/>
          <w:w w:val="95"/>
          <w:sz w:val="20"/>
        </w:rPr>
        <w:t>leadership</w:t>
      </w:r>
      <w:r>
        <w:rPr>
          <w:color w:val="231F20"/>
          <w:spacing w:val="-6"/>
          <w:w w:val="95"/>
          <w:sz w:val="20"/>
        </w:rPr>
        <w:t xml:space="preserve"> </w:t>
      </w:r>
      <w:r>
        <w:rPr>
          <w:color w:val="231F20"/>
          <w:spacing w:val="-2"/>
          <w:w w:val="95"/>
          <w:sz w:val="20"/>
        </w:rPr>
        <w:t>to</w:t>
      </w:r>
      <w:r>
        <w:rPr>
          <w:color w:val="231F20"/>
          <w:spacing w:val="-6"/>
          <w:w w:val="95"/>
          <w:sz w:val="20"/>
        </w:rPr>
        <w:t xml:space="preserve"> </w:t>
      </w:r>
      <w:r>
        <w:rPr>
          <w:color w:val="231F20"/>
          <w:spacing w:val="-2"/>
          <w:w w:val="95"/>
          <w:sz w:val="20"/>
        </w:rPr>
        <w:t>encourage</w:t>
      </w:r>
      <w:r>
        <w:rPr>
          <w:color w:val="231F20"/>
          <w:spacing w:val="-6"/>
          <w:w w:val="95"/>
          <w:sz w:val="20"/>
        </w:rPr>
        <w:t xml:space="preserve"> </w:t>
      </w:r>
      <w:r>
        <w:rPr>
          <w:color w:val="231F20"/>
          <w:spacing w:val="-2"/>
          <w:w w:val="95"/>
          <w:sz w:val="20"/>
        </w:rPr>
        <w:t>deliberate</w:t>
      </w:r>
      <w:r>
        <w:rPr>
          <w:color w:val="231F20"/>
          <w:spacing w:val="-6"/>
          <w:w w:val="95"/>
          <w:sz w:val="20"/>
        </w:rPr>
        <w:t xml:space="preserve"> </w:t>
      </w:r>
      <w:r>
        <w:rPr>
          <w:color w:val="231F20"/>
          <w:spacing w:val="-2"/>
          <w:w w:val="95"/>
          <w:sz w:val="20"/>
        </w:rPr>
        <w:t>consideration</w:t>
      </w:r>
      <w:r>
        <w:rPr>
          <w:color w:val="231F20"/>
          <w:spacing w:val="-6"/>
          <w:w w:val="95"/>
          <w:sz w:val="20"/>
        </w:rPr>
        <w:t xml:space="preserve"> </w:t>
      </w:r>
      <w:r>
        <w:rPr>
          <w:color w:val="231F20"/>
          <w:spacing w:val="-2"/>
          <w:w w:val="95"/>
          <w:sz w:val="20"/>
        </w:rPr>
        <w:t>of</w:t>
      </w:r>
      <w:r>
        <w:rPr>
          <w:color w:val="231F20"/>
          <w:spacing w:val="-6"/>
          <w:w w:val="95"/>
          <w:sz w:val="20"/>
        </w:rPr>
        <w:t xml:space="preserve"> </w:t>
      </w:r>
      <w:r>
        <w:rPr>
          <w:color w:val="231F20"/>
          <w:spacing w:val="-2"/>
          <w:w w:val="95"/>
          <w:sz w:val="20"/>
        </w:rPr>
        <w:t>gender</w:t>
      </w:r>
      <w:r>
        <w:rPr>
          <w:color w:val="231F20"/>
          <w:spacing w:val="-6"/>
          <w:w w:val="95"/>
          <w:sz w:val="20"/>
        </w:rPr>
        <w:t xml:space="preserve"> </w:t>
      </w:r>
      <w:r>
        <w:rPr>
          <w:color w:val="231F20"/>
          <w:spacing w:val="-2"/>
          <w:w w:val="95"/>
          <w:sz w:val="20"/>
        </w:rPr>
        <w:t>during</w:t>
      </w:r>
      <w:r>
        <w:rPr>
          <w:color w:val="231F20"/>
          <w:spacing w:val="-6"/>
          <w:w w:val="95"/>
          <w:sz w:val="20"/>
        </w:rPr>
        <w:t xml:space="preserve"> </w:t>
      </w:r>
      <w:r>
        <w:rPr>
          <w:color w:val="231F20"/>
          <w:spacing w:val="-2"/>
          <w:w w:val="95"/>
          <w:sz w:val="20"/>
        </w:rPr>
        <w:t>recruitment</w:t>
      </w:r>
      <w:r>
        <w:rPr>
          <w:color w:val="231F20"/>
          <w:spacing w:val="-6"/>
          <w:w w:val="95"/>
          <w:sz w:val="20"/>
        </w:rPr>
        <w:t xml:space="preserve"> </w:t>
      </w:r>
      <w:r>
        <w:rPr>
          <w:color w:val="231F20"/>
          <w:spacing w:val="-2"/>
          <w:w w:val="95"/>
          <w:sz w:val="20"/>
        </w:rPr>
        <w:t>and</w:t>
      </w:r>
      <w:r>
        <w:rPr>
          <w:color w:val="231F20"/>
          <w:spacing w:val="-6"/>
          <w:w w:val="95"/>
          <w:sz w:val="20"/>
        </w:rPr>
        <w:t xml:space="preserve"> </w:t>
      </w:r>
      <w:r>
        <w:rPr>
          <w:color w:val="231F20"/>
          <w:spacing w:val="-2"/>
          <w:w w:val="95"/>
          <w:sz w:val="20"/>
        </w:rPr>
        <w:t>promotions.</w:t>
      </w:r>
    </w:p>
    <w:p w14:paraId="30E65515" w14:textId="77777777" w:rsidR="00574C73" w:rsidRDefault="00574C73">
      <w:pPr>
        <w:spacing w:line="290" w:lineRule="auto"/>
        <w:jc w:val="both"/>
        <w:rPr>
          <w:sz w:val="20"/>
        </w:rPr>
        <w:sectPr w:rsidR="00574C73">
          <w:headerReference w:type="default" r:id="rId66"/>
          <w:footerReference w:type="even" r:id="rId67"/>
          <w:footerReference w:type="default" r:id="rId68"/>
          <w:pgSz w:w="11910" w:h="16840"/>
          <w:pgMar w:top="1040" w:right="320" w:bottom="500" w:left="300" w:header="340" w:footer="318" w:gutter="0"/>
          <w:pgNumType w:start="27"/>
          <w:cols w:space="720"/>
        </w:sectPr>
      </w:pPr>
    </w:p>
    <w:p w14:paraId="30E65516" w14:textId="77777777" w:rsidR="00574C73" w:rsidRDefault="00660CB0" w:rsidP="00372B6A">
      <w:pPr>
        <w:pStyle w:val="Heading2"/>
      </w:pPr>
      <w:bookmarkStart w:id="19" w:name="_TOC_250005"/>
      <w:r>
        <w:rPr>
          <w:spacing w:val="-4"/>
        </w:rPr>
        <w:lastRenderedPageBreak/>
        <w:t>Workplace</w:t>
      </w:r>
      <w:r>
        <w:rPr>
          <w:spacing w:val="-20"/>
        </w:rPr>
        <w:t xml:space="preserve"> </w:t>
      </w:r>
      <w:bookmarkEnd w:id="19"/>
      <w:r>
        <w:t>flexibility</w:t>
      </w:r>
    </w:p>
    <w:p w14:paraId="30E65517" w14:textId="77777777" w:rsidR="00574C73" w:rsidRDefault="00574C73">
      <w:pPr>
        <w:pStyle w:val="BodyText"/>
        <w:rPr>
          <w:rFonts w:ascii="Museo 500"/>
          <w:sz w:val="64"/>
        </w:rPr>
      </w:pPr>
    </w:p>
    <w:p w14:paraId="30E65518" w14:textId="77777777" w:rsidR="00574C73" w:rsidRDefault="00660CB0">
      <w:pPr>
        <w:pStyle w:val="BodyText"/>
        <w:spacing w:line="290" w:lineRule="auto"/>
        <w:ind w:left="893" w:right="701"/>
        <w:jc w:val="both"/>
      </w:pPr>
      <w:r>
        <w:rPr>
          <w:color w:val="231F20"/>
          <w:spacing w:val="-2"/>
          <w:w w:val="95"/>
        </w:rPr>
        <w:t>Workplace</w:t>
      </w:r>
      <w:r>
        <w:rPr>
          <w:color w:val="231F20"/>
          <w:spacing w:val="-5"/>
          <w:w w:val="95"/>
        </w:rPr>
        <w:t xml:space="preserve"> </w:t>
      </w:r>
      <w:r>
        <w:rPr>
          <w:color w:val="231F20"/>
          <w:spacing w:val="-2"/>
          <w:w w:val="95"/>
        </w:rPr>
        <w:t>flexibility</w:t>
      </w:r>
      <w:r>
        <w:rPr>
          <w:color w:val="231F20"/>
          <w:spacing w:val="-5"/>
          <w:w w:val="95"/>
        </w:rPr>
        <w:t xml:space="preserve"> </w:t>
      </w:r>
      <w:r>
        <w:rPr>
          <w:color w:val="231F20"/>
          <w:spacing w:val="-2"/>
          <w:w w:val="95"/>
        </w:rPr>
        <w:t>represents</w:t>
      </w:r>
      <w:r>
        <w:rPr>
          <w:color w:val="231F20"/>
          <w:spacing w:val="-5"/>
          <w:w w:val="95"/>
        </w:rPr>
        <w:t xml:space="preserve"> </w:t>
      </w:r>
      <w:r>
        <w:rPr>
          <w:color w:val="231F20"/>
          <w:spacing w:val="-2"/>
          <w:w w:val="95"/>
        </w:rPr>
        <w:t>one</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gender</w:t>
      </w:r>
      <w:r>
        <w:rPr>
          <w:color w:val="231F20"/>
          <w:spacing w:val="-5"/>
          <w:w w:val="95"/>
        </w:rPr>
        <w:t xml:space="preserve"> </w:t>
      </w:r>
      <w:r>
        <w:rPr>
          <w:color w:val="231F20"/>
          <w:spacing w:val="-2"/>
          <w:w w:val="95"/>
        </w:rPr>
        <w:t>equality</w:t>
      </w:r>
      <w:r>
        <w:rPr>
          <w:color w:val="231F20"/>
          <w:spacing w:val="-5"/>
          <w:w w:val="95"/>
        </w:rPr>
        <w:t xml:space="preserve"> </w:t>
      </w:r>
      <w:r>
        <w:rPr>
          <w:color w:val="231F20"/>
          <w:spacing w:val="-2"/>
          <w:w w:val="95"/>
        </w:rPr>
        <w:t>indicators</w:t>
      </w:r>
      <w:r>
        <w:rPr>
          <w:color w:val="231F20"/>
          <w:spacing w:val="-5"/>
          <w:w w:val="95"/>
        </w:rPr>
        <w:t xml:space="preserve"> </w:t>
      </w:r>
      <w:r>
        <w:rPr>
          <w:color w:val="231F20"/>
          <w:spacing w:val="-2"/>
          <w:w w:val="95"/>
        </w:rPr>
        <w:t>that</w:t>
      </w:r>
      <w:r>
        <w:rPr>
          <w:color w:val="231F20"/>
          <w:spacing w:val="-5"/>
          <w:w w:val="95"/>
        </w:rPr>
        <w:t xml:space="preserve"> </w:t>
      </w:r>
      <w:r>
        <w:rPr>
          <w:color w:val="231F20"/>
          <w:spacing w:val="-2"/>
          <w:w w:val="95"/>
        </w:rPr>
        <w:t>must</w:t>
      </w:r>
      <w:r>
        <w:rPr>
          <w:color w:val="231F20"/>
          <w:spacing w:val="-5"/>
          <w:w w:val="95"/>
        </w:rPr>
        <w:t xml:space="preserve"> </w:t>
      </w:r>
      <w:r>
        <w:rPr>
          <w:color w:val="231F20"/>
          <w:spacing w:val="-2"/>
          <w:w w:val="95"/>
        </w:rPr>
        <w:t>be</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subject</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a</w:t>
      </w:r>
      <w:r>
        <w:rPr>
          <w:color w:val="231F20"/>
          <w:spacing w:val="-5"/>
          <w:w w:val="95"/>
        </w:rPr>
        <w:t xml:space="preserve"> </w:t>
      </w:r>
      <w:r>
        <w:rPr>
          <w:color w:val="231F20"/>
          <w:spacing w:val="-2"/>
          <w:w w:val="95"/>
        </w:rPr>
        <w:t>defined</w:t>
      </w:r>
      <w:r>
        <w:rPr>
          <w:color w:val="231F20"/>
          <w:spacing w:val="-5"/>
          <w:w w:val="95"/>
        </w:rPr>
        <w:t xml:space="preserve"> </w:t>
      </w:r>
      <w:r>
        <w:rPr>
          <w:color w:val="231F20"/>
          <w:spacing w:val="-2"/>
          <w:w w:val="95"/>
        </w:rPr>
        <w:t xml:space="preserve">entity’s </w:t>
      </w:r>
      <w:r>
        <w:rPr>
          <w:color w:val="231F20"/>
          <w:w w:val="90"/>
        </w:rPr>
        <w:t>workplace</w:t>
      </w:r>
      <w:r>
        <w:rPr>
          <w:color w:val="231F20"/>
          <w:spacing w:val="-1"/>
          <w:w w:val="90"/>
        </w:rPr>
        <w:t xml:space="preserve"> </w:t>
      </w:r>
      <w:r>
        <w:rPr>
          <w:color w:val="231F20"/>
          <w:w w:val="90"/>
        </w:rPr>
        <w:t>gender</w:t>
      </w:r>
      <w:r>
        <w:rPr>
          <w:color w:val="231F20"/>
          <w:spacing w:val="-1"/>
          <w:w w:val="90"/>
        </w:rPr>
        <w:t xml:space="preserve"> </w:t>
      </w:r>
      <w:r>
        <w:rPr>
          <w:color w:val="231F20"/>
          <w:w w:val="90"/>
        </w:rPr>
        <w:t>audit.</w:t>
      </w:r>
      <w:r>
        <w:rPr>
          <w:color w:val="231F20"/>
          <w:spacing w:val="-1"/>
          <w:w w:val="90"/>
        </w:rPr>
        <w:t xml:space="preserve"> </w:t>
      </w:r>
      <w:r>
        <w:rPr>
          <w:color w:val="231F20"/>
          <w:w w:val="90"/>
        </w:rPr>
        <w:t>According</w:t>
      </w:r>
      <w:r>
        <w:rPr>
          <w:color w:val="231F20"/>
          <w:spacing w:val="-1"/>
          <w:w w:val="90"/>
        </w:rPr>
        <w:t xml:space="preserve"> </w:t>
      </w:r>
      <w:r>
        <w:rPr>
          <w:color w:val="231F20"/>
          <w:w w:val="90"/>
        </w:rPr>
        <w:t>to</w:t>
      </w:r>
      <w:r>
        <w:rPr>
          <w:color w:val="231F20"/>
          <w:spacing w:val="-1"/>
          <w:w w:val="90"/>
        </w:rPr>
        <w:t xml:space="preserve"> </w:t>
      </w:r>
      <w:r>
        <w:rPr>
          <w:color w:val="231F20"/>
          <w:w w:val="90"/>
        </w:rPr>
        <w:t>Goldin</w:t>
      </w:r>
      <w:r>
        <w:rPr>
          <w:color w:val="231F20"/>
          <w:spacing w:val="-1"/>
          <w:w w:val="90"/>
        </w:rPr>
        <w:t xml:space="preserve"> </w:t>
      </w:r>
      <w:r>
        <w:rPr>
          <w:color w:val="231F20"/>
          <w:w w:val="90"/>
        </w:rPr>
        <w:t>(2014),</w:t>
      </w:r>
      <w:r>
        <w:rPr>
          <w:color w:val="231F20"/>
          <w:spacing w:val="-1"/>
          <w:w w:val="90"/>
        </w:rPr>
        <w:t xml:space="preserve"> </w:t>
      </w:r>
      <w:r>
        <w:rPr>
          <w:color w:val="231F20"/>
          <w:w w:val="90"/>
        </w:rPr>
        <w:t>job</w:t>
      </w:r>
      <w:r>
        <w:rPr>
          <w:color w:val="231F20"/>
          <w:spacing w:val="-1"/>
          <w:w w:val="90"/>
        </w:rPr>
        <w:t xml:space="preserve"> </w:t>
      </w:r>
      <w:r>
        <w:rPr>
          <w:color w:val="231F20"/>
          <w:w w:val="90"/>
        </w:rPr>
        <w:t>flexibility</w:t>
      </w:r>
      <w:r>
        <w:rPr>
          <w:color w:val="231F20"/>
          <w:spacing w:val="-1"/>
          <w:w w:val="90"/>
        </w:rPr>
        <w:t xml:space="preserve"> </w:t>
      </w:r>
      <w:r>
        <w:rPr>
          <w:color w:val="231F20"/>
          <w:w w:val="90"/>
        </w:rPr>
        <w:t>refers</w:t>
      </w:r>
      <w:r>
        <w:rPr>
          <w:color w:val="231F20"/>
          <w:spacing w:val="-1"/>
          <w:w w:val="90"/>
        </w:rPr>
        <w:t xml:space="preserve"> </w:t>
      </w:r>
      <w:r>
        <w:rPr>
          <w:color w:val="231F20"/>
          <w:w w:val="90"/>
        </w:rPr>
        <w:t>to</w:t>
      </w:r>
      <w:r>
        <w:rPr>
          <w:color w:val="231F20"/>
          <w:spacing w:val="-1"/>
          <w:w w:val="90"/>
        </w:rPr>
        <w:t xml:space="preserve"> </w:t>
      </w:r>
      <w:r>
        <w:rPr>
          <w:color w:val="231F20"/>
          <w:w w:val="90"/>
        </w:rPr>
        <w:t>several</w:t>
      </w:r>
      <w:r>
        <w:rPr>
          <w:color w:val="231F20"/>
          <w:spacing w:val="-1"/>
          <w:w w:val="90"/>
        </w:rPr>
        <w:t xml:space="preserve"> </w:t>
      </w:r>
      <w:r>
        <w:rPr>
          <w:color w:val="231F20"/>
          <w:w w:val="90"/>
        </w:rPr>
        <w:t>related</w:t>
      </w:r>
      <w:r>
        <w:rPr>
          <w:color w:val="231F20"/>
          <w:spacing w:val="-1"/>
          <w:w w:val="90"/>
        </w:rPr>
        <w:t xml:space="preserve"> </w:t>
      </w:r>
      <w:r>
        <w:rPr>
          <w:color w:val="231F20"/>
          <w:w w:val="90"/>
        </w:rPr>
        <w:t>temporal</w:t>
      </w:r>
      <w:r>
        <w:rPr>
          <w:color w:val="231F20"/>
          <w:spacing w:val="-1"/>
          <w:w w:val="90"/>
        </w:rPr>
        <w:t xml:space="preserve"> </w:t>
      </w:r>
      <w:r>
        <w:rPr>
          <w:color w:val="231F20"/>
          <w:w w:val="90"/>
        </w:rPr>
        <w:t>dimensions:</w:t>
      </w:r>
    </w:p>
    <w:p w14:paraId="30E65519" w14:textId="77777777" w:rsidR="00574C73" w:rsidRDefault="00660CB0">
      <w:pPr>
        <w:pStyle w:val="ListParagraph"/>
        <w:numPr>
          <w:ilvl w:val="2"/>
          <w:numId w:val="12"/>
        </w:numPr>
        <w:tabs>
          <w:tab w:val="left" w:pos="1252"/>
          <w:tab w:val="left" w:pos="1254"/>
        </w:tabs>
        <w:ind w:left="1253" w:hanging="361"/>
        <w:jc w:val="left"/>
        <w:rPr>
          <w:sz w:val="20"/>
        </w:rPr>
      </w:pPr>
      <w:r>
        <w:rPr>
          <w:color w:val="231F20"/>
          <w:spacing w:val="-2"/>
          <w:w w:val="95"/>
          <w:sz w:val="20"/>
        </w:rPr>
        <w:t>the</w:t>
      </w:r>
      <w:r>
        <w:rPr>
          <w:color w:val="231F20"/>
          <w:spacing w:val="-13"/>
          <w:w w:val="95"/>
          <w:sz w:val="20"/>
        </w:rPr>
        <w:t xml:space="preserve"> </w:t>
      </w:r>
      <w:r>
        <w:rPr>
          <w:color w:val="231F20"/>
          <w:spacing w:val="-2"/>
          <w:w w:val="95"/>
          <w:sz w:val="20"/>
        </w:rPr>
        <w:t>number</w:t>
      </w:r>
      <w:r>
        <w:rPr>
          <w:color w:val="231F20"/>
          <w:spacing w:val="-13"/>
          <w:w w:val="95"/>
          <w:sz w:val="20"/>
        </w:rPr>
        <w:t xml:space="preserve"> </w:t>
      </w:r>
      <w:r>
        <w:rPr>
          <w:color w:val="231F20"/>
          <w:spacing w:val="-2"/>
          <w:w w:val="95"/>
          <w:sz w:val="20"/>
        </w:rPr>
        <w:t>of</w:t>
      </w:r>
      <w:r>
        <w:rPr>
          <w:color w:val="231F20"/>
          <w:spacing w:val="-13"/>
          <w:w w:val="95"/>
          <w:sz w:val="20"/>
        </w:rPr>
        <w:t xml:space="preserve"> </w:t>
      </w:r>
      <w:r>
        <w:rPr>
          <w:color w:val="231F20"/>
          <w:spacing w:val="-2"/>
          <w:w w:val="95"/>
          <w:sz w:val="20"/>
        </w:rPr>
        <w:t>hours</w:t>
      </w:r>
      <w:r>
        <w:rPr>
          <w:color w:val="231F20"/>
          <w:spacing w:val="-13"/>
          <w:w w:val="95"/>
          <w:sz w:val="20"/>
        </w:rPr>
        <w:t xml:space="preserve"> </w:t>
      </w:r>
      <w:r>
        <w:rPr>
          <w:color w:val="231F20"/>
          <w:spacing w:val="-2"/>
          <w:w w:val="95"/>
          <w:sz w:val="20"/>
        </w:rPr>
        <w:t>worked</w:t>
      </w:r>
    </w:p>
    <w:p w14:paraId="30E6551A" w14:textId="77777777" w:rsidR="00574C73" w:rsidRDefault="00660CB0">
      <w:pPr>
        <w:pStyle w:val="ListParagraph"/>
        <w:numPr>
          <w:ilvl w:val="2"/>
          <w:numId w:val="12"/>
        </w:numPr>
        <w:tabs>
          <w:tab w:val="left" w:pos="1252"/>
          <w:tab w:val="left" w:pos="1254"/>
        </w:tabs>
        <w:spacing w:before="8"/>
        <w:ind w:left="1253" w:hanging="361"/>
        <w:jc w:val="left"/>
        <w:rPr>
          <w:sz w:val="20"/>
        </w:rPr>
      </w:pPr>
      <w:r>
        <w:rPr>
          <w:color w:val="231F20"/>
          <w:spacing w:val="-2"/>
          <w:w w:val="95"/>
          <w:sz w:val="20"/>
        </w:rPr>
        <w:t>the</w:t>
      </w:r>
      <w:r>
        <w:rPr>
          <w:color w:val="231F20"/>
          <w:spacing w:val="-18"/>
          <w:w w:val="95"/>
          <w:sz w:val="20"/>
        </w:rPr>
        <w:t xml:space="preserve"> </w:t>
      </w:r>
      <w:r>
        <w:rPr>
          <w:color w:val="231F20"/>
          <w:spacing w:val="-2"/>
          <w:w w:val="95"/>
          <w:sz w:val="20"/>
        </w:rPr>
        <w:t>times</w:t>
      </w:r>
      <w:r>
        <w:rPr>
          <w:color w:val="231F20"/>
          <w:spacing w:val="-17"/>
          <w:w w:val="95"/>
          <w:sz w:val="20"/>
        </w:rPr>
        <w:t xml:space="preserve"> </w:t>
      </w:r>
      <w:r>
        <w:rPr>
          <w:color w:val="231F20"/>
          <w:spacing w:val="-2"/>
          <w:w w:val="95"/>
          <w:sz w:val="20"/>
        </w:rPr>
        <w:t>of</w:t>
      </w:r>
      <w:r>
        <w:rPr>
          <w:color w:val="231F20"/>
          <w:spacing w:val="-18"/>
          <w:w w:val="95"/>
          <w:sz w:val="20"/>
        </w:rPr>
        <w:t xml:space="preserve"> </w:t>
      </w:r>
      <w:r>
        <w:rPr>
          <w:color w:val="231F20"/>
          <w:spacing w:val="-2"/>
          <w:w w:val="95"/>
          <w:sz w:val="20"/>
        </w:rPr>
        <w:t>the</w:t>
      </w:r>
      <w:r>
        <w:rPr>
          <w:color w:val="231F20"/>
          <w:spacing w:val="-17"/>
          <w:w w:val="95"/>
          <w:sz w:val="20"/>
        </w:rPr>
        <w:t xml:space="preserve"> </w:t>
      </w:r>
      <w:r>
        <w:rPr>
          <w:color w:val="231F20"/>
          <w:spacing w:val="-2"/>
          <w:w w:val="95"/>
          <w:sz w:val="20"/>
        </w:rPr>
        <w:t>day</w:t>
      </w:r>
      <w:r>
        <w:rPr>
          <w:color w:val="231F20"/>
          <w:spacing w:val="-18"/>
          <w:w w:val="95"/>
          <w:sz w:val="20"/>
        </w:rPr>
        <w:t xml:space="preserve"> </w:t>
      </w:r>
      <w:r>
        <w:rPr>
          <w:color w:val="231F20"/>
          <w:spacing w:val="-2"/>
          <w:w w:val="95"/>
          <w:sz w:val="20"/>
        </w:rPr>
        <w:t>and</w:t>
      </w:r>
      <w:r>
        <w:rPr>
          <w:color w:val="231F20"/>
          <w:spacing w:val="-17"/>
          <w:w w:val="95"/>
          <w:sz w:val="20"/>
        </w:rPr>
        <w:t xml:space="preserve"> </w:t>
      </w:r>
      <w:r>
        <w:rPr>
          <w:color w:val="231F20"/>
          <w:spacing w:val="-2"/>
          <w:w w:val="95"/>
          <w:sz w:val="20"/>
        </w:rPr>
        <w:t>week</w:t>
      </w:r>
      <w:r>
        <w:rPr>
          <w:color w:val="231F20"/>
          <w:spacing w:val="-17"/>
          <w:w w:val="95"/>
          <w:sz w:val="20"/>
        </w:rPr>
        <w:t xml:space="preserve"> </w:t>
      </w:r>
      <w:r>
        <w:rPr>
          <w:color w:val="231F20"/>
          <w:spacing w:val="-2"/>
          <w:w w:val="95"/>
          <w:sz w:val="20"/>
        </w:rPr>
        <w:t>during</w:t>
      </w:r>
      <w:r>
        <w:rPr>
          <w:color w:val="231F20"/>
          <w:spacing w:val="-18"/>
          <w:w w:val="95"/>
          <w:sz w:val="20"/>
        </w:rPr>
        <w:t xml:space="preserve"> </w:t>
      </w:r>
      <w:r>
        <w:rPr>
          <w:color w:val="231F20"/>
          <w:spacing w:val="-2"/>
          <w:w w:val="95"/>
          <w:sz w:val="20"/>
        </w:rPr>
        <w:t>which</w:t>
      </w:r>
      <w:r>
        <w:rPr>
          <w:color w:val="231F20"/>
          <w:spacing w:val="-17"/>
          <w:w w:val="95"/>
          <w:sz w:val="20"/>
        </w:rPr>
        <w:t xml:space="preserve"> </w:t>
      </w:r>
      <w:r>
        <w:rPr>
          <w:color w:val="231F20"/>
          <w:spacing w:val="-2"/>
          <w:w w:val="95"/>
          <w:sz w:val="20"/>
        </w:rPr>
        <w:t>hours</w:t>
      </w:r>
      <w:r>
        <w:rPr>
          <w:color w:val="231F20"/>
          <w:spacing w:val="-18"/>
          <w:w w:val="95"/>
          <w:sz w:val="20"/>
        </w:rPr>
        <w:t xml:space="preserve"> </w:t>
      </w:r>
      <w:r>
        <w:rPr>
          <w:color w:val="231F20"/>
          <w:spacing w:val="-2"/>
          <w:w w:val="95"/>
          <w:sz w:val="20"/>
        </w:rPr>
        <w:t>are</w:t>
      </w:r>
      <w:r>
        <w:rPr>
          <w:color w:val="231F20"/>
          <w:spacing w:val="-17"/>
          <w:w w:val="95"/>
          <w:sz w:val="20"/>
        </w:rPr>
        <w:t xml:space="preserve"> </w:t>
      </w:r>
      <w:r>
        <w:rPr>
          <w:color w:val="231F20"/>
          <w:spacing w:val="-2"/>
          <w:w w:val="95"/>
          <w:sz w:val="20"/>
        </w:rPr>
        <w:t>worked</w:t>
      </w:r>
    </w:p>
    <w:p w14:paraId="30E6551B" w14:textId="77777777" w:rsidR="00574C73" w:rsidRDefault="00660CB0">
      <w:pPr>
        <w:pStyle w:val="ListParagraph"/>
        <w:numPr>
          <w:ilvl w:val="2"/>
          <w:numId w:val="12"/>
        </w:numPr>
        <w:tabs>
          <w:tab w:val="left" w:pos="1252"/>
          <w:tab w:val="left" w:pos="1254"/>
        </w:tabs>
        <w:spacing w:before="8"/>
        <w:ind w:left="1253" w:hanging="361"/>
        <w:jc w:val="left"/>
        <w:rPr>
          <w:sz w:val="20"/>
        </w:rPr>
      </w:pPr>
      <w:r>
        <w:rPr>
          <w:color w:val="231F20"/>
          <w:spacing w:val="-2"/>
          <w:w w:val="90"/>
          <w:sz w:val="20"/>
        </w:rPr>
        <w:t>work</w:t>
      </w:r>
      <w:r>
        <w:rPr>
          <w:color w:val="231F20"/>
          <w:spacing w:val="-3"/>
          <w:w w:val="90"/>
          <w:sz w:val="20"/>
        </w:rPr>
        <w:t xml:space="preserve"> </w:t>
      </w:r>
      <w:r>
        <w:rPr>
          <w:color w:val="231F20"/>
          <w:spacing w:val="-2"/>
          <w:w w:val="90"/>
          <w:sz w:val="20"/>
        </w:rPr>
        <w:t>schedule</w:t>
      </w:r>
      <w:r>
        <w:rPr>
          <w:color w:val="231F20"/>
          <w:spacing w:val="-8"/>
          <w:sz w:val="20"/>
        </w:rPr>
        <w:t xml:space="preserve"> </w:t>
      </w:r>
      <w:r>
        <w:rPr>
          <w:color w:val="231F20"/>
          <w:spacing w:val="-2"/>
          <w:w w:val="90"/>
          <w:sz w:val="20"/>
        </w:rPr>
        <w:t>predictability,</w:t>
      </w:r>
      <w:r>
        <w:rPr>
          <w:color w:val="231F20"/>
          <w:spacing w:val="-8"/>
          <w:sz w:val="20"/>
        </w:rPr>
        <w:t xml:space="preserve"> </w:t>
      </w:r>
      <w:r>
        <w:rPr>
          <w:color w:val="231F20"/>
          <w:spacing w:val="-5"/>
          <w:w w:val="90"/>
          <w:sz w:val="20"/>
        </w:rPr>
        <w:t>and</w:t>
      </w:r>
    </w:p>
    <w:p w14:paraId="30E6551C" w14:textId="77777777" w:rsidR="00574C73" w:rsidRDefault="00660CB0">
      <w:pPr>
        <w:pStyle w:val="ListParagraph"/>
        <w:numPr>
          <w:ilvl w:val="2"/>
          <w:numId w:val="12"/>
        </w:numPr>
        <w:tabs>
          <w:tab w:val="left" w:pos="1252"/>
          <w:tab w:val="left" w:pos="1254"/>
        </w:tabs>
        <w:spacing w:before="7"/>
        <w:ind w:left="1253" w:hanging="361"/>
        <w:jc w:val="left"/>
        <w:rPr>
          <w:sz w:val="20"/>
        </w:rPr>
      </w:pPr>
      <w:r>
        <w:rPr>
          <w:color w:val="231F20"/>
          <w:spacing w:val="-4"/>
          <w:w w:val="95"/>
          <w:sz w:val="20"/>
        </w:rPr>
        <w:t>the</w:t>
      </w:r>
      <w:r>
        <w:rPr>
          <w:color w:val="231F20"/>
          <w:spacing w:val="-11"/>
          <w:w w:val="95"/>
          <w:sz w:val="20"/>
        </w:rPr>
        <w:t xml:space="preserve"> </w:t>
      </w:r>
      <w:r>
        <w:rPr>
          <w:color w:val="231F20"/>
          <w:spacing w:val="-4"/>
          <w:w w:val="95"/>
          <w:sz w:val="20"/>
        </w:rPr>
        <w:t>ability</w:t>
      </w:r>
      <w:r>
        <w:rPr>
          <w:color w:val="231F20"/>
          <w:spacing w:val="-11"/>
          <w:w w:val="95"/>
          <w:sz w:val="20"/>
        </w:rPr>
        <w:t xml:space="preserve"> </w:t>
      </w:r>
      <w:r>
        <w:rPr>
          <w:color w:val="231F20"/>
          <w:spacing w:val="-4"/>
          <w:w w:val="95"/>
          <w:sz w:val="20"/>
        </w:rPr>
        <w:t>to</w:t>
      </w:r>
      <w:r>
        <w:rPr>
          <w:color w:val="231F20"/>
          <w:spacing w:val="-11"/>
          <w:w w:val="95"/>
          <w:sz w:val="20"/>
        </w:rPr>
        <w:t xml:space="preserve"> </w:t>
      </w:r>
      <w:r>
        <w:rPr>
          <w:color w:val="231F20"/>
          <w:spacing w:val="-4"/>
          <w:w w:val="95"/>
          <w:sz w:val="20"/>
        </w:rPr>
        <w:t>organise</w:t>
      </w:r>
      <w:r>
        <w:rPr>
          <w:color w:val="231F20"/>
          <w:spacing w:val="-11"/>
          <w:w w:val="95"/>
          <w:sz w:val="20"/>
        </w:rPr>
        <w:t xml:space="preserve"> </w:t>
      </w:r>
      <w:r>
        <w:rPr>
          <w:color w:val="231F20"/>
          <w:spacing w:val="-4"/>
          <w:w w:val="95"/>
          <w:sz w:val="20"/>
        </w:rPr>
        <w:t>and</w:t>
      </w:r>
      <w:r>
        <w:rPr>
          <w:color w:val="231F20"/>
          <w:spacing w:val="-11"/>
          <w:w w:val="95"/>
          <w:sz w:val="20"/>
        </w:rPr>
        <w:t xml:space="preserve"> </w:t>
      </w:r>
      <w:r>
        <w:rPr>
          <w:color w:val="231F20"/>
          <w:spacing w:val="-4"/>
          <w:w w:val="95"/>
          <w:sz w:val="20"/>
        </w:rPr>
        <w:t>change</w:t>
      </w:r>
      <w:r>
        <w:rPr>
          <w:color w:val="231F20"/>
          <w:spacing w:val="-11"/>
          <w:w w:val="95"/>
          <w:sz w:val="20"/>
        </w:rPr>
        <w:t xml:space="preserve"> </w:t>
      </w:r>
      <w:r>
        <w:rPr>
          <w:color w:val="231F20"/>
          <w:spacing w:val="-4"/>
          <w:w w:val="95"/>
          <w:sz w:val="20"/>
        </w:rPr>
        <w:t>one’s</w:t>
      </w:r>
      <w:r>
        <w:rPr>
          <w:color w:val="231F20"/>
          <w:spacing w:val="-11"/>
          <w:w w:val="95"/>
          <w:sz w:val="20"/>
        </w:rPr>
        <w:t xml:space="preserve"> </w:t>
      </w:r>
      <w:r>
        <w:rPr>
          <w:color w:val="231F20"/>
          <w:spacing w:val="-4"/>
          <w:w w:val="95"/>
          <w:sz w:val="20"/>
        </w:rPr>
        <w:t>own</w:t>
      </w:r>
      <w:r>
        <w:rPr>
          <w:color w:val="231F20"/>
          <w:spacing w:val="-10"/>
          <w:w w:val="95"/>
          <w:sz w:val="20"/>
        </w:rPr>
        <w:t xml:space="preserve"> </w:t>
      </w:r>
      <w:r>
        <w:rPr>
          <w:color w:val="231F20"/>
          <w:spacing w:val="-4"/>
          <w:w w:val="95"/>
          <w:sz w:val="20"/>
        </w:rPr>
        <w:t>work</w:t>
      </w:r>
      <w:r>
        <w:rPr>
          <w:color w:val="231F20"/>
          <w:spacing w:val="-11"/>
          <w:w w:val="95"/>
          <w:sz w:val="20"/>
        </w:rPr>
        <w:t xml:space="preserve"> </w:t>
      </w:r>
      <w:r>
        <w:rPr>
          <w:color w:val="231F20"/>
          <w:spacing w:val="-4"/>
          <w:w w:val="95"/>
          <w:sz w:val="20"/>
        </w:rPr>
        <w:t>schedule.</w:t>
      </w:r>
    </w:p>
    <w:p w14:paraId="30E6551D" w14:textId="77777777" w:rsidR="00574C73" w:rsidRDefault="00574C73">
      <w:pPr>
        <w:pStyle w:val="BodyText"/>
        <w:spacing w:before="4"/>
        <w:rPr>
          <w:sz w:val="21"/>
        </w:rPr>
      </w:pPr>
    </w:p>
    <w:p w14:paraId="30E6551E" w14:textId="77777777" w:rsidR="00574C73" w:rsidRDefault="00660CB0">
      <w:pPr>
        <w:pStyle w:val="BodyText"/>
        <w:spacing w:line="290" w:lineRule="auto"/>
        <w:ind w:left="893" w:right="699"/>
        <w:jc w:val="both"/>
      </w:pPr>
      <w:r>
        <w:rPr>
          <w:color w:val="231F20"/>
          <w:w w:val="95"/>
        </w:rPr>
        <w:t>These</w:t>
      </w:r>
      <w:r>
        <w:rPr>
          <w:color w:val="231F20"/>
          <w:spacing w:val="-13"/>
          <w:w w:val="95"/>
        </w:rPr>
        <w:t xml:space="preserve"> </w:t>
      </w:r>
      <w:r>
        <w:rPr>
          <w:color w:val="231F20"/>
          <w:w w:val="95"/>
        </w:rPr>
        <w:t>dimensions</w:t>
      </w:r>
      <w:r>
        <w:rPr>
          <w:color w:val="231F20"/>
          <w:spacing w:val="-9"/>
          <w:w w:val="95"/>
        </w:rPr>
        <w:t xml:space="preserve"> </w:t>
      </w:r>
      <w:r>
        <w:rPr>
          <w:color w:val="231F20"/>
          <w:w w:val="95"/>
        </w:rPr>
        <w:t>of</w:t>
      </w:r>
      <w:r>
        <w:rPr>
          <w:color w:val="231F20"/>
          <w:spacing w:val="-10"/>
          <w:w w:val="95"/>
        </w:rPr>
        <w:t xml:space="preserve"> </w:t>
      </w:r>
      <w:r>
        <w:rPr>
          <w:color w:val="231F20"/>
          <w:w w:val="95"/>
        </w:rPr>
        <w:t>flexibility</w:t>
      </w:r>
      <w:r>
        <w:rPr>
          <w:color w:val="231F20"/>
          <w:spacing w:val="-10"/>
          <w:w w:val="95"/>
        </w:rPr>
        <w:t xml:space="preserve"> </w:t>
      </w:r>
      <w:r>
        <w:rPr>
          <w:color w:val="231F20"/>
          <w:w w:val="95"/>
        </w:rPr>
        <w:t>are</w:t>
      </w:r>
      <w:r>
        <w:rPr>
          <w:color w:val="231F20"/>
          <w:spacing w:val="-10"/>
          <w:w w:val="95"/>
        </w:rPr>
        <w:t xml:space="preserve"> </w:t>
      </w:r>
      <w:r>
        <w:rPr>
          <w:color w:val="231F20"/>
          <w:w w:val="95"/>
        </w:rPr>
        <w:t>reflected</w:t>
      </w:r>
      <w:r>
        <w:rPr>
          <w:color w:val="231F20"/>
          <w:spacing w:val="-10"/>
          <w:w w:val="95"/>
        </w:rPr>
        <w:t xml:space="preserve"> </w:t>
      </w:r>
      <w:r>
        <w:rPr>
          <w:color w:val="231F20"/>
          <w:w w:val="95"/>
        </w:rPr>
        <w:t>in</w:t>
      </w:r>
      <w:r>
        <w:rPr>
          <w:color w:val="231F20"/>
          <w:spacing w:val="-10"/>
          <w:w w:val="95"/>
        </w:rPr>
        <w:t xml:space="preserve"> </w:t>
      </w:r>
      <w:r>
        <w:rPr>
          <w:color w:val="231F20"/>
          <w:w w:val="95"/>
        </w:rPr>
        <w:t>the</w:t>
      </w:r>
      <w:r>
        <w:rPr>
          <w:color w:val="231F20"/>
          <w:spacing w:val="-13"/>
          <w:w w:val="95"/>
        </w:rPr>
        <w:t xml:space="preserve"> </w:t>
      </w:r>
      <w:r>
        <w:rPr>
          <w:color w:val="231F20"/>
          <w:w w:val="95"/>
        </w:rPr>
        <w:t>VPS</w:t>
      </w:r>
      <w:r>
        <w:rPr>
          <w:color w:val="231F20"/>
          <w:spacing w:val="-9"/>
          <w:w w:val="95"/>
        </w:rPr>
        <w:t xml:space="preserve"> </w:t>
      </w:r>
      <w:r>
        <w:rPr>
          <w:color w:val="231F20"/>
          <w:w w:val="95"/>
        </w:rPr>
        <w:t>Enterprise</w:t>
      </w:r>
      <w:r>
        <w:rPr>
          <w:color w:val="231F20"/>
          <w:spacing w:val="-10"/>
          <w:w w:val="95"/>
        </w:rPr>
        <w:t xml:space="preserve"> </w:t>
      </w:r>
      <w:r>
        <w:rPr>
          <w:color w:val="231F20"/>
          <w:w w:val="95"/>
        </w:rPr>
        <w:t>Agreement</w:t>
      </w:r>
      <w:r>
        <w:rPr>
          <w:color w:val="231F20"/>
          <w:spacing w:val="-10"/>
          <w:w w:val="95"/>
        </w:rPr>
        <w:t xml:space="preserve"> </w:t>
      </w:r>
      <w:r>
        <w:rPr>
          <w:color w:val="231F20"/>
          <w:w w:val="95"/>
        </w:rPr>
        <w:t>2020,</w:t>
      </w:r>
      <w:r>
        <w:rPr>
          <w:color w:val="231F20"/>
          <w:spacing w:val="-10"/>
          <w:w w:val="95"/>
        </w:rPr>
        <w:t xml:space="preserve"> </w:t>
      </w:r>
      <w:r>
        <w:rPr>
          <w:color w:val="231F20"/>
          <w:w w:val="95"/>
        </w:rPr>
        <w:t>which</w:t>
      </w:r>
      <w:r>
        <w:rPr>
          <w:color w:val="231F20"/>
          <w:spacing w:val="-10"/>
          <w:w w:val="95"/>
        </w:rPr>
        <w:t xml:space="preserve"> </w:t>
      </w:r>
      <w:r>
        <w:rPr>
          <w:color w:val="231F20"/>
          <w:w w:val="95"/>
        </w:rPr>
        <w:t>makes</w:t>
      </w:r>
      <w:r>
        <w:rPr>
          <w:color w:val="231F20"/>
          <w:spacing w:val="-10"/>
          <w:w w:val="95"/>
        </w:rPr>
        <w:t xml:space="preserve"> </w:t>
      </w:r>
      <w:r>
        <w:rPr>
          <w:color w:val="231F20"/>
          <w:w w:val="95"/>
        </w:rPr>
        <w:t>a</w:t>
      </w:r>
      <w:r>
        <w:rPr>
          <w:color w:val="231F20"/>
          <w:spacing w:val="-10"/>
          <w:w w:val="95"/>
        </w:rPr>
        <w:t xml:space="preserve"> </w:t>
      </w:r>
      <w:r>
        <w:rPr>
          <w:color w:val="231F20"/>
          <w:w w:val="95"/>
        </w:rPr>
        <w:t>commitment</w:t>
      </w:r>
      <w:r>
        <w:rPr>
          <w:color w:val="231F20"/>
          <w:spacing w:val="-10"/>
          <w:w w:val="95"/>
        </w:rPr>
        <w:t xml:space="preserve"> </w:t>
      </w:r>
      <w:r>
        <w:rPr>
          <w:color w:val="231F20"/>
          <w:w w:val="95"/>
        </w:rPr>
        <w:t xml:space="preserve">to </w:t>
      </w:r>
      <w:r>
        <w:rPr>
          <w:color w:val="231F20"/>
          <w:spacing w:val="-2"/>
          <w:w w:val="95"/>
        </w:rPr>
        <w:t>providing</w:t>
      </w:r>
      <w:r>
        <w:rPr>
          <w:color w:val="231F20"/>
          <w:spacing w:val="-8"/>
          <w:w w:val="95"/>
        </w:rPr>
        <w:t xml:space="preserve"> </w:t>
      </w:r>
      <w:r>
        <w:rPr>
          <w:color w:val="231F20"/>
          <w:spacing w:val="-2"/>
          <w:w w:val="95"/>
        </w:rPr>
        <w:t>a</w:t>
      </w:r>
      <w:r>
        <w:rPr>
          <w:color w:val="231F20"/>
          <w:spacing w:val="-8"/>
          <w:w w:val="95"/>
        </w:rPr>
        <w:t xml:space="preserve"> </w:t>
      </w:r>
      <w:r>
        <w:rPr>
          <w:color w:val="231F20"/>
          <w:spacing w:val="-2"/>
          <w:w w:val="95"/>
        </w:rPr>
        <w:t>range</w:t>
      </w:r>
      <w:r>
        <w:rPr>
          <w:color w:val="231F20"/>
          <w:spacing w:val="-8"/>
          <w:w w:val="95"/>
        </w:rPr>
        <w:t xml:space="preserve"> </w:t>
      </w:r>
      <w:r>
        <w:rPr>
          <w:color w:val="231F20"/>
          <w:spacing w:val="-2"/>
          <w:w w:val="95"/>
        </w:rPr>
        <w:t>of</w:t>
      </w:r>
      <w:r>
        <w:rPr>
          <w:color w:val="231F20"/>
          <w:spacing w:val="-8"/>
          <w:w w:val="95"/>
        </w:rPr>
        <w:t xml:space="preserve"> </w:t>
      </w:r>
      <w:r>
        <w:rPr>
          <w:color w:val="231F20"/>
          <w:spacing w:val="-2"/>
          <w:w w:val="95"/>
        </w:rPr>
        <w:t>flexible</w:t>
      </w:r>
      <w:r>
        <w:rPr>
          <w:color w:val="231F20"/>
          <w:spacing w:val="-8"/>
          <w:w w:val="95"/>
        </w:rPr>
        <w:t xml:space="preserve"> </w:t>
      </w:r>
      <w:r>
        <w:rPr>
          <w:color w:val="231F20"/>
          <w:spacing w:val="-2"/>
          <w:w w:val="95"/>
        </w:rPr>
        <w:t>working</w:t>
      </w:r>
      <w:r>
        <w:rPr>
          <w:color w:val="231F20"/>
          <w:spacing w:val="-8"/>
          <w:w w:val="95"/>
        </w:rPr>
        <w:t xml:space="preserve"> </w:t>
      </w:r>
      <w:r>
        <w:rPr>
          <w:color w:val="231F20"/>
          <w:spacing w:val="-2"/>
          <w:w w:val="95"/>
        </w:rPr>
        <w:t>arrangements</w:t>
      </w:r>
      <w:r>
        <w:rPr>
          <w:color w:val="231F20"/>
          <w:spacing w:val="-8"/>
          <w:w w:val="95"/>
        </w:rPr>
        <w:t xml:space="preserve"> </w:t>
      </w:r>
      <w:r>
        <w:rPr>
          <w:color w:val="231F20"/>
          <w:spacing w:val="-2"/>
          <w:w w:val="95"/>
        </w:rPr>
        <w:t>to</w:t>
      </w:r>
      <w:r>
        <w:rPr>
          <w:color w:val="231F20"/>
          <w:spacing w:val="-8"/>
          <w:w w:val="95"/>
        </w:rPr>
        <w:t xml:space="preserve"> </w:t>
      </w:r>
      <w:r>
        <w:rPr>
          <w:color w:val="231F20"/>
          <w:spacing w:val="-2"/>
          <w:w w:val="95"/>
        </w:rPr>
        <w:t>give</w:t>
      </w:r>
      <w:r>
        <w:rPr>
          <w:color w:val="231F20"/>
          <w:spacing w:val="-8"/>
          <w:w w:val="95"/>
        </w:rPr>
        <w:t xml:space="preserve"> </w:t>
      </w:r>
      <w:r>
        <w:rPr>
          <w:color w:val="231F20"/>
          <w:spacing w:val="-2"/>
          <w:w w:val="95"/>
        </w:rPr>
        <w:t>workers</w:t>
      </w:r>
      <w:r>
        <w:rPr>
          <w:color w:val="231F20"/>
          <w:spacing w:val="-8"/>
          <w:w w:val="95"/>
        </w:rPr>
        <w:t xml:space="preserve"> </w:t>
      </w:r>
      <w:r>
        <w:rPr>
          <w:color w:val="231F20"/>
          <w:spacing w:val="-2"/>
          <w:w w:val="95"/>
        </w:rPr>
        <w:t>some</w:t>
      </w:r>
      <w:r>
        <w:rPr>
          <w:color w:val="231F20"/>
          <w:spacing w:val="-8"/>
          <w:w w:val="95"/>
        </w:rPr>
        <w:t xml:space="preserve"> </w:t>
      </w:r>
      <w:r>
        <w:rPr>
          <w:color w:val="231F20"/>
          <w:spacing w:val="-2"/>
          <w:w w:val="95"/>
        </w:rPr>
        <w:t>control</w:t>
      </w:r>
      <w:r>
        <w:rPr>
          <w:color w:val="231F20"/>
          <w:spacing w:val="-8"/>
          <w:w w:val="95"/>
        </w:rPr>
        <w:t xml:space="preserve"> </w:t>
      </w:r>
      <w:r>
        <w:rPr>
          <w:color w:val="231F20"/>
          <w:spacing w:val="-2"/>
          <w:w w:val="95"/>
        </w:rPr>
        <w:t>over</w:t>
      </w:r>
      <w:r>
        <w:rPr>
          <w:color w:val="231F20"/>
          <w:spacing w:val="-8"/>
          <w:w w:val="95"/>
        </w:rPr>
        <w:t xml:space="preserve"> </w:t>
      </w:r>
      <w:r>
        <w:rPr>
          <w:color w:val="231F20"/>
          <w:spacing w:val="-2"/>
          <w:w w:val="95"/>
        </w:rPr>
        <w:t>when,</w:t>
      </w:r>
      <w:r>
        <w:rPr>
          <w:color w:val="231F20"/>
          <w:spacing w:val="-8"/>
          <w:w w:val="95"/>
        </w:rPr>
        <w:t xml:space="preserve"> </w:t>
      </w:r>
      <w:r>
        <w:rPr>
          <w:color w:val="231F20"/>
          <w:spacing w:val="-2"/>
          <w:w w:val="95"/>
        </w:rPr>
        <w:t>where,</w:t>
      </w:r>
      <w:r>
        <w:rPr>
          <w:color w:val="231F20"/>
          <w:spacing w:val="-8"/>
          <w:w w:val="95"/>
        </w:rPr>
        <w:t xml:space="preserve"> </w:t>
      </w:r>
      <w:r>
        <w:rPr>
          <w:color w:val="231F20"/>
          <w:spacing w:val="-2"/>
          <w:w w:val="95"/>
        </w:rPr>
        <w:t>and</w:t>
      </w:r>
      <w:r>
        <w:rPr>
          <w:color w:val="231F20"/>
          <w:spacing w:val="-8"/>
          <w:w w:val="95"/>
        </w:rPr>
        <w:t xml:space="preserve"> </w:t>
      </w:r>
      <w:r>
        <w:rPr>
          <w:color w:val="231F20"/>
          <w:spacing w:val="-2"/>
          <w:w w:val="95"/>
        </w:rPr>
        <w:t>how</w:t>
      </w:r>
      <w:r>
        <w:rPr>
          <w:color w:val="231F20"/>
          <w:spacing w:val="-8"/>
          <w:w w:val="95"/>
        </w:rPr>
        <w:t xml:space="preserve"> </w:t>
      </w:r>
      <w:r>
        <w:rPr>
          <w:color w:val="231F20"/>
          <w:spacing w:val="-2"/>
          <w:w w:val="95"/>
        </w:rPr>
        <w:t>work</w:t>
      </w:r>
      <w:r>
        <w:rPr>
          <w:color w:val="231F20"/>
          <w:spacing w:val="-8"/>
          <w:w w:val="95"/>
        </w:rPr>
        <w:t xml:space="preserve"> </w:t>
      </w:r>
      <w:r>
        <w:rPr>
          <w:color w:val="231F20"/>
          <w:spacing w:val="-2"/>
          <w:w w:val="95"/>
        </w:rPr>
        <w:t xml:space="preserve">is </w:t>
      </w:r>
      <w:r>
        <w:rPr>
          <w:color w:val="231F20"/>
          <w:w w:val="85"/>
        </w:rPr>
        <w:t xml:space="preserve">performed, while recognising that not all forms of flexibility </w:t>
      </w:r>
      <w:proofErr w:type="gramStart"/>
      <w:r>
        <w:rPr>
          <w:color w:val="231F20"/>
          <w:w w:val="85"/>
        </w:rPr>
        <w:t>are suitable for all roles at all times</w:t>
      </w:r>
      <w:proofErr w:type="gramEnd"/>
      <w:r>
        <w:rPr>
          <w:color w:val="231F20"/>
          <w:w w:val="85"/>
        </w:rPr>
        <w:t xml:space="preserve">. It is also important to note </w:t>
      </w:r>
      <w:r>
        <w:rPr>
          <w:color w:val="231F20"/>
          <w:w w:val="90"/>
        </w:rPr>
        <w:t>the</w:t>
      </w:r>
      <w:r>
        <w:rPr>
          <w:color w:val="231F20"/>
          <w:spacing w:val="-9"/>
          <w:w w:val="90"/>
        </w:rPr>
        <w:t xml:space="preserve"> </w:t>
      </w:r>
      <w:r>
        <w:rPr>
          <w:color w:val="231F20"/>
          <w:w w:val="90"/>
        </w:rPr>
        <w:t>range of circumstances that are accounted for in the DoTs</w:t>
      </w:r>
      <w:r>
        <w:rPr>
          <w:color w:val="231F20"/>
          <w:spacing w:val="-10"/>
          <w:w w:val="90"/>
        </w:rPr>
        <w:t xml:space="preserve"> </w:t>
      </w:r>
      <w:r>
        <w:rPr>
          <w:color w:val="231F20"/>
          <w:w w:val="90"/>
        </w:rPr>
        <w:t>‘Flexible</w:t>
      </w:r>
      <w:r>
        <w:rPr>
          <w:color w:val="231F20"/>
          <w:spacing w:val="-4"/>
          <w:w w:val="90"/>
        </w:rPr>
        <w:t xml:space="preserve"> </w:t>
      </w:r>
      <w:r>
        <w:rPr>
          <w:color w:val="231F20"/>
          <w:w w:val="90"/>
        </w:rPr>
        <w:t>Working Arrangements’</w:t>
      </w:r>
      <w:r>
        <w:rPr>
          <w:color w:val="231F20"/>
          <w:spacing w:val="-10"/>
          <w:w w:val="90"/>
        </w:rPr>
        <w:t xml:space="preserve"> </w:t>
      </w:r>
      <w:r>
        <w:rPr>
          <w:color w:val="231F20"/>
          <w:w w:val="90"/>
        </w:rPr>
        <w:t>policy and the blurring of</w:t>
      </w:r>
      <w:r>
        <w:rPr>
          <w:color w:val="231F20"/>
          <w:spacing w:val="-6"/>
          <w:w w:val="90"/>
        </w:rPr>
        <w:t xml:space="preserve"> </w:t>
      </w:r>
      <w:r>
        <w:rPr>
          <w:color w:val="231F20"/>
          <w:w w:val="90"/>
        </w:rPr>
        <w:t>part-time</w:t>
      </w:r>
      <w:r>
        <w:rPr>
          <w:color w:val="231F20"/>
          <w:spacing w:val="-3"/>
          <w:w w:val="90"/>
        </w:rPr>
        <w:t xml:space="preserve"> </w:t>
      </w:r>
      <w:r>
        <w:rPr>
          <w:color w:val="231F20"/>
          <w:w w:val="90"/>
        </w:rPr>
        <w:t>jobs</w:t>
      </w:r>
      <w:r>
        <w:rPr>
          <w:color w:val="231F20"/>
          <w:spacing w:val="-3"/>
          <w:w w:val="90"/>
        </w:rPr>
        <w:t xml:space="preserve"> </w:t>
      </w:r>
      <w:r>
        <w:rPr>
          <w:color w:val="231F20"/>
          <w:w w:val="90"/>
        </w:rPr>
        <w:t>with</w:t>
      </w:r>
      <w:r>
        <w:rPr>
          <w:color w:val="231F20"/>
          <w:spacing w:val="-3"/>
          <w:w w:val="90"/>
        </w:rPr>
        <w:t xml:space="preserve"> </w:t>
      </w:r>
      <w:r>
        <w:rPr>
          <w:color w:val="231F20"/>
          <w:w w:val="90"/>
        </w:rPr>
        <w:t>flexible</w:t>
      </w:r>
      <w:r>
        <w:rPr>
          <w:color w:val="231F20"/>
          <w:spacing w:val="-3"/>
          <w:w w:val="90"/>
        </w:rPr>
        <w:t xml:space="preserve"> </w:t>
      </w:r>
      <w:r>
        <w:rPr>
          <w:color w:val="231F20"/>
          <w:w w:val="90"/>
        </w:rPr>
        <w:t>work.</w:t>
      </w:r>
      <w:r>
        <w:rPr>
          <w:color w:val="231F20"/>
          <w:spacing w:val="-10"/>
          <w:w w:val="90"/>
        </w:rPr>
        <w:t xml:space="preserve"> </w:t>
      </w:r>
      <w:r>
        <w:rPr>
          <w:color w:val="231F20"/>
          <w:w w:val="90"/>
        </w:rPr>
        <w:t>The</w:t>
      </w:r>
      <w:r>
        <w:rPr>
          <w:color w:val="231F20"/>
          <w:spacing w:val="-2"/>
          <w:w w:val="90"/>
        </w:rPr>
        <w:t xml:space="preserve"> </w:t>
      </w:r>
      <w:r>
        <w:rPr>
          <w:color w:val="231F20"/>
          <w:w w:val="90"/>
        </w:rPr>
        <w:t>former</w:t>
      </w:r>
      <w:r>
        <w:rPr>
          <w:color w:val="231F20"/>
          <w:spacing w:val="-3"/>
          <w:w w:val="90"/>
        </w:rPr>
        <w:t xml:space="preserve"> </w:t>
      </w:r>
      <w:r>
        <w:rPr>
          <w:color w:val="231F20"/>
          <w:w w:val="90"/>
        </w:rPr>
        <w:t>accounts</w:t>
      </w:r>
      <w:r>
        <w:rPr>
          <w:color w:val="231F20"/>
          <w:spacing w:val="-3"/>
          <w:w w:val="90"/>
        </w:rPr>
        <w:t xml:space="preserve"> </w:t>
      </w:r>
      <w:r>
        <w:rPr>
          <w:color w:val="231F20"/>
          <w:w w:val="90"/>
        </w:rPr>
        <w:t>for</w:t>
      </w:r>
      <w:r>
        <w:rPr>
          <w:color w:val="231F20"/>
          <w:spacing w:val="-3"/>
          <w:w w:val="90"/>
        </w:rPr>
        <w:t xml:space="preserve"> </w:t>
      </w:r>
      <w:r>
        <w:rPr>
          <w:color w:val="231F20"/>
          <w:w w:val="90"/>
        </w:rPr>
        <w:t>when</w:t>
      </w:r>
      <w:r>
        <w:rPr>
          <w:color w:val="231F20"/>
          <w:spacing w:val="-3"/>
          <w:w w:val="90"/>
        </w:rPr>
        <w:t xml:space="preserve"> </w:t>
      </w:r>
      <w:r>
        <w:rPr>
          <w:color w:val="231F20"/>
          <w:w w:val="90"/>
        </w:rPr>
        <w:t>hours</w:t>
      </w:r>
      <w:r>
        <w:rPr>
          <w:color w:val="231F20"/>
          <w:spacing w:val="-3"/>
          <w:w w:val="90"/>
        </w:rPr>
        <w:t xml:space="preserve"> </w:t>
      </w:r>
      <w:r>
        <w:rPr>
          <w:color w:val="231F20"/>
          <w:w w:val="90"/>
        </w:rPr>
        <w:t>or</w:t>
      </w:r>
      <w:r>
        <w:rPr>
          <w:color w:val="231F20"/>
          <w:spacing w:val="-3"/>
          <w:w w:val="90"/>
        </w:rPr>
        <w:t xml:space="preserve"> </w:t>
      </w:r>
      <w:r>
        <w:rPr>
          <w:color w:val="231F20"/>
          <w:w w:val="90"/>
        </w:rPr>
        <w:t>days</w:t>
      </w:r>
      <w:r>
        <w:rPr>
          <w:color w:val="231F20"/>
          <w:spacing w:val="-3"/>
          <w:w w:val="90"/>
        </w:rPr>
        <w:t xml:space="preserve"> </w:t>
      </w:r>
      <w:r>
        <w:rPr>
          <w:color w:val="231F20"/>
          <w:w w:val="90"/>
        </w:rPr>
        <w:t>of</w:t>
      </w:r>
      <w:r>
        <w:rPr>
          <w:color w:val="231F20"/>
          <w:spacing w:val="-3"/>
          <w:w w:val="90"/>
        </w:rPr>
        <w:t xml:space="preserve"> </w:t>
      </w:r>
      <w:r>
        <w:rPr>
          <w:color w:val="231F20"/>
          <w:w w:val="90"/>
        </w:rPr>
        <w:t>work</w:t>
      </w:r>
      <w:r>
        <w:rPr>
          <w:color w:val="231F20"/>
          <w:spacing w:val="-3"/>
          <w:w w:val="90"/>
        </w:rPr>
        <w:t xml:space="preserve"> </w:t>
      </w:r>
      <w:r>
        <w:rPr>
          <w:color w:val="231F20"/>
          <w:w w:val="90"/>
        </w:rPr>
        <w:t>are</w:t>
      </w:r>
      <w:r>
        <w:rPr>
          <w:color w:val="231F20"/>
          <w:spacing w:val="-3"/>
          <w:w w:val="90"/>
        </w:rPr>
        <w:t xml:space="preserve"> </w:t>
      </w:r>
      <w:r>
        <w:rPr>
          <w:color w:val="231F20"/>
          <w:w w:val="90"/>
        </w:rPr>
        <w:t>to</w:t>
      </w:r>
      <w:r>
        <w:rPr>
          <w:color w:val="231F20"/>
          <w:spacing w:val="-3"/>
          <w:w w:val="90"/>
        </w:rPr>
        <w:t xml:space="preserve"> </w:t>
      </w:r>
      <w:r>
        <w:rPr>
          <w:color w:val="231F20"/>
          <w:w w:val="90"/>
        </w:rPr>
        <w:t>be</w:t>
      </w:r>
      <w:r>
        <w:rPr>
          <w:color w:val="231F20"/>
          <w:spacing w:val="-3"/>
          <w:w w:val="90"/>
        </w:rPr>
        <w:t xml:space="preserve"> </w:t>
      </w:r>
      <w:r>
        <w:rPr>
          <w:color w:val="231F20"/>
          <w:w w:val="90"/>
        </w:rPr>
        <w:t>worked</w:t>
      </w:r>
      <w:r>
        <w:rPr>
          <w:color w:val="231F20"/>
          <w:spacing w:val="-3"/>
          <w:w w:val="90"/>
        </w:rPr>
        <w:t xml:space="preserve"> </w:t>
      </w:r>
      <w:r>
        <w:rPr>
          <w:color w:val="231F20"/>
          <w:w w:val="90"/>
        </w:rPr>
        <w:t>whereas</w:t>
      </w:r>
      <w:r>
        <w:rPr>
          <w:color w:val="231F20"/>
          <w:spacing w:val="-3"/>
          <w:w w:val="90"/>
        </w:rPr>
        <w:t xml:space="preserve"> </w:t>
      </w:r>
      <w:r>
        <w:rPr>
          <w:color w:val="231F20"/>
          <w:w w:val="90"/>
        </w:rPr>
        <w:t>the latter</w:t>
      </w:r>
      <w:r>
        <w:rPr>
          <w:color w:val="231F20"/>
          <w:spacing w:val="-5"/>
          <w:w w:val="90"/>
        </w:rPr>
        <w:t xml:space="preserve"> </w:t>
      </w:r>
      <w:r>
        <w:rPr>
          <w:color w:val="231F20"/>
          <w:w w:val="90"/>
        </w:rPr>
        <w:t>describes</w:t>
      </w:r>
      <w:r>
        <w:rPr>
          <w:color w:val="231F20"/>
          <w:spacing w:val="-5"/>
          <w:w w:val="90"/>
        </w:rPr>
        <w:t xml:space="preserve"> </w:t>
      </w:r>
      <w:r>
        <w:rPr>
          <w:color w:val="231F20"/>
          <w:w w:val="90"/>
        </w:rPr>
        <w:t>how</w:t>
      </w:r>
      <w:r>
        <w:rPr>
          <w:color w:val="231F20"/>
          <w:spacing w:val="-5"/>
          <w:w w:val="90"/>
        </w:rPr>
        <w:t xml:space="preserve"> </w:t>
      </w:r>
      <w:r>
        <w:rPr>
          <w:color w:val="231F20"/>
          <w:w w:val="90"/>
        </w:rPr>
        <w:t>work</w:t>
      </w:r>
      <w:r>
        <w:rPr>
          <w:color w:val="231F20"/>
          <w:spacing w:val="-5"/>
          <w:w w:val="90"/>
        </w:rPr>
        <w:t xml:space="preserve"> </w:t>
      </w:r>
      <w:r>
        <w:rPr>
          <w:color w:val="231F20"/>
          <w:w w:val="90"/>
        </w:rPr>
        <w:t>arrangements</w:t>
      </w:r>
      <w:r>
        <w:rPr>
          <w:color w:val="231F20"/>
          <w:spacing w:val="-5"/>
          <w:w w:val="90"/>
        </w:rPr>
        <w:t xml:space="preserve"> </w:t>
      </w:r>
      <w:r>
        <w:rPr>
          <w:color w:val="231F20"/>
          <w:w w:val="90"/>
        </w:rPr>
        <w:t>can</w:t>
      </w:r>
      <w:r>
        <w:rPr>
          <w:color w:val="231F20"/>
          <w:spacing w:val="-5"/>
          <w:w w:val="90"/>
        </w:rPr>
        <w:t xml:space="preserve"> </w:t>
      </w:r>
      <w:r>
        <w:rPr>
          <w:color w:val="231F20"/>
          <w:w w:val="90"/>
        </w:rPr>
        <w:t>be</w:t>
      </w:r>
      <w:r>
        <w:rPr>
          <w:color w:val="231F20"/>
          <w:spacing w:val="-5"/>
          <w:w w:val="90"/>
        </w:rPr>
        <w:t xml:space="preserve"> </w:t>
      </w:r>
      <w:r>
        <w:rPr>
          <w:color w:val="231F20"/>
          <w:w w:val="90"/>
        </w:rPr>
        <w:t>undertaken</w:t>
      </w:r>
      <w:r>
        <w:rPr>
          <w:color w:val="231F20"/>
          <w:spacing w:val="-5"/>
          <w:w w:val="90"/>
        </w:rPr>
        <w:t xml:space="preserve"> </w:t>
      </w:r>
      <w:r>
        <w:rPr>
          <w:color w:val="231F20"/>
          <w:w w:val="90"/>
        </w:rPr>
        <w:t>such</w:t>
      </w:r>
      <w:r>
        <w:rPr>
          <w:color w:val="231F20"/>
          <w:spacing w:val="-5"/>
          <w:w w:val="90"/>
        </w:rPr>
        <w:t xml:space="preserve"> </w:t>
      </w:r>
      <w:r>
        <w:rPr>
          <w:color w:val="231F20"/>
          <w:w w:val="90"/>
        </w:rPr>
        <w:t>as</w:t>
      </w:r>
      <w:r>
        <w:rPr>
          <w:color w:val="231F20"/>
          <w:spacing w:val="-5"/>
          <w:w w:val="90"/>
        </w:rPr>
        <w:t xml:space="preserve"> </w:t>
      </w:r>
      <w:r>
        <w:rPr>
          <w:color w:val="231F20"/>
          <w:w w:val="90"/>
        </w:rPr>
        <w:t>working</w:t>
      </w:r>
      <w:r>
        <w:rPr>
          <w:color w:val="231F20"/>
          <w:spacing w:val="-5"/>
          <w:w w:val="90"/>
        </w:rPr>
        <w:t xml:space="preserve"> </w:t>
      </w:r>
      <w:r>
        <w:rPr>
          <w:color w:val="231F20"/>
          <w:w w:val="90"/>
        </w:rPr>
        <w:t>off-site.</w:t>
      </w:r>
      <w:r>
        <w:rPr>
          <w:color w:val="231F20"/>
          <w:spacing w:val="-5"/>
          <w:w w:val="90"/>
        </w:rPr>
        <w:t xml:space="preserve"> </w:t>
      </w:r>
      <w:r>
        <w:rPr>
          <w:color w:val="231F20"/>
          <w:w w:val="90"/>
        </w:rPr>
        <w:t>In</w:t>
      </w:r>
      <w:r>
        <w:rPr>
          <w:color w:val="231F20"/>
          <w:spacing w:val="-5"/>
          <w:w w:val="90"/>
        </w:rPr>
        <w:t xml:space="preserve"> </w:t>
      </w:r>
      <w:r>
        <w:rPr>
          <w:color w:val="231F20"/>
          <w:w w:val="90"/>
        </w:rPr>
        <w:t>the</w:t>
      </w:r>
      <w:r>
        <w:rPr>
          <w:color w:val="231F20"/>
          <w:spacing w:val="-5"/>
          <w:w w:val="90"/>
        </w:rPr>
        <w:t xml:space="preserve"> </w:t>
      </w:r>
      <w:r>
        <w:rPr>
          <w:color w:val="231F20"/>
          <w:w w:val="90"/>
        </w:rPr>
        <w:t>interviews</w:t>
      </w:r>
      <w:r>
        <w:rPr>
          <w:color w:val="231F20"/>
          <w:spacing w:val="-5"/>
          <w:w w:val="90"/>
        </w:rPr>
        <w:t xml:space="preserve"> </w:t>
      </w:r>
      <w:r>
        <w:rPr>
          <w:color w:val="231F20"/>
          <w:w w:val="90"/>
        </w:rPr>
        <w:t>and</w:t>
      </w:r>
      <w:r>
        <w:rPr>
          <w:color w:val="231F20"/>
          <w:spacing w:val="-5"/>
          <w:w w:val="90"/>
        </w:rPr>
        <w:t xml:space="preserve"> </w:t>
      </w:r>
      <w:r>
        <w:rPr>
          <w:color w:val="231F20"/>
          <w:w w:val="90"/>
        </w:rPr>
        <w:t>focus</w:t>
      </w:r>
      <w:r>
        <w:rPr>
          <w:color w:val="231F20"/>
          <w:spacing w:val="-5"/>
          <w:w w:val="90"/>
        </w:rPr>
        <w:t xml:space="preserve"> </w:t>
      </w:r>
      <w:r>
        <w:rPr>
          <w:color w:val="231F20"/>
          <w:w w:val="90"/>
        </w:rPr>
        <w:t xml:space="preserve">groups, the advantages of flexible working arrangements were clearly highlighted in relation to providing women the ability to </w:t>
      </w:r>
      <w:r>
        <w:rPr>
          <w:color w:val="231F20"/>
          <w:w w:val="95"/>
        </w:rPr>
        <w:t>juggle</w:t>
      </w:r>
      <w:r>
        <w:rPr>
          <w:color w:val="231F20"/>
          <w:spacing w:val="-19"/>
          <w:w w:val="95"/>
        </w:rPr>
        <w:t xml:space="preserve"> </w:t>
      </w:r>
      <w:r>
        <w:rPr>
          <w:color w:val="231F20"/>
          <w:w w:val="95"/>
        </w:rPr>
        <w:t>their</w:t>
      </w:r>
      <w:r>
        <w:rPr>
          <w:color w:val="231F20"/>
          <w:spacing w:val="-19"/>
          <w:w w:val="95"/>
        </w:rPr>
        <w:t xml:space="preserve"> </w:t>
      </w:r>
      <w:r>
        <w:rPr>
          <w:color w:val="231F20"/>
          <w:w w:val="95"/>
        </w:rPr>
        <w:t>employment</w:t>
      </w:r>
      <w:r>
        <w:rPr>
          <w:color w:val="231F20"/>
          <w:spacing w:val="-19"/>
          <w:w w:val="95"/>
        </w:rPr>
        <w:t xml:space="preserve"> </w:t>
      </w:r>
      <w:r>
        <w:rPr>
          <w:color w:val="231F20"/>
          <w:w w:val="95"/>
        </w:rPr>
        <w:t>and</w:t>
      </w:r>
      <w:r>
        <w:rPr>
          <w:color w:val="231F20"/>
          <w:spacing w:val="-19"/>
          <w:w w:val="95"/>
        </w:rPr>
        <w:t xml:space="preserve"> </w:t>
      </w:r>
      <w:r>
        <w:rPr>
          <w:color w:val="231F20"/>
          <w:w w:val="95"/>
        </w:rPr>
        <w:t>domestic</w:t>
      </w:r>
      <w:r>
        <w:rPr>
          <w:color w:val="231F20"/>
          <w:spacing w:val="-19"/>
          <w:w w:val="95"/>
        </w:rPr>
        <w:t xml:space="preserve"> </w:t>
      </w:r>
      <w:r>
        <w:rPr>
          <w:color w:val="231F20"/>
          <w:w w:val="95"/>
        </w:rPr>
        <w:t>responsibilities</w:t>
      </w:r>
      <w:r>
        <w:rPr>
          <w:color w:val="231F20"/>
          <w:spacing w:val="-19"/>
          <w:w w:val="95"/>
        </w:rPr>
        <w:t xml:space="preserve"> </w:t>
      </w:r>
      <w:r>
        <w:rPr>
          <w:color w:val="231F20"/>
          <w:w w:val="95"/>
        </w:rPr>
        <w:t>more</w:t>
      </w:r>
      <w:r>
        <w:rPr>
          <w:color w:val="231F20"/>
          <w:spacing w:val="-19"/>
          <w:w w:val="95"/>
        </w:rPr>
        <w:t xml:space="preserve"> </w:t>
      </w:r>
      <w:r>
        <w:rPr>
          <w:color w:val="231F20"/>
          <w:w w:val="95"/>
        </w:rPr>
        <w:t>easily:</w:t>
      </w:r>
    </w:p>
    <w:p w14:paraId="30E6551F" w14:textId="77777777" w:rsidR="00574C73" w:rsidRDefault="00660CB0">
      <w:pPr>
        <w:pStyle w:val="BodyText"/>
        <w:spacing w:before="152" w:line="290" w:lineRule="auto"/>
        <w:ind w:left="1207" w:right="1015" w:hanging="3"/>
        <w:jc w:val="center"/>
      </w:pPr>
      <w:r>
        <w:rPr>
          <w:color w:val="009BDB"/>
          <w:spacing w:val="-2"/>
          <w:w w:val="95"/>
        </w:rPr>
        <w:t>…</w:t>
      </w:r>
      <w:r>
        <w:rPr>
          <w:color w:val="009BDB"/>
          <w:spacing w:val="-13"/>
          <w:w w:val="95"/>
        </w:rPr>
        <w:t xml:space="preserve"> </w:t>
      </w:r>
      <w:r>
        <w:rPr>
          <w:color w:val="009BDB"/>
          <w:spacing w:val="-2"/>
          <w:w w:val="95"/>
        </w:rPr>
        <w:t>you're</w:t>
      </w:r>
      <w:r>
        <w:rPr>
          <w:color w:val="009BDB"/>
          <w:spacing w:val="-13"/>
          <w:w w:val="95"/>
        </w:rPr>
        <w:t xml:space="preserve"> </w:t>
      </w:r>
      <w:r>
        <w:rPr>
          <w:color w:val="009BDB"/>
          <w:spacing w:val="-2"/>
          <w:w w:val="95"/>
        </w:rPr>
        <w:t>in</w:t>
      </w:r>
      <w:r>
        <w:rPr>
          <w:color w:val="009BDB"/>
          <w:spacing w:val="-13"/>
          <w:w w:val="95"/>
        </w:rPr>
        <w:t xml:space="preserve"> </w:t>
      </w:r>
      <w:r>
        <w:rPr>
          <w:color w:val="009BDB"/>
          <w:spacing w:val="-2"/>
          <w:w w:val="95"/>
        </w:rPr>
        <w:t>meetings</w:t>
      </w:r>
      <w:r>
        <w:rPr>
          <w:color w:val="009BDB"/>
          <w:spacing w:val="-13"/>
          <w:w w:val="95"/>
        </w:rPr>
        <w:t xml:space="preserve"> </w:t>
      </w:r>
      <w:r>
        <w:rPr>
          <w:color w:val="009BDB"/>
          <w:spacing w:val="-2"/>
          <w:w w:val="95"/>
        </w:rPr>
        <w:t>until</w:t>
      </w:r>
      <w:r>
        <w:rPr>
          <w:color w:val="009BDB"/>
          <w:spacing w:val="-13"/>
          <w:w w:val="95"/>
        </w:rPr>
        <w:t xml:space="preserve"> </w:t>
      </w:r>
      <w:r>
        <w:rPr>
          <w:color w:val="009BDB"/>
          <w:spacing w:val="-2"/>
          <w:w w:val="95"/>
        </w:rPr>
        <w:t>five</w:t>
      </w:r>
      <w:r>
        <w:rPr>
          <w:color w:val="009BDB"/>
          <w:spacing w:val="-13"/>
          <w:w w:val="95"/>
        </w:rPr>
        <w:t xml:space="preserve"> </w:t>
      </w:r>
      <w:r>
        <w:rPr>
          <w:color w:val="009BDB"/>
          <w:spacing w:val="-2"/>
          <w:w w:val="95"/>
        </w:rPr>
        <w:t>o'clock</w:t>
      </w:r>
      <w:r>
        <w:rPr>
          <w:color w:val="009BDB"/>
          <w:spacing w:val="-13"/>
          <w:w w:val="95"/>
        </w:rPr>
        <w:t xml:space="preserve"> </w:t>
      </w:r>
      <w:r>
        <w:rPr>
          <w:color w:val="009BDB"/>
          <w:spacing w:val="-2"/>
          <w:w w:val="95"/>
        </w:rPr>
        <w:t>or</w:t>
      </w:r>
      <w:r>
        <w:rPr>
          <w:color w:val="009BDB"/>
          <w:spacing w:val="-13"/>
          <w:w w:val="95"/>
        </w:rPr>
        <w:t xml:space="preserve"> </w:t>
      </w:r>
      <w:r>
        <w:rPr>
          <w:color w:val="009BDB"/>
          <w:spacing w:val="-2"/>
          <w:w w:val="95"/>
        </w:rPr>
        <w:t>something,</w:t>
      </w:r>
      <w:r>
        <w:rPr>
          <w:color w:val="009BDB"/>
          <w:spacing w:val="-13"/>
          <w:w w:val="95"/>
        </w:rPr>
        <w:t xml:space="preserve"> </w:t>
      </w:r>
      <w:r>
        <w:rPr>
          <w:color w:val="009BDB"/>
          <w:spacing w:val="-2"/>
          <w:w w:val="95"/>
        </w:rPr>
        <w:t>and</w:t>
      </w:r>
      <w:r>
        <w:rPr>
          <w:color w:val="009BDB"/>
          <w:spacing w:val="-13"/>
          <w:w w:val="95"/>
        </w:rPr>
        <w:t xml:space="preserve"> </w:t>
      </w:r>
      <w:r>
        <w:rPr>
          <w:color w:val="009BDB"/>
          <w:spacing w:val="-2"/>
          <w:w w:val="95"/>
        </w:rPr>
        <w:t>you're</w:t>
      </w:r>
      <w:r>
        <w:rPr>
          <w:color w:val="009BDB"/>
          <w:spacing w:val="-13"/>
          <w:w w:val="95"/>
        </w:rPr>
        <w:t xml:space="preserve"> </w:t>
      </w:r>
      <w:r>
        <w:rPr>
          <w:color w:val="009BDB"/>
          <w:spacing w:val="-2"/>
          <w:w w:val="95"/>
        </w:rPr>
        <w:t>often</w:t>
      </w:r>
      <w:r>
        <w:rPr>
          <w:color w:val="009BDB"/>
          <w:spacing w:val="-13"/>
          <w:w w:val="95"/>
        </w:rPr>
        <w:t xml:space="preserve"> </w:t>
      </w:r>
      <w:r>
        <w:rPr>
          <w:color w:val="009BDB"/>
          <w:spacing w:val="-2"/>
          <w:w w:val="95"/>
        </w:rPr>
        <w:t>-</w:t>
      </w:r>
      <w:r>
        <w:rPr>
          <w:color w:val="009BDB"/>
          <w:spacing w:val="-13"/>
          <w:w w:val="95"/>
        </w:rPr>
        <w:t xml:space="preserve"> </w:t>
      </w:r>
      <w:r>
        <w:rPr>
          <w:color w:val="009BDB"/>
          <w:spacing w:val="-2"/>
          <w:w w:val="95"/>
        </w:rPr>
        <w:t>I</w:t>
      </w:r>
      <w:r>
        <w:rPr>
          <w:color w:val="009BDB"/>
          <w:spacing w:val="-13"/>
          <w:w w:val="95"/>
        </w:rPr>
        <w:t xml:space="preserve"> </w:t>
      </w:r>
      <w:r>
        <w:rPr>
          <w:color w:val="009BDB"/>
          <w:spacing w:val="-2"/>
          <w:w w:val="95"/>
        </w:rPr>
        <w:t>know</w:t>
      </w:r>
      <w:r>
        <w:rPr>
          <w:color w:val="009BDB"/>
          <w:spacing w:val="-13"/>
          <w:w w:val="95"/>
        </w:rPr>
        <w:t xml:space="preserve"> </w:t>
      </w:r>
      <w:r>
        <w:rPr>
          <w:color w:val="009BDB"/>
          <w:spacing w:val="-2"/>
          <w:w w:val="95"/>
        </w:rPr>
        <w:t>from</w:t>
      </w:r>
      <w:r>
        <w:rPr>
          <w:color w:val="009BDB"/>
          <w:spacing w:val="-13"/>
          <w:w w:val="95"/>
        </w:rPr>
        <w:t xml:space="preserve"> </w:t>
      </w:r>
      <w:r>
        <w:rPr>
          <w:color w:val="009BDB"/>
          <w:spacing w:val="-2"/>
          <w:w w:val="95"/>
        </w:rPr>
        <w:t>my</w:t>
      </w:r>
      <w:r>
        <w:rPr>
          <w:color w:val="009BDB"/>
          <w:spacing w:val="-13"/>
          <w:w w:val="95"/>
        </w:rPr>
        <w:t xml:space="preserve"> </w:t>
      </w:r>
      <w:r>
        <w:rPr>
          <w:color w:val="009BDB"/>
          <w:spacing w:val="-2"/>
          <w:w w:val="95"/>
        </w:rPr>
        <w:t>experience,</w:t>
      </w:r>
      <w:r>
        <w:rPr>
          <w:color w:val="009BDB"/>
          <w:spacing w:val="-13"/>
          <w:w w:val="95"/>
        </w:rPr>
        <w:t xml:space="preserve"> </w:t>
      </w:r>
      <w:r>
        <w:rPr>
          <w:color w:val="009BDB"/>
          <w:spacing w:val="-2"/>
          <w:w w:val="95"/>
        </w:rPr>
        <w:t>I'm</w:t>
      </w:r>
      <w:r>
        <w:rPr>
          <w:color w:val="009BDB"/>
          <w:spacing w:val="-13"/>
          <w:w w:val="95"/>
        </w:rPr>
        <w:t xml:space="preserve"> </w:t>
      </w:r>
      <w:r>
        <w:rPr>
          <w:color w:val="009BDB"/>
          <w:spacing w:val="-2"/>
          <w:w w:val="95"/>
        </w:rPr>
        <w:t>the</w:t>
      </w:r>
      <w:r>
        <w:rPr>
          <w:color w:val="009BDB"/>
          <w:spacing w:val="-13"/>
          <w:w w:val="95"/>
        </w:rPr>
        <w:t xml:space="preserve"> </w:t>
      </w:r>
      <w:r>
        <w:rPr>
          <w:color w:val="009BDB"/>
          <w:spacing w:val="-2"/>
          <w:w w:val="95"/>
        </w:rPr>
        <w:t xml:space="preserve">one </w:t>
      </w:r>
      <w:r>
        <w:rPr>
          <w:color w:val="009BDB"/>
          <w:w w:val="90"/>
        </w:rPr>
        <w:t>saying,</w:t>
      </w:r>
      <w:r>
        <w:rPr>
          <w:color w:val="009BDB"/>
          <w:spacing w:val="-9"/>
          <w:w w:val="90"/>
        </w:rPr>
        <w:t xml:space="preserve"> </w:t>
      </w:r>
      <w:r>
        <w:rPr>
          <w:color w:val="009BDB"/>
          <w:w w:val="90"/>
        </w:rPr>
        <w:t>I've</w:t>
      </w:r>
      <w:r>
        <w:rPr>
          <w:color w:val="009BDB"/>
          <w:spacing w:val="-9"/>
          <w:w w:val="90"/>
        </w:rPr>
        <w:t xml:space="preserve"> </w:t>
      </w:r>
      <w:r>
        <w:rPr>
          <w:color w:val="009BDB"/>
          <w:w w:val="90"/>
        </w:rPr>
        <w:t>got</w:t>
      </w:r>
      <w:r>
        <w:rPr>
          <w:color w:val="009BDB"/>
          <w:spacing w:val="-9"/>
          <w:w w:val="90"/>
        </w:rPr>
        <w:t xml:space="preserve"> </w:t>
      </w:r>
      <w:r>
        <w:rPr>
          <w:color w:val="009BDB"/>
          <w:w w:val="90"/>
        </w:rPr>
        <w:t>to</w:t>
      </w:r>
      <w:r>
        <w:rPr>
          <w:color w:val="009BDB"/>
          <w:spacing w:val="-9"/>
          <w:w w:val="90"/>
        </w:rPr>
        <w:t xml:space="preserve"> </w:t>
      </w:r>
      <w:r>
        <w:rPr>
          <w:color w:val="009BDB"/>
          <w:w w:val="90"/>
        </w:rPr>
        <w:t>go.</w:t>
      </w:r>
      <w:r>
        <w:rPr>
          <w:color w:val="009BDB"/>
          <w:spacing w:val="-9"/>
          <w:w w:val="90"/>
        </w:rPr>
        <w:t xml:space="preserve"> </w:t>
      </w:r>
      <w:r>
        <w:rPr>
          <w:color w:val="009BDB"/>
          <w:w w:val="90"/>
        </w:rPr>
        <w:t>I've</w:t>
      </w:r>
      <w:r>
        <w:rPr>
          <w:color w:val="009BDB"/>
          <w:spacing w:val="-9"/>
          <w:w w:val="90"/>
        </w:rPr>
        <w:t xml:space="preserve"> </w:t>
      </w:r>
      <w:r>
        <w:rPr>
          <w:color w:val="009BDB"/>
          <w:w w:val="90"/>
        </w:rPr>
        <w:t>got</w:t>
      </w:r>
      <w:r>
        <w:rPr>
          <w:color w:val="009BDB"/>
          <w:spacing w:val="-9"/>
          <w:w w:val="90"/>
        </w:rPr>
        <w:t xml:space="preserve"> </w:t>
      </w:r>
      <w:r>
        <w:rPr>
          <w:color w:val="009BDB"/>
          <w:w w:val="90"/>
        </w:rPr>
        <w:t>to</w:t>
      </w:r>
      <w:r>
        <w:rPr>
          <w:color w:val="009BDB"/>
          <w:spacing w:val="-9"/>
          <w:w w:val="90"/>
        </w:rPr>
        <w:t xml:space="preserve"> </w:t>
      </w:r>
      <w:r>
        <w:rPr>
          <w:color w:val="009BDB"/>
          <w:w w:val="90"/>
        </w:rPr>
        <w:t>go</w:t>
      </w:r>
      <w:r>
        <w:rPr>
          <w:color w:val="009BDB"/>
          <w:spacing w:val="-9"/>
          <w:w w:val="90"/>
        </w:rPr>
        <w:t xml:space="preserve"> </w:t>
      </w:r>
      <w:r>
        <w:rPr>
          <w:color w:val="009BDB"/>
          <w:w w:val="90"/>
        </w:rPr>
        <w:t>pick</w:t>
      </w:r>
      <w:r>
        <w:rPr>
          <w:color w:val="009BDB"/>
          <w:spacing w:val="-9"/>
          <w:w w:val="90"/>
        </w:rPr>
        <w:t xml:space="preserve"> </w:t>
      </w:r>
      <w:r>
        <w:rPr>
          <w:color w:val="009BDB"/>
          <w:w w:val="90"/>
        </w:rPr>
        <w:t>up</w:t>
      </w:r>
      <w:r>
        <w:rPr>
          <w:color w:val="009BDB"/>
          <w:spacing w:val="-9"/>
          <w:w w:val="90"/>
        </w:rPr>
        <w:t xml:space="preserve"> </w:t>
      </w:r>
      <w:r>
        <w:rPr>
          <w:color w:val="009BDB"/>
          <w:w w:val="90"/>
        </w:rPr>
        <w:t>my</w:t>
      </w:r>
      <w:r>
        <w:rPr>
          <w:color w:val="009BDB"/>
          <w:spacing w:val="-9"/>
          <w:w w:val="90"/>
        </w:rPr>
        <w:t xml:space="preserve"> </w:t>
      </w:r>
      <w:r>
        <w:rPr>
          <w:color w:val="009BDB"/>
          <w:w w:val="90"/>
        </w:rPr>
        <w:t>kids.</w:t>
      </w:r>
      <w:r>
        <w:rPr>
          <w:color w:val="009BDB"/>
          <w:spacing w:val="-9"/>
          <w:w w:val="90"/>
        </w:rPr>
        <w:t xml:space="preserve"> </w:t>
      </w:r>
      <w:r>
        <w:rPr>
          <w:color w:val="009BDB"/>
          <w:w w:val="90"/>
        </w:rPr>
        <w:t>No,</w:t>
      </w:r>
      <w:r>
        <w:rPr>
          <w:color w:val="009BDB"/>
          <w:spacing w:val="-9"/>
          <w:w w:val="90"/>
        </w:rPr>
        <w:t xml:space="preserve"> </w:t>
      </w:r>
      <w:r>
        <w:rPr>
          <w:color w:val="009BDB"/>
          <w:w w:val="90"/>
        </w:rPr>
        <w:t>I</w:t>
      </w:r>
      <w:r>
        <w:rPr>
          <w:color w:val="009BDB"/>
          <w:spacing w:val="-9"/>
          <w:w w:val="90"/>
        </w:rPr>
        <w:t xml:space="preserve"> </w:t>
      </w:r>
      <w:r>
        <w:rPr>
          <w:color w:val="009BDB"/>
          <w:w w:val="90"/>
        </w:rPr>
        <w:t>can't</w:t>
      </w:r>
      <w:r>
        <w:rPr>
          <w:color w:val="009BDB"/>
          <w:spacing w:val="-9"/>
          <w:w w:val="90"/>
        </w:rPr>
        <w:t xml:space="preserve"> </w:t>
      </w:r>
      <w:r>
        <w:rPr>
          <w:color w:val="009BDB"/>
          <w:w w:val="90"/>
        </w:rPr>
        <w:t>stay.</w:t>
      </w:r>
      <w:r>
        <w:rPr>
          <w:color w:val="009BDB"/>
          <w:spacing w:val="-9"/>
          <w:w w:val="90"/>
        </w:rPr>
        <w:t xml:space="preserve"> </w:t>
      </w:r>
      <w:r>
        <w:rPr>
          <w:color w:val="009BDB"/>
          <w:w w:val="90"/>
        </w:rPr>
        <w:t>It's</w:t>
      </w:r>
      <w:r>
        <w:rPr>
          <w:color w:val="009BDB"/>
          <w:spacing w:val="-9"/>
          <w:w w:val="90"/>
        </w:rPr>
        <w:t xml:space="preserve"> </w:t>
      </w:r>
      <w:r>
        <w:rPr>
          <w:color w:val="009BDB"/>
          <w:w w:val="90"/>
        </w:rPr>
        <w:t>$2</w:t>
      </w:r>
      <w:r>
        <w:rPr>
          <w:color w:val="009BDB"/>
          <w:spacing w:val="-9"/>
          <w:w w:val="90"/>
        </w:rPr>
        <w:t xml:space="preserve"> </w:t>
      </w:r>
      <w:r>
        <w:rPr>
          <w:color w:val="009BDB"/>
          <w:w w:val="90"/>
        </w:rPr>
        <w:t>per</w:t>
      </w:r>
      <w:r>
        <w:rPr>
          <w:color w:val="009BDB"/>
          <w:spacing w:val="-9"/>
          <w:w w:val="90"/>
        </w:rPr>
        <w:t xml:space="preserve"> </w:t>
      </w:r>
      <w:r>
        <w:rPr>
          <w:color w:val="009BDB"/>
          <w:w w:val="90"/>
        </w:rPr>
        <w:t>minute</w:t>
      </w:r>
      <w:r>
        <w:rPr>
          <w:color w:val="009BDB"/>
          <w:spacing w:val="-9"/>
          <w:w w:val="90"/>
        </w:rPr>
        <w:t xml:space="preserve"> </w:t>
      </w:r>
      <w:r>
        <w:rPr>
          <w:color w:val="009BDB"/>
          <w:w w:val="90"/>
        </w:rPr>
        <w:t>per</w:t>
      </w:r>
      <w:r>
        <w:rPr>
          <w:color w:val="009BDB"/>
          <w:spacing w:val="-9"/>
          <w:w w:val="90"/>
        </w:rPr>
        <w:t xml:space="preserve"> </w:t>
      </w:r>
      <w:r>
        <w:rPr>
          <w:color w:val="009BDB"/>
          <w:w w:val="90"/>
        </w:rPr>
        <w:t>child</w:t>
      </w:r>
      <w:r>
        <w:rPr>
          <w:color w:val="009BDB"/>
          <w:spacing w:val="-9"/>
          <w:w w:val="90"/>
        </w:rPr>
        <w:t xml:space="preserve"> </w:t>
      </w:r>
      <w:r>
        <w:rPr>
          <w:color w:val="009BDB"/>
          <w:w w:val="90"/>
        </w:rPr>
        <w:t>if</w:t>
      </w:r>
      <w:r>
        <w:rPr>
          <w:color w:val="009BDB"/>
          <w:spacing w:val="-9"/>
          <w:w w:val="90"/>
        </w:rPr>
        <w:t xml:space="preserve"> </w:t>
      </w:r>
      <w:r>
        <w:rPr>
          <w:color w:val="009BDB"/>
          <w:w w:val="90"/>
        </w:rPr>
        <w:t>I</w:t>
      </w:r>
      <w:r>
        <w:rPr>
          <w:color w:val="009BDB"/>
          <w:spacing w:val="-9"/>
          <w:w w:val="90"/>
        </w:rPr>
        <w:t xml:space="preserve"> </w:t>
      </w:r>
      <w:r>
        <w:rPr>
          <w:color w:val="009BDB"/>
          <w:w w:val="90"/>
        </w:rPr>
        <w:t>don't</w:t>
      </w:r>
      <w:r>
        <w:rPr>
          <w:color w:val="009BDB"/>
          <w:spacing w:val="-9"/>
          <w:w w:val="90"/>
        </w:rPr>
        <w:t xml:space="preserve"> </w:t>
      </w:r>
      <w:r>
        <w:rPr>
          <w:color w:val="009BDB"/>
          <w:w w:val="90"/>
        </w:rPr>
        <w:t>go</w:t>
      </w:r>
      <w:r>
        <w:rPr>
          <w:color w:val="009BDB"/>
          <w:spacing w:val="-9"/>
          <w:w w:val="90"/>
        </w:rPr>
        <w:t xml:space="preserve"> </w:t>
      </w:r>
      <w:r>
        <w:rPr>
          <w:color w:val="009BDB"/>
          <w:w w:val="90"/>
        </w:rPr>
        <w:t>now.</w:t>
      </w:r>
      <w:r>
        <w:rPr>
          <w:color w:val="009BDB"/>
          <w:spacing w:val="-9"/>
          <w:w w:val="90"/>
        </w:rPr>
        <w:t xml:space="preserve"> </w:t>
      </w:r>
      <w:r>
        <w:rPr>
          <w:color w:val="009BDB"/>
          <w:w w:val="90"/>
        </w:rPr>
        <w:t>I think</w:t>
      </w:r>
      <w:r>
        <w:rPr>
          <w:color w:val="009BDB"/>
          <w:spacing w:val="-9"/>
          <w:w w:val="90"/>
        </w:rPr>
        <w:t xml:space="preserve"> </w:t>
      </w:r>
      <w:r>
        <w:rPr>
          <w:color w:val="009BDB"/>
          <w:w w:val="90"/>
        </w:rPr>
        <w:t>that</w:t>
      </w:r>
      <w:r>
        <w:rPr>
          <w:color w:val="009BDB"/>
          <w:spacing w:val="-9"/>
          <w:w w:val="90"/>
        </w:rPr>
        <w:t xml:space="preserve"> </w:t>
      </w:r>
      <w:r>
        <w:rPr>
          <w:color w:val="009BDB"/>
          <w:w w:val="90"/>
        </w:rPr>
        <w:t>probably</w:t>
      </w:r>
      <w:r>
        <w:rPr>
          <w:color w:val="009BDB"/>
          <w:spacing w:val="-9"/>
          <w:w w:val="90"/>
        </w:rPr>
        <w:t xml:space="preserve"> </w:t>
      </w:r>
      <w:r>
        <w:rPr>
          <w:color w:val="009BDB"/>
          <w:w w:val="90"/>
        </w:rPr>
        <w:t>puts</w:t>
      </w:r>
      <w:r>
        <w:rPr>
          <w:color w:val="009BDB"/>
          <w:spacing w:val="-9"/>
          <w:w w:val="90"/>
        </w:rPr>
        <w:t xml:space="preserve"> </w:t>
      </w:r>
      <w:r>
        <w:rPr>
          <w:color w:val="009BDB"/>
          <w:w w:val="90"/>
        </w:rPr>
        <w:t>people</w:t>
      </w:r>
      <w:r>
        <w:rPr>
          <w:color w:val="009BDB"/>
          <w:spacing w:val="-9"/>
          <w:w w:val="90"/>
        </w:rPr>
        <w:t xml:space="preserve"> </w:t>
      </w:r>
      <w:r>
        <w:rPr>
          <w:color w:val="009BDB"/>
          <w:w w:val="90"/>
        </w:rPr>
        <w:t>off,</w:t>
      </w:r>
      <w:r>
        <w:rPr>
          <w:color w:val="009BDB"/>
          <w:spacing w:val="-9"/>
          <w:w w:val="90"/>
        </w:rPr>
        <w:t xml:space="preserve"> </w:t>
      </w:r>
      <w:r>
        <w:rPr>
          <w:color w:val="009BDB"/>
          <w:w w:val="90"/>
        </w:rPr>
        <w:t>and</w:t>
      </w:r>
      <w:r>
        <w:rPr>
          <w:color w:val="009BDB"/>
          <w:spacing w:val="-9"/>
          <w:w w:val="90"/>
        </w:rPr>
        <w:t xml:space="preserve"> </w:t>
      </w:r>
      <w:r>
        <w:rPr>
          <w:color w:val="009BDB"/>
          <w:w w:val="90"/>
        </w:rPr>
        <w:t>they</w:t>
      </w:r>
      <w:r>
        <w:rPr>
          <w:color w:val="009BDB"/>
          <w:spacing w:val="-9"/>
          <w:w w:val="90"/>
        </w:rPr>
        <w:t xml:space="preserve"> </w:t>
      </w:r>
      <w:r>
        <w:rPr>
          <w:color w:val="009BDB"/>
          <w:w w:val="90"/>
        </w:rPr>
        <w:t>think,</w:t>
      </w:r>
      <w:r>
        <w:rPr>
          <w:color w:val="009BDB"/>
          <w:spacing w:val="-9"/>
          <w:w w:val="90"/>
        </w:rPr>
        <w:t xml:space="preserve"> </w:t>
      </w:r>
      <w:r>
        <w:rPr>
          <w:color w:val="009BDB"/>
          <w:w w:val="90"/>
        </w:rPr>
        <w:t>I'll</w:t>
      </w:r>
      <w:r>
        <w:rPr>
          <w:color w:val="009BDB"/>
          <w:spacing w:val="-9"/>
          <w:w w:val="90"/>
        </w:rPr>
        <w:t xml:space="preserve"> </w:t>
      </w:r>
      <w:r>
        <w:rPr>
          <w:color w:val="009BDB"/>
          <w:w w:val="90"/>
        </w:rPr>
        <w:t>just</w:t>
      </w:r>
      <w:r>
        <w:rPr>
          <w:color w:val="009BDB"/>
          <w:spacing w:val="-9"/>
          <w:w w:val="90"/>
        </w:rPr>
        <w:t xml:space="preserve"> </w:t>
      </w:r>
      <w:r>
        <w:rPr>
          <w:color w:val="009BDB"/>
          <w:w w:val="90"/>
        </w:rPr>
        <w:t>sit</w:t>
      </w:r>
      <w:r>
        <w:rPr>
          <w:color w:val="009BDB"/>
          <w:spacing w:val="-9"/>
          <w:w w:val="90"/>
        </w:rPr>
        <w:t xml:space="preserve"> </w:t>
      </w:r>
      <w:r>
        <w:rPr>
          <w:color w:val="009BDB"/>
          <w:w w:val="90"/>
        </w:rPr>
        <w:t>here</w:t>
      </w:r>
      <w:r>
        <w:rPr>
          <w:color w:val="009BDB"/>
          <w:spacing w:val="-9"/>
          <w:w w:val="90"/>
        </w:rPr>
        <w:t xml:space="preserve"> </w:t>
      </w:r>
      <w:r>
        <w:rPr>
          <w:color w:val="009BDB"/>
          <w:w w:val="90"/>
        </w:rPr>
        <w:t>until</w:t>
      </w:r>
      <w:r>
        <w:rPr>
          <w:color w:val="009BDB"/>
          <w:spacing w:val="-9"/>
          <w:w w:val="90"/>
        </w:rPr>
        <w:t xml:space="preserve"> </w:t>
      </w:r>
      <w:r>
        <w:rPr>
          <w:color w:val="009BDB"/>
          <w:w w:val="90"/>
        </w:rPr>
        <w:t>my</w:t>
      </w:r>
      <w:r>
        <w:rPr>
          <w:color w:val="009BDB"/>
          <w:spacing w:val="-9"/>
          <w:w w:val="90"/>
        </w:rPr>
        <w:t xml:space="preserve"> </w:t>
      </w:r>
      <w:r>
        <w:rPr>
          <w:color w:val="009BDB"/>
          <w:w w:val="90"/>
        </w:rPr>
        <w:t>kids</w:t>
      </w:r>
      <w:r>
        <w:rPr>
          <w:color w:val="009BDB"/>
          <w:spacing w:val="-9"/>
          <w:w w:val="90"/>
        </w:rPr>
        <w:t xml:space="preserve"> </w:t>
      </w:r>
      <w:r>
        <w:rPr>
          <w:color w:val="009BDB"/>
          <w:w w:val="90"/>
        </w:rPr>
        <w:t>are</w:t>
      </w:r>
      <w:r>
        <w:rPr>
          <w:color w:val="009BDB"/>
          <w:spacing w:val="-9"/>
          <w:w w:val="90"/>
        </w:rPr>
        <w:t xml:space="preserve"> </w:t>
      </w:r>
      <w:r>
        <w:rPr>
          <w:color w:val="009BDB"/>
          <w:w w:val="90"/>
        </w:rPr>
        <w:t>older,</w:t>
      </w:r>
      <w:r>
        <w:rPr>
          <w:color w:val="009BDB"/>
          <w:spacing w:val="-9"/>
          <w:w w:val="90"/>
        </w:rPr>
        <w:t xml:space="preserve"> </w:t>
      </w:r>
      <w:r>
        <w:rPr>
          <w:color w:val="009BDB"/>
          <w:w w:val="90"/>
        </w:rPr>
        <w:t>because</w:t>
      </w:r>
      <w:r>
        <w:rPr>
          <w:color w:val="009BDB"/>
          <w:spacing w:val="-9"/>
          <w:w w:val="90"/>
        </w:rPr>
        <w:t xml:space="preserve"> </w:t>
      </w:r>
      <w:r>
        <w:rPr>
          <w:color w:val="009BDB"/>
          <w:w w:val="90"/>
        </w:rPr>
        <w:t>it's</w:t>
      </w:r>
      <w:r>
        <w:rPr>
          <w:color w:val="009BDB"/>
          <w:spacing w:val="-9"/>
          <w:w w:val="90"/>
        </w:rPr>
        <w:t xml:space="preserve"> </w:t>
      </w:r>
      <w:r>
        <w:rPr>
          <w:color w:val="009BDB"/>
          <w:w w:val="90"/>
        </w:rPr>
        <w:t>too</w:t>
      </w:r>
      <w:r>
        <w:rPr>
          <w:color w:val="009BDB"/>
          <w:spacing w:val="-9"/>
          <w:w w:val="90"/>
        </w:rPr>
        <w:t xml:space="preserve"> </w:t>
      </w:r>
      <w:r>
        <w:rPr>
          <w:color w:val="009BDB"/>
          <w:w w:val="90"/>
        </w:rPr>
        <w:t xml:space="preserve">much </w:t>
      </w:r>
      <w:r>
        <w:rPr>
          <w:color w:val="009BDB"/>
          <w:spacing w:val="-2"/>
          <w:w w:val="95"/>
        </w:rPr>
        <w:t>stress.</w:t>
      </w:r>
      <w:r>
        <w:rPr>
          <w:color w:val="009BDB"/>
          <w:spacing w:val="-17"/>
          <w:w w:val="95"/>
        </w:rPr>
        <w:t xml:space="preserve"> </w:t>
      </w:r>
      <w:r>
        <w:rPr>
          <w:color w:val="009BDB"/>
          <w:spacing w:val="-2"/>
          <w:w w:val="95"/>
        </w:rPr>
        <w:t>Because</w:t>
      </w:r>
      <w:r>
        <w:rPr>
          <w:color w:val="009BDB"/>
          <w:spacing w:val="-17"/>
          <w:w w:val="95"/>
        </w:rPr>
        <w:t xml:space="preserve"> </w:t>
      </w:r>
      <w:r>
        <w:rPr>
          <w:color w:val="009BDB"/>
          <w:spacing w:val="-2"/>
          <w:w w:val="95"/>
        </w:rPr>
        <w:t>it</w:t>
      </w:r>
      <w:r>
        <w:rPr>
          <w:color w:val="009BDB"/>
          <w:spacing w:val="-17"/>
          <w:w w:val="95"/>
        </w:rPr>
        <w:t xml:space="preserve"> </w:t>
      </w:r>
      <w:r>
        <w:rPr>
          <w:color w:val="009BDB"/>
          <w:spacing w:val="-2"/>
          <w:w w:val="95"/>
        </w:rPr>
        <w:t>is</w:t>
      </w:r>
      <w:r>
        <w:rPr>
          <w:color w:val="009BDB"/>
          <w:spacing w:val="-17"/>
          <w:w w:val="95"/>
        </w:rPr>
        <w:t xml:space="preserve"> </w:t>
      </w:r>
      <w:r>
        <w:rPr>
          <w:color w:val="009BDB"/>
          <w:spacing w:val="-2"/>
          <w:w w:val="95"/>
        </w:rPr>
        <w:t>stressful</w:t>
      </w:r>
      <w:r>
        <w:rPr>
          <w:color w:val="009BDB"/>
          <w:spacing w:val="-17"/>
          <w:w w:val="95"/>
        </w:rPr>
        <w:t xml:space="preserve"> </w:t>
      </w:r>
      <w:r>
        <w:rPr>
          <w:color w:val="009BDB"/>
          <w:spacing w:val="-2"/>
          <w:w w:val="95"/>
        </w:rPr>
        <w:t>at</w:t>
      </w:r>
      <w:r>
        <w:rPr>
          <w:color w:val="009BDB"/>
          <w:spacing w:val="-17"/>
          <w:w w:val="95"/>
        </w:rPr>
        <w:t xml:space="preserve"> </w:t>
      </w:r>
      <w:r>
        <w:rPr>
          <w:color w:val="009BDB"/>
          <w:spacing w:val="-2"/>
          <w:w w:val="95"/>
        </w:rPr>
        <w:t>times.</w:t>
      </w:r>
    </w:p>
    <w:p w14:paraId="30E65520" w14:textId="77777777" w:rsidR="00574C73" w:rsidRDefault="00660CB0">
      <w:pPr>
        <w:pStyle w:val="BodyText"/>
        <w:spacing w:before="76" w:line="290" w:lineRule="auto"/>
        <w:ind w:left="893" w:right="699"/>
        <w:jc w:val="both"/>
      </w:pPr>
      <w:r>
        <w:rPr>
          <w:color w:val="231F20"/>
          <w:w w:val="95"/>
        </w:rPr>
        <w:t>It</w:t>
      </w:r>
      <w:r>
        <w:rPr>
          <w:color w:val="231F20"/>
          <w:spacing w:val="-12"/>
          <w:w w:val="95"/>
        </w:rPr>
        <w:t xml:space="preserve"> </w:t>
      </w:r>
      <w:r>
        <w:rPr>
          <w:color w:val="231F20"/>
          <w:w w:val="95"/>
        </w:rPr>
        <w:t>was</w:t>
      </w:r>
      <w:r>
        <w:rPr>
          <w:color w:val="231F20"/>
          <w:spacing w:val="-12"/>
          <w:w w:val="95"/>
        </w:rPr>
        <w:t xml:space="preserve"> </w:t>
      </w:r>
      <w:r>
        <w:rPr>
          <w:color w:val="231F20"/>
          <w:w w:val="95"/>
        </w:rPr>
        <w:t>generally</w:t>
      </w:r>
      <w:r>
        <w:rPr>
          <w:color w:val="231F20"/>
          <w:spacing w:val="-12"/>
          <w:w w:val="95"/>
        </w:rPr>
        <w:t xml:space="preserve"> </w:t>
      </w:r>
      <w:r>
        <w:rPr>
          <w:color w:val="231F20"/>
          <w:w w:val="95"/>
        </w:rPr>
        <w:t>agreed</w:t>
      </w:r>
      <w:r>
        <w:rPr>
          <w:color w:val="231F20"/>
          <w:spacing w:val="-12"/>
          <w:w w:val="95"/>
        </w:rPr>
        <w:t xml:space="preserve"> </w:t>
      </w:r>
      <w:r>
        <w:rPr>
          <w:color w:val="231F20"/>
          <w:w w:val="95"/>
        </w:rPr>
        <w:t>that</w:t>
      </w:r>
      <w:r>
        <w:rPr>
          <w:color w:val="231F20"/>
          <w:spacing w:val="-12"/>
          <w:w w:val="95"/>
        </w:rPr>
        <w:t xml:space="preserve"> </w:t>
      </w:r>
      <w:r>
        <w:rPr>
          <w:color w:val="231F20"/>
          <w:w w:val="95"/>
        </w:rPr>
        <w:t>a</w:t>
      </w:r>
      <w:r>
        <w:rPr>
          <w:color w:val="231F20"/>
          <w:spacing w:val="-12"/>
          <w:w w:val="95"/>
        </w:rPr>
        <w:t xml:space="preserve"> </w:t>
      </w:r>
      <w:r>
        <w:rPr>
          <w:color w:val="231F20"/>
          <w:w w:val="95"/>
        </w:rPr>
        <w:t>key</w:t>
      </w:r>
      <w:r>
        <w:rPr>
          <w:color w:val="231F20"/>
          <w:spacing w:val="-12"/>
          <w:w w:val="95"/>
        </w:rPr>
        <w:t xml:space="preserve"> </w:t>
      </w:r>
      <w:r>
        <w:rPr>
          <w:color w:val="231F20"/>
          <w:w w:val="95"/>
        </w:rPr>
        <w:t>measure</w:t>
      </w:r>
      <w:r>
        <w:rPr>
          <w:color w:val="231F20"/>
          <w:spacing w:val="-12"/>
          <w:w w:val="95"/>
        </w:rPr>
        <w:t xml:space="preserve"> </w:t>
      </w:r>
      <w:r>
        <w:rPr>
          <w:color w:val="231F20"/>
          <w:w w:val="95"/>
        </w:rPr>
        <w:t>of</w:t>
      </w:r>
      <w:r>
        <w:rPr>
          <w:color w:val="231F20"/>
          <w:spacing w:val="-12"/>
          <w:w w:val="95"/>
        </w:rPr>
        <w:t xml:space="preserve"> </w:t>
      </w:r>
      <w:r>
        <w:rPr>
          <w:color w:val="231F20"/>
          <w:w w:val="95"/>
        </w:rPr>
        <w:t>progress</w:t>
      </w:r>
      <w:r>
        <w:rPr>
          <w:color w:val="231F20"/>
          <w:spacing w:val="-12"/>
          <w:w w:val="95"/>
        </w:rPr>
        <w:t xml:space="preserve"> </w:t>
      </w:r>
      <w:r>
        <w:rPr>
          <w:color w:val="231F20"/>
          <w:w w:val="95"/>
        </w:rPr>
        <w:t>towards</w:t>
      </w:r>
      <w:r>
        <w:rPr>
          <w:color w:val="231F20"/>
          <w:spacing w:val="-12"/>
          <w:w w:val="95"/>
        </w:rPr>
        <w:t xml:space="preserve"> </w:t>
      </w:r>
      <w:r>
        <w:rPr>
          <w:color w:val="231F20"/>
          <w:w w:val="95"/>
        </w:rPr>
        <w:t>achieving</w:t>
      </w:r>
      <w:r>
        <w:rPr>
          <w:color w:val="231F20"/>
          <w:spacing w:val="-12"/>
          <w:w w:val="95"/>
        </w:rPr>
        <w:t xml:space="preserve"> </w:t>
      </w:r>
      <w:r>
        <w:rPr>
          <w:color w:val="231F20"/>
          <w:w w:val="95"/>
        </w:rPr>
        <w:t>gender</w:t>
      </w:r>
      <w:r>
        <w:rPr>
          <w:color w:val="231F20"/>
          <w:spacing w:val="-12"/>
          <w:w w:val="95"/>
        </w:rPr>
        <w:t xml:space="preserve"> </w:t>
      </w:r>
      <w:r>
        <w:rPr>
          <w:color w:val="231F20"/>
          <w:w w:val="95"/>
        </w:rPr>
        <w:t>equality</w:t>
      </w:r>
      <w:r>
        <w:rPr>
          <w:color w:val="231F20"/>
          <w:spacing w:val="-12"/>
          <w:w w:val="95"/>
        </w:rPr>
        <w:t xml:space="preserve"> </w:t>
      </w:r>
      <w:r>
        <w:rPr>
          <w:color w:val="231F20"/>
          <w:w w:val="95"/>
        </w:rPr>
        <w:t>at</w:t>
      </w:r>
      <w:r>
        <w:rPr>
          <w:color w:val="231F20"/>
          <w:spacing w:val="-12"/>
          <w:w w:val="95"/>
        </w:rPr>
        <w:t xml:space="preserve"> </w:t>
      </w:r>
      <w:r>
        <w:rPr>
          <w:color w:val="231F20"/>
          <w:w w:val="95"/>
        </w:rPr>
        <w:t>the</w:t>
      </w:r>
      <w:r>
        <w:rPr>
          <w:color w:val="231F20"/>
          <w:spacing w:val="-12"/>
          <w:w w:val="95"/>
        </w:rPr>
        <w:t xml:space="preserve"> </w:t>
      </w:r>
      <w:r>
        <w:rPr>
          <w:color w:val="231F20"/>
          <w:w w:val="95"/>
        </w:rPr>
        <w:t>DoT</w:t>
      </w:r>
      <w:r>
        <w:rPr>
          <w:color w:val="231F20"/>
          <w:spacing w:val="-12"/>
          <w:w w:val="95"/>
        </w:rPr>
        <w:t xml:space="preserve"> </w:t>
      </w:r>
      <w:r>
        <w:rPr>
          <w:color w:val="231F20"/>
          <w:w w:val="95"/>
        </w:rPr>
        <w:t>was</w:t>
      </w:r>
      <w:r>
        <w:rPr>
          <w:color w:val="231F20"/>
          <w:spacing w:val="-12"/>
          <w:w w:val="95"/>
        </w:rPr>
        <w:t xml:space="preserve"> </w:t>
      </w:r>
      <w:r>
        <w:rPr>
          <w:color w:val="231F20"/>
          <w:w w:val="95"/>
        </w:rPr>
        <w:t>a</w:t>
      </w:r>
      <w:r>
        <w:rPr>
          <w:color w:val="231F20"/>
          <w:spacing w:val="-12"/>
          <w:w w:val="95"/>
        </w:rPr>
        <w:t xml:space="preserve"> </w:t>
      </w:r>
      <w:r>
        <w:rPr>
          <w:color w:val="231F20"/>
          <w:w w:val="95"/>
        </w:rPr>
        <w:t xml:space="preserve">growing </w:t>
      </w:r>
      <w:r>
        <w:rPr>
          <w:color w:val="231F20"/>
          <w:spacing w:val="-2"/>
          <w:w w:val="95"/>
        </w:rPr>
        <w:t>culture</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practice</w:t>
      </w:r>
      <w:r>
        <w:rPr>
          <w:color w:val="231F20"/>
          <w:spacing w:val="-9"/>
          <w:w w:val="95"/>
        </w:rPr>
        <w:t xml:space="preserve"> </w:t>
      </w:r>
      <w:r>
        <w:rPr>
          <w:color w:val="231F20"/>
          <w:spacing w:val="-2"/>
          <w:w w:val="95"/>
        </w:rPr>
        <w:t>of</w:t>
      </w:r>
      <w:r>
        <w:rPr>
          <w:color w:val="231F20"/>
          <w:spacing w:val="-9"/>
          <w:w w:val="95"/>
        </w:rPr>
        <w:t xml:space="preserve"> </w:t>
      </w:r>
      <w:r>
        <w:rPr>
          <w:color w:val="231F20"/>
          <w:spacing w:val="-2"/>
          <w:w w:val="95"/>
        </w:rPr>
        <w:t>greater</w:t>
      </w:r>
      <w:r>
        <w:rPr>
          <w:color w:val="231F20"/>
          <w:spacing w:val="-9"/>
          <w:w w:val="95"/>
        </w:rPr>
        <w:t xml:space="preserve"> </w:t>
      </w:r>
      <w:r>
        <w:rPr>
          <w:color w:val="231F20"/>
          <w:spacing w:val="-2"/>
          <w:w w:val="95"/>
        </w:rPr>
        <w:t>workplace</w:t>
      </w:r>
      <w:r>
        <w:rPr>
          <w:color w:val="231F20"/>
          <w:spacing w:val="-9"/>
          <w:w w:val="95"/>
        </w:rPr>
        <w:t xml:space="preserve"> </w:t>
      </w:r>
      <w:r>
        <w:rPr>
          <w:color w:val="231F20"/>
          <w:spacing w:val="-2"/>
          <w:w w:val="95"/>
        </w:rPr>
        <w:t>flexibility.</w:t>
      </w:r>
      <w:r>
        <w:rPr>
          <w:color w:val="231F20"/>
          <w:spacing w:val="-9"/>
          <w:w w:val="95"/>
        </w:rPr>
        <w:t xml:space="preserve"> </w:t>
      </w:r>
      <w:r>
        <w:rPr>
          <w:color w:val="231F20"/>
          <w:spacing w:val="-2"/>
          <w:w w:val="95"/>
        </w:rPr>
        <w:t>Many</w:t>
      </w:r>
      <w:r>
        <w:rPr>
          <w:color w:val="231F20"/>
          <w:spacing w:val="-9"/>
          <w:w w:val="95"/>
        </w:rPr>
        <w:t xml:space="preserve"> </w:t>
      </w:r>
      <w:r>
        <w:rPr>
          <w:color w:val="231F20"/>
          <w:spacing w:val="-2"/>
          <w:w w:val="95"/>
        </w:rPr>
        <w:t>of</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interviewees</w:t>
      </w:r>
      <w:r>
        <w:rPr>
          <w:color w:val="231F20"/>
          <w:spacing w:val="-9"/>
          <w:w w:val="95"/>
        </w:rPr>
        <w:t xml:space="preserve"> </w:t>
      </w:r>
      <w:r>
        <w:rPr>
          <w:color w:val="231F20"/>
          <w:spacing w:val="-2"/>
          <w:w w:val="95"/>
        </w:rPr>
        <w:t>noted</w:t>
      </w:r>
      <w:r>
        <w:rPr>
          <w:color w:val="231F20"/>
          <w:spacing w:val="-9"/>
          <w:w w:val="95"/>
        </w:rPr>
        <w:t xml:space="preserve"> </w:t>
      </w:r>
      <w:r>
        <w:rPr>
          <w:color w:val="231F20"/>
          <w:spacing w:val="-2"/>
          <w:w w:val="95"/>
        </w:rPr>
        <w:t>that</w:t>
      </w:r>
      <w:r>
        <w:rPr>
          <w:color w:val="231F20"/>
          <w:spacing w:val="-9"/>
          <w:w w:val="95"/>
        </w:rPr>
        <w:t xml:space="preserve"> </w:t>
      </w:r>
      <w:r>
        <w:rPr>
          <w:color w:val="231F20"/>
          <w:spacing w:val="-2"/>
          <w:w w:val="95"/>
        </w:rPr>
        <w:t>their</w:t>
      </w:r>
      <w:r>
        <w:rPr>
          <w:color w:val="231F20"/>
          <w:spacing w:val="-9"/>
          <w:w w:val="95"/>
        </w:rPr>
        <w:t xml:space="preserve"> </w:t>
      </w:r>
      <w:r>
        <w:rPr>
          <w:color w:val="231F20"/>
          <w:spacing w:val="-2"/>
          <w:w w:val="95"/>
        </w:rPr>
        <w:t>immediate</w:t>
      </w:r>
      <w:r>
        <w:rPr>
          <w:color w:val="231F20"/>
          <w:spacing w:val="-9"/>
          <w:w w:val="95"/>
        </w:rPr>
        <w:t xml:space="preserve"> </w:t>
      </w:r>
      <w:r>
        <w:rPr>
          <w:color w:val="231F20"/>
          <w:spacing w:val="-2"/>
          <w:w w:val="95"/>
        </w:rPr>
        <w:t>areas</w:t>
      </w:r>
      <w:r>
        <w:rPr>
          <w:color w:val="231F20"/>
          <w:spacing w:val="-9"/>
          <w:w w:val="95"/>
        </w:rPr>
        <w:t xml:space="preserve"> </w:t>
      </w:r>
      <w:r>
        <w:rPr>
          <w:color w:val="231F20"/>
          <w:spacing w:val="-2"/>
          <w:w w:val="95"/>
        </w:rPr>
        <w:t xml:space="preserve">had </w:t>
      </w:r>
      <w:r>
        <w:rPr>
          <w:color w:val="231F20"/>
          <w:w w:val="90"/>
        </w:rPr>
        <w:t>sought</w:t>
      </w:r>
      <w:r>
        <w:rPr>
          <w:color w:val="231F20"/>
          <w:spacing w:val="-3"/>
          <w:w w:val="90"/>
        </w:rPr>
        <w:t xml:space="preserve"> </w:t>
      </w:r>
      <w:r>
        <w:rPr>
          <w:color w:val="231F20"/>
          <w:w w:val="90"/>
        </w:rPr>
        <w:t>to</w:t>
      </w:r>
      <w:r>
        <w:rPr>
          <w:color w:val="231F20"/>
          <w:spacing w:val="-3"/>
          <w:w w:val="90"/>
        </w:rPr>
        <w:t xml:space="preserve"> </w:t>
      </w:r>
      <w:r>
        <w:rPr>
          <w:color w:val="231F20"/>
          <w:w w:val="90"/>
        </w:rPr>
        <w:t>offer</w:t>
      </w:r>
      <w:r>
        <w:rPr>
          <w:color w:val="231F20"/>
          <w:spacing w:val="-3"/>
          <w:w w:val="90"/>
        </w:rPr>
        <w:t xml:space="preserve"> </w:t>
      </w:r>
      <w:r>
        <w:rPr>
          <w:color w:val="231F20"/>
          <w:w w:val="90"/>
        </w:rPr>
        <w:t>greater</w:t>
      </w:r>
      <w:r>
        <w:rPr>
          <w:color w:val="231F20"/>
          <w:spacing w:val="-3"/>
          <w:w w:val="90"/>
        </w:rPr>
        <w:t xml:space="preserve"> </w:t>
      </w:r>
      <w:r>
        <w:rPr>
          <w:color w:val="231F20"/>
          <w:w w:val="90"/>
        </w:rPr>
        <w:t>flexibility</w:t>
      </w:r>
      <w:r>
        <w:rPr>
          <w:color w:val="231F20"/>
          <w:spacing w:val="-3"/>
          <w:w w:val="90"/>
        </w:rPr>
        <w:t xml:space="preserve"> </w:t>
      </w:r>
      <w:r>
        <w:rPr>
          <w:color w:val="231F20"/>
          <w:w w:val="90"/>
        </w:rPr>
        <w:t>to</w:t>
      </w:r>
      <w:r>
        <w:rPr>
          <w:color w:val="231F20"/>
          <w:spacing w:val="-3"/>
          <w:w w:val="90"/>
        </w:rPr>
        <w:t xml:space="preserve"> </w:t>
      </w:r>
      <w:r>
        <w:rPr>
          <w:color w:val="231F20"/>
          <w:w w:val="90"/>
        </w:rPr>
        <w:t>employees</w:t>
      </w:r>
      <w:r>
        <w:rPr>
          <w:color w:val="231F20"/>
          <w:spacing w:val="-3"/>
          <w:w w:val="90"/>
        </w:rPr>
        <w:t xml:space="preserve"> </w:t>
      </w:r>
      <w:r>
        <w:rPr>
          <w:color w:val="231F20"/>
          <w:w w:val="90"/>
        </w:rPr>
        <w:t>to</w:t>
      </w:r>
      <w:r>
        <w:rPr>
          <w:color w:val="231F20"/>
          <w:spacing w:val="-3"/>
          <w:w w:val="90"/>
        </w:rPr>
        <w:t xml:space="preserve"> </w:t>
      </w:r>
      <w:r>
        <w:rPr>
          <w:color w:val="231F20"/>
          <w:w w:val="90"/>
        </w:rPr>
        <w:t>allow</w:t>
      </w:r>
      <w:r>
        <w:rPr>
          <w:color w:val="231F20"/>
          <w:spacing w:val="-3"/>
          <w:w w:val="90"/>
        </w:rPr>
        <w:t xml:space="preserve"> </w:t>
      </w:r>
      <w:r>
        <w:rPr>
          <w:color w:val="231F20"/>
          <w:w w:val="90"/>
        </w:rPr>
        <w:t>them</w:t>
      </w:r>
      <w:r>
        <w:rPr>
          <w:color w:val="231F20"/>
          <w:spacing w:val="-3"/>
          <w:w w:val="90"/>
        </w:rPr>
        <w:t xml:space="preserve"> </w:t>
      </w:r>
      <w:r>
        <w:rPr>
          <w:color w:val="231F20"/>
          <w:w w:val="90"/>
        </w:rPr>
        <w:t>to</w:t>
      </w:r>
      <w:r>
        <w:rPr>
          <w:color w:val="231F20"/>
          <w:spacing w:val="-3"/>
          <w:w w:val="90"/>
        </w:rPr>
        <w:t xml:space="preserve"> </w:t>
      </w:r>
      <w:r>
        <w:rPr>
          <w:color w:val="231F20"/>
          <w:w w:val="90"/>
        </w:rPr>
        <w:t>achieve</w:t>
      </w:r>
      <w:r>
        <w:rPr>
          <w:color w:val="231F20"/>
          <w:spacing w:val="-3"/>
          <w:w w:val="90"/>
        </w:rPr>
        <w:t xml:space="preserve"> </w:t>
      </w:r>
      <w:r>
        <w:rPr>
          <w:color w:val="231F20"/>
          <w:w w:val="90"/>
        </w:rPr>
        <w:t>a</w:t>
      </w:r>
      <w:r>
        <w:rPr>
          <w:color w:val="231F20"/>
          <w:spacing w:val="-3"/>
          <w:w w:val="90"/>
        </w:rPr>
        <w:t xml:space="preserve"> </w:t>
      </w:r>
      <w:r>
        <w:rPr>
          <w:color w:val="231F20"/>
          <w:w w:val="90"/>
        </w:rPr>
        <w:t>better</w:t>
      </w:r>
      <w:r>
        <w:rPr>
          <w:color w:val="231F20"/>
          <w:spacing w:val="-3"/>
          <w:w w:val="90"/>
        </w:rPr>
        <w:t xml:space="preserve"> </w:t>
      </w:r>
      <w:r>
        <w:rPr>
          <w:color w:val="231F20"/>
          <w:w w:val="90"/>
        </w:rPr>
        <w:t>work-family</w:t>
      </w:r>
      <w:r>
        <w:rPr>
          <w:color w:val="231F20"/>
          <w:spacing w:val="-3"/>
          <w:w w:val="90"/>
        </w:rPr>
        <w:t xml:space="preserve"> </w:t>
      </w:r>
      <w:r>
        <w:rPr>
          <w:color w:val="231F20"/>
          <w:w w:val="90"/>
        </w:rPr>
        <w:t>life</w:t>
      </w:r>
      <w:r>
        <w:rPr>
          <w:color w:val="231F20"/>
          <w:spacing w:val="-3"/>
          <w:w w:val="90"/>
        </w:rPr>
        <w:t xml:space="preserve"> </w:t>
      </w:r>
      <w:r>
        <w:rPr>
          <w:color w:val="231F20"/>
          <w:w w:val="90"/>
        </w:rPr>
        <w:t>balance</w:t>
      </w:r>
      <w:r>
        <w:rPr>
          <w:color w:val="231F20"/>
          <w:spacing w:val="-3"/>
          <w:w w:val="90"/>
        </w:rPr>
        <w:t xml:space="preserve"> </w:t>
      </w:r>
      <w:r>
        <w:rPr>
          <w:color w:val="231F20"/>
          <w:w w:val="90"/>
        </w:rPr>
        <w:t>and</w:t>
      </w:r>
      <w:r>
        <w:rPr>
          <w:color w:val="231F20"/>
          <w:spacing w:val="-3"/>
          <w:w w:val="90"/>
        </w:rPr>
        <w:t xml:space="preserve"> </w:t>
      </w:r>
      <w:r>
        <w:rPr>
          <w:color w:val="231F20"/>
          <w:w w:val="90"/>
        </w:rPr>
        <w:t>that</w:t>
      </w:r>
      <w:r>
        <w:rPr>
          <w:color w:val="231F20"/>
          <w:spacing w:val="-3"/>
          <w:w w:val="90"/>
        </w:rPr>
        <w:t xml:space="preserve"> </w:t>
      </w:r>
      <w:r>
        <w:rPr>
          <w:color w:val="231F20"/>
          <w:w w:val="90"/>
        </w:rPr>
        <w:t xml:space="preserve">this </w:t>
      </w:r>
      <w:r>
        <w:rPr>
          <w:color w:val="231F20"/>
          <w:spacing w:val="-2"/>
          <w:w w:val="95"/>
        </w:rPr>
        <w:t>was</w:t>
      </w:r>
      <w:r>
        <w:rPr>
          <w:color w:val="231F20"/>
          <w:spacing w:val="-9"/>
          <w:w w:val="95"/>
        </w:rPr>
        <w:t xml:space="preserve"> </w:t>
      </w:r>
      <w:r>
        <w:rPr>
          <w:color w:val="231F20"/>
          <w:spacing w:val="-2"/>
          <w:w w:val="95"/>
        </w:rPr>
        <w:t>increasingly</w:t>
      </w:r>
      <w:r>
        <w:rPr>
          <w:color w:val="231F20"/>
          <w:spacing w:val="-9"/>
          <w:w w:val="95"/>
        </w:rPr>
        <w:t xml:space="preserve"> </w:t>
      </w:r>
      <w:r>
        <w:rPr>
          <w:color w:val="231F20"/>
          <w:spacing w:val="-2"/>
          <w:w w:val="95"/>
        </w:rPr>
        <w:t>an</w:t>
      </w:r>
      <w:r>
        <w:rPr>
          <w:color w:val="231F20"/>
          <w:spacing w:val="-9"/>
          <w:w w:val="95"/>
        </w:rPr>
        <w:t xml:space="preserve"> </w:t>
      </w:r>
      <w:r>
        <w:rPr>
          <w:color w:val="231F20"/>
          <w:spacing w:val="-2"/>
          <w:w w:val="95"/>
        </w:rPr>
        <w:t>important</w:t>
      </w:r>
      <w:r>
        <w:rPr>
          <w:color w:val="231F20"/>
          <w:spacing w:val="-9"/>
          <w:w w:val="95"/>
        </w:rPr>
        <w:t xml:space="preserve"> </w:t>
      </w:r>
      <w:r>
        <w:rPr>
          <w:color w:val="231F20"/>
          <w:spacing w:val="-2"/>
          <w:w w:val="95"/>
        </w:rPr>
        <w:t>feature</w:t>
      </w:r>
      <w:r>
        <w:rPr>
          <w:color w:val="231F20"/>
          <w:spacing w:val="-9"/>
          <w:w w:val="95"/>
        </w:rPr>
        <w:t xml:space="preserve"> </w:t>
      </w:r>
      <w:r>
        <w:rPr>
          <w:color w:val="231F20"/>
          <w:spacing w:val="-2"/>
          <w:w w:val="95"/>
        </w:rPr>
        <w:t>of</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work</w:t>
      </w:r>
      <w:r>
        <w:rPr>
          <w:color w:val="231F20"/>
          <w:spacing w:val="-9"/>
          <w:w w:val="95"/>
        </w:rPr>
        <w:t xml:space="preserve"> </w:t>
      </w:r>
      <w:r>
        <w:rPr>
          <w:color w:val="231F20"/>
          <w:spacing w:val="-2"/>
          <w:w w:val="95"/>
        </w:rPr>
        <w:t>environment.</w:t>
      </w:r>
      <w:r>
        <w:rPr>
          <w:color w:val="231F20"/>
          <w:spacing w:val="-9"/>
          <w:w w:val="95"/>
        </w:rPr>
        <w:t xml:space="preserve"> </w:t>
      </w:r>
      <w:r>
        <w:rPr>
          <w:color w:val="231F20"/>
          <w:spacing w:val="-2"/>
          <w:w w:val="95"/>
        </w:rPr>
        <w:t>Particularly,</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rate</w:t>
      </w:r>
      <w:r>
        <w:rPr>
          <w:color w:val="231F20"/>
          <w:spacing w:val="-9"/>
          <w:w w:val="95"/>
        </w:rPr>
        <w:t xml:space="preserve"> </w:t>
      </w:r>
      <w:r>
        <w:rPr>
          <w:color w:val="231F20"/>
          <w:spacing w:val="-2"/>
          <w:w w:val="95"/>
        </w:rPr>
        <w:t>of</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shift</w:t>
      </w:r>
      <w:r>
        <w:rPr>
          <w:color w:val="231F20"/>
          <w:spacing w:val="-9"/>
          <w:w w:val="95"/>
        </w:rPr>
        <w:t xml:space="preserve"> </w:t>
      </w:r>
      <w:r>
        <w:rPr>
          <w:color w:val="231F20"/>
          <w:spacing w:val="-2"/>
          <w:w w:val="95"/>
        </w:rPr>
        <w:t>towards</w:t>
      </w:r>
      <w:r>
        <w:rPr>
          <w:color w:val="231F20"/>
          <w:spacing w:val="-9"/>
          <w:w w:val="95"/>
        </w:rPr>
        <w:t xml:space="preserve"> </w:t>
      </w:r>
      <w:r>
        <w:rPr>
          <w:color w:val="231F20"/>
          <w:spacing w:val="-2"/>
          <w:w w:val="95"/>
        </w:rPr>
        <w:t xml:space="preserve">flexi-work </w:t>
      </w:r>
      <w:r>
        <w:rPr>
          <w:color w:val="231F20"/>
          <w:w w:val="95"/>
        </w:rPr>
        <w:t>arrangements</w:t>
      </w:r>
      <w:r>
        <w:rPr>
          <w:color w:val="231F20"/>
          <w:spacing w:val="-11"/>
          <w:w w:val="95"/>
        </w:rPr>
        <w:t xml:space="preserve"> </w:t>
      </w:r>
      <w:r>
        <w:rPr>
          <w:color w:val="231F20"/>
          <w:w w:val="95"/>
        </w:rPr>
        <w:t>and</w:t>
      </w:r>
      <w:r>
        <w:rPr>
          <w:color w:val="231F20"/>
          <w:spacing w:val="-11"/>
          <w:w w:val="95"/>
        </w:rPr>
        <w:t xml:space="preserve"> </w:t>
      </w:r>
      <w:r>
        <w:rPr>
          <w:color w:val="231F20"/>
          <w:w w:val="95"/>
        </w:rPr>
        <w:t>their</w:t>
      </w:r>
      <w:r>
        <w:rPr>
          <w:color w:val="231F20"/>
          <w:spacing w:val="-11"/>
          <w:w w:val="95"/>
        </w:rPr>
        <w:t xml:space="preserve"> </w:t>
      </w:r>
      <w:r>
        <w:rPr>
          <w:color w:val="231F20"/>
          <w:w w:val="95"/>
        </w:rPr>
        <w:t>benefits</w:t>
      </w:r>
      <w:r>
        <w:rPr>
          <w:color w:val="231F20"/>
          <w:spacing w:val="-11"/>
          <w:w w:val="95"/>
        </w:rPr>
        <w:t xml:space="preserve"> </w:t>
      </w:r>
      <w:r>
        <w:rPr>
          <w:color w:val="231F20"/>
          <w:w w:val="95"/>
        </w:rPr>
        <w:t>for</w:t>
      </w:r>
      <w:r>
        <w:rPr>
          <w:color w:val="231F20"/>
          <w:spacing w:val="-11"/>
          <w:w w:val="95"/>
        </w:rPr>
        <w:t xml:space="preserve"> </w:t>
      </w:r>
      <w:r>
        <w:rPr>
          <w:color w:val="231F20"/>
          <w:w w:val="95"/>
        </w:rPr>
        <w:t>parents,</w:t>
      </w:r>
      <w:r>
        <w:rPr>
          <w:color w:val="231F20"/>
          <w:spacing w:val="-11"/>
          <w:w w:val="95"/>
        </w:rPr>
        <w:t xml:space="preserve"> </w:t>
      </w:r>
      <w:r>
        <w:rPr>
          <w:color w:val="231F20"/>
          <w:w w:val="95"/>
        </w:rPr>
        <w:t>especially</w:t>
      </w:r>
      <w:r>
        <w:rPr>
          <w:color w:val="231F20"/>
          <w:spacing w:val="-11"/>
          <w:w w:val="95"/>
        </w:rPr>
        <w:t xml:space="preserve"> </w:t>
      </w:r>
      <w:r>
        <w:rPr>
          <w:color w:val="231F20"/>
          <w:w w:val="95"/>
        </w:rPr>
        <w:t>mothers,</w:t>
      </w:r>
      <w:r>
        <w:rPr>
          <w:color w:val="231F20"/>
          <w:spacing w:val="-11"/>
          <w:w w:val="95"/>
        </w:rPr>
        <w:t xml:space="preserve"> </w:t>
      </w:r>
      <w:r>
        <w:rPr>
          <w:color w:val="231F20"/>
          <w:w w:val="95"/>
        </w:rPr>
        <w:t>during</w:t>
      </w:r>
      <w:r>
        <w:rPr>
          <w:color w:val="231F20"/>
          <w:spacing w:val="-11"/>
          <w:w w:val="95"/>
        </w:rPr>
        <w:t xml:space="preserve"> </w:t>
      </w:r>
      <w:r>
        <w:rPr>
          <w:color w:val="231F20"/>
          <w:w w:val="95"/>
        </w:rPr>
        <w:t>the</w:t>
      </w:r>
      <w:r>
        <w:rPr>
          <w:color w:val="231F20"/>
          <w:spacing w:val="-11"/>
          <w:w w:val="95"/>
        </w:rPr>
        <w:t xml:space="preserve"> </w:t>
      </w:r>
      <w:r>
        <w:rPr>
          <w:color w:val="231F20"/>
          <w:w w:val="95"/>
        </w:rPr>
        <w:t>Covid-19</w:t>
      </w:r>
      <w:r>
        <w:rPr>
          <w:color w:val="231F20"/>
          <w:spacing w:val="-11"/>
          <w:w w:val="95"/>
        </w:rPr>
        <w:t xml:space="preserve"> </w:t>
      </w:r>
      <w:r>
        <w:rPr>
          <w:color w:val="231F20"/>
          <w:w w:val="95"/>
        </w:rPr>
        <w:t>pandemic-related</w:t>
      </w:r>
      <w:r>
        <w:rPr>
          <w:color w:val="231F20"/>
          <w:spacing w:val="-11"/>
          <w:w w:val="95"/>
        </w:rPr>
        <w:t xml:space="preserve"> </w:t>
      </w:r>
      <w:r>
        <w:rPr>
          <w:color w:val="231F20"/>
          <w:w w:val="95"/>
        </w:rPr>
        <w:t xml:space="preserve">lockdowns </w:t>
      </w:r>
      <w:r>
        <w:rPr>
          <w:color w:val="231F20"/>
        </w:rPr>
        <w:t>were</w:t>
      </w:r>
      <w:r>
        <w:rPr>
          <w:color w:val="231F20"/>
          <w:spacing w:val="-22"/>
        </w:rPr>
        <w:t xml:space="preserve"> </w:t>
      </w:r>
      <w:r>
        <w:rPr>
          <w:color w:val="231F20"/>
        </w:rPr>
        <w:t>emphasised.</w:t>
      </w:r>
    </w:p>
    <w:p w14:paraId="30E65521" w14:textId="77777777" w:rsidR="00574C73" w:rsidRDefault="00574C73">
      <w:pPr>
        <w:pStyle w:val="BodyText"/>
        <w:spacing w:before="2"/>
      </w:pPr>
    </w:p>
    <w:p w14:paraId="30E65522" w14:textId="77777777" w:rsidR="00574C73" w:rsidRDefault="00660CB0">
      <w:pPr>
        <w:pStyle w:val="BodyText"/>
        <w:spacing w:line="290" w:lineRule="auto"/>
        <w:ind w:left="893" w:right="700"/>
        <w:jc w:val="both"/>
      </w:pPr>
      <w:r>
        <w:rPr>
          <w:color w:val="231F20"/>
          <w:w w:val="95"/>
        </w:rPr>
        <w:t xml:space="preserve">However, the prevailing conceptualisation of flexible working was also seen as potentially undermining women’s </w:t>
      </w:r>
      <w:r>
        <w:rPr>
          <w:color w:val="231F20"/>
          <w:spacing w:val="-2"/>
          <w:w w:val="95"/>
        </w:rPr>
        <w:t>career</w:t>
      </w:r>
      <w:r>
        <w:rPr>
          <w:color w:val="231F20"/>
          <w:spacing w:val="-7"/>
          <w:w w:val="95"/>
        </w:rPr>
        <w:t xml:space="preserve"> </w:t>
      </w:r>
      <w:r>
        <w:rPr>
          <w:color w:val="231F20"/>
          <w:spacing w:val="-2"/>
          <w:w w:val="95"/>
        </w:rPr>
        <w:t>progress</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creating</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situation</w:t>
      </w:r>
      <w:r>
        <w:rPr>
          <w:color w:val="231F20"/>
          <w:spacing w:val="-7"/>
          <w:w w:val="95"/>
        </w:rPr>
        <w:t xml:space="preserve"> </w:t>
      </w:r>
      <w:r>
        <w:rPr>
          <w:color w:val="231F20"/>
          <w:spacing w:val="-2"/>
          <w:w w:val="95"/>
        </w:rPr>
        <w:t>for</w:t>
      </w:r>
      <w:r>
        <w:rPr>
          <w:color w:val="231F20"/>
          <w:spacing w:val="-7"/>
          <w:w w:val="95"/>
        </w:rPr>
        <w:t xml:space="preserve"> </w:t>
      </w:r>
      <w:r>
        <w:rPr>
          <w:color w:val="231F20"/>
          <w:spacing w:val="-2"/>
          <w:w w:val="95"/>
        </w:rPr>
        <w:t>unequal</w:t>
      </w:r>
      <w:r>
        <w:rPr>
          <w:color w:val="231F20"/>
          <w:spacing w:val="-7"/>
          <w:w w:val="95"/>
        </w:rPr>
        <w:t xml:space="preserve"> </w:t>
      </w:r>
      <w:r>
        <w:rPr>
          <w:color w:val="231F20"/>
          <w:spacing w:val="-2"/>
          <w:w w:val="95"/>
        </w:rPr>
        <w:t>employment</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work</w:t>
      </w:r>
      <w:r>
        <w:rPr>
          <w:color w:val="231F20"/>
          <w:spacing w:val="-7"/>
          <w:w w:val="95"/>
        </w:rPr>
        <w:t xml:space="preserve"> </w:t>
      </w:r>
      <w:r>
        <w:rPr>
          <w:color w:val="231F20"/>
          <w:spacing w:val="-2"/>
          <w:w w:val="95"/>
        </w:rPr>
        <w:t>outcomes.</w:t>
      </w:r>
      <w:r>
        <w:rPr>
          <w:color w:val="231F20"/>
          <w:spacing w:val="-7"/>
          <w:w w:val="95"/>
        </w:rPr>
        <w:t xml:space="preserve"> </w:t>
      </w:r>
      <w:r>
        <w:rPr>
          <w:color w:val="231F20"/>
          <w:spacing w:val="-2"/>
          <w:w w:val="95"/>
        </w:rPr>
        <w:t>One</w:t>
      </w:r>
      <w:r>
        <w:rPr>
          <w:color w:val="231F20"/>
          <w:spacing w:val="-7"/>
          <w:w w:val="95"/>
        </w:rPr>
        <w:t xml:space="preserve"> </w:t>
      </w:r>
      <w:r>
        <w:rPr>
          <w:color w:val="231F20"/>
          <w:spacing w:val="-2"/>
          <w:w w:val="95"/>
        </w:rPr>
        <w:t>focus</w:t>
      </w:r>
      <w:r>
        <w:rPr>
          <w:color w:val="231F20"/>
          <w:spacing w:val="-7"/>
          <w:w w:val="95"/>
        </w:rPr>
        <w:t xml:space="preserve"> </w:t>
      </w:r>
      <w:r>
        <w:rPr>
          <w:color w:val="231F20"/>
          <w:spacing w:val="-2"/>
          <w:w w:val="95"/>
        </w:rPr>
        <w:t>group</w:t>
      </w:r>
      <w:r>
        <w:rPr>
          <w:color w:val="231F20"/>
          <w:spacing w:val="-7"/>
          <w:w w:val="95"/>
        </w:rPr>
        <w:t xml:space="preserve"> </w:t>
      </w:r>
      <w:r>
        <w:rPr>
          <w:color w:val="231F20"/>
          <w:spacing w:val="-2"/>
          <w:w w:val="95"/>
        </w:rPr>
        <w:t xml:space="preserve">participant </w:t>
      </w:r>
      <w:r>
        <w:rPr>
          <w:color w:val="231F20"/>
          <w:w w:val="95"/>
        </w:rPr>
        <w:t>represented</w:t>
      </w:r>
      <w:r>
        <w:rPr>
          <w:color w:val="231F20"/>
          <w:spacing w:val="-11"/>
          <w:w w:val="95"/>
        </w:rPr>
        <w:t xml:space="preserve"> </w:t>
      </w:r>
      <w:r>
        <w:rPr>
          <w:color w:val="231F20"/>
          <w:w w:val="95"/>
        </w:rPr>
        <w:t>this</w:t>
      </w:r>
      <w:r>
        <w:rPr>
          <w:color w:val="231F20"/>
          <w:spacing w:val="-11"/>
          <w:w w:val="95"/>
        </w:rPr>
        <w:t xml:space="preserve"> </w:t>
      </w:r>
      <w:r>
        <w:rPr>
          <w:color w:val="231F20"/>
          <w:w w:val="95"/>
        </w:rPr>
        <w:t>dilemma</w:t>
      </w:r>
      <w:r>
        <w:rPr>
          <w:color w:val="231F20"/>
          <w:spacing w:val="-11"/>
          <w:w w:val="95"/>
        </w:rPr>
        <w:t xml:space="preserve"> </w:t>
      </w:r>
      <w:r>
        <w:rPr>
          <w:color w:val="231F20"/>
          <w:w w:val="95"/>
        </w:rPr>
        <w:t>as</w:t>
      </w:r>
      <w:r>
        <w:rPr>
          <w:color w:val="231F20"/>
          <w:spacing w:val="-11"/>
          <w:w w:val="95"/>
        </w:rPr>
        <w:t xml:space="preserve"> </w:t>
      </w:r>
      <w:r>
        <w:rPr>
          <w:color w:val="231F20"/>
          <w:w w:val="95"/>
        </w:rPr>
        <w:t>follows:</w:t>
      </w:r>
    </w:p>
    <w:p w14:paraId="30E65523" w14:textId="77777777" w:rsidR="00574C73" w:rsidRDefault="00660CB0">
      <w:pPr>
        <w:pStyle w:val="BodyText"/>
        <w:spacing w:before="117" w:line="290" w:lineRule="auto"/>
        <w:ind w:left="1047" w:right="857" w:hanging="1"/>
        <w:jc w:val="center"/>
      </w:pPr>
      <w:r>
        <w:rPr>
          <w:color w:val="009BDB"/>
          <w:spacing w:val="-2"/>
          <w:w w:val="95"/>
        </w:rPr>
        <w:t>If</w:t>
      </w:r>
      <w:r>
        <w:rPr>
          <w:color w:val="009BDB"/>
          <w:spacing w:val="-19"/>
          <w:w w:val="95"/>
        </w:rPr>
        <w:t xml:space="preserve"> </w:t>
      </w:r>
      <w:r>
        <w:rPr>
          <w:color w:val="009BDB"/>
          <w:spacing w:val="-2"/>
          <w:w w:val="95"/>
        </w:rPr>
        <w:t>I</w:t>
      </w:r>
      <w:r>
        <w:rPr>
          <w:color w:val="009BDB"/>
          <w:spacing w:val="-19"/>
          <w:w w:val="95"/>
        </w:rPr>
        <w:t xml:space="preserve"> </w:t>
      </w:r>
      <w:r>
        <w:rPr>
          <w:color w:val="009BDB"/>
          <w:spacing w:val="-2"/>
          <w:w w:val="95"/>
        </w:rPr>
        <w:t>reflect</w:t>
      </w:r>
      <w:r>
        <w:rPr>
          <w:color w:val="009BDB"/>
          <w:spacing w:val="-19"/>
          <w:w w:val="95"/>
        </w:rPr>
        <w:t xml:space="preserve"> </w:t>
      </w:r>
      <w:r>
        <w:rPr>
          <w:color w:val="009BDB"/>
          <w:spacing w:val="-2"/>
          <w:w w:val="95"/>
        </w:rPr>
        <w:t>on</w:t>
      </w:r>
      <w:r>
        <w:rPr>
          <w:color w:val="009BDB"/>
          <w:spacing w:val="-19"/>
          <w:w w:val="95"/>
        </w:rPr>
        <w:t xml:space="preserve"> </w:t>
      </w:r>
      <w:r>
        <w:rPr>
          <w:color w:val="009BDB"/>
          <w:spacing w:val="-2"/>
          <w:w w:val="95"/>
        </w:rPr>
        <w:t>my</w:t>
      </w:r>
      <w:r>
        <w:rPr>
          <w:color w:val="009BDB"/>
          <w:spacing w:val="-19"/>
          <w:w w:val="95"/>
        </w:rPr>
        <w:t xml:space="preserve"> </w:t>
      </w:r>
      <w:r>
        <w:rPr>
          <w:color w:val="009BDB"/>
          <w:spacing w:val="-2"/>
          <w:w w:val="95"/>
        </w:rPr>
        <w:t>experience,</w:t>
      </w:r>
      <w:r>
        <w:rPr>
          <w:color w:val="009BDB"/>
          <w:spacing w:val="-19"/>
          <w:w w:val="95"/>
        </w:rPr>
        <w:t xml:space="preserve"> </w:t>
      </w:r>
      <w:r>
        <w:rPr>
          <w:color w:val="009BDB"/>
          <w:spacing w:val="-2"/>
          <w:w w:val="95"/>
        </w:rPr>
        <w:t>I</w:t>
      </w:r>
      <w:r>
        <w:rPr>
          <w:color w:val="009BDB"/>
          <w:spacing w:val="-19"/>
          <w:w w:val="95"/>
        </w:rPr>
        <w:t xml:space="preserve"> </w:t>
      </w:r>
      <w:r>
        <w:rPr>
          <w:color w:val="009BDB"/>
          <w:spacing w:val="-2"/>
          <w:w w:val="95"/>
        </w:rPr>
        <w:t>have</w:t>
      </w:r>
      <w:r>
        <w:rPr>
          <w:color w:val="009BDB"/>
          <w:spacing w:val="-19"/>
          <w:w w:val="95"/>
        </w:rPr>
        <w:t xml:space="preserve"> </w:t>
      </w:r>
      <w:r>
        <w:rPr>
          <w:color w:val="009BDB"/>
          <w:spacing w:val="-2"/>
          <w:w w:val="95"/>
        </w:rPr>
        <w:t>xxx</w:t>
      </w:r>
      <w:r>
        <w:rPr>
          <w:color w:val="009BDB"/>
          <w:spacing w:val="-19"/>
          <w:w w:val="95"/>
        </w:rPr>
        <w:t xml:space="preserve"> </w:t>
      </w:r>
      <w:r>
        <w:rPr>
          <w:color w:val="009BDB"/>
          <w:spacing w:val="-2"/>
          <w:w w:val="95"/>
        </w:rPr>
        <w:t>children,</w:t>
      </w:r>
      <w:r>
        <w:rPr>
          <w:color w:val="009BDB"/>
          <w:spacing w:val="-19"/>
          <w:w w:val="95"/>
        </w:rPr>
        <w:t xml:space="preserve"> </w:t>
      </w:r>
      <w:r>
        <w:rPr>
          <w:color w:val="009BDB"/>
          <w:spacing w:val="-2"/>
          <w:w w:val="95"/>
        </w:rPr>
        <w:t>which</w:t>
      </w:r>
      <w:r>
        <w:rPr>
          <w:color w:val="009BDB"/>
          <w:spacing w:val="-19"/>
          <w:w w:val="95"/>
        </w:rPr>
        <w:t xml:space="preserve"> </w:t>
      </w:r>
      <w:r>
        <w:rPr>
          <w:color w:val="009BDB"/>
          <w:spacing w:val="-2"/>
          <w:w w:val="95"/>
        </w:rPr>
        <w:t>is</w:t>
      </w:r>
      <w:r>
        <w:rPr>
          <w:color w:val="009BDB"/>
          <w:spacing w:val="-19"/>
          <w:w w:val="95"/>
        </w:rPr>
        <w:t xml:space="preserve"> </w:t>
      </w:r>
      <w:r>
        <w:rPr>
          <w:color w:val="009BDB"/>
          <w:spacing w:val="-2"/>
          <w:w w:val="95"/>
        </w:rPr>
        <w:t>probably</w:t>
      </w:r>
      <w:r>
        <w:rPr>
          <w:color w:val="009BDB"/>
          <w:spacing w:val="-19"/>
          <w:w w:val="95"/>
        </w:rPr>
        <w:t xml:space="preserve"> </w:t>
      </w:r>
      <w:r>
        <w:rPr>
          <w:color w:val="009BDB"/>
          <w:spacing w:val="-2"/>
          <w:w w:val="95"/>
        </w:rPr>
        <w:t>more</w:t>
      </w:r>
      <w:r>
        <w:rPr>
          <w:color w:val="009BDB"/>
          <w:spacing w:val="-19"/>
          <w:w w:val="95"/>
        </w:rPr>
        <w:t xml:space="preserve"> </w:t>
      </w:r>
      <w:r>
        <w:rPr>
          <w:color w:val="009BDB"/>
          <w:spacing w:val="-2"/>
          <w:w w:val="95"/>
        </w:rPr>
        <w:t>than</w:t>
      </w:r>
      <w:r>
        <w:rPr>
          <w:color w:val="009BDB"/>
          <w:spacing w:val="-19"/>
          <w:w w:val="95"/>
        </w:rPr>
        <w:t xml:space="preserve"> </w:t>
      </w:r>
      <w:r>
        <w:rPr>
          <w:color w:val="009BDB"/>
          <w:spacing w:val="-2"/>
          <w:w w:val="95"/>
        </w:rPr>
        <w:t>most,</w:t>
      </w:r>
      <w:r>
        <w:rPr>
          <w:color w:val="009BDB"/>
          <w:spacing w:val="-19"/>
          <w:w w:val="95"/>
        </w:rPr>
        <w:t xml:space="preserve"> </w:t>
      </w:r>
      <w:r>
        <w:rPr>
          <w:color w:val="009BDB"/>
          <w:spacing w:val="-2"/>
          <w:w w:val="95"/>
        </w:rPr>
        <w:t>but</w:t>
      </w:r>
      <w:r>
        <w:rPr>
          <w:color w:val="009BDB"/>
          <w:spacing w:val="-19"/>
          <w:w w:val="95"/>
        </w:rPr>
        <w:t xml:space="preserve"> </w:t>
      </w:r>
      <w:r>
        <w:rPr>
          <w:color w:val="009BDB"/>
          <w:spacing w:val="-2"/>
          <w:w w:val="95"/>
        </w:rPr>
        <w:t>that</w:t>
      </w:r>
      <w:r>
        <w:rPr>
          <w:color w:val="009BDB"/>
          <w:spacing w:val="-19"/>
          <w:w w:val="95"/>
        </w:rPr>
        <w:t xml:space="preserve"> </w:t>
      </w:r>
      <w:r>
        <w:rPr>
          <w:color w:val="009BDB"/>
          <w:spacing w:val="-2"/>
          <w:w w:val="95"/>
        </w:rPr>
        <w:t>means</w:t>
      </w:r>
      <w:r>
        <w:rPr>
          <w:color w:val="009BDB"/>
          <w:spacing w:val="-19"/>
          <w:w w:val="95"/>
        </w:rPr>
        <w:t xml:space="preserve"> </w:t>
      </w:r>
      <w:r>
        <w:rPr>
          <w:color w:val="009BDB"/>
          <w:spacing w:val="-2"/>
          <w:w w:val="95"/>
        </w:rPr>
        <w:t>that</w:t>
      </w:r>
      <w:r>
        <w:rPr>
          <w:color w:val="009BDB"/>
          <w:spacing w:val="-19"/>
          <w:w w:val="95"/>
        </w:rPr>
        <w:t xml:space="preserve"> </w:t>
      </w:r>
      <w:r>
        <w:rPr>
          <w:color w:val="009BDB"/>
          <w:spacing w:val="-2"/>
          <w:w w:val="95"/>
        </w:rPr>
        <w:t>compared to</w:t>
      </w:r>
      <w:r>
        <w:rPr>
          <w:color w:val="009BDB"/>
          <w:spacing w:val="-15"/>
          <w:w w:val="95"/>
        </w:rPr>
        <w:t xml:space="preserve"> </w:t>
      </w:r>
      <w:r>
        <w:rPr>
          <w:color w:val="009BDB"/>
          <w:spacing w:val="-2"/>
          <w:w w:val="95"/>
        </w:rPr>
        <w:t>all</w:t>
      </w:r>
      <w:r>
        <w:rPr>
          <w:color w:val="009BDB"/>
          <w:spacing w:val="-15"/>
          <w:w w:val="95"/>
        </w:rPr>
        <w:t xml:space="preserve"> </w:t>
      </w:r>
      <w:r>
        <w:rPr>
          <w:color w:val="009BDB"/>
          <w:spacing w:val="-2"/>
          <w:w w:val="95"/>
        </w:rPr>
        <w:t>the</w:t>
      </w:r>
      <w:r>
        <w:rPr>
          <w:color w:val="009BDB"/>
          <w:spacing w:val="-15"/>
          <w:w w:val="95"/>
        </w:rPr>
        <w:t xml:space="preserve"> </w:t>
      </w:r>
      <w:r>
        <w:rPr>
          <w:color w:val="009BDB"/>
          <w:spacing w:val="-2"/>
          <w:w w:val="95"/>
        </w:rPr>
        <w:t>men</w:t>
      </w:r>
      <w:r>
        <w:rPr>
          <w:color w:val="009BDB"/>
          <w:spacing w:val="-15"/>
          <w:w w:val="95"/>
        </w:rPr>
        <w:t xml:space="preserve"> </w:t>
      </w:r>
      <w:r>
        <w:rPr>
          <w:color w:val="009BDB"/>
          <w:spacing w:val="-2"/>
          <w:w w:val="95"/>
        </w:rPr>
        <w:t>that</w:t>
      </w:r>
      <w:r>
        <w:rPr>
          <w:color w:val="009BDB"/>
          <w:spacing w:val="-15"/>
          <w:w w:val="95"/>
        </w:rPr>
        <w:t xml:space="preserve"> </w:t>
      </w:r>
      <w:r>
        <w:rPr>
          <w:color w:val="009BDB"/>
          <w:spacing w:val="-2"/>
          <w:w w:val="95"/>
        </w:rPr>
        <w:t>I</w:t>
      </w:r>
      <w:r>
        <w:rPr>
          <w:color w:val="009BDB"/>
          <w:spacing w:val="-15"/>
          <w:w w:val="95"/>
        </w:rPr>
        <w:t xml:space="preserve"> </w:t>
      </w:r>
      <w:r>
        <w:rPr>
          <w:color w:val="009BDB"/>
          <w:spacing w:val="-2"/>
          <w:w w:val="95"/>
        </w:rPr>
        <w:t>went</w:t>
      </w:r>
      <w:r>
        <w:rPr>
          <w:color w:val="009BDB"/>
          <w:spacing w:val="-15"/>
          <w:w w:val="95"/>
        </w:rPr>
        <w:t xml:space="preserve"> </w:t>
      </w:r>
      <w:r>
        <w:rPr>
          <w:color w:val="009BDB"/>
          <w:spacing w:val="-2"/>
          <w:w w:val="95"/>
        </w:rPr>
        <w:t>to</w:t>
      </w:r>
      <w:r>
        <w:rPr>
          <w:color w:val="009BDB"/>
          <w:spacing w:val="-15"/>
          <w:w w:val="95"/>
        </w:rPr>
        <w:t xml:space="preserve"> </w:t>
      </w:r>
      <w:r>
        <w:rPr>
          <w:color w:val="009BDB"/>
          <w:spacing w:val="-2"/>
          <w:w w:val="95"/>
        </w:rPr>
        <w:t>-</w:t>
      </w:r>
      <w:r>
        <w:rPr>
          <w:color w:val="009BDB"/>
          <w:spacing w:val="-15"/>
          <w:w w:val="95"/>
        </w:rPr>
        <w:t xml:space="preserve"> </w:t>
      </w:r>
      <w:r>
        <w:rPr>
          <w:color w:val="009BDB"/>
          <w:spacing w:val="-2"/>
          <w:w w:val="95"/>
        </w:rPr>
        <w:t>I</w:t>
      </w:r>
      <w:r>
        <w:rPr>
          <w:color w:val="009BDB"/>
          <w:spacing w:val="-15"/>
          <w:w w:val="95"/>
        </w:rPr>
        <w:t xml:space="preserve"> </w:t>
      </w:r>
      <w:r>
        <w:rPr>
          <w:color w:val="009BDB"/>
          <w:spacing w:val="-2"/>
          <w:w w:val="95"/>
        </w:rPr>
        <w:t>studied</w:t>
      </w:r>
      <w:r>
        <w:rPr>
          <w:color w:val="009BDB"/>
          <w:spacing w:val="-15"/>
          <w:w w:val="95"/>
        </w:rPr>
        <w:t xml:space="preserve"> </w:t>
      </w:r>
      <w:r>
        <w:rPr>
          <w:color w:val="009BDB"/>
          <w:spacing w:val="-2"/>
          <w:w w:val="95"/>
        </w:rPr>
        <w:t>engineering</w:t>
      </w:r>
      <w:r>
        <w:rPr>
          <w:color w:val="009BDB"/>
          <w:spacing w:val="-15"/>
          <w:w w:val="95"/>
        </w:rPr>
        <w:t xml:space="preserve"> </w:t>
      </w:r>
      <w:r>
        <w:rPr>
          <w:color w:val="009BDB"/>
          <w:spacing w:val="-2"/>
          <w:w w:val="95"/>
        </w:rPr>
        <w:t>with</w:t>
      </w:r>
      <w:r>
        <w:rPr>
          <w:color w:val="009BDB"/>
          <w:spacing w:val="-15"/>
          <w:w w:val="95"/>
        </w:rPr>
        <w:t xml:space="preserve"> </w:t>
      </w:r>
      <w:r>
        <w:rPr>
          <w:color w:val="009BDB"/>
          <w:spacing w:val="-2"/>
          <w:w w:val="95"/>
        </w:rPr>
        <w:t>-</w:t>
      </w:r>
      <w:r>
        <w:rPr>
          <w:color w:val="009BDB"/>
          <w:spacing w:val="-15"/>
          <w:w w:val="95"/>
        </w:rPr>
        <w:t xml:space="preserve"> </w:t>
      </w:r>
      <w:r>
        <w:rPr>
          <w:color w:val="009BDB"/>
          <w:spacing w:val="-2"/>
          <w:w w:val="95"/>
        </w:rPr>
        <w:t>I've</w:t>
      </w:r>
      <w:r>
        <w:rPr>
          <w:color w:val="009BDB"/>
          <w:spacing w:val="-15"/>
          <w:w w:val="95"/>
        </w:rPr>
        <w:t xml:space="preserve"> </w:t>
      </w:r>
      <w:r>
        <w:rPr>
          <w:color w:val="009BDB"/>
          <w:spacing w:val="-2"/>
          <w:w w:val="95"/>
        </w:rPr>
        <w:t>spent</w:t>
      </w:r>
      <w:r>
        <w:rPr>
          <w:color w:val="009BDB"/>
          <w:spacing w:val="-15"/>
          <w:w w:val="95"/>
        </w:rPr>
        <w:t xml:space="preserve"> </w:t>
      </w:r>
      <w:r>
        <w:rPr>
          <w:color w:val="009BDB"/>
          <w:spacing w:val="-2"/>
          <w:w w:val="95"/>
        </w:rPr>
        <w:t>about</w:t>
      </w:r>
      <w:r>
        <w:rPr>
          <w:color w:val="009BDB"/>
          <w:spacing w:val="-15"/>
          <w:w w:val="95"/>
        </w:rPr>
        <w:t xml:space="preserve"> </w:t>
      </w:r>
      <w:r>
        <w:rPr>
          <w:color w:val="009BDB"/>
          <w:spacing w:val="-2"/>
          <w:w w:val="95"/>
        </w:rPr>
        <w:t>five</w:t>
      </w:r>
      <w:r>
        <w:rPr>
          <w:color w:val="009BDB"/>
          <w:spacing w:val="-15"/>
          <w:w w:val="95"/>
        </w:rPr>
        <w:t xml:space="preserve"> </w:t>
      </w:r>
      <w:r>
        <w:rPr>
          <w:color w:val="009BDB"/>
          <w:spacing w:val="-2"/>
          <w:w w:val="95"/>
        </w:rPr>
        <w:t>years</w:t>
      </w:r>
      <w:r>
        <w:rPr>
          <w:color w:val="009BDB"/>
          <w:spacing w:val="-15"/>
          <w:w w:val="95"/>
        </w:rPr>
        <w:t xml:space="preserve"> </w:t>
      </w:r>
      <w:r>
        <w:rPr>
          <w:color w:val="009BDB"/>
          <w:spacing w:val="-2"/>
          <w:w w:val="95"/>
        </w:rPr>
        <w:t>out</w:t>
      </w:r>
      <w:r>
        <w:rPr>
          <w:color w:val="009BDB"/>
          <w:spacing w:val="-15"/>
          <w:w w:val="95"/>
        </w:rPr>
        <w:t xml:space="preserve"> </w:t>
      </w:r>
      <w:r>
        <w:rPr>
          <w:color w:val="009BDB"/>
          <w:spacing w:val="-2"/>
          <w:w w:val="95"/>
        </w:rPr>
        <w:t>of</w:t>
      </w:r>
      <w:r>
        <w:rPr>
          <w:color w:val="009BDB"/>
          <w:spacing w:val="-15"/>
          <w:w w:val="95"/>
        </w:rPr>
        <w:t xml:space="preserve"> </w:t>
      </w:r>
      <w:r>
        <w:rPr>
          <w:color w:val="009BDB"/>
          <w:spacing w:val="-2"/>
          <w:w w:val="95"/>
        </w:rPr>
        <w:t>the</w:t>
      </w:r>
      <w:r>
        <w:rPr>
          <w:color w:val="009BDB"/>
          <w:spacing w:val="-15"/>
          <w:w w:val="95"/>
        </w:rPr>
        <w:t xml:space="preserve"> </w:t>
      </w:r>
      <w:r>
        <w:rPr>
          <w:color w:val="009BDB"/>
          <w:spacing w:val="-2"/>
          <w:w w:val="95"/>
        </w:rPr>
        <w:t>workforce,</w:t>
      </w:r>
      <w:r>
        <w:rPr>
          <w:color w:val="009BDB"/>
          <w:spacing w:val="-15"/>
          <w:w w:val="95"/>
        </w:rPr>
        <w:t xml:space="preserve"> </w:t>
      </w:r>
      <w:r>
        <w:rPr>
          <w:color w:val="009BDB"/>
          <w:spacing w:val="-2"/>
          <w:w w:val="95"/>
        </w:rPr>
        <w:t>and</w:t>
      </w:r>
      <w:r>
        <w:rPr>
          <w:color w:val="009BDB"/>
          <w:spacing w:val="-15"/>
          <w:w w:val="95"/>
        </w:rPr>
        <w:t xml:space="preserve"> </w:t>
      </w:r>
      <w:r>
        <w:rPr>
          <w:color w:val="009BDB"/>
          <w:spacing w:val="-2"/>
          <w:w w:val="95"/>
        </w:rPr>
        <w:t xml:space="preserve">I've </w:t>
      </w:r>
      <w:r>
        <w:rPr>
          <w:color w:val="009BDB"/>
          <w:w w:val="90"/>
        </w:rPr>
        <w:t>worked</w:t>
      </w:r>
      <w:r>
        <w:rPr>
          <w:color w:val="009BDB"/>
          <w:spacing w:val="-10"/>
          <w:w w:val="90"/>
        </w:rPr>
        <w:t xml:space="preserve"> </w:t>
      </w:r>
      <w:r>
        <w:rPr>
          <w:color w:val="009BDB"/>
          <w:w w:val="90"/>
        </w:rPr>
        <w:t>part</w:t>
      </w:r>
      <w:r>
        <w:rPr>
          <w:color w:val="009BDB"/>
          <w:spacing w:val="-10"/>
          <w:w w:val="90"/>
        </w:rPr>
        <w:t xml:space="preserve"> </w:t>
      </w:r>
      <w:r>
        <w:rPr>
          <w:color w:val="009BDB"/>
          <w:w w:val="90"/>
        </w:rPr>
        <w:t>time</w:t>
      </w:r>
      <w:r>
        <w:rPr>
          <w:color w:val="009BDB"/>
          <w:spacing w:val="-10"/>
          <w:w w:val="90"/>
        </w:rPr>
        <w:t xml:space="preserve"> </w:t>
      </w:r>
      <w:r>
        <w:rPr>
          <w:color w:val="009BDB"/>
          <w:w w:val="90"/>
        </w:rPr>
        <w:t>for</w:t>
      </w:r>
      <w:r>
        <w:rPr>
          <w:color w:val="009BDB"/>
          <w:spacing w:val="-10"/>
          <w:w w:val="90"/>
        </w:rPr>
        <w:t xml:space="preserve"> </w:t>
      </w:r>
      <w:r>
        <w:rPr>
          <w:color w:val="009BDB"/>
          <w:w w:val="90"/>
        </w:rPr>
        <w:t>about</w:t>
      </w:r>
      <w:r>
        <w:rPr>
          <w:color w:val="009BDB"/>
          <w:spacing w:val="-10"/>
          <w:w w:val="90"/>
        </w:rPr>
        <w:t xml:space="preserve"> </w:t>
      </w:r>
      <w:r>
        <w:rPr>
          <w:color w:val="009BDB"/>
          <w:w w:val="90"/>
        </w:rPr>
        <w:t>five</w:t>
      </w:r>
      <w:r>
        <w:rPr>
          <w:color w:val="009BDB"/>
          <w:spacing w:val="-10"/>
          <w:w w:val="90"/>
        </w:rPr>
        <w:t xml:space="preserve"> </w:t>
      </w:r>
      <w:r>
        <w:rPr>
          <w:color w:val="009BDB"/>
          <w:w w:val="90"/>
        </w:rPr>
        <w:t>years.</w:t>
      </w:r>
      <w:r>
        <w:rPr>
          <w:color w:val="009BDB"/>
          <w:spacing w:val="-10"/>
          <w:w w:val="90"/>
        </w:rPr>
        <w:t xml:space="preserve"> </w:t>
      </w:r>
      <w:r>
        <w:rPr>
          <w:color w:val="009BDB"/>
          <w:w w:val="90"/>
        </w:rPr>
        <w:t>So,</w:t>
      </w:r>
      <w:r>
        <w:rPr>
          <w:color w:val="009BDB"/>
          <w:spacing w:val="-10"/>
          <w:w w:val="90"/>
        </w:rPr>
        <w:t xml:space="preserve"> </w:t>
      </w:r>
      <w:r>
        <w:rPr>
          <w:color w:val="009BDB"/>
          <w:w w:val="90"/>
        </w:rPr>
        <w:t>you're</w:t>
      </w:r>
      <w:r>
        <w:rPr>
          <w:color w:val="009BDB"/>
          <w:spacing w:val="-10"/>
          <w:w w:val="90"/>
        </w:rPr>
        <w:t xml:space="preserve"> </w:t>
      </w:r>
      <w:r>
        <w:rPr>
          <w:color w:val="009BDB"/>
          <w:w w:val="90"/>
        </w:rPr>
        <w:t>behind</w:t>
      </w:r>
      <w:r>
        <w:rPr>
          <w:color w:val="009BDB"/>
          <w:spacing w:val="-10"/>
          <w:w w:val="90"/>
        </w:rPr>
        <w:t xml:space="preserve"> </w:t>
      </w:r>
      <w:r>
        <w:rPr>
          <w:color w:val="009BDB"/>
          <w:w w:val="90"/>
        </w:rPr>
        <w:t>to</w:t>
      </w:r>
      <w:r>
        <w:rPr>
          <w:color w:val="009BDB"/>
          <w:spacing w:val="-10"/>
          <w:w w:val="90"/>
        </w:rPr>
        <w:t xml:space="preserve"> </w:t>
      </w:r>
      <w:r>
        <w:rPr>
          <w:color w:val="009BDB"/>
          <w:w w:val="90"/>
        </w:rPr>
        <w:t>begin</w:t>
      </w:r>
      <w:r>
        <w:rPr>
          <w:color w:val="009BDB"/>
          <w:spacing w:val="-10"/>
          <w:w w:val="90"/>
        </w:rPr>
        <w:t xml:space="preserve"> </w:t>
      </w:r>
      <w:r>
        <w:rPr>
          <w:color w:val="009BDB"/>
          <w:w w:val="90"/>
        </w:rPr>
        <w:t>with,</w:t>
      </w:r>
      <w:r>
        <w:rPr>
          <w:color w:val="009BDB"/>
          <w:spacing w:val="-10"/>
          <w:w w:val="90"/>
        </w:rPr>
        <w:t xml:space="preserve"> </w:t>
      </w:r>
      <w:r>
        <w:rPr>
          <w:color w:val="009BDB"/>
          <w:w w:val="90"/>
        </w:rPr>
        <w:t>and</w:t>
      </w:r>
      <w:r>
        <w:rPr>
          <w:color w:val="009BDB"/>
          <w:spacing w:val="-10"/>
          <w:w w:val="90"/>
        </w:rPr>
        <w:t xml:space="preserve"> </w:t>
      </w:r>
      <w:r>
        <w:rPr>
          <w:color w:val="009BDB"/>
          <w:w w:val="90"/>
        </w:rPr>
        <w:t>you're</w:t>
      </w:r>
      <w:r>
        <w:rPr>
          <w:color w:val="009BDB"/>
          <w:spacing w:val="-10"/>
          <w:w w:val="90"/>
        </w:rPr>
        <w:t xml:space="preserve"> </w:t>
      </w:r>
      <w:r>
        <w:rPr>
          <w:color w:val="009BDB"/>
          <w:w w:val="90"/>
        </w:rPr>
        <w:t>also</w:t>
      </w:r>
      <w:r>
        <w:rPr>
          <w:color w:val="009BDB"/>
          <w:spacing w:val="-10"/>
          <w:w w:val="90"/>
        </w:rPr>
        <w:t xml:space="preserve"> </w:t>
      </w:r>
      <w:r>
        <w:rPr>
          <w:color w:val="009BDB"/>
          <w:w w:val="90"/>
        </w:rPr>
        <w:t>-</w:t>
      </w:r>
      <w:r>
        <w:rPr>
          <w:color w:val="009BDB"/>
          <w:spacing w:val="-10"/>
          <w:w w:val="90"/>
        </w:rPr>
        <w:t xml:space="preserve"> </w:t>
      </w:r>
      <w:r>
        <w:rPr>
          <w:color w:val="009BDB"/>
          <w:w w:val="90"/>
        </w:rPr>
        <w:t>while</w:t>
      </w:r>
      <w:r>
        <w:rPr>
          <w:color w:val="009BDB"/>
          <w:spacing w:val="-10"/>
          <w:w w:val="90"/>
        </w:rPr>
        <w:t xml:space="preserve"> </w:t>
      </w:r>
      <w:r>
        <w:rPr>
          <w:color w:val="009BDB"/>
          <w:w w:val="90"/>
        </w:rPr>
        <w:t>I</w:t>
      </w:r>
      <w:r>
        <w:rPr>
          <w:color w:val="009BDB"/>
          <w:spacing w:val="-10"/>
          <w:w w:val="90"/>
        </w:rPr>
        <w:t xml:space="preserve"> </w:t>
      </w:r>
      <w:r>
        <w:rPr>
          <w:color w:val="009BDB"/>
          <w:w w:val="90"/>
        </w:rPr>
        <w:t>was</w:t>
      </w:r>
      <w:r>
        <w:rPr>
          <w:color w:val="009BDB"/>
          <w:spacing w:val="-10"/>
          <w:w w:val="90"/>
        </w:rPr>
        <w:t xml:space="preserve"> </w:t>
      </w:r>
      <w:r>
        <w:rPr>
          <w:color w:val="009BDB"/>
          <w:w w:val="90"/>
        </w:rPr>
        <w:t>part</w:t>
      </w:r>
      <w:r>
        <w:rPr>
          <w:color w:val="009BDB"/>
          <w:spacing w:val="-10"/>
          <w:w w:val="90"/>
        </w:rPr>
        <w:t xml:space="preserve"> </w:t>
      </w:r>
      <w:r>
        <w:rPr>
          <w:color w:val="009BDB"/>
          <w:w w:val="90"/>
        </w:rPr>
        <w:t>time,</w:t>
      </w:r>
      <w:r>
        <w:rPr>
          <w:color w:val="009BDB"/>
          <w:spacing w:val="-10"/>
          <w:w w:val="90"/>
        </w:rPr>
        <w:t xml:space="preserve"> </w:t>
      </w:r>
      <w:r>
        <w:rPr>
          <w:color w:val="009BDB"/>
          <w:w w:val="90"/>
        </w:rPr>
        <w:t>and</w:t>
      </w:r>
      <w:r>
        <w:rPr>
          <w:color w:val="009BDB"/>
          <w:spacing w:val="-10"/>
          <w:w w:val="90"/>
        </w:rPr>
        <w:t xml:space="preserve"> </w:t>
      </w:r>
      <w:r>
        <w:rPr>
          <w:color w:val="009BDB"/>
          <w:w w:val="90"/>
        </w:rPr>
        <w:t xml:space="preserve">it's </w:t>
      </w:r>
      <w:r>
        <w:rPr>
          <w:color w:val="009BDB"/>
          <w:spacing w:val="-2"/>
          <w:w w:val="95"/>
        </w:rPr>
        <w:t>not</w:t>
      </w:r>
      <w:r>
        <w:rPr>
          <w:color w:val="009BDB"/>
          <w:spacing w:val="-17"/>
          <w:w w:val="95"/>
        </w:rPr>
        <w:t xml:space="preserve"> </w:t>
      </w:r>
      <w:r>
        <w:rPr>
          <w:color w:val="009BDB"/>
          <w:spacing w:val="-2"/>
          <w:w w:val="95"/>
        </w:rPr>
        <w:t>everyone's</w:t>
      </w:r>
      <w:r>
        <w:rPr>
          <w:color w:val="009BDB"/>
          <w:spacing w:val="-17"/>
          <w:w w:val="95"/>
        </w:rPr>
        <w:t xml:space="preserve"> </w:t>
      </w:r>
      <w:r>
        <w:rPr>
          <w:color w:val="009BDB"/>
          <w:spacing w:val="-2"/>
          <w:w w:val="95"/>
        </w:rPr>
        <w:t>experience,</w:t>
      </w:r>
      <w:r>
        <w:rPr>
          <w:color w:val="009BDB"/>
          <w:spacing w:val="-17"/>
          <w:w w:val="95"/>
        </w:rPr>
        <w:t xml:space="preserve"> </w:t>
      </w:r>
      <w:r>
        <w:rPr>
          <w:color w:val="009BDB"/>
          <w:spacing w:val="-2"/>
          <w:w w:val="95"/>
        </w:rPr>
        <w:t>I</w:t>
      </w:r>
      <w:r>
        <w:rPr>
          <w:color w:val="009BDB"/>
          <w:spacing w:val="-17"/>
          <w:w w:val="95"/>
        </w:rPr>
        <w:t xml:space="preserve"> </w:t>
      </w:r>
      <w:r>
        <w:rPr>
          <w:color w:val="009BDB"/>
          <w:spacing w:val="-2"/>
          <w:w w:val="95"/>
        </w:rPr>
        <w:t>really</w:t>
      </w:r>
      <w:r>
        <w:rPr>
          <w:color w:val="009BDB"/>
          <w:spacing w:val="-17"/>
          <w:w w:val="95"/>
        </w:rPr>
        <w:t xml:space="preserve"> </w:t>
      </w:r>
      <w:r>
        <w:rPr>
          <w:color w:val="009BDB"/>
          <w:spacing w:val="-2"/>
          <w:w w:val="95"/>
        </w:rPr>
        <w:t>was</w:t>
      </w:r>
      <w:r>
        <w:rPr>
          <w:color w:val="009BDB"/>
          <w:spacing w:val="-17"/>
          <w:w w:val="95"/>
        </w:rPr>
        <w:t xml:space="preserve"> </w:t>
      </w:r>
      <w:r>
        <w:rPr>
          <w:color w:val="009BDB"/>
          <w:spacing w:val="-2"/>
          <w:w w:val="95"/>
        </w:rPr>
        <w:t>given</w:t>
      </w:r>
      <w:r>
        <w:rPr>
          <w:color w:val="009BDB"/>
          <w:spacing w:val="-17"/>
          <w:w w:val="95"/>
        </w:rPr>
        <w:t xml:space="preserve"> </w:t>
      </w:r>
      <w:r>
        <w:rPr>
          <w:color w:val="009BDB"/>
          <w:spacing w:val="-2"/>
          <w:w w:val="95"/>
        </w:rPr>
        <w:t>(***)</w:t>
      </w:r>
      <w:r>
        <w:rPr>
          <w:color w:val="009BDB"/>
          <w:spacing w:val="-17"/>
          <w:w w:val="95"/>
        </w:rPr>
        <w:t xml:space="preserve"> </w:t>
      </w:r>
      <w:r>
        <w:rPr>
          <w:color w:val="009BDB"/>
          <w:spacing w:val="-2"/>
          <w:w w:val="95"/>
        </w:rPr>
        <w:t>work</w:t>
      </w:r>
      <w:r>
        <w:rPr>
          <w:color w:val="009BDB"/>
          <w:spacing w:val="-17"/>
          <w:w w:val="95"/>
        </w:rPr>
        <w:t xml:space="preserve"> </w:t>
      </w:r>
      <w:r>
        <w:rPr>
          <w:color w:val="009BDB"/>
          <w:spacing w:val="-2"/>
          <w:w w:val="95"/>
        </w:rPr>
        <w:t>to</w:t>
      </w:r>
      <w:r>
        <w:rPr>
          <w:color w:val="009BDB"/>
          <w:spacing w:val="-17"/>
          <w:w w:val="95"/>
        </w:rPr>
        <w:t xml:space="preserve"> </w:t>
      </w:r>
      <w:r>
        <w:rPr>
          <w:color w:val="009BDB"/>
          <w:spacing w:val="-2"/>
          <w:w w:val="95"/>
        </w:rPr>
        <w:t>do,</w:t>
      </w:r>
      <w:r>
        <w:rPr>
          <w:color w:val="009BDB"/>
          <w:spacing w:val="-17"/>
          <w:w w:val="95"/>
        </w:rPr>
        <w:t xml:space="preserve"> </w:t>
      </w:r>
      <w:r>
        <w:rPr>
          <w:color w:val="009BDB"/>
          <w:spacing w:val="-2"/>
          <w:w w:val="95"/>
        </w:rPr>
        <w:t>to</w:t>
      </w:r>
      <w:r>
        <w:rPr>
          <w:color w:val="009BDB"/>
          <w:spacing w:val="-17"/>
          <w:w w:val="95"/>
        </w:rPr>
        <w:t xml:space="preserve"> </w:t>
      </w:r>
      <w:r>
        <w:rPr>
          <w:color w:val="009BDB"/>
          <w:spacing w:val="-2"/>
          <w:w w:val="95"/>
        </w:rPr>
        <w:t>be</w:t>
      </w:r>
      <w:r>
        <w:rPr>
          <w:color w:val="009BDB"/>
          <w:spacing w:val="-17"/>
          <w:w w:val="95"/>
        </w:rPr>
        <w:t xml:space="preserve"> </w:t>
      </w:r>
      <w:r>
        <w:rPr>
          <w:color w:val="009BDB"/>
          <w:spacing w:val="-2"/>
          <w:w w:val="95"/>
        </w:rPr>
        <w:t>honest,</w:t>
      </w:r>
      <w:r>
        <w:rPr>
          <w:color w:val="009BDB"/>
          <w:spacing w:val="-17"/>
          <w:w w:val="95"/>
        </w:rPr>
        <w:t xml:space="preserve"> </w:t>
      </w:r>
      <w:r>
        <w:rPr>
          <w:color w:val="009BDB"/>
          <w:spacing w:val="-2"/>
          <w:w w:val="95"/>
        </w:rPr>
        <w:t>in</w:t>
      </w:r>
      <w:r>
        <w:rPr>
          <w:color w:val="009BDB"/>
          <w:spacing w:val="-17"/>
          <w:w w:val="95"/>
        </w:rPr>
        <w:t xml:space="preserve"> </w:t>
      </w:r>
      <w:r>
        <w:rPr>
          <w:color w:val="009BDB"/>
          <w:spacing w:val="-2"/>
          <w:w w:val="95"/>
        </w:rPr>
        <w:t>the</w:t>
      </w:r>
      <w:r>
        <w:rPr>
          <w:color w:val="009BDB"/>
          <w:spacing w:val="-17"/>
          <w:w w:val="95"/>
        </w:rPr>
        <w:t xml:space="preserve"> </w:t>
      </w:r>
      <w:r>
        <w:rPr>
          <w:color w:val="009BDB"/>
          <w:spacing w:val="-2"/>
          <w:w w:val="95"/>
        </w:rPr>
        <w:t>department.</w:t>
      </w:r>
      <w:r>
        <w:rPr>
          <w:color w:val="009BDB"/>
          <w:spacing w:val="-17"/>
          <w:w w:val="95"/>
        </w:rPr>
        <w:t xml:space="preserve"> </w:t>
      </w:r>
      <w:r>
        <w:rPr>
          <w:color w:val="009BDB"/>
          <w:spacing w:val="-2"/>
          <w:w w:val="95"/>
        </w:rPr>
        <w:t>It's</w:t>
      </w:r>
      <w:r>
        <w:rPr>
          <w:color w:val="009BDB"/>
          <w:spacing w:val="-17"/>
          <w:w w:val="95"/>
        </w:rPr>
        <w:t xml:space="preserve"> </w:t>
      </w:r>
      <w:r>
        <w:rPr>
          <w:color w:val="009BDB"/>
          <w:spacing w:val="-2"/>
          <w:w w:val="95"/>
        </w:rPr>
        <w:t>a</w:t>
      </w:r>
      <w:r>
        <w:rPr>
          <w:color w:val="009BDB"/>
          <w:spacing w:val="-17"/>
          <w:w w:val="95"/>
        </w:rPr>
        <w:t xml:space="preserve"> </w:t>
      </w:r>
      <w:r>
        <w:rPr>
          <w:color w:val="009BDB"/>
          <w:spacing w:val="-2"/>
          <w:w w:val="95"/>
        </w:rPr>
        <w:t>long</w:t>
      </w:r>
      <w:r>
        <w:rPr>
          <w:color w:val="009BDB"/>
          <w:spacing w:val="-17"/>
          <w:w w:val="95"/>
        </w:rPr>
        <w:t xml:space="preserve"> </w:t>
      </w:r>
      <w:r>
        <w:rPr>
          <w:color w:val="009BDB"/>
          <w:spacing w:val="-2"/>
          <w:w w:val="95"/>
        </w:rPr>
        <w:t>time</w:t>
      </w:r>
      <w:r>
        <w:rPr>
          <w:color w:val="009BDB"/>
          <w:spacing w:val="-17"/>
          <w:w w:val="95"/>
        </w:rPr>
        <w:t xml:space="preserve"> </w:t>
      </w:r>
      <w:r>
        <w:rPr>
          <w:color w:val="009BDB"/>
          <w:spacing w:val="-2"/>
          <w:w w:val="95"/>
        </w:rPr>
        <w:t xml:space="preserve">ago, </w:t>
      </w:r>
      <w:r>
        <w:rPr>
          <w:color w:val="009BDB"/>
        </w:rPr>
        <w:t>but</w:t>
      </w:r>
      <w:r>
        <w:rPr>
          <w:color w:val="009BDB"/>
          <w:spacing w:val="-19"/>
        </w:rPr>
        <w:t xml:space="preserve"> </w:t>
      </w:r>
      <w:r>
        <w:rPr>
          <w:color w:val="009BDB"/>
        </w:rPr>
        <w:t>I</w:t>
      </w:r>
      <w:r>
        <w:rPr>
          <w:color w:val="009BDB"/>
          <w:spacing w:val="-19"/>
        </w:rPr>
        <w:t xml:space="preserve"> </w:t>
      </w:r>
      <w:r>
        <w:rPr>
          <w:color w:val="009BDB"/>
        </w:rPr>
        <w:t>was</w:t>
      </w:r>
      <w:r>
        <w:rPr>
          <w:color w:val="009BDB"/>
          <w:spacing w:val="-19"/>
        </w:rPr>
        <w:t xml:space="preserve"> </w:t>
      </w:r>
      <w:r>
        <w:rPr>
          <w:color w:val="009BDB"/>
        </w:rPr>
        <w:t>given</w:t>
      </w:r>
      <w:r>
        <w:rPr>
          <w:color w:val="009BDB"/>
          <w:spacing w:val="-19"/>
        </w:rPr>
        <w:t xml:space="preserve"> </w:t>
      </w:r>
      <w:r>
        <w:rPr>
          <w:color w:val="009BDB"/>
        </w:rPr>
        <w:t>rubbish</w:t>
      </w:r>
      <w:r>
        <w:rPr>
          <w:color w:val="009BDB"/>
          <w:spacing w:val="-19"/>
        </w:rPr>
        <w:t xml:space="preserve"> </w:t>
      </w:r>
      <w:r>
        <w:rPr>
          <w:color w:val="009BDB"/>
        </w:rPr>
        <w:t>to</w:t>
      </w:r>
      <w:r>
        <w:rPr>
          <w:color w:val="009BDB"/>
          <w:spacing w:val="-19"/>
        </w:rPr>
        <w:t xml:space="preserve"> </w:t>
      </w:r>
      <w:r>
        <w:rPr>
          <w:color w:val="009BDB"/>
        </w:rPr>
        <w:t>do.</w:t>
      </w:r>
    </w:p>
    <w:p w14:paraId="30E65524" w14:textId="77777777" w:rsidR="00574C73" w:rsidRDefault="00574C73">
      <w:pPr>
        <w:pStyle w:val="BodyText"/>
        <w:spacing w:before="8"/>
        <w:rPr>
          <w:sz w:val="23"/>
        </w:rPr>
      </w:pPr>
    </w:p>
    <w:p w14:paraId="30E65525" w14:textId="77777777" w:rsidR="00574C73" w:rsidRDefault="00660CB0">
      <w:pPr>
        <w:pStyle w:val="BodyText"/>
        <w:spacing w:line="290" w:lineRule="auto"/>
        <w:ind w:left="893" w:right="700"/>
        <w:jc w:val="both"/>
      </w:pPr>
      <w:r>
        <w:rPr>
          <w:color w:val="231F20"/>
          <w:w w:val="90"/>
        </w:rPr>
        <w:t>Although</w:t>
      </w:r>
      <w:r>
        <w:rPr>
          <w:color w:val="231F20"/>
          <w:spacing w:val="-1"/>
          <w:w w:val="90"/>
        </w:rPr>
        <w:t xml:space="preserve"> </w:t>
      </w:r>
      <w:r>
        <w:rPr>
          <w:color w:val="231F20"/>
          <w:w w:val="90"/>
        </w:rPr>
        <w:t>she</w:t>
      </w:r>
      <w:r>
        <w:rPr>
          <w:color w:val="231F20"/>
          <w:spacing w:val="-1"/>
          <w:w w:val="90"/>
        </w:rPr>
        <w:t xml:space="preserve"> </w:t>
      </w:r>
      <w:r>
        <w:rPr>
          <w:color w:val="231F20"/>
          <w:w w:val="90"/>
        </w:rPr>
        <w:t>clearly</w:t>
      </w:r>
      <w:r>
        <w:rPr>
          <w:color w:val="231F20"/>
          <w:spacing w:val="-1"/>
          <w:w w:val="90"/>
        </w:rPr>
        <w:t xml:space="preserve"> </w:t>
      </w:r>
      <w:r>
        <w:rPr>
          <w:color w:val="231F20"/>
          <w:w w:val="90"/>
        </w:rPr>
        <w:t>benefitted</w:t>
      </w:r>
      <w:r>
        <w:rPr>
          <w:color w:val="231F20"/>
          <w:spacing w:val="-1"/>
          <w:w w:val="90"/>
        </w:rPr>
        <w:t xml:space="preserve"> </w:t>
      </w:r>
      <w:r>
        <w:rPr>
          <w:color w:val="231F20"/>
          <w:w w:val="90"/>
        </w:rPr>
        <w:t>from</w:t>
      </w:r>
      <w:r>
        <w:rPr>
          <w:color w:val="231F20"/>
          <w:spacing w:val="-1"/>
          <w:w w:val="90"/>
        </w:rPr>
        <w:t xml:space="preserve"> </w:t>
      </w:r>
      <w:r>
        <w:rPr>
          <w:color w:val="231F20"/>
          <w:w w:val="90"/>
        </w:rPr>
        <w:t>a</w:t>
      </w:r>
      <w:r>
        <w:rPr>
          <w:color w:val="231F20"/>
          <w:spacing w:val="-1"/>
          <w:w w:val="90"/>
        </w:rPr>
        <w:t xml:space="preserve"> </w:t>
      </w:r>
      <w:r>
        <w:rPr>
          <w:color w:val="231F20"/>
          <w:w w:val="90"/>
        </w:rPr>
        <w:t>flexible</w:t>
      </w:r>
      <w:r>
        <w:rPr>
          <w:color w:val="231F20"/>
          <w:spacing w:val="-1"/>
          <w:w w:val="90"/>
        </w:rPr>
        <w:t xml:space="preserve"> </w:t>
      </w:r>
      <w:r>
        <w:rPr>
          <w:color w:val="231F20"/>
          <w:w w:val="90"/>
        </w:rPr>
        <w:t>working</w:t>
      </w:r>
      <w:r>
        <w:rPr>
          <w:color w:val="231F20"/>
          <w:spacing w:val="-1"/>
          <w:w w:val="90"/>
        </w:rPr>
        <w:t xml:space="preserve"> </w:t>
      </w:r>
      <w:r>
        <w:rPr>
          <w:color w:val="231F20"/>
          <w:w w:val="90"/>
        </w:rPr>
        <w:t>arrangement,</w:t>
      </w:r>
      <w:r>
        <w:rPr>
          <w:color w:val="231F20"/>
          <w:spacing w:val="-1"/>
          <w:w w:val="90"/>
        </w:rPr>
        <w:t xml:space="preserve"> </w:t>
      </w:r>
      <w:r>
        <w:rPr>
          <w:color w:val="231F20"/>
          <w:w w:val="90"/>
        </w:rPr>
        <w:t>her</w:t>
      </w:r>
      <w:r>
        <w:rPr>
          <w:color w:val="231F20"/>
          <w:spacing w:val="-1"/>
          <w:w w:val="90"/>
        </w:rPr>
        <w:t xml:space="preserve"> </w:t>
      </w:r>
      <w:r>
        <w:rPr>
          <w:color w:val="231F20"/>
          <w:w w:val="90"/>
        </w:rPr>
        <w:t>experience</w:t>
      </w:r>
      <w:r>
        <w:rPr>
          <w:color w:val="231F20"/>
          <w:spacing w:val="-1"/>
          <w:w w:val="90"/>
        </w:rPr>
        <w:t xml:space="preserve"> </w:t>
      </w:r>
      <w:r>
        <w:rPr>
          <w:color w:val="231F20"/>
          <w:w w:val="90"/>
        </w:rPr>
        <w:t>of</w:t>
      </w:r>
      <w:r>
        <w:rPr>
          <w:color w:val="231F20"/>
          <w:spacing w:val="-1"/>
          <w:w w:val="90"/>
        </w:rPr>
        <w:t xml:space="preserve"> </w:t>
      </w:r>
      <w:r>
        <w:rPr>
          <w:color w:val="231F20"/>
          <w:w w:val="90"/>
        </w:rPr>
        <w:t>work</w:t>
      </w:r>
      <w:r>
        <w:rPr>
          <w:color w:val="231F20"/>
          <w:spacing w:val="-1"/>
          <w:w w:val="90"/>
        </w:rPr>
        <w:t xml:space="preserve"> </w:t>
      </w:r>
      <w:r>
        <w:rPr>
          <w:color w:val="231F20"/>
          <w:w w:val="90"/>
        </w:rPr>
        <w:t>and</w:t>
      </w:r>
      <w:r>
        <w:rPr>
          <w:color w:val="231F20"/>
          <w:spacing w:val="-1"/>
          <w:w w:val="90"/>
        </w:rPr>
        <w:t xml:space="preserve"> </w:t>
      </w:r>
      <w:r>
        <w:rPr>
          <w:color w:val="231F20"/>
          <w:w w:val="90"/>
        </w:rPr>
        <w:t>career</w:t>
      </w:r>
      <w:r>
        <w:rPr>
          <w:color w:val="231F20"/>
          <w:spacing w:val="-1"/>
          <w:w w:val="90"/>
        </w:rPr>
        <w:t xml:space="preserve"> </w:t>
      </w:r>
      <w:r>
        <w:rPr>
          <w:color w:val="231F20"/>
          <w:w w:val="90"/>
        </w:rPr>
        <w:t>progress</w:t>
      </w:r>
      <w:r>
        <w:rPr>
          <w:color w:val="231F20"/>
          <w:spacing w:val="-1"/>
          <w:w w:val="90"/>
        </w:rPr>
        <w:t xml:space="preserve"> </w:t>
      </w:r>
      <w:r>
        <w:rPr>
          <w:color w:val="231F20"/>
          <w:w w:val="90"/>
        </w:rPr>
        <w:t xml:space="preserve">were </w:t>
      </w:r>
      <w:r>
        <w:rPr>
          <w:color w:val="231F20"/>
          <w:w w:val="95"/>
        </w:rPr>
        <w:t>clearly</w:t>
      </w:r>
      <w:r>
        <w:rPr>
          <w:color w:val="231F20"/>
          <w:spacing w:val="-19"/>
          <w:w w:val="95"/>
        </w:rPr>
        <w:t xml:space="preserve"> </w:t>
      </w:r>
      <w:r>
        <w:rPr>
          <w:color w:val="231F20"/>
          <w:w w:val="95"/>
        </w:rPr>
        <w:t>compromised.</w:t>
      </w:r>
      <w:r>
        <w:rPr>
          <w:color w:val="231F20"/>
          <w:spacing w:val="-28"/>
          <w:w w:val="95"/>
        </w:rPr>
        <w:t xml:space="preserve"> </w:t>
      </w:r>
      <w:r>
        <w:rPr>
          <w:color w:val="231F20"/>
          <w:w w:val="95"/>
        </w:rPr>
        <w:t>This</w:t>
      </w:r>
      <w:r>
        <w:rPr>
          <w:color w:val="231F20"/>
          <w:spacing w:val="-19"/>
          <w:w w:val="95"/>
        </w:rPr>
        <w:t xml:space="preserve"> </w:t>
      </w:r>
      <w:r>
        <w:rPr>
          <w:color w:val="231F20"/>
          <w:w w:val="95"/>
        </w:rPr>
        <w:t>view</w:t>
      </w:r>
      <w:r>
        <w:rPr>
          <w:color w:val="231F20"/>
          <w:spacing w:val="-19"/>
          <w:w w:val="95"/>
        </w:rPr>
        <w:t xml:space="preserve"> </w:t>
      </w:r>
      <w:r>
        <w:rPr>
          <w:color w:val="231F20"/>
          <w:w w:val="95"/>
        </w:rPr>
        <w:t>was</w:t>
      </w:r>
      <w:r>
        <w:rPr>
          <w:color w:val="231F20"/>
          <w:spacing w:val="-19"/>
          <w:w w:val="95"/>
        </w:rPr>
        <w:t xml:space="preserve"> </w:t>
      </w:r>
      <w:r>
        <w:rPr>
          <w:color w:val="231F20"/>
          <w:w w:val="95"/>
        </w:rPr>
        <w:t>commonly</w:t>
      </w:r>
      <w:r>
        <w:rPr>
          <w:color w:val="231F20"/>
          <w:spacing w:val="-19"/>
          <w:w w:val="95"/>
        </w:rPr>
        <w:t xml:space="preserve"> </w:t>
      </w:r>
      <w:r>
        <w:rPr>
          <w:color w:val="231F20"/>
          <w:w w:val="95"/>
        </w:rPr>
        <w:t>shared</w:t>
      </w:r>
      <w:r>
        <w:rPr>
          <w:color w:val="231F20"/>
          <w:spacing w:val="-19"/>
          <w:w w:val="95"/>
        </w:rPr>
        <w:t xml:space="preserve"> </w:t>
      </w:r>
      <w:r>
        <w:rPr>
          <w:color w:val="231F20"/>
          <w:w w:val="95"/>
        </w:rPr>
        <w:t>and</w:t>
      </w:r>
      <w:r>
        <w:rPr>
          <w:color w:val="231F20"/>
          <w:spacing w:val="-19"/>
          <w:w w:val="95"/>
        </w:rPr>
        <w:t xml:space="preserve"> </w:t>
      </w:r>
      <w:r>
        <w:rPr>
          <w:color w:val="231F20"/>
          <w:w w:val="95"/>
        </w:rPr>
        <w:t>expressed</w:t>
      </w:r>
      <w:r>
        <w:rPr>
          <w:color w:val="231F20"/>
          <w:spacing w:val="-19"/>
          <w:w w:val="95"/>
        </w:rPr>
        <w:t xml:space="preserve"> </w:t>
      </w:r>
      <w:r>
        <w:rPr>
          <w:color w:val="231F20"/>
          <w:w w:val="95"/>
        </w:rPr>
        <w:t>in</w:t>
      </w:r>
      <w:r>
        <w:rPr>
          <w:color w:val="231F20"/>
          <w:spacing w:val="-19"/>
          <w:w w:val="95"/>
        </w:rPr>
        <w:t xml:space="preserve"> </w:t>
      </w:r>
      <w:r>
        <w:rPr>
          <w:color w:val="231F20"/>
          <w:w w:val="95"/>
        </w:rPr>
        <w:t>various</w:t>
      </w:r>
      <w:r>
        <w:rPr>
          <w:color w:val="231F20"/>
          <w:spacing w:val="-19"/>
          <w:w w:val="95"/>
        </w:rPr>
        <w:t xml:space="preserve"> </w:t>
      </w:r>
      <w:r>
        <w:rPr>
          <w:color w:val="231F20"/>
          <w:w w:val="95"/>
        </w:rPr>
        <w:t>ways.</w:t>
      </w:r>
    </w:p>
    <w:p w14:paraId="30E65526" w14:textId="77777777" w:rsidR="00574C73" w:rsidRDefault="00660CB0">
      <w:pPr>
        <w:pStyle w:val="ListParagraph"/>
        <w:numPr>
          <w:ilvl w:val="2"/>
          <w:numId w:val="12"/>
        </w:numPr>
        <w:tabs>
          <w:tab w:val="left" w:pos="1254"/>
        </w:tabs>
        <w:spacing w:line="290" w:lineRule="auto"/>
        <w:ind w:left="1253" w:right="700"/>
        <w:rPr>
          <w:sz w:val="20"/>
        </w:rPr>
      </w:pPr>
      <w:r>
        <w:rPr>
          <w:color w:val="231F20"/>
          <w:spacing w:val="-2"/>
          <w:w w:val="95"/>
          <w:sz w:val="20"/>
        </w:rPr>
        <w:t>Discussions</w:t>
      </w:r>
      <w:r>
        <w:rPr>
          <w:color w:val="231F20"/>
          <w:spacing w:val="-10"/>
          <w:w w:val="95"/>
          <w:sz w:val="20"/>
        </w:rPr>
        <w:t xml:space="preserve"> </w:t>
      </w:r>
      <w:r>
        <w:rPr>
          <w:color w:val="231F20"/>
          <w:spacing w:val="-2"/>
          <w:w w:val="95"/>
          <w:sz w:val="20"/>
        </w:rPr>
        <w:t>regarding</w:t>
      </w:r>
      <w:r>
        <w:rPr>
          <w:color w:val="231F20"/>
          <w:spacing w:val="-10"/>
          <w:w w:val="95"/>
          <w:sz w:val="20"/>
        </w:rPr>
        <w:t xml:space="preserve"> </w:t>
      </w:r>
      <w:r>
        <w:rPr>
          <w:color w:val="231F20"/>
          <w:spacing w:val="-2"/>
          <w:w w:val="95"/>
          <w:sz w:val="20"/>
        </w:rPr>
        <w:t>workplace</w:t>
      </w:r>
      <w:r>
        <w:rPr>
          <w:color w:val="231F20"/>
          <w:spacing w:val="-10"/>
          <w:w w:val="95"/>
          <w:sz w:val="20"/>
        </w:rPr>
        <w:t xml:space="preserve"> </w:t>
      </w:r>
      <w:r>
        <w:rPr>
          <w:color w:val="231F20"/>
          <w:spacing w:val="-2"/>
          <w:w w:val="95"/>
          <w:sz w:val="20"/>
        </w:rPr>
        <w:t>flexibility</w:t>
      </w:r>
      <w:r>
        <w:rPr>
          <w:color w:val="231F20"/>
          <w:spacing w:val="-10"/>
          <w:w w:val="95"/>
          <w:sz w:val="20"/>
        </w:rPr>
        <w:t xml:space="preserve"> </w:t>
      </w:r>
      <w:r>
        <w:rPr>
          <w:color w:val="231F20"/>
          <w:spacing w:val="-2"/>
          <w:w w:val="95"/>
          <w:sz w:val="20"/>
        </w:rPr>
        <w:t>were</w:t>
      </w:r>
      <w:r>
        <w:rPr>
          <w:color w:val="231F20"/>
          <w:spacing w:val="-10"/>
          <w:w w:val="95"/>
          <w:sz w:val="20"/>
        </w:rPr>
        <w:t xml:space="preserve"> </w:t>
      </w:r>
      <w:r>
        <w:rPr>
          <w:color w:val="231F20"/>
          <w:spacing w:val="-2"/>
          <w:w w:val="95"/>
          <w:sz w:val="20"/>
        </w:rPr>
        <w:t>apparently</w:t>
      </w:r>
      <w:r>
        <w:rPr>
          <w:color w:val="231F20"/>
          <w:spacing w:val="-10"/>
          <w:w w:val="95"/>
          <w:sz w:val="20"/>
        </w:rPr>
        <w:t xml:space="preserve"> </w:t>
      </w:r>
      <w:r>
        <w:rPr>
          <w:color w:val="231F20"/>
          <w:spacing w:val="-2"/>
          <w:w w:val="95"/>
          <w:sz w:val="20"/>
        </w:rPr>
        <w:t>mostly</w:t>
      </w:r>
      <w:r>
        <w:rPr>
          <w:color w:val="231F20"/>
          <w:spacing w:val="-10"/>
          <w:w w:val="95"/>
          <w:sz w:val="20"/>
        </w:rPr>
        <w:t xml:space="preserve"> </w:t>
      </w:r>
      <w:r>
        <w:rPr>
          <w:color w:val="231F20"/>
          <w:spacing w:val="-2"/>
          <w:w w:val="95"/>
          <w:sz w:val="20"/>
        </w:rPr>
        <w:t>linked</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part-time</w:t>
      </w:r>
      <w:r>
        <w:rPr>
          <w:color w:val="231F20"/>
          <w:spacing w:val="-10"/>
          <w:w w:val="95"/>
          <w:sz w:val="20"/>
        </w:rPr>
        <w:t xml:space="preserve"> </w:t>
      </w:r>
      <w:r>
        <w:rPr>
          <w:color w:val="231F20"/>
          <w:spacing w:val="-2"/>
          <w:w w:val="95"/>
          <w:sz w:val="20"/>
        </w:rPr>
        <w:t>work</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discussed,</w:t>
      </w:r>
      <w:r>
        <w:rPr>
          <w:color w:val="231F20"/>
          <w:spacing w:val="-10"/>
          <w:w w:val="95"/>
          <w:sz w:val="20"/>
        </w:rPr>
        <w:t xml:space="preserve"> </w:t>
      </w:r>
      <w:r>
        <w:rPr>
          <w:color w:val="231F20"/>
          <w:spacing w:val="-2"/>
          <w:w w:val="95"/>
          <w:sz w:val="20"/>
        </w:rPr>
        <w:t xml:space="preserve">more </w:t>
      </w:r>
      <w:r>
        <w:rPr>
          <w:color w:val="231F20"/>
          <w:w w:val="90"/>
          <w:sz w:val="20"/>
        </w:rPr>
        <w:t>often,</w:t>
      </w:r>
      <w:r>
        <w:rPr>
          <w:color w:val="231F20"/>
          <w:spacing w:val="-3"/>
          <w:w w:val="90"/>
          <w:sz w:val="20"/>
        </w:rPr>
        <w:t xml:space="preserve"> </w:t>
      </w:r>
      <w:r>
        <w:rPr>
          <w:color w:val="231F20"/>
          <w:w w:val="90"/>
          <w:sz w:val="20"/>
        </w:rPr>
        <w:t>as</w:t>
      </w:r>
      <w:r>
        <w:rPr>
          <w:color w:val="231F20"/>
          <w:spacing w:val="-2"/>
          <w:w w:val="90"/>
          <w:sz w:val="20"/>
        </w:rPr>
        <w:t xml:space="preserve"> </w:t>
      </w:r>
      <w:r>
        <w:rPr>
          <w:color w:val="231F20"/>
          <w:w w:val="90"/>
          <w:sz w:val="20"/>
        </w:rPr>
        <w:t>a</w:t>
      </w:r>
      <w:r>
        <w:rPr>
          <w:color w:val="231F20"/>
          <w:spacing w:val="-2"/>
          <w:w w:val="90"/>
          <w:sz w:val="20"/>
        </w:rPr>
        <w:t xml:space="preserve"> </w:t>
      </w:r>
      <w:r>
        <w:rPr>
          <w:color w:val="231F20"/>
          <w:w w:val="90"/>
          <w:sz w:val="20"/>
        </w:rPr>
        <w:t>preference</w:t>
      </w:r>
      <w:r>
        <w:rPr>
          <w:color w:val="231F20"/>
          <w:spacing w:val="-2"/>
          <w:w w:val="90"/>
          <w:sz w:val="20"/>
        </w:rPr>
        <w:t xml:space="preserve"> </w:t>
      </w:r>
      <w:r>
        <w:rPr>
          <w:color w:val="231F20"/>
          <w:w w:val="90"/>
          <w:sz w:val="20"/>
        </w:rPr>
        <w:t>for</w:t>
      </w:r>
      <w:r>
        <w:rPr>
          <w:color w:val="231F20"/>
          <w:spacing w:val="-2"/>
          <w:w w:val="90"/>
          <w:sz w:val="20"/>
        </w:rPr>
        <w:t xml:space="preserve"> </w:t>
      </w:r>
      <w:r>
        <w:rPr>
          <w:color w:val="231F20"/>
          <w:w w:val="90"/>
          <w:sz w:val="20"/>
        </w:rPr>
        <w:t>individual</w:t>
      </w:r>
      <w:r>
        <w:rPr>
          <w:color w:val="231F20"/>
          <w:spacing w:val="-2"/>
          <w:w w:val="90"/>
          <w:sz w:val="20"/>
        </w:rPr>
        <w:t xml:space="preserve"> </w:t>
      </w:r>
      <w:r>
        <w:rPr>
          <w:color w:val="231F20"/>
          <w:w w:val="90"/>
          <w:sz w:val="20"/>
        </w:rPr>
        <w:t>women</w:t>
      </w:r>
      <w:r>
        <w:rPr>
          <w:color w:val="231F20"/>
          <w:spacing w:val="-2"/>
          <w:w w:val="90"/>
          <w:sz w:val="20"/>
        </w:rPr>
        <w:t xml:space="preserve"> </w:t>
      </w:r>
      <w:r>
        <w:rPr>
          <w:color w:val="231F20"/>
          <w:w w:val="90"/>
          <w:sz w:val="20"/>
        </w:rPr>
        <w:t>to</w:t>
      </w:r>
      <w:r>
        <w:rPr>
          <w:color w:val="231F20"/>
          <w:spacing w:val="-2"/>
          <w:w w:val="90"/>
          <w:sz w:val="20"/>
        </w:rPr>
        <w:t xml:space="preserve"> </w:t>
      </w:r>
      <w:r>
        <w:rPr>
          <w:color w:val="231F20"/>
          <w:w w:val="90"/>
          <w:sz w:val="20"/>
        </w:rPr>
        <w:t>manage</w:t>
      </w:r>
      <w:r>
        <w:rPr>
          <w:color w:val="231F20"/>
          <w:spacing w:val="-2"/>
          <w:w w:val="90"/>
          <w:sz w:val="20"/>
        </w:rPr>
        <w:t xml:space="preserve"> </w:t>
      </w:r>
      <w:r>
        <w:rPr>
          <w:color w:val="231F20"/>
          <w:w w:val="90"/>
          <w:sz w:val="20"/>
        </w:rPr>
        <w:t>their</w:t>
      </w:r>
      <w:r>
        <w:rPr>
          <w:color w:val="231F20"/>
          <w:spacing w:val="-2"/>
          <w:w w:val="90"/>
          <w:sz w:val="20"/>
        </w:rPr>
        <w:t xml:space="preserve"> </w:t>
      </w:r>
      <w:r>
        <w:rPr>
          <w:color w:val="231F20"/>
          <w:w w:val="90"/>
          <w:sz w:val="20"/>
        </w:rPr>
        <w:t>unpaid</w:t>
      </w:r>
      <w:r>
        <w:rPr>
          <w:color w:val="231F20"/>
          <w:spacing w:val="-2"/>
          <w:w w:val="90"/>
          <w:sz w:val="20"/>
        </w:rPr>
        <w:t xml:space="preserve"> </w:t>
      </w:r>
      <w:r>
        <w:rPr>
          <w:color w:val="231F20"/>
          <w:w w:val="90"/>
          <w:sz w:val="20"/>
        </w:rPr>
        <w:t>work</w:t>
      </w:r>
      <w:r>
        <w:rPr>
          <w:color w:val="231F20"/>
          <w:spacing w:val="-2"/>
          <w:w w:val="90"/>
          <w:sz w:val="20"/>
        </w:rPr>
        <w:t xml:space="preserve"> </w:t>
      </w:r>
      <w:r>
        <w:rPr>
          <w:color w:val="231F20"/>
          <w:w w:val="90"/>
          <w:sz w:val="20"/>
        </w:rPr>
        <w:t>responsibilities.</w:t>
      </w:r>
      <w:r>
        <w:rPr>
          <w:color w:val="231F20"/>
          <w:spacing w:val="-10"/>
          <w:w w:val="90"/>
          <w:sz w:val="20"/>
        </w:rPr>
        <w:t xml:space="preserve"> </w:t>
      </w:r>
      <w:r>
        <w:rPr>
          <w:color w:val="231F20"/>
          <w:w w:val="90"/>
          <w:sz w:val="20"/>
        </w:rPr>
        <w:t>This,</w:t>
      </w:r>
      <w:r>
        <w:rPr>
          <w:color w:val="231F20"/>
          <w:spacing w:val="-1"/>
          <w:w w:val="90"/>
          <w:sz w:val="20"/>
        </w:rPr>
        <w:t xml:space="preserve"> </w:t>
      </w:r>
      <w:r>
        <w:rPr>
          <w:color w:val="231F20"/>
          <w:w w:val="90"/>
          <w:sz w:val="20"/>
        </w:rPr>
        <w:t>according</w:t>
      </w:r>
      <w:r>
        <w:rPr>
          <w:color w:val="231F20"/>
          <w:spacing w:val="-2"/>
          <w:w w:val="90"/>
          <w:sz w:val="20"/>
        </w:rPr>
        <w:t xml:space="preserve"> </w:t>
      </w:r>
      <w:r>
        <w:rPr>
          <w:color w:val="231F20"/>
          <w:w w:val="90"/>
          <w:sz w:val="20"/>
        </w:rPr>
        <w:t>to</w:t>
      </w:r>
      <w:r>
        <w:rPr>
          <w:color w:val="231F20"/>
          <w:spacing w:val="-2"/>
          <w:w w:val="90"/>
          <w:sz w:val="20"/>
        </w:rPr>
        <w:t xml:space="preserve"> </w:t>
      </w:r>
      <w:r>
        <w:rPr>
          <w:color w:val="231F20"/>
          <w:w w:val="90"/>
          <w:sz w:val="20"/>
        </w:rPr>
        <w:t xml:space="preserve">some, </w:t>
      </w:r>
      <w:r>
        <w:rPr>
          <w:color w:val="231F20"/>
          <w:w w:val="95"/>
          <w:sz w:val="20"/>
        </w:rPr>
        <w:t>perpetuated the historical assumption that women lack labour market commitment.</w:t>
      </w:r>
      <w:r>
        <w:rPr>
          <w:color w:val="231F20"/>
          <w:spacing w:val="-5"/>
          <w:w w:val="95"/>
          <w:sz w:val="20"/>
        </w:rPr>
        <w:t xml:space="preserve"> </w:t>
      </w:r>
      <w:r>
        <w:rPr>
          <w:color w:val="231F20"/>
          <w:w w:val="95"/>
          <w:sz w:val="20"/>
        </w:rPr>
        <w:t xml:space="preserve">This is illustrated in the </w:t>
      </w:r>
      <w:r>
        <w:rPr>
          <w:color w:val="231F20"/>
          <w:spacing w:val="-2"/>
          <w:w w:val="90"/>
          <w:sz w:val="20"/>
        </w:rPr>
        <w:t>reference</w:t>
      </w:r>
      <w:r>
        <w:rPr>
          <w:color w:val="231F20"/>
          <w:spacing w:val="-8"/>
          <w:w w:val="90"/>
          <w:sz w:val="20"/>
        </w:rPr>
        <w:t xml:space="preserve"> </w:t>
      </w:r>
      <w:r>
        <w:rPr>
          <w:color w:val="231F20"/>
          <w:spacing w:val="-2"/>
          <w:w w:val="90"/>
          <w:sz w:val="20"/>
        </w:rPr>
        <w:t>to</w:t>
      </w:r>
      <w:r>
        <w:rPr>
          <w:color w:val="231F20"/>
          <w:spacing w:val="-7"/>
          <w:w w:val="90"/>
          <w:sz w:val="20"/>
        </w:rPr>
        <w:t xml:space="preserve"> </w:t>
      </w:r>
      <w:r>
        <w:rPr>
          <w:color w:val="231F20"/>
          <w:spacing w:val="-16"/>
          <w:w w:val="55"/>
          <w:sz w:val="20"/>
        </w:rPr>
        <w:t>“</w:t>
      </w:r>
      <w:r>
        <w:rPr>
          <w:color w:val="231F20"/>
          <w:spacing w:val="11"/>
          <w:w w:val="124"/>
          <w:sz w:val="20"/>
        </w:rPr>
        <w:t>…</w:t>
      </w:r>
      <w:r>
        <w:rPr>
          <w:color w:val="231F20"/>
          <w:spacing w:val="-5"/>
          <w:w w:val="89"/>
          <w:sz w:val="20"/>
        </w:rPr>
        <w:t xml:space="preserve"> </w:t>
      </w:r>
      <w:r>
        <w:rPr>
          <w:color w:val="231F20"/>
          <w:spacing w:val="-2"/>
          <w:w w:val="90"/>
          <w:sz w:val="20"/>
        </w:rPr>
        <w:t>I</w:t>
      </w:r>
      <w:r>
        <w:rPr>
          <w:color w:val="231F20"/>
          <w:spacing w:val="-8"/>
          <w:w w:val="90"/>
          <w:sz w:val="20"/>
        </w:rPr>
        <w:t xml:space="preserve"> </w:t>
      </w:r>
      <w:r>
        <w:rPr>
          <w:color w:val="231F20"/>
          <w:spacing w:val="-2"/>
          <w:w w:val="90"/>
          <w:sz w:val="20"/>
        </w:rPr>
        <w:t>think</w:t>
      </w:r>
      <w:r>
        <w:rPr>
          <w:color w:val="231F20"/>
          <w:spacing w:val="-7"/>
          <w:w w:val="90"/>
          <w:sz w:val="20"/>
        </w:rPr>
        <w:t xml:space="preserve"> </w:t>
      </w:r>
      <w:r>
        <w:rPr>
          <w:color w:val="231F20"/>
          <w:spacing w:val="-2"/>
          <w:w w:val="90"/>
          <w:sz w:val="20"/>
        </w:rPr>
        <w:t>that</w:t>
      </w:r>
      <w:r>
        <w:rPr>
          <w:color w:val="231F20"/>
          <w:spacing w:val="-7"/>
          <w:w w:val="90"/>
          <w:sz w:val="20"/>
        </w:rPr>
        <w:t xml:space="preserve"> </w:t>
      </w:r>
      <w:r>
        <w:rPr>
          <w:color w:val="231F20"/>
          <w:spacing w:val="-2"/>
          <w:w w:val="90"/>
          <w:sz w:val="20"/>
        </w:rPr>
        <w:t>that</w:t>
      </w:r>
      <w:r>
        <w:rPr>
          <w:color w:val="231F20"/>
          <w:spacing w:val="-7"/>
          <w:w w:val="90"/>
          <w:sz w:val="20"/>
        </w:rPr>
        <w:t xml:space="preserve"> </w:t>
      </w:r>
      <w:r>
        <w:rPr>
          <w:color w:val="231F20"/>
          <w:spacing w:val="-2"/>
          <w:w w:val="90"/>
          <w:sz w:val="20"/>
        </w:rPr>
        <w:t>probably</w:t>
      </w:r>
      <w:r>
        <w:rPr>
          <w:color w:val="231F20"/>
          <w:spacing w:val="-6"/>
          <w:w w:val="90"/>
          <w:sz w:val="20"/>
        </w:rPr>
        <w:t xml:space="preserve"> </w:t>
      </w:r>
      <w:r>
        <w:rPr>
          <w:color w:val="231F20"/>
          <w:spacing w:val="-2"/>
          <w:w w:val="90"/>
          <w:sz w:val="20"/>
        </w:rPr>
        <w:t>puts</w:t>
      </w:r>
      <w:r>
        <w:rPr>
          <w:color w:val="231F20"/>
          <w:spacing w:val="-5"/>
          <w:w w:val="90"/>
          <w:sz w:val="20"/>
        </w:rPr>
        <w:t xml:space="preserve"> </w:t>
      </w:r>
      <w:r>
        <w:rPr>
          <w:color w:val="231F20"/>
          <w:spacing w:val="-2"/>
          <w:w w:val="90"/>
          <w:sz w:val="20"/>
        </w:rPr>
        <w:t>people</w:t>
      </w:r>
      <w:r>
        <w:rPr>
          <w:color w:val="231F20"/>
          <w:spacing w:val="-5"/>
          <w:w w:val="90"/>
          <w:sz w:val="20"/>
        </w:rPr>
        <w:t xml:space="preserve"> </w:t>
      </w:r>
      <w:r>
        <w:rPr>
          <w:color w:val="231F20"/>
          <w:spacing w:val="-2"/>
          <w:w w:val="90"/>
          <w:sz w:val="20"/>
        </w:rPr>
        <w:t>off,</w:t>
      </w:r>
      <w:r>
        <w:rPr>
          <w:color w:val="231F20"/>
          <w:spacing w:val="-5"/>
          <w:w w:val="90"/>
          <w:sz w:val="20"/>
        </w:rPr>
        <w:t xml:space="preserve"> </w:t>
      </w:r>
      <w:r>
        <w:rPr>
          <w:color w:val="231F20"/>
          <w:spacing w:val="-2"/>
          <w:w w:val="90"/>
          <w:sz w:val="20"/>
        </w:rPr>
        <w:t>and</w:t>
      </w:r>
      <w:r>
        <w:rPr>
          <w:color w:val="231F20"/>
          <w:spacing w:val="-5"/>
          <w:w w:val="90"/>
          <w:sz w:val="20"/>
        </w:rPr>
        <w:t xml:space="preserve"> </w:t>
      </w:r>
      <w:r>
        <w:rPr>
          <w:color w:val="231F20"/>
          <w:spacing w:val="-2"/>
          <w:w w:val="90"/>
          <w:sz w:val="20"/>
        </w:rPr>
        <w:t>they</w:t>
      </w:r>
      <w:r>
        <w:rPr>
          <w:color w:val="231F20"/>
          <w:spacing w:val="-5"/>
          <w:w w:val="90"/>
          <w:sz w:val="20"/>
        </w:rPr>
        <w:t xml:space="preserve"> </w:t>
      </w:r>
      <w:r>
        <w:rPr>
          <w:color w:val="231F20"/>
          <w:spacing w:val="-2"/>
          <w:w w:val="90"/>
          <w:sz w:val="20"/>
        </w:rPr>
        <w:t>think,</w:t>
      </w:r>
      <w:r>
        <w:rPr>
          <w:color w:val="231F20"/>
          <w:spacing w:val="-5"/>
          <w:w w:val="90"/>
          <w:sz w:val="20"/>
        </w:rPr>
        <w:t xml:space="preserve"> </w:t>
      </w:r>
      <w:r>
        <w:rPr>
          <w:color w:val="231F20"/>
          <w:spacing w:val="-2"/>
          <w:w w:val="90"/>
          <w:sz w:val="20"/>
        </w:rPr>
        <w:t>I'll</w:t>
      </w:r>
      <w:r>
        <w:rPr>
          <w:color w:val="231F20"/>
          <w:spacing w:val="-5"/>
          <w:w w:val="90"/>
          <w:sz w:val="20"/>
        </w:rPr>
        <w:t xml:space="preserve"> </w:t>
      </w:r>
      <w:r>
        <w:rPr>
          <w:color w:val="231F20"/>
          <w:spacing w:val="-2"/>
          <w:w w:val="90"/>
          <w:sz w:val="20"/>
        </w:rPr>
        <w:t>just</w:t>
      </w:r>
      <w:r>
        <w:rPr>
          <w:color w:val="231F20"/>
          <w:spacing w:val="-5"/>
          <w:w w:val="90"/>
          <w:sz w:val="20"/>
        </w:rPr>
        <w:t xml:space="preserve"> </w:t>
      </w:r>
      <w:r>
        <w:rPr>
          <w:color w:val="231F20"/>
          <w:spacing w:val="-2"/>
          <w:w w:val="90"/>
          <w:sz w:val="20"/>
        </w:rPr>
        <w:t>sit</w:t>
      </w:r>
      <w:r>
        <w:rPr>
          <w:color w:val="231F20"/>
          <w:spacing w:val="-5"/>
          <w:w w:val="90"/>
          <w:sz w:val="20"/>
        </w:rPr>
        <w:t xml:space="preserve"> </w:t>
      </w:r>
      <w:r>
        <w:rPr>
          <w:color w:val="231F20"/>
          <w:spacing w:val="-2"/>
          <w:w w:val="90"/>
          <w:sz w:val="20"/>
        </w:rPr>
        <w:t>here</w:t>
      </w:r>
      <w:r>
        <w:rPr>
          <w:color w:val="231F20"/>
          <w:spacing w:val="-5"/>
          <w:w w:val="90"/>
          <w:sz w:val="20"/>
        </w:rPr>
        <w:t xml:space="preserve"> </w:t>
      </w:r>
      <w:r>
        <w:rPr>
          <w:color w:val="231F20"/>
          <w:spacing w:val="-2"/>
          <w:w w:val="90"/>
          <w:sz w:val="20"/>
        </w:rPr>
        <w:t>until</w:t>
      </w:r>
      <w:r>
        <w:rPr>
          <w:color w:val="231F20"/>
          <w:spacing w:val="-5"/>
          <w:w w:val="90"/>
          <w:sz w:val="20"/>
        </w:rPr>
        <w:t xml:space="preserve"> </w:t>
      </w:r>
      <w:r>
        <w:rPr>
          <w:color w:val="231F20"/>
          <w:spacing w:val="-2"/>
          <w:w w:val="90"/>
          <w:sz w:val="20"/>
        </w:rPr>
        <w:t>my</w:t>
      </w:r>
      <w:r>
        <w:rPr>
          <w:color w:val="231F20"/>
          <w:spacing w:val="-5"/>
          <w:w w:val="90"/>
          <w:sz w:val="20"/>
        </w:rPr>
        <w:t xml:space="preserve"> </w:t>
      </w:r>
      <w:r>
        <w:rPr>
          <w:color w:val="231F20"/>
          <w:spacing w:val="-2"/>
          <w:w w:val="90"/>
          <w:sz w:val="20"/>
        </w:rPr>
        <w:t>kids</w:t>
      </w:r>
      <w:r>
        <w:rPr>
          <w:color w:val="231F20"/>
          <w:spacing w:val="-5"/>
          <w:w w:val="90"/>
          <w:sz w:val="20"/>
        </w:rPr>
        <w:t xml:space="preserve"> </w:t>
      </w:r>
      <w:r>
        <w:rPr>
          <w:color w:val="231F20"/>
          <w:spacing w:val="-2"/>
          <w:w w:val="90"/>
          <w:sz w:val="20"/>
        </w:rPr>
        <w:t>are</w:t>
      </w:r>
      <w:r>
        <w:rPr>
          <w:color w:val="231F20"/>
          <w:spacing w:val="-5"/>
          <w:w w:val="90"/>
          <w:sz w:val="20"/>
        </w:rPr>
        <w:t xml:space="preserve"> </w:t>
      </w:r>
      <w:r>
        <w:rPr>
          <w:color w:val="231F20"/>
          <w:spacing w:val="-2"/>
          <w:w w:val="90"/>
          <w:sz w:val="20"/>
        </w:rPr>
        <w:t>older…”</w:t>
      </w:r>
      <w:r>
        <w:rPr>
          <w:color w:val="231F20"/>
          <w:spacing w:val="-8"/>
          <w:w w:val="90"/>
          <w:sz w:val="20"/>
        </w:rPr>
        <w:t xml:space="preserve"> </w:t>
      </w:r>
      <w:r>
        <w:rPr>
          <w:color w:val="231F20"/>
          <w:spacing w:val="-2"/>
          <w:w w:val="90"/>
          <w:sz w:val="20"/>
        </w:rPr>
        <w:t xml:space="preserve">in </w:t>
      </w:r>
      <w:r>
        <w:rPr>
          <w:color w:val="231F20"/>
          <w:w w:val="90"/>
          <w:sz w:val="20"/>
        </w:rPr>
        <w:t>the</w:t>
      </w:r>
      <w:r>
        <w:rPr>
          <w:color w:val="231F20"/>
          <w:spacing w:val="-3"/>
          <w:w w:val="90"/>
          <w:sz w:val="20"/>
        </w:rPr>
        <w:t xml:space="preserve"> </w:t>
      </w:r>
      <w:r>
        <w:rPr>
          <w:color w:val="231F20"/>
          <w:w w:val="90"/>
          <w:sz w:val="20"/>
        </w:rPr>
        <w:t>interview</w:t>
      </w:r>
      <w:r>
        <w:rPr>
          <w:color w:val="231F20"/>
          <w:spacing w:val="-3"/>
          <w:w w:val="90"/>
          <w:sz w:val="20"/>
        </w:rPr>
        <w:t xml:space="preserve"> </w:t>
      </w:r>
      <w:r>
        <w:rPr>
          <w:color w:val="231F20"/>
          <w:w w:val="90"/>
          <w:sz w:val="20"/>
        </w:rPr>
        <w:t>quoted</w:t>
      </w:r>
      <w:r>
        <w:rPr>
          <w:color w:val="231F20"/>
          <w:spacing w:val="-3"/>
          <w:w w:val="90"/>
          <w:sz w:val="20"/>
        </w:rPr>
        <w:t xml:space="preserve"> </w:t>
      </w:r>
      <w:r>
        <w:rPr>
          <w:color w:val="231F20"/>
          <w:w w:val="90"/>
          <w:sz w:val="20"/>
        </w:rPr>
        <w:t>above.</w:t>
      </w:r>
      <w:r>
        <w:rPr>
          <w:color w:val="231F20"/>
          <w:spacing w:val="-3"/>
          <w:w w:val="90"/>
          <w:sz w:val="20"/>
        </w:rPr>
        <w:t xml:space="preserve"> </w:t>
      </w:r>
      <w:r>
        <w:rPr>
          <w:color w:val="231F20"/>
          <w:w w:val="90"/>
          <w:sz w:val="20"/>
        </w:rPr>
        <w:t>Another</w:t>
      </w:r>
      <w:r>
        <w:rPr>
          <w:color w:val="231F20"/>
          <w:spacing w:val="-3"/>
          <w:w w:val="90"/>
          <w:sz w:val="20"/>
        </w:rPr>
        <w:t xml:space="preserve"> </w:t>
      </w:r>
      <w:r>
        <w:rPr>
          <w:color w:val="231F20"/>
          <w:w w:val="90"/>
          <w:sz w:val="20"/>
        </w:rPr>
        <w:t>participant</w:t>
      </w:r>
      <w:r>
        <w:rPr>
          <w:color w:val="231F20"/>
          <w:spacing w:val="-3"/>
          <w:w w:val="90"/>
          <w:sz w:val="20"/>
        </w:rPr>
        <w:t xml:space="preserve"> </w:t>
      </w:r>
      <w:r>
        <w:rPr>
          <w:color w:val="231F20"/>
          <w:w w:val="90"/>
          <w:sz w:val="20"/>
        </w:rPr>
        <w:t>observed</w:t>
      </w:r>
      <w:r>
        <w:rPr>
          <w:color w:val="231F20"/>
          <w:spacing w:val="-3"/>
          <w:w w:val="90"/>
          <w:sz w:val="20"/>
        </w:rPr>
        <w:t xml:space="preserve"> </w:t>
      </w:r>
      <w:r>
        <w:rPr>
          <w:color w:val="231F20"/>
          <w:w w:val="90"/>
          <w:sz w:val="20"/>
        </w:rPr>
        <w:t>that</w:t>
      </w:r>
      <w:r>
        <w:rPr>
          <w:color w:val="231F20"/>
          <w:spacing w:val="-2"/>
          <w:w w:val="90"/>
          <w:sz w:val="20"/>
        </w:rPr>
        <w:t xml:space="preserve"> </w:t>
      </w:r>
      <w:r>
        <w:rPr>
          <w:color w:val="231F20"/>
          <w:spacing w:val="-14"/>
          <w:w w:val="55"/>
          <w:sz w:val="20"/>
        </w:rPr>
        <w:t>“</w:t>
      </w:r>
      <w:r>
        <w:rPr>
          <w:color w:val="231F20"/>
          <w:spacing w:val="13"/>
          <w:w w:val="124"/>
          <w:sz w:val="20"/>
        </w:rPr>
        <w:t>…</w:t>
      </w:r>
      <w:r>
        <w:rPr>
          <w:color w:val="231F20"/>
          <w:spacing w:val="-2"/>
          <w:w w:val="89"/>
          <w:sz w:val="20"/>
        </w:rPr>
        <w:t xml:space="preserve"> </w:t>
      </w:r>
      <w:r>
        <w:rPr>
          <w:color w:val="231F20"/>
          <w:w w:val="90"/>
          <w:sz w:val="20"/>
        </w:rPr>
        <w:t>when</w:t>
      </w:r>
      <w:r>
        <w:rPr>
          <w:color w:val="231F20"/>
          <w:spacing w:val="-3"/>
          <w:w w:val="90"/>
          <w:sz w:val="20"/>
        </w:rPr>
        <w:t xml:space="preserve"> </w:t>
      </w:r>
      <w:r>
        <w:rPr>
          <w:color w:val="231F20"/>
          <w:w w:val="90"/>
          <w:sz w:val="20"/>
        </w:rPr>
        <w:t>we</w:t>
      </w:r>
      <w:r>
        <w:rPr>
          <w:color w:val="231F20"/>
          <w:spacing w:val="-3"/>
          <w:w w:val="90"/>
          <w:sz w:val="20"/>
        </w:rPr>
        <w:t xml:space="preserve"> </w:t>
      </w:r>
      <w:r>
        <w:rPr>
          <w:color w:val="231F20"/>
          <w:w w:val="90"/>
          <w:sz w:val="20"/>
        </w:rPr>
        <w:t>talk</w:t>
      </w:r>
      <w:r>
        <w:rPr>
          <w:color w:val="231F20"/>
          <w:spacing w:val="-3"/>
          <w:w w:val="90"/>
          <w:sz w:val="20"/>
        </w:rPr>
        <w:t xml:space="preserve"> </w:t>
      </w:r>
      <w:r>
        <w:rPr>
          <w:color w:val="231F20"/>
          <w:w w:val="90"/>
          <w:sz w:val="20"/>
        </w:rPr>
        <w:t>about</w:t>
      </w:r>
      <w:r>
        <w:rPr>
          <w:color w:val="231F20"/>
          <w:spacing w:val="-3"/>
          <w:w w:val="90"/>
          <w:sz w:val="20"/>
        </w:rPr>
        <w:t xml:space="preserve"> </w:t>
      </w:r>
      <w:r>
        <w:rPr>
          <w:color w:val="231F20"/>
          <w:w w:val="90"/>
          <w:sz w:val="20"/>
        </w:rPr>
        <w:t>women,</w:t>
      </w:r>
      <w:r>
        <w:rPr>
          <w:color w:val="231F20"/>
          <w:spacing w:val="-3"/>
          <w:w w:val="90"/>
          <w:sz w:val="20"/>
        </w:rPr>
        <w:t xml:space="preserve"> </w:t>
      </w:r>
      <w:r>
        <w:rPr>
          <w:color w:val="231F20"/>
          <w:w w:val="90"/>
          <w:sz w:val="20"/>
        </w:rPr>
        <w:t>we</w:t>
      </w:r>
      <w:r>
        <w:rPr>
          <w:color w:val="231F20"/>
          <w:spacing w:val="-3"/>
          <w:w w:val="90"/>
          <w:sz w:val="20"/>
        </w:rPr>
        <w:t xml:space="preserve"> </w:t>
      </w:r>
      <w:r>
        <w:rPr>
          <w:color w:val="231F20"/>
          <w:w w:val="90"/>
          <w:sz w:val="20"/>
        </w:rPr>
        <w:t>exclusively</w:t>
      </w:r>
      <w:r>
        <w:rPr>
          <w:color w:val="231F20"/>
          <w:spacing w:val="-3"/>
          <w:w w:val="90"/>
          <w:sz w:val="20"/>
        </w:rPr>
        <w:t xml:space="preserve"> </w:t>
      </w:r>
      <w:r>
        <w:rPr>
          <w:color w:val="231F20"/>
          <w:w w:val="90"/>
          <w:sz w:val="20"/>
        </w:rPr>
        <w:t xml:space="preserve">talk </w:t>
      </w:r>
      <w:r>
        <w:rPr>
          <w:color w:val="231F20"/>
          <w:spacing w:val="-4"/>
          <w:w w:val="95"/>
          <w:sz w:val="20"/>
        </w:rPr>
        <w:t>about</w:t>
      </w:r>
      <w:r>
        <w:rPr>
          <w:color w:val="231F20"/>
          <w:spacing w:val="-11"/>
          <w:w w:val="95"/>
          <w:sz w:val="20"/>
        </w:rPr>
        <w:t xml:space="preserve"> </w:t>
      </w:r>
      <w:r>
        <w:rPr>
          <w:color w:val="231F20"/>
          <w:spacing w:val="-4"/>
          <w:w w:val="95"/>
          <w:sz w:val="20"/>
        </w:rPr>
        <w:t>flex</w:t>
      </w:r>
      <w:r>
        <w:rPr>
          <w:color w:val="231F20"/>
          <w:spacing w:val="-11"/>
          <w:w w:val="95"/>
          <w:sz w:val="20"/>
        </w:rPr>
        <w:t xml:space="preserve"> </w:t>
      </w:r>
      <w:r>
        <w:rPr>
          <w:color w:val="231F20"/>
          <w:spacing w:val="-4"/>
          <w:w w:val="95"/>
          <w:sz w:val="20"/>
        </w:rPr>
        <w:t>work,</w:t>
      </w:r>
      <w:r>
        <w:rPr>
          <w:color w:val="231F20"/>
          <w:spacing w:val="-11"/>
          <w:w w:val="95"/>
          <w:sz w:val="20"/>
        </w:rPr>
        <w:t xml:space="preserve"> </w:t>
      </w:r>
      <w:r>
        <w:rPr>
          <w:color w:val="231F20"/>
          <w:spacing w:val="-4"/>
          <w:w w:val="95"/>
          <w:sz w:val="20"/>
        </w:rPr>
        <w:t>parental</w:t>
      </w:r>
      <w:r>
        <w:rPr>
          <w:color w:val="231F20"/>
          <w:spacing w:val="-11"/>
          <w:w w:val="95"/>
          <w:sz w:val="20"/>
        </w:rPr>
        <w:t xml:space="preserve"> </w:t>
      </w:r>
      <w:r>
        <w:rPr>
          <w:color w:val="231F20"/>
          <w:spacing w:val="-4"/>
          <w:w w:val="95"/>
          <w:sz w:val="20"/>
        </w:rPr>
        <w:t>leave,</w:t>
      </w:r>
      <w:r>
        <w:rPr>
          <w:color w:val="231F20"/>
          <w:spacing w:val="-11"/>
          <w:w w:val="95"/>
          <w:sz w:val="20"/>
        </w:rPr>
        <w:t xml:space="preserve"> </w:t>
      </w:r>
      <w:r>
        <w:rPr>
          <w:color w:val="231F20"/>
          <w:spacing w:val="-4"/>
          <w:w w:val="95"/>
          <w:sz w:val="20"/>
        </w:rPr>
        <w:t>and</w:t>
      </w:r>
      <w:r>
        <w:rPr>
          <w:color w:val="231F20"/>
          <w:spacing w:val="-11"/>
          <w:w w:val="95"/>
          <w:sz w:val="20"/>
        </w:rPr>
        <w:t xml:space="preserve"> </w:t>
      </w:r>
      <w:r>
        <w:rPr>
          <w:color w:val="231F20"/>
          <w:spacing w:val="-4"/>
          <w:w w:val="95"/>
          <w:sz w:val="20"/>
        </w:rPr>
        <w:t>support</w:t>
      </w:r>
      <w:r>
        <w:rPr>
          <w:color w:val="231F20"/>
          <w:spacing w:val="-11"/>
          <w:w w:val="95"/>
          <w:sz w:val="20"/>
        </w:rPr>
        <w:t xml:space="preserve"> </w:t>
      </w:r>
      <w:r>
        <w:rPr>
          <w:color w:val="231F20"/>
          <w:spacing w:val="-4"/>
          <w:w w:val="95"/>
          <w:sz w:val="20"/>
        </w:rPr>
        <w:t>to</w:t>
      </w:r>
      <w:r>
        <w:rPr>
          <w:color w:val="231F20"/>
          <w:spacing w:val="-11"/>
          <w:w w:val="95"/>
          <w:sz w:val="20"/>
        </w:rPr>
        <w:t xml:space="preserve"> </w:t>
      </w:r>
      <w:r>
        <w:rPr>
          <w:color w:val="231F20"/>
          <w:spacing w:val="-4"/>
          <w:w w:val="95"/>
          <w:sz w:val="20"/>
        </w:rPr>
        <w:t>raise</w:t>
      </w:r>
      <w:r>
        <w:rPr>
          <w:color w:val="231F20"/>
          <w:spacing w:val="-11"/>
          <w:w w:val="95"/>
          <w:sz w:val="20"/>
        </w:rPr>
        <w:t xml:space="preserve"> </w:t>
      </w:r>
      <w:r>
        <w:rPr>
          <w:color w:val="231F20"/>
          <w:spacing w:val="-4"/>
          <w:w w:val="95"/>
          <w:sz w:val="20"/>
        </w:rPr>
        <w:t>kids.</w:t>
      </w:r>
      <w:r>
        <w:rPr>
          <w:color w:val="231F20"/>
          <w:spacing w:val="-11"/>
          <w:w w:val="95"/>
          <w:sz w:val="20"/>
        </w:rPr>
        <w:t xml:space="preserve"> </w:t>
      </w:r>
      <w:r>
        <w:rPr>
          <w:color w:val="231F20"/>
          <w:spacing w:val="-4"/>
          <w:w w:val="95"/>
          <w:sz w:val="20"/>
        </w:rPr>
        <w:t>Stereotyping</w:t>
      </w:r>
      <w:r>
        <w:rPr>
          <w:color w:val="231F20"/>
          <w:spacing w:val="-11"/>
          <w:w w:val="95"/>
          <w:sz w:val="20"/>
        </w:rPr>
        <w:t xml:space="preserve"> </w:t>
      </w:r>
      <w:r>
        <w:rPr>
          <w:color w:val="231F20"/>
          <w:spacing w:val="-4"/>
          <w:w w:val="95"/>
          <w:sz w:val="20"/>
        </w:rPr>
        <w:t>and</w:t>
      </w:r>
      <w:r>
        <w:rPr>
          <w:color w:val="231F20"/>
          <w:spacing w:val="-11"/>
          <w:w w:val="95"/>
          <w:sz w:val="20"/>
        </w:rPr>
        <w:t xml:space="preserve"> </w:t>
      </w:r>
      <w:r>
        <w:rPr>
          <w:color w:val="231F20"/>
          <w:spacing w:val="-4"/>
          <w:w w:val="95"/>
          <w:sz w:val="20"/>
        </w:rPr>
        <w:t>profiling”.</w:t>
      </w:r>
    </w:p>
    <w:p w14:paraId="30E65527" w14:textId="77777777" w:rsidR="00574C73" w:rsidRDefault="00574C73">
      <w:pPr>
        <w:spacing w:line="290" w:lineRule="auto"/>
        <w:jc w:val="both"/>
        <w:rPr>
          <w:sz w:val="20"/>
        </w:rPr>
        <w:sectPr w:rsidR="00574C73">
          <w:headerReference w:type="even" r:id="rId69"/>
          <w:pgSz w:w="11910" w:h="16840"/>
          <w:pgMar w:top="1500" w:right="320" w:bottom="500" w:left="300" w:header="0" w:footer="318" w:gutter="0"/>
          <w:cols w:space="720"/>
        </w:sectPr>
      </w:pPr>
    </w:p>
    <w:p w14:paraId="30E65528" w14:textId="77777777" w:rsidR="00574C73" w:rsidRDefault="00574C73">
      <w:pPr>
        <w:pStyle w:val="BodyText"/>
      </w:pPr>
    </w:p>
    <w:p w14:paraId="30E65529" w14:textId="77777777" w:rsidR="00574C73" w:rsidRDefault="00574C73">
      <w:pPr>
        <w:pStyle w:val="BodyText"/>
      </w:pPr>
    </w:p>
    <w:p w14:paraId="30E6552A" w14:textId="77777777" w:rsidR="00574C73" w:rsidRDefault="00574C73">
      <w:pPr>
        <w:pStyle w:val="BodyText"/>
      </w:pPr>
    </w:p>
    <w:p w14:paraId="30E6552B" w14:textId="77777777" w:rsidR="00574C73" w:rsidRDefault="00574C73">
      <w:pPr>
        <w:pStyle w:val="BodyText"/>
      </w:pPr>
    </w:p>
    <w:p w14:paraId="30E6552C" w14:textId="77777777" w:rsidR="00574C73" w:rsidRDefault="00574C73">
      <w:pPr>
        <w:pStyle w:val="BodyText"/>
        <w:spacing w:before="5"/>
        <w:rPr>
          <w:sz w:val="19"/>
        </w:rPr>
      </w:pPr>
    </w:p>
    <w:p w14:paraId="30E6552D" w14:textId="77777777" w:rsidR="00574C73" w:rsidRDefault="00660CB0">
      <w:pPr>
        <w:pStyle w:val="ListParagraph"/>
        <w:numPr>
          <w:ilvl w:val="1"/>
          <w:numId w:val="12"/>
        </w:numPr>
        <w:tabs>
          <w:tab w:val="left" w:pos="1024"/>
        </w:tabs>
        <w:spacing w:before="0" w:line="290" w:lineRule="auto"/>
        <w:ind w:left="1023" w:right="873"/>
        <w:rPr>
          <w:sz w:val="20"/>
        </w:rPr>
      </w:pPr>
      <w:r>
        <w:rPr>
          <w:color w:val="231F20"/>
          <w:w w:val="90"/>
          <w:sz w:val="20"/>
        </w:rPr>
        <w:t xml:space="preserve">It was generally felt that women’s opportunities for career advancement and pay rises were compromised because </w:t>
      </w:r>
      <w:r>
        <w:rPr>
          <w:color w:val="231F20"/>
          <w:w w:val="95"/>
          <w:sz w:val="20"/>
        </w:rPr>
        <w:t>of</w:t>
      </w:r>
      <w:r>
        <w:rPr>
          <w:color w:val="231F20"/>
          <w:spacing w:val="-19"/>
          <w:w w:val="95"/>
          <w:sz w:val="20"/>
        </w:rPr>
        <w:t xml:space="preserve"> </w:t>
      </w:r>
      <w:r>
        <w:rPr>
          <w:color w:val="231F20"/>
          <w:w w:val="95"/>
          <w:sz w:val="20"/>
        </w:rPr>
        <w:t>the</w:t>
      </w:r>
      <w:r>
        <w:rPr>
          <w:color w:val="231F20"/>
          <w:spacing w:val="-19"/>
          <w:w w:val="95"/>
          <w:sz w:val="20"/>
        </w:rPr>
        <w:t xml:space="preserve"> </w:t>
      </w:r>
      <w:r>
        <w:rPr>
          <w:color w:val="231F20"/>
          <w:w w:val="95"/>
          <w:sz w:val="20"/>
        </w:rPr>
        <w:t>career</w:t>
      </w:r>
      <w:r>
        <w:rPr>
          <w:color w:val="231F20"/>
          <w:spacing w:val="-19"/>
          <w:w w:val="95"/>
          <w:sz w:val="20"/>
        </w:rPr>
        <w:t xml:space="preserve"> </w:t>
      </w:r>
      <w:r>
        <w:rPr>
          <w:color w:val="231F20"/>
          <w:w w:val="95"/>
          <w:sz w:val="20"/>
        </w:rPr>
        <w:t>breaks</w:t>
      </w:r>
      <w:r>
        <w:rPr>
          <w:color w:val="231F20"/>
          <w:spacing w:val="-19"/>
          <w:w w:val="95"/>
          <w:sz w:val="20"/>
        </w:rPr>
        <w:t xml:space="preserve"> </w:t>
      </w:r>
      <w:r>
        <w:rPr>
          <w:color w:val="231F20"/>
          <w:w w:val="95"/>
          <w:sz w:val="20"/>
        </w:rPr>
        <w:t>and</w:t>
      </w:r>
      <w:r>
        <w:rPr>
          <w:color w:val="231F20"/>
          <w:spacing w:val="-19"/>
          <w:w w:val="95"/>
          <w:sz w:val="20"/>
        </w:rPr>
        <w:t xml:space="preserve"> </w:t>
      </w:r>
      <w:r>
        <w:rPr>
          <w:color w:val="231F20"/>
          <w:w w:val="95"/>
          <w:sz w:val="20"/>
        </w:rPr>
        <w:t>part-time</w:t>
      </w:r>
      <w:r>
        <w:rPr>
          <w:color w:val="231F20"/>
          <w:spacing w:val="-19"/>
          <w:w w:val="95"/>
          <w:sz w:val="20"/>
        </w:rPr>
        <w:t xml:space="preserve"> </w:t>
      </w:r>
      <w:r>
        <w:rPr>
          <w:color w:val="231F20"/>
          <w:w w:val="95"/>
          <w:sz w:val="20"/>
        </w:rPr>
        <w:t>work</w:t>
      </w:r>
      <w:r>
        <w:rPr>
          <w:color w:val="231F20"/>
          <w:spacing w:val="-19"/>
          <w:w w:val="95"/>
          <w:sz w:val="20"/>
        </w:rPr>
        <w:t xml:space="preserve"> </w:t>
      </w:r>
      <w:r>
        <w:rPr>
          <w:color w:val="231F20"/>
          <w:w w:val="95"/>
          <w:sz w:val="20"/>
        </w:rPr>
        <w:t>arrangements.</w:t>
      </w:r>
    </w:p>
    <w:p w14:paraId="30E6552E" w14:textId="77777777" w:rsidR="00574C73" w:rsidRDefault="00660CB0">
      <w:pPr>
        <w:pStyle w:val="ListParagraph"/>
        <w:numPr>
          <w:ilvl w:val="1"/>
          <w:numId w:val="12"/>
        </w:numPr>
        <w:tabs>
          <w:tab w:val="left" w:pos="1024"/>
        </w:tabs>
        <w:spacing w:line="290" w:lineRule="auto"/>
        <w:ind w:left="1023" w:right="871"/>
        <w:rPr>
          <w:sz w:val="20"/>
        </w:rPr>
      </w:pPr>
      <w:r>
        <w:rPr>
          <w:color w:val="231F20"/>
          <w:w w:val="95"/>
          <w:sz w:val="20"/>
        </w:rPr>
        <w:t>Some</w:t>
      </w:r>
      <w:r>
        <w:rPr>
          <w:color w:val="231F20"/>
          <w:spacing w:val="-5"/>
          <w:w w:val="95"/>
          <w:sz w:val="20"/>
        </w:rPr>
        <w:t xml:space="preserve"> </w:t>
      </w:r>
      <w:r>
        <w:rPr>
          <w:color w:val="231F20"/>
          <w:w w:val="95"/>
          <w:sz w:val="20"/>
        </w:rPr>
        <w:t>participants</w:t>
      </w:r>
      <w:r>
        <w:rPr>
          <w:color w:val="231F20"/>
          <w:spacing w:val="-5"/>
          <w:w w:val="95"/>
          <w:sz w:val="20"/>
        </w:rPr>
        <w:t xml:space="preserve"> </w:t>
      </w:r>
      <w:r>
        <w:rPr>
          <w:color w:val="231F20"/>
          <w:w w:val="95"/>
          <w:sz w:val="20"/>
        </w:rPr>
        <w:t>observed</w:t>
      </w:r>
      <w:r>
        <w:rPr>
          <w:color w:val="231F20"/>
          <w:spacing w:val="-5"/>
          <w:w w:val="95"/>
          <w:sz w:val="20"/>
        </w:rPr>
        <w:t xml:space="preserve"> </w:t>
      </w:r>
      <w:r>
        <w:rPr>
          <w:color w:val="231F20"/>
          <w:w w:val="95"/>
          <w:sz w:val="20"/>
        </w:rPr>
        <w:t>that</w:t>
      </w:r>
      <w:r>
        <w:rPr>
          <w:color w:val="231F20"/>
          <w:spacing w:val="-5"/>
          <w:w w:val="95"/>
          <w:sz w:val="20"/>
        </w:rPr>
        <w:t xml:space="preserve"> </w:t>
      </w:r>
      <w:r>
        <w:rPr>
          <w:color w:val="231F20"/>
          <w:w w:val="95"/>
          <w:sz w:val="20"/>
        </w:rPr>
        <w:t>the</w:t>
      </w:r>
      <w:r>
        <w:rPr>
          <w:color w:val="231F20"/>
          <w:spacing w:val="-5"/>
          <w:w w:val="95"/>
          <w:sz w:val="20"/>
        </w:rPr>
        <w:t xml:space="preserve"> </w:t>
      </w:r>
      <w:r>
        <w:rPr>
          <w:color w:val="231F20"/>
          <w:w w:val="95"/>
          <w:sz w:val="20"/>
        </w:rPr>
        <w:t>prevailing</w:t>
      </w:r>
      <w:r>
        <w:rPr>
          <w:color w:val="231F20"/>
          <w:spacing w:val="-5"/>
          <w:w w:val="95"/>
          <w:sz w:val="20"/>
        </w:rPr>
        <w:t xml:space="preserve"> </w:t>
      </w:r>
      <w:r>
        <w:rPr>
          <w:color w:val="231F20"/>
          <w:w w:val="95"/>
          <w:sz w:val="20"/>
        </w:rPr>
        <w:t>gendered</w:t>
      </w:r>
      <w:r>
        <w:rPr>
          <w:color w:val="231F20"/>
          <w:spacing w:val="-5"/>
          <w:w w:val="95"/>
          <w:sz w:val="20"/>
        </w:rPr>
        <w:t xml:space="preserve"> </w:t>
      </w:r>
      <w:r>
        <w:rPr>
          <w:color w:val="231F20"/>
          <w:w w:val="95"/>
          <w:sz w:val="20"/>
        </w:rPr>
        <w:t>systems</w:t>
      </w:r>
      <w:r>
        <w:rPr>
          <w:color w:val="231F20"/>
          <w:spacing w:val="-5"/>
          <w:w w:val="95"/>
          <w:sz w:val="20"/>
        </w:rPr>
        <w:t xml:space="preserve"> </w:t>
      </w:r>
      <w:r>
        <w:rPr>
          <w:color w:val="231F20"/>
          <w:w w:val="95"/>
          <w:sz w:val="20"/>
        </w:rPr>
        <w:t>and</w:t>
      </w:r>
      <w:r>
        <w:rPr>
          <w:color w:val="231F20"/>
          <w:spacing w:val="-5"/>
          <w:w w:val="95"/>
          <w:sz w:val="20"/>
        </w:rPr>
        <w:t xml:space="preserve"> </w:t>
      </w:r>
      <w:r>
        <w:rPr>
          <w:color w:val="231F20"/>
          <w:w w:val="95"/>
          <w:sz w:val="20"/>
        </w:rPr>
        <w:t>attitudes</w:t>
      </w:r>
      <w:r>
        <w:rPr>
          <w:color w:val="231F20"/>
          <w:spacing w:val="-5"/>
          <w:w w:val="95"/>
          <w:sz w:val="20"/>
        </w:rPr>
        <w:t xml:space="preserve"> </w:t>
      </w:r>
      <w:r>
        <w:rPr>
          <w:color w:val="231F20"/>
          <w:w w:val="95"/>
          <w:sz w:val="20"/>
        </w:rPr>
        <w:t>to</w:t>
      </w:r>
      <w:r>
        <w:rPr>
          <w:color w:val="231F20"/>
          <w:spacing w:val="-5"/>
          <w:w w:val="95"/>
          <w:sz w:val="20"/>
        </w:rPr>
        <w:t xml:space="preserve"> </w:t>
      </w:r>
      <w:r>
        <w:rPr>
          <w:color w:val="231F20"/>
          <w:w w:val="95"/>
          <w:sz w:val="20"/>
        </w:rPr>
        <w:t>employment,</w:t>
      </w:r>
      <w:r>
        <w:rPr>
          <w:color w:val="231F20"/>
          <w:spacing w:val="-5"/>
          <w:w w:val="95"/>
          <w:sz w:val="20"/>
        </w:rPr>
        <w:t xml:space="preserve"> </w:t>
      </w:r>
      <w:r>
        <w:rPr>
          <w:color w:val="231F20"/>
          <w:w w:val="95"/>
          <w:sz w:val="20"/>
        </w:rPr>
        <w:t xml:space="preserve">automatically </w:t>
      </w:r>
      <w:r>
        <w:rPr>
          <w:color w:val="231F20"/>
          <w:spacing w:val="-2"/>
          <w:w w:val="90"/>
          <w:sz w:val="20"/>
        </w:rPr>
        <w:t xml:space="preserve">assumed men’s ability to hold senior, ongoing leadership roles. Constant reference to women’s parental and domestic </w:t>
      </w:r>
      <w:r>
        <w:rPr>
          <w:color w:val="231F20"/>
          <w:w w:val="90"/>
          <w:sz w:val="20"/>
        </w:rPr>
        <w:t>responsibilities</w:t>
      </w:r>
      <w:r>
        <w:rPr>
          <w:color w:val="231F20"/>
          <w:spacing w:val="-10"/>
          <w:w w:val="90"/>
          <w:sz w:val="20"/>
        </w:rPr>
        <w:t xml:space="preserve"> </w:t>
      </w:r>
      <w:r>
        <w:rPr>
          <w:color w:val="231F20"/>
          <w:w w:val="90"/>
          <w:sz w:val="20"/>
        </w:rPr>
        <w:t>and</w:t>
      </w:r>
      <w:r>
        <w:rPr>
          <w:color w:val="231F20"/>
          <w:spacing w:val="-9"/>
          <w:w w:val="90"/>
          <w:sz w:val="20"/>
        </w:rPr>
        <w:t xml:space="preserve"> </w:t>
      </w:r>
      <w:r>
        <w:rPr>
          <w:color w:val="231F20"/>
          <w:w w:val="90"/>
          <w:sz w:val="20"/>
        </w:rPr>
        <w:t>the</w:t>
      </w:r>
      <w:r>
        <w:rPr>
          <w:color w:val="231F20"/>
          <w:spacing w:val="-9"/>
          <w:w w:val="90"/>
          <w:sz w:val="20"/>
        </w:rPr>
        <w:t xml:space="preserve"> </w:t>
      </w:r>
      <w:r>
        <w:rPr>
          <w:color w:val="231F20"/>
          <w:w w:val="90"/>
          <w:sz w:val="20"/>
        </w:rPr>
        <w:t>need</w:t>
      </w:r>
      <w:r>
        <w:rPr>
          <w:color w:val="231F20"/>
          <w:spacing w:val="-9"/>
          <w:w w:val="90"/>
          <w:sz w:val="20"/>
        </w:rPr>
        <w:t xml:space="preserve"> </w:t>
      </w:r>
      <w:r>
        <w:rPr>
          <w:color w:val="231F20"/>
          <w:w w:val="90"/>
          <w:sz w:val="20"/>
        </w:rPr>
        <w:t>for</w:t>
      </w:r>
      <w:r>
        <w:rPr>
          <w:color w:val="231F20"/>
          <w:spacing w:val="-9"/>
          <w:w w:val="90"/>
          <w:sz w:val="20"/>
        </w:rPr>
        <w:t xml:space="preserve"> </w:t>
      </w:r>
      <w:r>
        <w:rPr>
          <w:color w:val="231F20"/>
          <w:w w:val="90"/>
          <w:sz w:val="20"/>
        </w:rPr>
        <w:t>flexible</w:t>
      </w:r>
      <w:r>
        <w:rPr>
          <w:color w:val="231F20"/>
          <w:spacing w:val="-9"/>
          <w:w w:val="90"/>
          <w:sz w:val="20"/>
        </w:rPr>
        <w:t xml:space="preserve"> </w:t>
      </w:r>
      <w:r>
        <w:rPr>
          <w:color w:val="231F20"/>
          <w:w w:val="90"/>
          <w:sz w:val="20"/>
        </w:rPr>
        <w:t>work</w:t>
      </w:r>
      <w:r>
        <w:rPr>
          <w:color w:val="231F20"/>
          <w:spacing w:val="-9"/>
          <w:w w:val="90"/>
          <w:sz w:val="20"/>
        </w:rPr>
        <w:t xml:space="preserve"> </w:t>
      </w:r>
      <w:r>
        <w:rPr>
          <w:color w:val="231F20"/>
          <w:w w:val="90"/>
          <w:sz w:val="20"/>
        </w:rPr>
        <w:t>arrangements</w:t>
      </w:r>
      <w:r>
        <w:rPr>
          <w:color w:val="231F20"/>
          <w:spacing w:val="-9"/>
          <w:w w:val="90"/>
          <w:sz w:val="20"/>
        </w:rPr>
        <w:t xml:space="preserve"> </w:t>
      </w:r>
      <w:r>
        <w:rPr>
          <w:color w:val="231F20"/>
          <w:w w:val="90"/>
          <w:sz w:val="20"/>
        </w:rPr>
        <w:t>bore</w:t>
      </w:r>
      <w:r>
        <w:rPr>
          <w:color w:val="231F20"/>
          <w:spacing w:val="-9"/>
          <w:w w:val="90"/>
          <w:sz w:val="20"/>
        </w:rPr>
        <w:t xml:space="preserve"> </w:t>
      </w:r>
      <w:r>
        <w:rPr>
          <w:color w:val="231F20"/>
          <w:w w:val="90"/>
          <w:sz w:val="20"/>
        </w:rPr>
        <w:t>the</w:t>
      </w:r>
      <w:r>
        <w:rPr>
          <w:color w:val="231F20"/>
          <w:spacing w:val="-9"/>
          <w:w w:val="90"/>
          <w:sz w:val="20"/>
        </w:rPr>
        <w:t xml:space="preserve"> </w:t>
      </w:r>
      <w:r>
        <w:rPr>
          <w:color w:val="231F20"/>
          <w:w w:val="90"/>
          <w:sz w:val="20"/>
        </w:rPr>
        <w:t>underlying</w:t>
      </w:r>
      <w:r>
        <w:rPr>
          <w:color w:val="231F20"/>
          <w:spacing w:val="-9"/>
          <w:w w:val="90"/>
          <w:sz w:val="20"/>
        </w:rPr>
        <w:t xml:space="preserve"> </w:t>
      </w:r>
      <w:r>
        <w:rPr>
          <w:color w:val="231F20"/>
          <w:w w:val="90"/>
          <w:sz w:val="20"/>
        </w:rPr>
        <w:t>connotation</w:t>
      </w:r>
      <w:r>
        <w:rPr>
          <w:color w:val="231F20"/>
          <w:spacing w:val="-9"/>
          <w:w w:val="90"/>
          <w:sz w:val="20"/>
        </w:rPr>
        <w:t xml:space="preserve"> </w:t>
      </w:r>
      <w:r>
        <w:rPr>
          <w:color w:val="231F20"/>
          <w:w w:val="90"/>
          <w:sz w:val="20"/>
        </w:rPr>
        <w:t>that</w:t>
      </w:r>
      <w:r>
        <w:rPr>
          <w:color w:val="231F20"/>
          <w:spacing w:val="-9"/>
          <w:w w:val="90"/>
          <w:sz w:val="20"/>
        </w:rPr>
        <w:t xml:space="preserve"> </w:t>
      </w:r>
      <w:r>
        <w:rPr>
          <w:color w:val="231F20"/>
          <w:w w:val="90"/>
          <w:sz w:val="20"/>
        </w:rPr>
        <w:t>women</w:t>
      </w:r>
      <w:r>
        <w:rPr>
          <w:color w:val="231F20"/>
          <w:spacing w:val="-9"/>
          <w:w w:val="90"/>
          <w:sz w:val="20"/>
        </w:rPr>
        <w:t xml:space="preserve"> </w:t>
      </w:r>
      <w:r>
        <w:rPr>
          <w:color w:val="231F20"/>
          <w:w w:val="90"/>
          <w:sz w:val="20"/>
        </w:rPr>
        <w:t xml:space="preserve">necessarily </w:t>
      </w:r>
      <w:r>
        <w:rPr>
          <w:color w:val="231F20"/>
          <w:spacing w:val="-2"/>
          <w:w w:val="95"/>
          <w:sz w:val="20"/>
        </w:rPr>
        <w:t>needed</w:t>
      </w:r>
      <w:r>
        <w:rPr>
          <w:color w:val="231F20"/>
          <w:spacing w:val="-14"/>
          <w:w w:val="95"/>
          <w:sz w:val="20"/>
        </w:rPr>
        <w:t xml:space="preserve"> </w:t>
      </w:r>
      <w:r>
        <w:rPr>
          <w:color w:val="231F20"/>
          <w:spacing w:val="-2"/>
          <w:w w:val="95"/>
          <w:sz w:val="20"/>
        </w:rPr>
        <w:t>to</w:t>
      </w:r>
      <w:r>
        <w:rPr>
          <w:color w:val="231F20"/>
          <w:spacing w:val="-14"/>
          <w:w w:val="95"/>
          <w:sz w:val="20"/>
        </w:rPr>
        <w:t xml:space="preserve"> </w:t>
      </w:r>
      <w:r>
        <w:rPr>
          <w:color w:val="231F20"/>
          <w:spacing w:val="-2"/>
          <w:w w:val="95"/>
          <w:sz w:val="20"/>
        </w:rPr>
        <w:t>take</w:t>
      </w:r>
      <w:r>
        <w:rPr>
          <w:color w:val="231F20"/>
          <w:spacing w:val="-14"/>
          <w:w w:val="95"/>
          <w:sz w:val="20"/>
        </w:rPr>
        <w:t xml:space="preserve"> </w:t>
      </w:r>
      <w:r>
        <w:rPr>
          <w:color w:val="231F20"/>
          <w:spacing w:val="-2"/>
          <w:w w:val="95"/>
          <w:sz w:val="20"/>
        </w:rPr>
        <w:t>career</w:t>
      </w:r>
      <w:r>
        <w:rPr>
          <w:color w:val="231F20"/>
          <w:spacing w:val="-14"/>
          <w:w w:val="95"/>
          <w:sz w:val="20"/>
        </w:rPr>
        <w:t xml:space="preserve"> </w:t>
      </w:r>
      <w:r>
        <w:rPr>
          <w:color w:val="231F20"/>
          <w:spacing w:val="-2"/>
          <w:w w:val="95"/>
          <w:sz w:val="20"/>
        </w:rPr>
        <w:t>breaks</w:t>
      </w:r>
      <w:r>
        <w:rPr>
          <w:color w:val="231F20"/>
          <w:spacing w:val="-14"/>
          <w:w w:val="95"/>
          <w:sz w:val="20"/>
        </w:rPr>
        <w:t xml:space="preserve"> </w:t>
      </w:r>
      <w:r>
        <w:rPr>
          <w:color w:val="231F20"/>
          <w:spacing w:val="-2"/>
          <w:w w:val="95"/>
          <w:sz w:val="20"/>
        </w:rPr>
        <w:t>and</w:t>
      </w:r>
      <w:r>
        <w:rPr>
          <w:color w:val="231F20"/>
          <w:spacing w:val="-14"/>
          <w:w w:val="95"/>
          <w:sz w:val="20"/>
        </w:rPr>
        <w:t xml:space="preserve"> </w:t>
      </w:r>
      <w:r>
        <w:rPr>
          <w:color w:val="231F20"/>
          <w:spacing w:val="-2"/>
          <w:w w:val="95"/>
          <w:sz w:val="20"/>
        </w:rPr>
        <w:t>perform</w:t>
      </w:r>
      <w:r>
        <w:rPr>
          <w:color w:val="231F20"/>
          <w:spacing w:val="-14"/>
          <w:w w:val="95"/>
          <w:sz w:val="20"/>
        </w:rPr>
        <w:t xml:space="preserve"> </w:t>
      </w:r>
      <w:r>
        <w:rPr>
          <w:color w:val="231F20"/>
          <w:spacing w:val="-2"/>
          <w:w w:val="95"/>
          <w:sz w:val="20"/>
        </w:rPr>
        <w:t>domestic</w:t>
      </w:r>
      <w:r>
        <w:rPr>
          <w:color w:val="231F20"/>
          <w:spacing w:val="-14"/>
          <w:w w:val="95"/>
          <w:sz w:val="20"/>
        </w:rPr>
        <w:t xml:space="preserve"> </w:t>
      </w:r>
      <w:r>
        <w:rPr>
          <w:color w:val="231F20"/>
          <w:spacing w:val="-2"/>
          <w:w w:val="95"/>
          <w:sz w:val="20"/>
        </w:rPr>
        <w:t>duties</w:t>
      </w:r>
      <w:r>
        <w:rPr>
          <w:color w:val="231F20"/>
          <w:spacing w:val="-14"/>
          <w:w w:val="95"/>
          <w:sz w:val="20"/>
        </w:rPr>
        <w:t xml:space="preserve"> </w:t>
      </w:r>
      <w:r>
        <w:rPr>
          <w:color w:val="231F20"/>
          <w:spacing w:val="-2"/>
          <w:w w:val="95"/>
          <w:sz w:val="20"/>
        </w:rPr>
        <w:t>to</w:t>
      </w:r>
      <w:r>
        <w:rPr>
          <w:color w:val="231F20"/>
          <w:spacing w:val="-14"/>
          <w:w w:val="95"/>
          <w:sz w:val="20"/>
        </w:rPr>
        <w:t xml:space="preserve"> </w:t>
      </w:r>
      <w:r>
        <w:rPr>
          <w:color w:val="231F20"/>
          <w:spacing w:val="-2"/>
          <w:w w:val="95"/>
          <w:sz w:val="20"/>
        </w:rPr>
        <w:t>enable</w:t>
      </w:r>
      <w:r>
        <w:rPr>
          <w:color w:val="231F20"/>
          <w:spacing w:val="-14"/>
          <w:w w:val="95"/>
          <w:sz w:val="20"/>
        </w:rPr>
        <w:t xml:space="preserve"> </w:t>
      </w:r>
      <w:r>
        <w:rPr>
          <w:color w:val="231F20"/>
          <w:spacing w:val="-2"/>
          <w:w w:val="95"/>
          <w:sz w:val="20"/>
        </w:rPr>
        <w:t>men</w:t>
      </w:r>
      <w:r>
        <w:rPr>
          <w:color w:val="231F20"/>
          <w:spacing w:val="-14"/>
          <w:w w:val="95"/>
          <w:sz w:val="20"/>
        </w:rPr>
        <w:t xml:space="preserve"> </w:t>
      </w:r>
      <w:r>
        <w:rPr>
          <w:color w:val="231F20"/>
          <w:spacing w:val="-2"/>
          <w:w w:val="95"/>
          <w:sz w:val="20"/>
        </w:rPr>
        <w:t>to</w:t>
      </w:r>
      <w:r>
        <w:rPr>
          <w:color w:val="231F20"/>
          <w:spacing w:val="-14"/>
          <w:w w:val="95"/>
          <w:sz w:val="20"/>
        </w:rPr>
        <w:t xml:space="preserve"> </w:t>
      </w:r>
      <w:r>
        <w:rPr>
          <w:color w:val="231F20"/>
          <w:spacing w:val="-2"/>
          <w:w w:val="95"/>
          <w:sz w:val="20"/>
        </w:rPr>
        <w:t>undertake</w:t>
      </w:r>
      <w:r>
        <w:rPr>
          <w:color w:val="231F20"/>
          <w:spacing w:val="-14"/>
          <w:w w:val="95"/>
          <w:sz w:val="20"/>
        </w:rPr>
        <w:t xml:space="preserve"> </w:t>
      </w:r>
      <w:r>
        <w:rPr>
          <w:color w:val="231F20"/>
          <w:spacing w:val="-2"/>
          <w:w w:val="95"/>
          <w:sz w:val="20"/>
        </w:rPr>
        <w:t>the</w:t>
      </w:r>
      <w:r>
        <w:rPr>
          <w:color w:val="231F20"/>
          <w:spacing w:val="-14"/>
          <w:w w:val="95"/>
          <w:sz w:val="20"/>
        </w:rPr>
        <w:t xml:space="preserve"> </w:t>
      </w:r>
      <w:r>
        <w:rPr>
          <w:color w:val="231F20"/>
          <w:spacing w:val="-2"/>
          <w:w w:val="95"/>
          <w:sz w:val="20"/>
        </w:rPr>
        <w:t>breadwinner</w:t>
      </w:r>
      <w:r>
        <w:rPr>
          <w:color w:val="231F20"/>
          <w:spacing w:val="-14"/>
          <w:w w:val="95"/>
          <w:sz w:val="20"/>
        </w:rPr>
        <w:t xml:space="preserve"> </w:t>
      </w:r>
      <w:r>
        <w:rPr>
          <w:color w:val="231F20"/>
          <w:spacing w:val="-2"/>
          <w:w w:val="95"/>
          <w:sz w:val="20"/>
        </w:rPr>
        <w:t>role.</w:t>
      </w:r>
    </w:p>
    <w:p w14:paraId="30E6552F" w14:textId="77777777" w:rsidR="00574C73" w:rsidRDefault="00660CB0">
      <w:pPr>
        <w:pStyle w:val="ListParagraph"/>
        <w:numPr>
          <w:ilvl w:val="1"/>
          <w:numId w:val="12"/>
        </w:numPr>
        <w:tabs>
          <w:tab w:val="left" w:pos="1024"/>
        </w:tabs>
        <w:spacing w:before="76" w:line="290" w:lineRule="auto"/>
        <w:ind w:left="1023" w:right="870"/>
        <w:rPr>
          <w:sz w:val="20"/>
        </w:rPr>
      </w:pPr>
      <w:r>
        <w:rPr>
          <w:color w:val="231F20"/>
          <w:sz w:val="20"/>
        </w:rPr>
        <w:t>According</w:t>
      </w:r>
      <w:r>
        <w:rPr>
          <w:color w:val="231F20"/>
          <w:spacing w:val="-14"/>
          <w:sz w:val="20"/>
        </w:rPr>
        <w:t xml:space="preserve"> </w:t>
      </w:r>
      <w:r>
        <w:rPr>
          <w:color w:val="231F20"/>
          <w:sz w:val="20"/>
        </w:rPr>
        <w:t>to</w:t>
      </w:r>
      <w:r>
        <w:rPr>
          <w:color w:val="231F20"/>
          <w:spacing w:val="-8"/>
          <w:sz w:val="20"/>
        </w:rPr>
        <w:t xml:space="preserve"> </w:t>
      </w:r>
      <w:r>
        <w:rPr>
          <w:color w:val="231F20"/>
          <w:sz w:val="20"/>
        </w:rPr>
        <w:t>some</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focus</w:t>
      </w:r>
      <w:r>
        <w:rPr>
          <w:color w:val="231F20"/>
          <w:spacing w:val="-8"/>
          <w:sz w:val="20"/>
        </w:rPr>
        <w:t xml:space="preserve"> </w:t>
      </w:r>
      <w:r>
        <w:rPr>
          <w:color w:val="231F20"/>
          <w:sz w:val="20"/>
        </w:rPr>
        <w:t>groups,</w:t>
      </w:r>
      <w:r>
        <w:rPr>
          <w:color w:val="231F20"/>
          <w:spacing w:val="-8"/>
          <w:sz w:val="20"/>
        </w:rPr>
        <w:t xml:space="preserve"> </w:t>
      </w:r>
      <w:r>
        <w:rPr>
          <w:color w:val="231F20"/>
          <w:sz w:val="20"/>
        </w:rPr>
        <w:t>there</w:t>
      </w:r>
      <w:r>
        <w:rPr>
          <w:color w:val="231F20"/>
          <w:spacing w:val="-8"/>
          <w:sz w:val="20"/>
        </w:rPr>
        <w:t xml:space="preserve"> </w:t>
      </w:r>
      <w:r>
        <w:rPr>
          <w:color w:val="231F20"/>
          <w:sz w:val="20"/>
        </w:rPr>
        <w:t>was</w:t>
      </w:r>
      <w:r>
        <w:rPr>
          <w:color w:val="231F20"/>
          <w:spacing w:val="-8"/>
          <w:sz w:val="20"/>
        </w:rPr>
        <w:t xml:space="preserve"> </w:t>
      </w:r>
      <w:r>
        <w:rPr>
          <w:color w:val="231F20"/>
          <w:sz w:val="20"/>
        </w:rPr>
        <w:t>always</w:t>
      </w:r>
      <w:r>
        <w:rPr>
          <w:color w:val="231F20"/>
          <w:spacing w:val="-8"/>
          <w:sz w:val="20"/>
        </w:rPr>
        <w:t xml:space="preserve"> </w:t>
      </w:r>
      <w:r>
        <w:rPr>
          <w:color w:val="231F20"/>
          <w:sz w:val="20"/>
        </w:rPr>
        <w:t>a</w:t>
      </w:r>
      <w:r>
        <w:rPr>
          <w:color w:val="231F20"/>
          <w:spacing w:val="-8"/>
          <w:sz w:val="20"/>
        </w:rPr>
        <w:t xml:space="preserve"> </w:t>
      </w:r>
      <w:r>
        <w:rPr>
          <w:color w:val="231F20"/>
          <w:sz w:val="20"/>
        </w:rPr>
        <w:t>sense</w:t>
      </w:r>
      <w:r>
        <w:rPr>
          <w:color w:val="231F20"/>
          <w:spacing w:val="-8"/>
          <w:sz w:val="20"/>
        </w:rPr>
        <w:t xml:space="preserve"> </w:t>
      </w:r>
      <w:r>
        <w:rPr>
          <w:color w:val="231F20"/>
          <w:sz w:val="20"/>
        </w:rPr>
        <w:t>of</w:t>
      </w:r>
      <w:r>
        <w:rPr>
          <w:color w:val="231F20"/>
          <w:spacing w:val="-8"/>
          <w:sz w:val="20"/>
        </w:rPr>
        <w:t xml:space="preserve"> </w:t>
      </w:r>
      <w:r>
        <w:rPr>
          <w:color w:val="231F20"/>
          <w:sz w:val="20"/>
        </w:rPr>
        <w:t>women</w:t>
      </w:r>
      <w:r>
        <w:rPr>
          <w:color w:val="231F20"/>
          <w:spacing w:val="-8"/>
          <w:sz w:val="20"/>
        </w:rPr>
        <w:t xml:space="preserve"> </w:t>
      </w:r>
      <w:r>
        <w:rPr>
          <w:color w:val="231F20"/>
          <w:sz w:val="20"/>
        </w:rPr>
        <w:t>being</w:t>
      </w:r>
      <w:r>
        <w:rPr>
          <w:color w:val="231F20"/>
          <w:spacing w:val="-16"/>
          <w:sz w:val="20"/>
        </w:rPr>
        <w:t xml:space="preserve"> </w:t>
      </w:r>
      <w:r>
        <w:rPr>
          <w:color w:val="231F20"/>
          <w:sz w:val="20"/>
        </w:rPr>
        <w:t>“accommodated”</w:t>
      </w:r>
      <w:r>
        <w:rPr>
          <w:color w:val="231F20"/>
          <w:spacing w:val="-15"/>
          <w:sz w:val="20"/>
        </w:rPr>
        <w:t xml:space="preserve"> </w:t>
      </w:r>
      <w:r>
        <w:rPr>
          <w:color w:val="231F20"/>
          <w:sz w:val="20"/>
        </w:rPr>
        <w:t>in</w:t>
      </w:r>
      <w:r>
        <w:rPr>
          <w:color w:val="231F20"/>
          <w:spacing w:val="-7"/>
          <w:sz w:val="20"/>
        </w:rPr>
        <w:t xml:space="preserve"> </w:t>
      </w:r>
      <w:r>
        <w:rPr>
          <w:color w:val="231F20"/>
          <w:sz w:val="20"/>
        </w:rPr>
        <w:t xml:space="preserve">the </w:t>
      </w:r>
      <w:r>
        <w:rPr>
          <w:color w:val="231F20"/>
          <w:w w:val="95"/>
          <w:sz w:val="20"/>
        </w:rPr>
        <w:t>workplace, through flexible working arrangements, which undermined their capacities and did not equate to fair</w:t>
      </w:r>
      <w:r>
        <w:rPr>
          <w:color w:val="231F20"/>
          <w:spacing w:val="-5"/>
          <w:w w:val="95"/>
          <w:sz w:val="20"/>
        </w:rPr>
        <w:t xml:space="preserve"> </w:t>
      </w:r>
      <w:r>
        <w:rPr>
          <w:color w:val="231F20"/>
          <w:w w:val="95"/>
          <w:sz w:val="20"/>
        </w:rPr>
        <w:t>work</w:t>
      </w:r>
      <w:r>
        <w:rPr>
          <w:color w:val="231F20"/>
          <w:spacing w:val="-5"/>
          <w:w w:val="95"/>
          <w:sz w:val="20"/>
        </w:rPr>
        <w:t xml:space="preserve"> </w:t>
      </w:r>
      <w:r>
        <w:rPr>
          <w:color w:val="231F20"/>
          <w:w w:val="95"/>
          <w:sz w:val="20"/>
        </w:rPr>
        <w:t>opportunities</w:t>
      </w:r>
      <w:r>
        <w:rPr>
          <w:color w:val="231F20"/>
          <w:spacing w:val="-5"/>
          <w:w w:val="95"/>
          <w:sz w:val="20"/>
        </w:rPr>
        <w:t xml:space="preserve"> </w:t>
      </w:r>
      <w:r>
        <w:rPr>
          <w:color w:val="231F20"/>
          <w:w w:val="95"/>
          <w:sz w:val="20"/>
        </w:rPr>
        <w:t>and,</w:t>
      </w:r>
      <w:r>
        <w:rPr>
          <w:color w:val="231F20"/>
          <w:spacing w:val="-5"/>
          <w:w w:val="95"/>
          <w:sz w:val="20"/>
        </w:rPr>
        <w:t xml:space="preserve"> </w:t>
      </w:r>
      <w:r>
        <w:rPr>
          <w:color w:val="231F20"/>
          <w:w w:val="95"/>
          <w:sz w:val="20"/>
        </w:rPr>
        <w:t>in</w:t>
      </w:r>
      <w:r>
        <w:rPr>
          <w:color w:val="231F20"/>
          <w:spacing w:val="-5"/>
          <w:w w:val="95"/>
          <w:sz w:val="20"/>
        </w:rPr>
        <w:t xml:space="preserve"> </w:t>
      </w:r>
      <w:r>
        <w:rPr>
          <w:color w:val="231F20"/>
          <w:w w:val="95"/>
          <w:sz w:val="20"/>
        </w:rPr>
        <w:t>some</w:t>
      </w:r>
      <w:r>
        <w:rPr>
          <w:color w:val="231F20"/>
          <w:spacing w:val="-5"/>
          <w:w w:val="95"/>
          <w:sz w:val="20"/>
        </w:rPr>
        <w:t xml:space="preserve"> </w:t>
      </w:r>
      <w:r>
        <w:rPr>
          <w:color w:val="231F20"/>
          <w:w w:val="95"/>
          <w:sz w:val="20"/>
        </w:rPr>
        <w:t>cases,</w:t>
      </w:r>
      <w:r>
        <w:rPr>
          <w:color w:val="231F20"/>
          <w:spacing w:val="-5"/>
          <w:w w:val="95"/>
          <w:sz w:val="20"/>
        </w:rPr>
        <w:t xml:space="preserve"> </w:t>
      </w:r>
      <w:r>
        <w:rPr>
          <w:color w:val="231F20"/>
          <w:w w:val="95"/>
          <w:sz w:val="20"/>
        </w:rPr>
        <w:t>their</w:t>
      </w:r>
      <w:r>
        <w:rPr>
          <w:color w:val="231F20"/>
          <w:spacing w:val="-5"/>
          <w:w w:val="95"/>
          <w:sz w:val="20"/>
        </w:rPr>
        <w:t xml:space="preserve"> </w:t>
      </w:r>
      <w:r>
        <w:rPr>
          <w:color w:val="231F20"/>
          <w:w w:val="95"/>
          <w:sz w:val="20"/>
        </w:rPr>
        <w:t>confidence.</w:t>
      </w:r>
      <w:r>
        <w:rPr>
          <w:color w:val="231F20"/>
          <w:spacing w:val="-5"/>
          <w:w w:val="95"/>
          <w:sz w:val="20"/>
        </w:rPr>
        <w:t xml:space="preserve"> </w:t>
      </w:r>
      <w:r>
        <w:rPr>
          <w:color w:val="231F20"/>
          <w:w w:val="95"/>
          <w:sz w:val="20"/>
        </w:rPr>
        <w:t>For</w:t>
      </w:r>
      <w:r>
        <w:rPr>
          <w:color w:val="231F20"/>
          <w:spacing w:val="-5"/>
          <w:w w:val="95"/>
          <w:sz w:val="20"/>
        </w:rPr>
        <w:t xml:space="preserve"> </w:t>
      </w:r>
      <w:r>
        <w:rPr>
          <w:color w:val="231F20"/>
          <w:w w:val="95"/>
          <w:sz w:val="20"/>
        </w:rPr>
        <w:t>example,</w:t>
      </w:r>
      <w:r>
        <w:rPr>
          <w:color w:val="231F20"/>
          <w:spacing w:val="-5"/>
          <w:w w:val="95"/>
          <w:sz w:val="20"/>
        </w:rPr>
        <w:t xml:space="preserve"> </w:t>
      </w:r>
      <w:r>
        <w:rPr>
          <w:color w:val="231F20"/>
          <w:w w:val="95"/>
          <w:sz w:val="20"/>
        </w:rPr>
        <w:t>a</w:t>
      </w:r>
      <w:r>
        <w:rPr>
          <w:color w:val="231F20"/>
          <w:spacing w:val="-5"/>
          <w:w w:val="95"/>
          <w:sz w:val="20"/>
        </w:rPr>
        <w:t xml:space="preserve"> </w:t>
      </w:r>
      <w:r>
        <w:rPr>
          <w:color w:val="231F20"/>
          <w:w w:val="95"/>
          <w:sz w:val="20"/>
        </w:rPr>
        <w:t>focus</w:t>
      </w:r>
      <w:r>
        <w:rPr>
          <w:color w:val="231F20"/>
          <w:spacing w:val="-5"/>
          <w:w w:val="95"/>
          <w:sz w:val="20"/>
        </w:rPr>
        <w:t xml:space="preserve"> </w:t>
      </w:r>
      <w:r>
        <w:rPr>
          <w:color w:val="231F20"/>
          <w:w w:val="95"/>
          <w:sz w:val="20"/>
        </w:rPr>
        <w:t>group</w:t>
      </w:r>
      <w:r>
        <w:rPr>
          <w:color w:val="231F20"/>
          <w:spacing w:val="-5"/>
          <w:w w:val="95"/>
          <w:sz w:val="20"/>
        </w:rPr>
        <w:t xml:space="preserve"> </w:t>
      </w:r>
      <w:r>
        <w:rPr>
          <w:color w:val="231F20"/>
          <w:w w:val="95"/>
          <w:sz w:val="20"/>
        </w:rPr>
        <w:t>participant</w:t>
      </w:r>
      <w:r>
        <w:rPr>
          <w:color w:val="231F20"/>
          <w:spacing w:val="-5"/>
          <w:w w:val="95"/>
          <w:sz w:val="20"/>
        </w:rPr>
        <w:t xml:space="preserve"> </w:t>
      </w:r>
      <w:r>
        <w:rPr>
          <w:color w:val="231F20"/>
          <w:w w:val="95"/>
          <w:sz w:val="20"/>
        </w:rPr>
        <w:t>related</w:t>
      </w:r>
      <w:r>
        <w:rPr>
          <w:color w:val="231F20"/>
          <w:spacing w:val="-5"/>
          <w:w w:val="95"/>
          <w:sz w:val="20"/>
        </w:rPr>
        <w:t xml:space="preserve"> </w:t>
      </w:r>
      <w:r>
        <w:rPr>
          <w:color w:val="231F20"/>
          <w:w w:val="95"/>
          <w:sz w:val="20"/>
        </w:rPr>
        <w:t xml:space="preserve">a </w:t>
      </w:r>
      <w:r>
        <w:rPr>
          <w:color w:val="231F20"/>
          <w:spacing w:val="-2"/>
          <w:w w:val="95"/>
          <w:sz w:val="20"/>
        </w:rPr>
        <w:t>personal</w:t>
      </w:r>
      <w:r>
        <w:rPr>
          <w:color w:val="231F20"/>
          <w:spacing w:val="-11"/>
          <w:w w:val="95"/>
          <w:sz w:val="20"/>
        </w:rPr>
        <w:t xml:space="preserve"> </w:t>
      </w:r>
      <w:r>
        <w:rPr>
          <w:color w:val="231F20"/>
          <w:spacing w:val="-2"/>
          <w:w w:val="95"/>
          <w:sz w:val="20"/>
        </w:rPr>
        <w:t>experience</w:t>
      </w:r>
      <w:r>
        <w:rPr>
          <w:color w:val="231F20"/>
          <w:spacing w:val="-10"/>
          <w:w w:val="95"/>
          <w:sz w:val="20"/>
        </w:rPr>
        <w:t xml:space="preserve"> </w:t>
      </w:r>
      <w:r>
        <w:rPr>
          <w:color w:val="231F20"/>
          <w:spacing w:val="-2"/>
          <w:w w:val="95"/>
          <w:sz w:val="20"/>
        </w:rPr>
        <w:t>where</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organisation</w:t>
      </w:r>
      <w:r>
        <w:rPr>
          <w:color w:val="231F20"/>
          <w:spacing w:val="-10"/>
          <w:w w:val="95"/>
          <w:sz w:val="20"/>
        </w:rPr>
        <w:t xml:space="preserve"> </w:t>
      </w:r>
      <w:r>
        <w:rPr>
          <w:color w:val="231F20"/>
          <w:spacing w:val="-2"/>
          <w:w w:val="95"/>
          <w:sz w:val="20"/>
        </w:rPr>
        <w:t>was</w:t>
      </w:r>
      <w:r>
        <w:rPr>
          <w:color w:val="231F20"/>
          <w:spacing w:val="-10"/>
          <w:w w:val="95"/>
          <w:sz w:val="20"/>
        </w:rPr>
        <w:t xml:space="preserve"> </w:t>
      </w:r>
      <w:r>
        <w:rPr>
          <w:color w:val="231F20"/>
          <w:spacing w:val="-2"/>
          <w:w w:val="95"/>
          <w:sz w:val="20"/>
        </w:rPr>
        <w:t>not</w:t>
      </w:r>
      <w:r>
        <w:rPr>
          <w:color w:val="231F20"/>
          <w:spacing w:val="-10"/>
          <w:w w:val="95"/>
          <w:sz w:val="20"/>
        </w:rPr>
        <w:t xml:space="preserve"> </w:t>
      </w:r>
      <w:r>
        <w:rPr>
          <w:color w:val="231F20"/>
          <w:spacing w:val="-2"/>
          <w:w w:val="95"/>
          <w:sz w:val="20"/>
        </w:rPr>
        <w:t>strongly</w:t>
      </w:r>
      <w:r>
        <w:rPr>
          <w:color w:val="231F20"/>
          <w:spacing w:val="-10"/>
          <w:w w:val="95"/>
          <w:sz w:val="20"/>
        </w:rPr>
        <w:t xml:space="preserve"> </w:t>
      </w:r>
      <w:r>
        <w:rPr>
          <w:color w:val="231F20"/>
          <w:spacing w:val="-2"/>
          <w:w w:val="95"/>
          <w:sz w:val="20"/>
        </w:rPr>
        <w:t>supportive</w:t>
      </w:r>
      <w:r>
        <w:rPr>
          <w:color w:val="231F20"/>
          <w:spacing w:val="-10"/>
          <w:w w:val="95"/>
          <w:sz w:val="20"/>
        </w:rPr>
        <w:t xml:space="preserve"> </w:t>
      </w:r>
      <w:r>
        <w:rPr>
          <w:color w:val="231F20"/>
          <w:spacing w:val="-2"/>
          <w:w w:val="95"/>
          <w:sz w:val="20"/>
        </w:rPr>
        <w:t>when</w:t>
      </w:r>
      <w:r>
        <w:rPr>
          <w:color w:val="231F20"/>
          <w:spacing w:val="-10"/>
          <w:w w:val="95"/>
          <w:sz w:val="20"/>
        </w:rPr>
        <w:t xml:space="preserve"> </w:t>
      </w:r>
      <w:r>
        <w:rPr>
          <w:color w:val="231F20"/>
          <w:spacing w:val="-2"/>
          <w:w w:val="95"/>
          <w:sz w:val="20"/>
        </w:rPr>
        <w:t>she</w:t>
      </w:r>
      <w:r>
        <w:rPr>
          <w:color w:val="231F20"/>
          <w:spacing w:val="-10"/>
          <w:w w:val="95"/>
          <w:sz w:val="20"/>
        </w:rPr>
        <w:t xml:space="preserve"> </w:t>
      </w:r>
      <w:r>
        <w:rPr>
          <w:color w:val="231F20"/>
          <w:spacing w:val="-2"/>
          <w:w w:val="95"/>
          <w:sz w:val="20"/>
        </w:rPr>
        <w:t>returned</w:t>
      </w:r>
      <w:r>
        <w:rPr>
          <w:color w:val="231F20"/>
          <w:spacing w:val="-10"/>
          <w:w w:val="95"/>
          <w:sz w:val="20"/>
        </w:rPr>
        <w:t xml:space="preserve"> </w:t>
      </w:r>
      <w:r>
        <w:rPr>
          <w:color w:val="231F20"/>
          <w:spacing w:val="-2"/>
          <w:w w:val="95"/>
          <w:sz w:val="20"/>
        </w:rPr>
        <w:t>from</w:t>
      </w:r>
      <w:r>
        <w:rPr>
          <w:color w:val="231F20"/>
          <w:spacing w:val="-10"/>
          <w:w w:val="95"/>
          <w:sz w:val="20"/>
        </w:rPr>
        <w:t xml:space="preserve"> </w:t>
      </w:r>
      <w:r>
        <w:rPr>
          <w:color w:val="231F20"/>
          <w:spacing w:val="-2"/>
          <w:w w:val="95"/>
          <w:sz w:val="20"/>
        </w:rPr>
        <w:t>work</w:t>
      </w:r>
      <w:r>
        <w:rPr>
          <w:color w:val="231F20"/>
          <w:spacing w:val="-10"/>
          <w:w w:val="95"/>
          <w:sz w:val="20"/>
        </w:rPr>
        <w:t xml:space="preserve"> </w:t>
      </w:r>
      <w:r>
        <w:rPr>
          <w:color w:val="231F20"/>
          <w:spacing w:val="-2"/>
          <w:w w:val="95"/>
          <w:sz w:val="20"/>
        </w:rPr>
        <w:t>following</w:t>
      </w:r>
      <w:r>
        <w:rPr>
          <w:color w:val="231F20"/>
          <w:spacing w:val="-10"/>
          <w:w w:val="95"/>
          <w:sz w:val="20"/>
        </w:rPr>
        <w:t xml:space="preserve"> </w:t>
      </w:r>
      <w:r>
        <w:rPr>
          <w:color w:val="231F20"/>
          <w:spacing w:val="-2"/>
          <w:w w:val="95"/>
          <w:sz w:val="20"/>
        </w:rPr>
        <w:t xml:space="preserve">a </w:t>
      </w:r>
      <w:r>
        <w:rPr>
          <w:color w:val="231F20"/>
          <w:w w:val="90"/>
          <w:sz w:val="20"/>
        </w:rPr>
        <w:t>career</w:t>
      </w:r>
      <w:r>
        <w:rPr>
          <w:color w:val="231F20"/>
          <w:spacing w:val="-2"/>
          <w:w w:val="90"/>
          <w:sz w:val="20"/>
        </w:rPr>
        <w:t xml:space="preserve"> </w:t>
      </w:r>
      <w:r>
        <w:rPr>
          <w:color w:val="231F20"/>
          <w:w w:val="90"/>
          <w:sz w:val="20"/>
        </w:rPr>
        <w:t>interruption</w:t>
      </w:r>
      <w:r>
        <w:rPr>
          <w:color w:val="231F20"/>
          <w:spacing w:val="-2"/>
          <w:w w:val="90"/>
          <w:sz w:val="20"/>
        </w:rPr>
        <w:t xml:space="preserve"> </w:t>
      </w:r>
      <w:r>
        <w:rPr>
          <w:color w:val="231F20"/>
          <w:w w:val="90"/>
          <w:sz w:val="20"/>
        </w:rPr>
        <w:t>associated</w:t>
      </w:r>
      <w:r>
        <w:rPr>
          <w:color w:val="231F20"/>
          <w:spacing w:val="-2"/>
          <w:w w:val="90"/>
          <w:sz w:val="20"/>
        </w:rPr>
        <w:t xml:space="preserve"> </w:t>
      </w:r>
      <w:r>
        <w:rPr>
          <w:color w:val="231F20"/>
          <w:w w:val="90"/>
          <w:sz w:val="20"/>
        </w:rPr>
        <w:t>with</w:t>
      </w:r>
      <w:r>
        <w:rPr>
          <w:color w:val="231F20"/>
          <w:spacing w:val="-2"/>
          <w:w w:val="90"/>
          <w:sz w:val="20"/>
        </w:rPr>
        <w:t xml:space="preserve"> </w:t>
      </w:r>
      <w:r>
        <w:rPr>
          <w:color w:val="231F20"/>
          <w:w w:val="90"/>
          <w:sz w:val="20"/>
        </w:rPr>
        <w:t>rearing</w:t>
      </w:r>
      <w:r>
        <w:rPr>
          <w:color w:val="231F20"/>
          <w:spacing w:val="-2"/>
          <w:w w:val="90"/>
          <w:sz w:val="20"/>
        </w:rPr>
        <w:t xml:space="preserve"> </w:t>
      </w:r>
      <w:r>
        <w:rPr>
          <w:color w:val="231F20"/>
          <w:w w:val="90"/>
          <w:sz w:val="20"/>
        </w:rPr>
        <w:t>children,</w:t>
      </w:r>
      <w:r>
        <w:rPr>
          <w:color w:val="231F20"/>
          <w:spacing w:val="-2"/>
          <w:w w:val="90"/>
          <w:sz w:val="20"/>
        </w:rPr>
        <w:t xml:space="preserve"> </w:t>
      </w:r>
      <w:r>
        <w:rPr>
          <w:color w:val="231F20"/>
          <w:w w:val="90"/>
          <w:sz w:val="20"/>
        </w:rPr>
        <w:t>which</w:t>
      </w:r>
      <w:r>
        <w:rPr>
          <w:color w:val="231F20"/>
          <w:spacing w:val="-2"/>
          <w:w w:val="90"/>
          <w:sz w:val="20"/>
        </w:rPr>
        <w:t xml:space="preserve"> </w:t>
      </w:r>
      <w:r>
        <w:rPr>
          <w:color w:val="231F20"/>
          <w:w w:val="90"/>
          <w:sz w:val="20"/>
        </w:rPr>
        <w:t>also</w:t>
      </w:r>
      <w:r>
        <w:rPr>
          <w:color w:val="231F20"/>
          <w:spacing w:val="-2"/>
          <w:w w:val="90"/>
          <w:sz w:val="20"/>
        </w:rPr>
        <w:t xml:space="preserve"> </w:t>
      </w:r>
      <w:r>
        <w:rPr>
          <w:color w:val="231F20"/>
          <w:w w:val="90"/>
          <w:sz w:val="20"/>
        </w:rPr>
        <w:t>supports</w:t>
      </w:r>
      <w:r>
        <w:rPr>
          <w:color w:val="231F20"/>
          <w:spacing w:val="-2"/>
          <w:w w:val="90"/>
          <w:sz w:val="20"/>
        </w:rPr>
        <w:t xml:space="preserve"> </w:t>
      </w:r>
      <w:r>
        <w:rPr>
          <w:color w:val="231F20"/>
          <w:w w:val="90"/>
          <w:sz w:val="20"/>
        </w:rPr>
        <w:t>the</w:t>
      </w:r>
      <w:r>
        <w:rPr>
          <w:color w:val="231F20"/>
          <w:spacing w:val="-2"/>
          <w:w w:val="90"/>
          <w:sz w:val="20"/>
        </w:rPr>
        <w:t xml:space="preserve"> </w:t>
      </w:r>
      <w:r>
        <w:rPr>
          <w:color w:val="231F20"/>
          <w:w w:val="90"/>
          <w:sz w:val="20"/>
        </w:rPr>
        <w:t>reference</w:t>
      </w:r>
      <w:r>
        <w:rPr>
          <w:color w:val="231F20"/>
          <w:spacing w:val="-2"/>
          <w:w w:val="90"/>
          <w:sz w:val="20"/>
        </w:rPr>
        <w:t xml:space="preserve"> </w:t>
      </w:r>
      <w:r>
        <w:rPr>
          <w:color w:val="231F20"/>
          <w:w w:val="90"/>
          <w:sz w:val="20"/>
        </w:rPr>
        <w:t>to</w:t>
      </w:r>
      <w:r>
        <w:rPr>
          <w:color w:val="231F20"/>
          <w:spacing w:val="-20"/>
          <w:w w:val="90"/>
          <w:sz w:val="20"/>
        </w:rPr>
        <w:t xml:space="preserve"> </w:t>
      </w:r>
      <w:r>
        <w:rPr>
          <w:color w:val="231F20"/>
          <w:spacing w:val="-2"/>
          <w:w w:val="55"/>
          <w:sz w:val="20"/>
        </w:rPr>
        <w:t>“</w:t>
      </w:r>
      <w:r>
        <w:rPr>
          <w:color w:val="231F20"/>
          <w:spacing w:val="1"/>
          <w:w w:val="124"/>
          <w:sz w:val="20"/>
        </w:rPr>
        <w:t>…</w:t>
      </w:r>
      <w:r>
        <w:rPr>
          <w:color w:val="231F20"/>
          <w:spacing w:val="-1"/>
          <w:w w:val="89"/>
          <w:sz w:val="20"/>
        </w:rPr>
        <w:t xml:space="preserve"> </w:t>
      </w:r>
      <w:r>
        <w:rPr>
          <w:color w:val="231F20"/>
          <w:w w:val="90"/>
          <w:sz w:val="20"/>
        </w:rPr>
        <w:t>while</w:t>
      </w:r>
      <w:r>
        <w:rPr>
          <w:color w:val="231F20"/>
          <w:spacing w:val="-2"/>
          <w:w w:val="90"/>
          <w:sz w:val="20"/>
        </w:rPr>
        <w:t xml:space="preserve"> </w:t>
      </w:r>
      <w:r>
        <w:rPr>
          <w:color w:val="231F20"/>
          <w:w w:val="90"/>
          <w:sz w:val="20"/>
        </w:rPr>
        <w:t>I</w:t>
      </w:r>
      <w:r>
        <w:rPr>
          <w:color w:val="231F20"/>
          <w:spacing w:val="-2"/>
          <w:w w:val="90"/>
          <w:sz w:val="20"/>
        </w:rPr>
        <w:t xml:space="preserve"> </w:t>
      </w:r>
      <w:r>
        <w:rPr>
          <w:color w:val="231F20"/>
          <w:w w:val="90"/>
          <w:sz w:val="20"/>
        </w:rPr>
        <w:t>was</w:t>
      </w:r>
      <w:r>
        <w:rPr>
          <w:color w:val="231F20"/>
          <w:spacing w:val="-2"/>
          <w:w w:val="90"/>
          <w:sz w:val="20"/>
        </w:rPr>
        <w:t xml:space="preserve"> </w:t>
      </w:r>
      <w:r>
        <w:rPr>
          <w:color w:val="231F20"/>
          <w:w w:val="90"/>
          <w:sz w:val="20"/>
        </w:rPr>
        <w:t>part</w:t>
      </w:r>
      <w:r>
        <w:rPr>
          <w:color w:val="231F20"/>
          <w:spacing w:val="-2"/>
          <w:w w:val="90"/>
          <w:sz w:val="20"/>
        </w:rPr>
        <w:t xml:space="preserve"> </w:t>
      </w:r>
      <w:r>
        <w:rPr>
          <w:color w:val="231F20"/>
          <w:w w:val="90"/>
          <w:sz w:val="20"/>
        </w:rPr>
        <w:t>time,</w:t>
      </w:r>
    </w:p>
    <w:p w14:paraId="30E65530" w14:textId="77777777" w:rsidR="00574C73" w:rsidRDefault="00660CB0">
      <w:pPr>
        <w:pStyle w:val="BodyText"/>
        <w:spacing w:line="227" w:lineRule="exact"/>
        <w:ind w:left="1023"/>
        <w:jc w:val="both"/>
      </w:pPr>
      <w:r>
        <w:rPr>
          <w:color w:val="231F20"/>
          <w:w w:val="90"/>
        </w:rPr>
        <w:t>…,</w:t>
      </w:r>
      <w:r>
        <w:rPr>
          <w:color w:val="231F20"/>
          <w:spacing w:val="-8"/>
          <w:w w:val="90"/>
        </w:rPr>
        <w:t xml:space="preserve"> </w:t>
      </w:r>
      <w:r>
        <w:rPr>
          <w:color w:val="231F20"/>
          <w:w w:val="90"/>
        </w:rPr>
        <w:t>I</w:t>
      </w:r>
      <w:r>
        <w:rPr>
          <w:color w:val="231F20"/>
          <w:spacing w:val="-8"/>
          <w:w w:val="90"/>
        </w:rPr>
        <w:t xml:space="preserve"> </w:t>
      </w:r>
      <w:r>
        <w:rPr>
          <w:color w:val="231F20"/>
          <w:w w:val="90"/>
        </w:rPr>
        <w:t>really</w:t>
      </w:r>
      <w:r>
        <w:rPr>
          <w:color w:val="231F20"/>
          <w:spacing w:val="-8"/>
          <w:w w:val="90"/>
        </w:rPr>
        <w:t xml:space="preserve"> </w:t>
      </w:r>
      <w:r>
        <w:rPr>
          <w:color w:val="231F20"/>
          <w:w w:val="90"/>
        </w:rPr>
        <w:t>was</w:t>
      </w:r>
      <w:r>
        <w:rPr>
          <w:color w:val="231F20"/>
          <w:spacing w:val="-8"/>
          <w:w w:val="90"/>
        </w:rPr>
        <w:t xml:space="preserve"> </w:t>
      </w:r>
      <w:r>
        <w:rPr>
          <w:color w:val="231F20"/>
          <w:w w:val="90"/>
        </w:rPr>
        <w:t>given</w:t>
      </w:r>
      <w:r>
        <w:rPr>
          <w:color w:val="231F20"/>
          <w:spacing w:val="-8"/>
          <w:w w:val="90"/>
        </w:rPr>
        <w:t xml:space="preserve"> </w:t>
      </w:r>
      <w:r>
        <w:rPr>
          <w:color w:val="231F20"/>
          <w:w w:val="90"/>
        </w:rPr>
        <w:t>(***)</w:t>
      </w:r>
      <w:r>
        <w:rPr>
          <w:color w:val="231F20"/>
          <w:spacing w:val="-8"/>
          <w:w w:val="90"/>
        </w:rPr>
        <w:t xml:space="preserve"> </w:t>
      </w:r>
      <w:r>
        <w:rPr>
          <w:color w:val="231F20"/>
          <w:w w:val="90"/>
        </w:rPr>
        <w:t>work</w:t>
      </w:r>
      <w:r>
        <w:rPr>
          <w:color w:val="231F20"/>
          <w:spacing w:val="-7"/>
          <w:w w:val="90"/>
        </w:rPr>
        <w:t xml:space="preserve"> </w:t>
      </w:r>
      <w:r>
        <w:rPr>
          <w:color w:val="231F20"/>
          <w:w w:val="90"/>
        </w:rPr>
        <w:t>to</w:t>
      </w:r>
      <w:r>
        <w:rPr>
          <w:color w:val="231F20"/>
          <w:spacing w:val="-8"/>
          <w:w w:val="90"/>
        </w:rPr>
        <w:t xml:space="preserve"> </w:t>
      </w:r>
      <w:r>
        <w:rPr>
          <w:color w:val="231F20"/>
          <w:w w:val="90"/>
        </w:rPr>
        <w:t>do,</w:t>
      </w:r>
      <w:r>
        <w:rPr>
          <w:color w:val="231F20"/>
          <w:spacing w:val="-8"/>
          <w:w w:val="90"/>
        </w:rPr>
        <w:t xml:space="preserve"> </w:t>
      </w:r>
      <w:r>
        <w:rPr>
          <w:color w:val="231F20"/>
          <w:w w:val="90"/>
        </w:rPr>
        <w:t>to</w:t>
      </w:r>
      <w:r>
        <w:rPr>
          <w:color w:val="231F20"/>
          <w:spacing w:val="-8"/>
          <w:w w:val="90"/>
        </w:rPr>
        <w:t xml:space="preserve"> </w:t>
      </w:r>
      <w:r>
        <w:rPr>
          <w:color w:val="231F20"/>
          <w:w w:val="90"/>
        </w:rPr>
        <w:t>be</w:t>
      </w:r>
      <w:r>
        <w:rPr>
          <w:color w:val="231F20"/>
          <w:spacing w:val="-8"/>
          <w:w w:val="90"/>
        </w:rPr>
        <w:t xml:space="preserve"> </w:t>
      </w:r>
      <w:r>
        <w:rPr>
          <w:color w:val="231F20"/>
          <w:w w:val="90"/>
        </w:rPr>
        <w:t>honest,</w:t>
      </w:r>
      <w:r>
        <w:rPr>
          <w:color w:val="231F20"/>
          <w:spacing w:val="-8"/>
          <w:w w:val="90"/>
        </w:rPr>
        <w:t xml:space="preserve"> </w:t>
      </w:r>
      <w:r>
        <w:rPr>
          <w:color w:val="231F20"/>
          <w:w w:val="90"/>
        </w:rPr>
        <w:t>in</w:t>
      </w:r>
      <w:r>
        <w:rPr>
          <w:color w:val="231F20"/>
          <w:spacing w:val="-8"/>
          <w:w w:val="90"/>
        </w:rPr>
        <w:t xml:space="preserve"> </w:t>
      </w:r>
      <w:r>
        <w:rPr>
          <w:color w:val="231F20"/>
          <w:w w:val="90"/>
        </w:rPr>
        <w:t>the</w:t>
      </w:r>
      <w:r>
        <w:rPr>
          <w:color w:val="231F20"/>
          <w:spacing w:val="-8"/>
          <w:w w:val="90"/>
        </w:rPr>
        <w:t xml:space="preserve"> </w:t>
      </w:r>
      <w:r>
        <w:rPr>
          <w:color w:val="231F20"/>
          <w:w w:val="90"/>
        </w:rPr>
        <w:t>department”</w:t>
      </w:r>
      <w:r>
        <w:rPr>
          <w:color w:val="231F20"/>
          <w:spacing w:val="-7"/>
          <w:w w:val="90"/>
        </w:rPr>
        <w:t xml:space="preserve"> </w:t>
      </w:r>
      <w:r>
        <w:rPr>
          <w:color w:val="231F20"/>
          <w:w w:val="90"/>
        </w:rPr>
        <w:t>in</w:t>
      </w:r>
      <w:r>
        <w:rPr>
          <w:color w:val="231F20"/>
          <w:spacing w:val="-8"/>
          <w:w w:val="90"/>
        </w:rPr>
        <w:t xml:space="preserve"> </w:t>
      </w:r>
      <w:r>
        <w:rPr>
          <w:color w:val="231F20"/>
          <w:w w:val="90"/>
        </w:rPr>
        <w:t>the</w:t>
      </w:r>
      <w:r>
        <w:rPr>
          <w:color w:val="231F20"/>
          <w:spacing w:val="-8"/>
          <w:w w:val="90"/>
        </w:rPr>
        <w:t xml:space="preserve"> </w:t>
      </w:r>
      <w:r>
        <w:rPr>
          <w:color w:val="231F20"/>
          <w:w w:val="90"/>
        </w:rPr>
        <w:t>interview</w:t>
      </w:r>
      <w:r>
        <w:rPr>
          <w:color w:val="231F20"/>
          <w:spacing w:val="-8"/>
          <w:w w:val="90"/>
        </w:rPr>
        <w:t xml:space="preserve"> </w:t>
      </w:r>
      <w:r>
        <w:rPr>
          <w:color w:val="231F20"/>
          <w:w w:val="90"/>
        </w:rPr>
        <w:t>quoted</w:t>
      </w:r>
      <w:r>
        <w:rPr>
          <w:color w:val="231F20"/>
          <w:spacing w:val="-8"/>
          <w:w w:val="90"/>
        </w:rPr>
        <w:t xml:space="preserve"> </w:t>
      </w:r>
      <w:r>
        <w:rPr>
          <w:color w:val="231F20"/>
          <w:spacing w:val="-2"/>
          <w:w w:val="90"/>
        </w:rPr>
        <w:t>above.</w:t>
      </w:r>
    </w:p>
    <w:p w14:paraId="30E65531" w14:textId="77777777" w:rsidR="00574C73" w:rsidRDefault="00574C73">
      <w:pPr>
        <w:pStyle w:val="BodyText"/>
        <w:spacing w:before="9"/>
        <w:rPr>
          <w:sz w:val="24"/>
        </w:rPr>
      </w:pPr>
    </w:p>
    <w:p w14:paraId="30E65532" w14:textId="77777777" w:rsidR="00574C73" w:rsidRDefault="00660CB0">
      <w:pPr>
        <w:pStyle w:val="BodyText"/>
        <w:spacing w:line="290" w:lineRule="auto"/>
        <w:ind w:left="663" w:right="871"/>
        <w:jc w:val="both"/>
      </w:pPr>
      <w:proofErr w:type="gramStart"/>
      <w:r>
        <w:rPr>
          <w:color w:val="231F20"/>
          <w:w w:val="95"/>
        </w:rPr>
        <w:t>In spite of</w:t>
      </w:r>
      <w:proofErr w:type="gramEnd"/>
      <w:r>
        <w:rPr>
          <w:color w:val="231F20"/>
          <w:w w:val="95"/>
        </w:rPr>
        <w:t xml:space="preserve"> the above, there was an optimistic view from mostly women but also some men, in the interviews that shifting</w:t>
      </w:r>
      <w:r>
        <w:rPr>
          <w:color w:val="231F20"/>
          <w:spacing w:val="-8"/>
          <w:w w:val="95"/>
        </w:rPr>
        <w:t xml:space="preserve"> </w:t>
      </w:r>
      <w:r>
        <w:rPr>
          <w:color w:val="231F20"/>
          <w:w w:val="95"/>
        </w:rPr>
        <w:t>to</w:t>
      </w:r>
      <w:r>
        <w:rPr>
          <w:color w:val="231F20"/>
          <w:spacing w:val="-8"/>
          <w:w w:val="95"/>
        </w:rPr>
        <w:t xml:space="preserve"> </w:t>
      </w:r>
      <w:r>
        <w:rPr>
          <w:color w:val="231F20"/>
          <w:w w:val="95"/>
        </w:rPr>
        <w:t>working</w:t>
      </w:r>
      <w:r>
        <w:rPr>
          <w:color w:val="231F20"/>
          <w:spacing w:val="-8"/>
          <w:w w:val="95"/>
        </w:rPr>
        <w:t xml:space="preserve"> </w:t>
      </w:r>
      <w:r>
        <w:rPr>
          <w:color w:val="231F20"/>
          <w:w w:val="95"/>
        </w:rPr>
        <w:t>at</w:t>
      </w:r>
      <w:r>
        <w:rPr>
          <w:color w:val="231F20"/>
          <w:spacing w:val="-8"/>
          <w:w w:val="95"/>
        </w:rPr>
        <w:t xml:space="preserve"> </w:t>
      </w:r>
      <w:r>
        <w:rPr>
          <w:color w:val="231F20"/>
          <w:w w:val="95"/>
        </w:rPr>
        <w:t>home</w:t>
      </w:r>
      <w:r>
        <w:rPr>
          <w:color w:val="231F20"/>
          <w:spacing w:val="-8"/>
          <w:w w:val="95"/>
        </w:rPr>
        <w:t xml:space="preserve"> </w:t>
      </w:r>
      <w:r>
        <w:rPr>
          <w:color w:val="231F20"/>
          <w:w w:val="95"/>
        </w:rPr>
        <w:t>during</w:t>
      </w:r>
      <w:r>
        <w:rPr>
          <w:color w:val="231F20"/>
          <w:spacing w:val="-8"/>
          <w:w w:val="95"/>
        </w:rPr>
        <w:t xml:space="preserve"> </w:t>
      </w:r>
      <w:r>
        <w:rPr>
          <w:color w:val="231F20"/>
          <w:w w:val="95"/>
        </w:rPr>
        <w:t>the</w:t>
      </w:r>
      <w:r>
        <w:rPr>
          <w:color w:val="231F20"/>
          <w:spacing w:val="-8"/>
          <w:w w:val="95"/>
        </w:rPr>
        <w:t xml:space="preserve"> </w:t>
      </w:r>
      <w:r>
        <w:rPr>
          <w:color w:val="231F20"/>
          <w:w w:val="95"/>
        </w:rPr>
        <w:t>covid</w:t>
      </w:r>
      <w:r>
        <w:rPr>
          <w:color w:val="231F20"/>
          <w:spacing w:val="-8"/>
          <w:w w:val="95"/>
        </w:rPr>
        <w:t xml:space="preserve"> </w:t>
      </w:r>
      <w:r>
        <w:rPr>
          <w:color w:val="231F20"/>
          <w:w w:val="95"/>
        </w:rPr>
        <w:t>lockdowns</w:t>
      </w:r>
      <w:r>
        <w:rPr>
          <w:color w:val="231F20"/>
          <w:spacing w:val="-8"/>
          <w:w w:val="95"/>
        </w:rPr>
        <w:t xml:space="preserve"> </w:t>
      </w:r>
      <w:r>
        <w:rPr>
          <w:color w:val="231F20"/>
          <w:w w:val="95"/>
        </w:rPr>
        <w:t>had</w:t>
      </w:r>
      <w:r>
        <w:rPr>
          <w:color w:val="231F20"/>
          <w:spacing w:val="-8"/>
          <w:w w:val="95"/>
        </w:rPr>
        <w:t xml:space="preserve"> </w:t>
      </w:r>
      <w:r>
        <w:rPr>
          <w:color w:val="231F20"/>
          <w:w w:val="95"/>
        </w:rPr>
        <w:t>dispelled</w:t>
      </w:r>
      <w:r>
        <w:rPr>
          <w:color w:val="231F20"/>
          <w:spacing w:val="-8"/>
          <w:w w:val="95"/>
        </w:rPr>
        <w:t xml:space="preserve"> </w:t>
      </w:r>
      <w:r>
        <w:rPr>
          <w:color w:val="231F20"/>
          <w:w w:val="95"/>
        </w:rPr>
        <w:t>historic</w:t>
      </w:r>
      <w:r>
        <w:rPr>
          <w:color w:val="231F20"/>
          <w:spacing w:val="-8"/>
          <w:w w:val="95"/>
        </w:rPr>
        <w:t xml:space="preserve"> </w:t>
      </w:r>
      <w:r>
        <w:rPr>
          <w:color w:val="231F20"/>
          <w:w w:val="95"/>
        </w:rPr>
        <w:t>presumptions</w:t>
      </w:r>
      <w:r>
        <w:rPr>
          <w:color w:val="231F20"/>
          <w:spacing w:val="-8"/>
          <w:w w:val="95"/>
        </w:rPr>
        <w:t xml:space="preserve"> </w:t>
      </w:r>
      <w:r>
        <w:rPr>
          <w:color w:val="231F20"/>
          <w:w w:val="95"/>
        </w:rPr>
        <w:t>that</w:t>
      </w:r>
      <w:r>
        <w:rPr>
          <w:color w:val="231F20"/>
          <w:spacing w:val="-8"/>
          <w:w w:val="95"/>
        </w:rPr>
        <w:t xml:space="preserve"> </w:t>
      </w:r>
      <w:r>
        <w:rPr>
          <w:color w:val="231F20"/>
          <w:w w:val="95"/>
        </w:rPr>
        <w:t>home</w:t>
      </w:r>
      <w:r>
        <w:rPr>
          <w:color w:val="231F20"/>
          <w:spacing w:val="-8"/>
          <w:w w:val="95"/>
        </w:rPr>
        <w:t xml:space="preserve"> </w:t>
      </w:r>
      <w:r>
        <w:rPr>
          <w:color w:val="231F20"/>
          <w:w w:val="95"/>
        </w:rPr>
        <w:t>working</w:t>
      </w:r>
      <w:r>
        <w:rPr>
          <w:color w:val="231F20"/>
          <w:spacing w:val="-8"/>
          <w:w w:val="95"/>
        </w:rPr>
        <w:t xml:space="preserve"> </w:t>
      </w:r>
      <w:r>
        <w:rPr>
          <w:color w:val="231F20"/>
          <w:w w:val="95"/>
        </w:rPr>
        <w:t xml:space="preserve">was </w:t>
      </w:r>
      <w:r>
        <w:rPr>
          <w:color w:val="231F20"/>
          <w:w w:val="90"/>
        </w:rPr>
        <w:t xml:space="preserve">of lesser importance than working in an office. Managers, apparently, realised that working at home did not equate to </w:t>
      </w:r>
      <w:r>
        <w:rPr>
          <w:color w:val="231F20"/>
          <w:w w:val="95"/>
        </w:rPr>
        <w:t>diminished</w:t>
      </w:r>
      <w:r>
        <w:rPr>
          <w:color w:val="231F20"/>
          <w:spacing w:val="-5"/>
          <w:w w:val="95"/>
        </w:rPr>
        <w:t xml:space="preserve"> </w:t>
      </w:r>
      <w:r>
        <w:rPr>
          <w:color w:val="231F20"/>
          <w:w w:val="95"/>
        </w:rPr>
        <w:t>outputs</w:t>
      </w:r>
      <w:r>
        <w:rPr>
          <w:color w:val="231F20"/>
          <w:spacing w:val="-5"/>
          <w:w w:val="95"/>
        </w:rPr>
        <w:t xml:space="preserve"> </w:t>
      </w:r>
      <w:r>
        <w:rPr>
          <w:color w:val="231F20"/>
          <w:w w:val="95"/>
        </w:rPr>
        <w:t>or</w:t>
      </w:r>
      <w:r>
        <w:rPr>
          <w:color w:val="231F20"/>
          <w:spacing w:val="-5"/>
          <w:w w:val="95"/>
        </w:rPr>
        <w:t xml:space="preserve"> </w:t>
      </w:r>
      <w:r>
        <w:rPr>
          <w:color w:val="231F20"/>
          <w:w w:val="95"/>
        </w:rPr>
        <w:t>lower</w:t>
      </w:r>
      <w:r>
        <w:rPr>
          <w:color w:val="231F20"/>
          <w:spacing w:val="-5"/>
          <w:w w:val="95"/>
        </w:rPr>
        <w:t xml:space="preserve"> </w:t>
      </w:r>
      <w:r>
        <w:rPr>
          <w:color w:val="231F20"/>
          <w:w w:val="95"/>
        </w:rPr>
        <w:t>commitment</w:t>
      </w:r>
      <w:r>
        <w:rPr>
          <w:color w:val="231F20"/>
          <w:spacing w:val="-5"/>
          <w:w w:val="95"/>
        </w:rPr>
        <w:t xml:space="preserve"> </w:t>
      </w:r>
      <w:r>
        <w:rPr>
          <w:color w:val="231F20"/>
          <w:w w:val="95"/>
        </w:rPr>
        <w:t>to</w:t>
      </w:r>
      <w:r>
        <w:rPr>
          <w:color w:val="231F20"/>
          <w:spacing w:val="-5"/>
          <w:w w:val="95"/>
        </w:rPr>
        <w:t xml:space="preserve"> </w:t>
      </w:r>
      <w:r>
        <w:rPr>
          <w:color w:val="231F20"/>
          <w:w w:val="95"/>
        </w:rPr>
        <w:t>work.</w:t>
      </w:r>
    </w:p>
    <w:p w14:paraId="30E65533" w14:textId="77777777" w:rsidR="00574C73" w:rsidRDefault="00574C73">
      <w:pPr>
        <w:pStyle w:val="BodyText"/>
        <w:rPr>
          <w:sz w:val="24"/>
        </w:rPr>
      </w:pPr>
    </w:p>
    <w:p w14:paraId="30E65534" w14:textId="77777777" w:rsidR="00574C73" w:rsidRDefault="00574C73">
      <w:pPr>
        <w:pStyle w:val="BodyText"/>
        <w:rPr>
          <w:sz w:val="24"/>
        </w:rPr>
      </w:pPr>
    </w:p>
    <w:p w14:paraId="30E65535" w14:textId="77777777" w:rsidR="00574C73" w:rsidRDefault="00574C73">
      <w:pPr>
        <w:pStyle w:val="BodyText"/>
        <w:rPr>
          <w:sz w:val="24"/>
        </w:rPr>
      </w:pPr>
    </w:p>
    <w:p w14:paraId="30E65536" w14:textId="77777777" w:rsidR="00574C73" w:rsidRDefault="00660CB0" w:rsidP="00B93809">
      <w:pPr>
        <w:pStyle w:val="Heading3"/>
      </w:pPr>
      <w:r>
        <w:t>Suggested</w:t>
      </w:r>
      <w:r>
        <w:rPr>
          <w:spacing w:val="-25"/>
        </w:rPr>
        <w:t xml:space="preserve"> </w:t>
      </w:r>
      <w:r>
        <w:rPr>
          <w:spacing w:val="-2"/>
        </w:rPr>
        <w:t>actions</w:t>
      </w:r>
    </w:p>
    <w:p w14:paraId="30E65537" w14:textId="77777777" w:rsidR="00574C73" w:rsidRDefault="00574C73">
      <w:pPr>
        <w:pStyle w:val="BodyText"/>
        <w:rPr>
          <w:rFonts w:ascii="Museo 700"/>
          <w:b/>
        </w:rPr>
      </w:pPr>
    </w:p>
    <w:p w14:paraId="30E65538" w14:textId="77777777" w:rsidR="00574C73" w:rsidRDefault="00574C73">
      <w:pPr>
        <w:pStyle w:val="BodyText"/>
        <w:rPr>
          <w:rFonts w:ascii="Museo 700"/>
          <w:b/>
        </w:rPr>
      </w:pPr>
    </w:p>
    <w:p w14:paraId="30E65539" w14:textId="77777777" w:rsidR="00574C73" w:rsidRDefault="00574C73">
      <w:pPr>
        <w:pStyle w:val="BodyText"/>
        <w:spacing w:before="6"/>
        <w:rPr>
          <w:rFonts w:ascii="Museo 700"/>
          <w:b/>
        </w:rPr>
      </w:pPr>
    </w:p>
    <w:p w14:paraId="30E6553A" w14:textId="77777777" w:rsidR="00574C73" w:rsidRDefault="00660CB0">
      <w:pPr>
        <w:pStyle w:val="ListParagraph"/>
        <w:numPr>
          <w:ilvl w:val="1"/>
          <w:numId w:val="12"/>
        </w:numPr>
        <w:tabs>
          <w:tab w:val="left" w:pos="1053"/>
          <w:tab w:val="left" w:pos="1054"/>
        </w:tabs>
        <w:spacing w:before="102" w:line="290" w:lineRule="auto"/>
        <w:ind w:left="1053" w:right="902"/>
        <w:jc w:val="left"/>
        <w:rPr>
          <w:sz w:val="20"/>
        </w:rPr>
      </w:pPr>
      <w:r>
        <w:rPr>
          <w:color w:val="231F20"/>
          <w:spacing w:val="-2"/>
          <w:w w:val="95"/>
          <w:sz w:val="20"/>
        </w:rPr>
        <w:t>DoT</w:t>
      </w:r>
      <w:r>
        <w:rPr>
          <w:color w:val="231F20"/>
          <w:spacing w:val="-5"/>
          <w:w w:val="95"/>
          <w:sz w:val="20"/>
        </w:rPr>
        <w:t xml:space="preserve"> </w:t>
      </w:r>
      <w:r>
        <w:rPr>
          <w:color w:val="231F20"/>
          <w:spacing w:val="-2"/>
          <w:w w:val="95"/>
          <w:sz w:val="20"/>
        </w:rPr>
        <w:t>actively</w:t>
      </w:r>
      <w:r>
        <w:rPr>
          <w:color w:val="231F20"/>
          <w:spacing w:val="-5"/>
          <w:w w:val="95"/>
          <w:sz w:val="20"/>
        </w:rPr>
        <w:t xml:space="preserve"> </w:t>
      </w:r>
      <w:r>
        <w:rPr>
          <w:color w:val="231F20"/>
          <w:spacing w:val="-2"/>
          <w:w w:val="95"/>
          <w:sz w:val="20"/>
        </w:rPr>
        <w:t>promotes</w:t>
      </w:r>
      <w:r>
        <w:rPr>
          <w:color w:val="231F20"/>
          <w:spacing w:val="-5"/>
          <w:w w:val="95"/>
          <w:sz w:val="20"/>
        </w:rPr>
        <w:t xml:space="preserve"> </w:t>
      </w:r>
      <w:r>
        <w:rPr>
          <w:color w:val="231F20"/>
          <w:spacing w:val="-2"/>
          <w:w w:val="95"/>
          <w:sz w:val="20"/>
        </w:rPr>
        <w:t>flexible</w:t>
      </w:r>
      <w:r>
        <w:rPr>
          <w:color w:val="231F20"/>
          <w:spacing w:val="-5"/>
          <w:w w:val="95"/>
          <w:sz w:val="20"/>
        </w:rPr>
        <w:t xml:space="preserve"> </w:t>
      </w:r>
      <w:r>
        <w:rPr>
          <w:color w:val="231F20"/>
          <w:spacing w:val="-2"/>
          <w:w w:val="95"/>
          <w:sz w:val="20"/>
        </w:rPr>
        <w:t>work</w:t>
      </w:r>
      <w:r>
        <w:rPr>
          <w:color w:val="231F20"/>
          <w:spacing w:val="-5"/>
          <w:w w:val="95"/>
          <w:sz w:val="20"/>
        </w:rPr>
        <w:t xml:space="preserve"> </w:t>
      </w:r>
      <w:r>
        <w:rPr>
          <w:color w:val="231F20"/>
          <w:spacing w:val="-2"/>
          <w:w w:val="95"/>
          <w:sz w:val="20"/>
        </w:rPr>
        <w:t>arrangements</w:t>
      </w:r>
      <w:r>
        <w:rPr>
          <w:color w:val="231F20"/>
          <w:spacing w:val="-5"/>
          <w:w w:val="95"/>
          <w:sz w:val="20"/>
        </w:rPr>
        <w:t xml:space="preserve"> </w:t>
      </w:r>
      <w:r>
        <w:rPr>
          <w:color w:val="231F20"/>
          <w:spacing w:val="-2"/>
          <w:w w:val="95"/>
          <w:sz w:val="20"/>
        </w:rPr>
        <w:t>for</w:t>
      </w:r>
      <w:r>
        <w:rPr>
          <w:color w:val="231F20"/>
          <w:spacing w:val="-5"/>
          <w:w w:val="95"/>
          <w:sz w:val="20"/>
        </w:rPr>
        <w:t xml:space="preserve"> </w:t>
      </w:r>
      <w:r>
        <w:rPr>
          <w:color w:val="231F20"/>
          <w:spacing w:val="-2"/>
          <w:w w:val="95"/>
          <w:sz w:val="20"/>
        </w:rPr>
        <w:t>men</w:t>
      </w:r>
      <w:r>
        <w:rPr>
          <w:color w:val="231F20"/>
          <w:spacing w:val="-5"/>
          <w:w w:val="95"/>
          <w:sz w:val="20"/>
        </w:rPr>
        <w:t xml:space="preserve"> </w:t>
      </w:r>
      <w:r>
        <w:rPr>
          <w:color w:val="231F20"/>
          <w:spacing w:val="-2"/>
          <w:w w:val="95"/>
          <w:sz w:val="20"/>
        </w:rPr>
        <w:t>as</w:t>
      </w:r>
      <w:r>
        <w:rPr>
          <w:color w:val="231F20"/>
          <w:spacing w:val="-5"/>
          <w:w w:val="95"/>
          <w:sz w:val="20"/>
        </w:rPr>
        <w:t xml:space="preserve"> </w:t>
      </w:r>
      <w:r>
        <w:rPr>
          <w:color w:val="231F20"/>
          <w:spacing w:val="-2"/>
          <w:w w:val="95"/>
          <w:sz w:val="20"/>
        </w:rPr>
        <w:t>a</w:t>
      </w:r>
      <w:r>
        <w:rPr>
          <w:color w:val="231F20"/>
          <w:spacing w:val="-5"/>
          <w:w w:val="95"/>
          <w:sz w:val="20"/>
        </w:rPr>
        <w:t xml:space="preserve"> </w:t>
      </w:r>
      <w:r>
        <w:rPr>
          <w:color w:val="231F20"/>
          <w:spacing w:val="-2"/>
          <w:w w:val="95"/>
          <w:sz w:val="20"/>
        </w:rPr>
        <w:t>positive</w:t>
      </w:r>
      <w:r>
        <w:rPr>
          <w:color w:val="231F20"/>
          <w:spacing w:val="-5"/>
          <w:w w:val="95"/>
          <w:sz w:val="20"/>
        </w:rPr>
        <w:t xml:space="preserve"> </w:t>
      </w:r>
      <w:r>
        <w:rPr>
          <w:color w:val="231F20"/>
          <w:spacing w:val="-2"/>
          <w:w w:val="95"/>
          <w:sz w:val="20"/>
        </w:rPr>
        <w:t>strategy</w:t>
      </w:r>
      <w:r>
        <w:rPr>
          <w:color w:val="231F20"/>
          <w:spacing w:val="-5"/>
          <w:w w:val="95"/>
          <w:sz w:val="20"/>
        </w:rPr>
        <w:t xml:space="preserve"> </w:t>
      </w:r>
      <w:r>
        <w:rPr>
          <w:color w:val="231F20"/>
          <w:spacing w:val="-2"/>
          <w:w w:val="95"/>
          <w:sz w:val="20"/>
        </w:rPr>
        <w:t>for</w:t>
      </w:r>
      <w:r>
        <w:rPr>
          <w:color w:val="231F20"/>
          <w:spacing w:val="-5"/>
          <w:w w:val="95"/>
          <w:sz w:val="20"/>
        </w:rPr>
        <w:t xml:space="preserve"> </w:t>
      </w:r>
      <w:r>
        <w:rPr>
          <w:color w:val="231F20"/>
          <w:spacing w:val="-2"/>
          <w:w w:val="95"/>
          <w:sz w:val="20"/>
        </w:rPr>
        <w:t>removing</w:t>
      </w:r>
      <w:r>
        <w:rPr>
          <w:color w:val="231F20"/>
          <w:spacing w:val="-5"/>
          <w:w w:val="95"/>
          <w:sz w:val="20"/>
        </w:rPr>
        <w:t xml:space="preserve"> </w:t>
      </w:r>
      <w:r>
        <w:rPr>
          <w:color w:val="231F20"/>
          <w:spacing w:val="-2"/>
          <w:w w:val="95"/>
          <w:sz w:val="20"/>
        </w:rPr>
        <w:t>the</w:t>
      </w:r>
      <w:r>
        <w:rPr>
          <w:color w:val="231F20"/>
          <w:spacing w:val="-5"/>
          <w:w w:val="95"/>
          <w:sz w:val="20"/>
        </w:rPr>
        <w:t xml:space="preserve"> </w:t>
      </w:r>
      <w:r>
        <w:rPr>
          <w:color w:val="231F20"/>
          <w:spacing w:val="-2"/>
          <w:w w:val="95"/>
          <w:sz w:val="20"/>
        </w:rPr>
        <w:t xml:space="preserve">stereotypical </w:t>
      </w:r>
      <w:r>
        <w:rPr>
          <w:color w:val="231F20"/>
          <w:w w:val="95"/>
          <w:sz w:val="20"/>
        </w:rPr>
        <w:t>perception</w:t>
      </w:r>
      <w:r>
        <w:rPr>
          <w:color w:val="231F20"/>
          <w:spacing w:val="-19"/>
          <w:w w:val="95"/>
          <w:sz w:val="20"/>
        </w:rPr>
        <w:t xml:space="preserve"> </w:t>
      </w:r>
      <w:r>
        <w:rPr>
          <w:color w:val="231F20"/>
          <w:w w:val="95"/>
          <w:sz w:val="20"/>
        </w:rPr>
        <w:t>or</w:t>
      </w:r>
      <w:r>
        <w:rPr>
          <w:color w:val="231F20"/>
          <w:spacing w:val="-19"/>
          <w:w w:val="95"/>
          <w:sz w:val="20"/>
        </w:rPr>
        <w:t xml:space="preserve"> </w:t>
      </w:r>
      <w:r>
        <w:rPr>
          <w:color w:val="231F20"/>
          <w:w w:val="95"/>
          <w:sz w:val="20"/>
        </w:rPr>
        <w:t>belief</w:t>
      </w:r>
      <w:r>
        <w:rPr>
          <w:color w:val="231F20"/>
          <w:spacing w:val="-19"/>
          <w:w w:val="95"/>
          <w:sz w:val="20"/>
        </w:rPr>
        <w:t xml:space="preserve"> </w:t>
      </w:r>
      <w:r>
        <w:rPr>
          <w:color w:val="231F20"/>
          <w:w w:val="95"/>
          <w:sz w:val="20"/>
        </w:rPr>
        <w:t>that</w:t>
      </w:r>
      <w:r>
        <w:rPr>
          <w:color w:val="231F20"/>
          <w:spacing w:val="-19"/>
          <w:w w:val="95"/>
          <w:sz w:val="20"/>
        </w:rPr>
        <w:t xml:space="preserve"> </w:t>
      </w:r>
      <w:r>
        <w:rPr>
          <w:color w:val="231F20"/>
          <w:w w:val="95"/>
          <w:sz w:val="20"/>
        </w:rPr>
        <w:t>part-time</w:t>
      </w:r>
      <w:r>
        <w:rPr>
          <w:color w:val="231F20"/>
          <w:spacing w:val="-19"/>
          <w:w w:val="95"/>
          <w:sz w:val="20"/>
        </w:rPr>
        <w:t xml:space="preserve"> </w:t>
      </w:r>
      <w:r>
        <w:rPr>
          <w:color w:val="231F20"/>
          <w:w w:val="95"/>
          <w:sz w:val="20"/>
        </w:rPr>
        <w:t>jobs</w:t>
      </w:r>
      <w:r>
        <w:rPr>
          <w:color w:val="231F20"/>
          <w:spacing w:val="-19"/>
          <w:w w:val="95"/>
          <w:sz w:val="20"/>
        </w:rPr>
        <w:t xml:space="preserve"> </w:t>
      </w:r>
      <w:r>
        <w:rPr>
          <w:color w:val="231F20"/>
          <w:w w:val="95"/>
          <w:sz w:val="20"/>
        </w:rPr>
        <w:t>are</w:t>
      </w:r>
      <w:r>
        <w:rPr>
          <w:color w:val="231F20"/>
          <w:spacing w:val="-19"/>
          <w:w w:val="95"/>
          <w:sz w:val="20"/>
        </w:rPr>
        <w:t xml:space="preserve"> </w:t>
      </w:r>
      <w:r>
        <w:rPr>
          <w:color w:val="231F20"/>
          <w:w w:val="95"/>
          <w:sz w:val="20"/>
        </w:rPr>
        <w:t>designed</w:t>
      </w:r>
      <w:r>
        <w:rPr>
          <w:color w:val="231F20"/>
          <w:spacing w:val="-19"/>
          <w:w w:val="95"/>
          <w:sz w:val="20"/>
        </w:rPr>
        <w:t xml:space="preserve"> </w:t>
      </w:r>
      <w:r>
        <w:rPr>
          <w:color w:val="231F20"/>
          <w:w w:val="95"/>
          <w:sz w:val="20"/>
        </w:rPr>
        <w:t>for</w:t>
      </w:r>
      <w:r>
        <w:rPr>
          <w:color w:val="231F20"/>
          <w:spacing w:val="-19"/>
          <w:w w:val="95"/>
          <w:sz w:val="20"/>
        </w:rPr>
        <w:t xml:space="preserve"> </w:t>
      </w:r>
      <w:r>
        <w:rPr>
          <w:color w:val="231F20"/>
          <w:w w:val="95"/>
          <w:sz w:val="20"/>
        </w:rPr>
        <w:t>women.</w:t>
      </w:r>
    </w:p>
    <w:p w14:paraId="30E6553B" w14:textId="77777777" w:rsidR="00574C73" w:rsidRDefault="00660CB0">
      <w:pPr>
        <w:pStyle w:val="ListParagraph"/>
        <w:numPr>
          <w:ilvl w:val="1"/>
          <w:numId w:val="12"/>
        </w:numPr>
        <w:tabs>
          <w:tab w:val="left" w:pos="1053"/>
          <w:tab w:val="left" w:pos="1054"/>
        </w:tabs>
        <w:spacing w:line="290" w:lineRule="auto"/>
        <w:ind w:left="1053" w:right="899"/>
        <w:jc w:val="left"/>
        <w:rPr>
          <w:sz w:val="20"/>
        </w:rPr>
      </w:pPr>
      <w:r>
        <w:rPr>
          <w:color w:val="231F20"/>
          <w:w w:val="90"/>
          <w:sz w:val="20"/>
        </w:rPr>
        <w:t>DoT</w:t>
      </w:r>
      <w:r>
        <w:rPr>
          <w:color w:val="231F20"/>
          <w:spacing w:val="-7"/>
          <w:w w:val="90"/>
          <w:sz w:val="20"/>
        </w:rPr>
        <w:t xml:space="preserve"> </w:t>
      </w:r>
      <w:r>
        <w:rPr>
          <w:color w:val="231F20"/>
          <w:w w:val="90"/>
          <w:sz w:val="20"/>
        </w:rPr>
        <w:t>revisits</w:t>
      </w:r>
      <w:r>
        <w:rPr>
          <w:color w:val="231F20"/>
          <w:spacing w:val="-7"/>
          <w:w w:val="90"/>
          <w:sz w:val="20"/>
        </w:rPr>
        <w:t xml:space="preserve"> </w:t>
      </w:r>
      <w:r>
        <w:rPr>
          <w:color w:val="231F20"/>
          <w:w w:val="90"/>
          <w:sz w:val="20"/>
        </w:rPr>
        <w:t>the</w:t>
      </w:r>
      <w:r>
        <w:rPr>
          <w:color w:val="231F20"/>
          <w:spacing w:val="-7"/>
          <w:w w:val="90"/>
          <w:sz w:val="20"/>
        </w:rPr>
        <w:t xml:space="preserve"> </w:t>
      </w:r>
      <w:r>
        <w:rPr>
          <w:color w:val="231F20"/>
          <w:w w:val="90"/>
          <w:sz w:val="20"/>
        </w:rPr>
        <w:t>design</w:t>
      </w:r>
      <w:r>
        <w:rPr>
          <w:color w:val="231F20"/>
          <w:spacing w:val="-7"/>
          <w:w w:val="90"/>
          <w:sz w:val="20"/>
        </w:rPr>
        <w:t xml:space="preserve"> </w:t>
      </w:r>
      <w:r>
        <w:rPr>
          <w:color w:val="231F20"/>
          <w:w w:val="90"/>
          <w:sz w:val="20"/>
        </w:rPr>
        <w:t>of</w:t>
      </w:r>
      <w:r>
        <w:rPr>
          <w:color w:val="231F20"/>
          <w:spacing w:val="-7"/>
          <w:w w:val="90"/>
          <w:sz w:val="20"/>
        </w:rPr>
        <w:t xml:space="preserve"> </w:t>
      </w:r>
      <w:r>
        <w:rPr>
          <w:color w:val="231F20"/>
          <w:w w:val="90"/>
          <w:sz w:val="20"/>
        </w:rPr>
        <w:t>flexible</w:t>
      </w:r>
      <w:r>
        <w:rPr>
          <w:color w:val="231F20"/>
          <w:spacing w:val="-7"/>
          <w:w w:val="90"/>
          <w:sz w:val="20"/>
        </w:rPr>
        <w:t xml:space="preserve"> </w:t>
      </w:r>
      <w:r>
        <w:rPr>
          <w:color w:val="231F20"/>
          <w:w w:val="90"/>
          <w:sz w:val="20"/>
        </w:rPr>
        <w:t>work</w:t>
      </w:r>
      <w:r>
        <w:rPr>
          <w:color w:val="231F20"/>
          <w:spacing w:val="-7"/>
          <w:w w:val="90"/>
          <w:sz w:val="20"/>
        </w:rPr>
        <w:t xml:space="preserve"> </w:t>
      </w:r>
      <w:r>
        <w:rPr>
          <w:color w:val="231F20"/>
          <w:w w:val="90"/>
          <w:sz w:val="20"/>
        </w:rPr>
        <w:t>arrangements</w:t>
      </w:r>
      <w:r>
        <w:rPr>
          <w:color w:val="231F20"/>
          <w:spacing w:val="-7"/>
          <w:w w:val="90"/>
          <w:sz w:val="20"/>
        </w:rPr>
        <w:t xml:space="preserve"> </w:t>
      </w:r>
      <w:r>
        <w:rPr>
          <w:color w:val="231F20"/>
          <w:w w:val="90"/>
          <w:sz w:val="20"/>
        </w:rPr>
        <w:t>to</w:t>
      </w:r>
      <w:r>
        <w:rPr>
          <w:color w:val="231F20"/>
          <w:spacing w:val="-7"/>
          <w:w w:val="90"/>
          <w:sz w:val="20"/>
        </w:rPr>
        <w:t xml:space="preserve"> </w:t>
      </w:r>
      <w:r>
        <w:rPr>
          <w:color w:val="231F20"/>
          <w:w w:val="90"/>
          <w:sz w:val="20"/>
        </w:rPr>
        <w:t>ensure</w:t>
      </w:r>
      <w:r>
        <w:rPr>
          <w:color w:val="231F20"/>
          <w:spacing w:val="-7"/>
          <w:w w:val="90"/>
          <w:sz w:val="20"/>
        </w:rPr>
        <w:t xml:space="preserve"> </w:t>
      </w:r>
      <w:r>
        <w:rPr>
          <w:color w:val="231F20"/>
          <w:w w:val="90"/>
          <w:sz w:val="20"/>
        </w:rPr>
        <w:t>that</w:t>
      </w:r>
      <w:r>
        <w:rPr>
          <w:color w:val="231F20"/>
          <w:spacing w:val="-7"/>
          <w:w w:val="90"/>
          <w:sz w:val="20"/>
        </w:rPr>
        <w:t xml:space="preserve"> </w:t>
      </w:r>
      <w:r>
        <w:rPr>
          <w:color w:val="231F20"/>
          <w:w w:val="90"/>
          <w:sz w:val="20"/>
        </w:rPr>
        <w:t>it</w:t>
      </w:r>
      <w:r>
        <w:rPr>
          <w:color w:val="231F20"/>
          <w:spacing w:val="-7"/>
          <w:w w:val="90"/>
          <w:sz w:val="20"/>
        </w:rPr>
        <w:t xml:space="preserve"> </w:t>
      </w:r>
      <w:r>
        <w:rPr>
          <w:color w:val="231F20"/>
          <w:w w:val="90"/>
          <w:sz w:val="20"/>
        </w:rPr>
        <w:t>does</w:t>
      </w:r>
      <w:r>
        <w:rPr>
          <w:color w:val="231F20"/>
          <w:spacing w:val="-7"/>
          <w:w w:val="90"/>
          <w:sz w:val="20"/>
        </w:rPr>
        <w:t xml:space="preserve"> </w:t>
      </w:r>
      <w:r>
        <w:rPr>
          <w:color w:val="231F20"/>
          <w:w w:val="90"/>
          <w:sz w:val="20"/>
        </w:rPr>
        <w:t>not,</w:t>
      </w:r>
      <w:r>
        <w:rPr>
          <w:color w:val="231F20"/>
          <w:spacing w:val="-7"/>
          <w:w w:val="90"/>
          <w:sz w:val="20"/>
        </w:rPr>
        <w:t xml:space="preserve"> </w:t>
      </w:r>
      <w:r>
        <w:rPr>
          <w:color w:val="231F20"/>
          <w:w w:val="90"/>
          <w:sz w:val="20"/>
        </w:rPr>
        <w:t>inadvertently,</w:t>
      </w:r>
      <w:r>
        <w:rPr>
          <w:color w:val="231F20"/>
          <w:spacing w:val="-7"/>
          <w:w w:val="90"/>
          <w:sz w:val="20"/>
        </w:rPr>
        <w:t xml:space="preserve"> </w:t>
      </w:r>
      <w:r>
        <w:rPr>
          <w:color w:val="231F20"/>
          <w:w w:val="90"/>
          <w:sz w:val="20"/>
        </w:rPr>
        <w:t>undermine</w:t>
      </w:r>
      <w:r>
        <w:rPr>
          <w:color w:val="231F20"/>
          <w:spacing w:val="-7"/>
          <w:w w:val="90"/>
          <w:sz w:val="20"/>
        </w:rPr>
        <w:t xml:space="preserve"> </w:t>
      </w:r>
      <w:r>
        <w:rPr>
          <w:color w:val="231F20"/>
          <w:w w:val="90"/>
          <w:sz w:val="20"/>
        </w:rPr>
        <w:t xml:space="preserve">women’s </w:t>
      </w:r>
      <w:r>
        <w:rPr>
          <w:color w:val="231F20"/>
          <w:w w:val="95"/>
          <w:sz w:val="20"/>
        </w:rPr>
        <w:t>experience</w:t>
      </w:r>
      <w:r>
        <w:rPr>
          <w:color w:val="231F20"/>
          <w:spacing w:val="-19"/>
          <w:w w:val="95"/>
          <w:sz w:val="20"/>
        </w:rPr>
        <w:t xml:space="preserve"> </w:t>
      </w:r>
      <w:r>
        <w:rPr>
          <w:color w:val="231F20"/>
          <w:w w:val="95"/>
          <w:sz w:val="20"/>
        </w:rPr>
        <w:t>of</w:t>
      </w:r>
      <w:r>
        <w:rPr>
          <w:color w:val="231F20"/>
          <w:spacing w:val="-19"/>
          <w:w w:val="95"/>
          <w:sz w:val="20"/>
        </w:rPr>
        <w:t xml:space="preserve"> </w:t>
      </w:r>
      <w:r>
        <w:rPr>
          <w:color w:val="231F20"/>
          <w:w w:val="95"/>
          <w:sz w:val="20"/>
        </w:rPr>
        <w:t>work,</w:t>
      </w:r>
      <w:r>
        <w:rPr>
          <w:color w:val="231F20"/>
          <w:spacing w:val="-19"/>
          <w:w w:val="95"/>
          <w:sz w:val="20"/>
        </w:rPr>
        <w:t xml:space="preserve"> </w:t>
      </w:r>
      <w:r>
        <w:rPr>
          <w:color w:val="231F20"/>
          <w:w w:val="95"/>
          <w:sz w:val="20"/>
        </w:rPr>
        <w:t>career</w:t>
      </w:r>
      <w:r>
        <w:rPr>
          <w:color w:val="231F20"/>
          <w:spacing w:val="-19"/>
          <w:w w:val="95"/>
          <w:sz w:val="20"/>
        </w:rPr>
        <w:t xml:space="preserve"> </w:t>
      </w:r>
      <w:r>
        <w:rPr>
          <w:color w:val="231F20"/>
          <w:w w:val="95"/>
          <w:sz w:val="20"/>
        </w:rPr>
        <w:t>advancement</w:t>
      </w:r>
      <w:r>
        <w:rPr>
          <w:color w:val="231F20"/>
          <w:spacing w:val="-19"/>
          <w:w w:val="95"/>
          <w:sz w:val="20"/>
        </w:rPr>
        <w:t xml:space="preserve"> </w:t>
      </w:r>
      <w:r>
        <w:rPr>
          <w:color w:val="231F20"/>
          <w:w w:val="95"/>
          <w:sz w:val="20"/>
        </w:rPr>
        <w:t>and</w:t>
      </w:r>
      <w:r>
        <w:rPr>
          <w:color w:val="231F20"/>
          <w:spacing w:val="-19"/>
          <w:w w:val="95"/>
          <w:sz w:val="20"/>
        </w:rPr>
        <w:t xml:space="preserve"> </w:t>
      </w:r>
      <w:r>
        <w:rPr>
          <w:color w:val="231F20"/>
          <w:w w:val="95"/>
          <w:sz w:val="20"/>
        </w:rPr>
        <w:t>earning.</w:t>
      </w:r>
    </w:p>
    <w:p w14:paraId="30E6553C" w14:textId="10E23E23" w:rsidR="00574C73" w:rsidRDefault="00660CB0">
      <w:pPr>
        <w:pStyle w:val="ListParagraph"/>
        <w:numPr>
          <w:ilvl w:val="1"/>
          <w:numId w:val="12"/>
        </w:numPr>
        <w:tabs>
          <w:tab w:val="left" w:pos="1053"/>
          <w:tab w:val="left" w:pos="1054"/>
        </w:tabs>
        <w:spacing w:line="290" w:lineRule="auto"/>
        <w:ind w:left="1053" w:right="902"/>
        <w:jc w:val="left"/>
        <w:rPr>
          <w:sz w:val="20"/>
        </w:rPr>
      </w:pPr>
      <w:r>
        <w:rPr>
          <w:color w:val="231F20"/>
          <w:w w:val="90"/>
          <w:sz w:val="20"/>
        </w:rPr>
        <w:t>DoT</w:t>
      </w:r>
      <w:r>
        <w:rPr>
          <w:color w:val="231F20"/>
          <w:spacing w:val="-7"/>
          <w:w w:val="90"/>
          <w:sz w:val="20"/>
        </w:rPr>
        <w:t xml:space="preserve"> </w:t>
      </w:r>
      <w:r>
        <w:rPr>
          <w:color w:val="231F20"/>
          <w:w w:val="90"/>
          <w:sz w:val="20"/>
        </w:rPr>
        <w:t>examines</w:t>
      </w:r>
      <w:r>
        <w:rPr>
          <w:color w:val="231F20"/>
          <w:spacing w:val="-7"/>
          <w:w w:val="90"/>
          <w:sz w:val="20"/>
        </w:rPr>
        <w:t xml:space="preserve"> </w:t>
      </w:r>
      <w:r>
        <w:rPr>
          <w:color w:val="231F20"/>
          <w:w w:val="90"/>
          <w:sz w:val="20"/>
        </w:rPr>
        <w:t>the</w:t>
      </w:r>
      <w:r>
        <w:rPr>
          <w:color w:val="231F20"/>
          <w:spacing w:val="-7"/>
          <w:w w:val="90"/>
          <w:sz w:val="20"/>
        </w:rPr>
        <w:t xml:space="preserve"> </w:t>
      </w:r>
      <w:r>
        <w:rPr>
          <w:color w:val="231F20"/>
          <w:w w:val="90"/>
          <w:sz w:val="20"/>
        </w:rPr>
        <w:t>capacity</w:t>
      </w:r>
      <w:r>
        <w:rPr>
          <w:color w:val="231F20"/>
          <w:spacing w:val="-7"/>
          <w:w w:val="90"/>
          <w:sz w:val="20"/>
        </w:rPr>
        <w:t xml:space="preserve"> </w:t>
      </w:r>
      <w:r>
        <w:rPr>
          <w:color w:val="231F20"/>
          <w:w w:val="90"/>
          <w:sz w:val="20"/>
        </w:rPr>
        <w:t>of</w:t>
      </w:r>
      <w:r>
        <w:rPr>
          <w:color w:val="231F20"/>
          <w:spacing w:val="-7"/>
          <w:w w:val="90"/>
          <w:sz w:val="20"/>
        </w:rPr>
        <w:t xml:space="preserve"> </w:t>
      </w:r>
      <w:r>
        <w:rPr>
          <w:color w:val="231F20"/>
          <w:w w:val="90"/>
          <w:sz w:val="20"/>
        </w:rPr>
        <w:t>all</w:t>
      </w:r>
      <w:r>
        <w:rPr>
          <w:color w:val="231F20"/>
          <w:spacing w:val="-7"/>
          <w:w w:val="90"/>
          <w:sz w:val="20"/>
        </w:rPr>
        <w:t xml:space="preserve"> </w:t>
      </w:r>
      <w:r>
        <w:rPr>
          <w:color w:val="231F20"/>
          <w:w w:val="90"/>
          <w:sz w:val="20"/>
        </w:rPr>
        <w:t>roles</w:t>
      </w:r>
      <w:r>
        <w:rPr>
          <w:color w:val="231F20"/>
          <w:spacing w:val="-7"/>
          <w:w w:val="90"/>
          <w:sz w:val="20"/>
        </w:rPr>
        <w:t xml:space="preserve"> </w:t>
      </w:r>
      <w:r>
        <w:rPr>
          <w:color w:val="231F20"/>
          <w:w w:val="90"/>
          <w:sz w:val="20"/>
        </w:rPr>
        <w:t>to</w:t>
      </w:r>
      <w:r>
        <w:rPr>
          <w:color w:val="231F20"/>
          <w:spacing w:val="-7"/>
          <w:w w:val="90"/>
          <w:sz w:val="20"/>
        </w:rPr>
        <w:t xml:space="preserve"> </w:t>
      </w:r>
      <w:r>
        <w:rPr>
          <w:color w:val="231F20"/>
          <w:w w:val="90"/>
          <w:sz w:val="20"/>
        </w:rPr>
        <w:t>be</w:t>
      </w:r>
      <w:r>
        <w:rPr>
          <w:color w:val="231F20"/>
          <w:spacing w:val="-7"/>
          <w:w w:val="90"/>
          <w:sz w:val="20"/>
        </w:rPr>
        <w:t xml:space="preserve"> </w:t>
      </w:r>
      <w:r>
        <w:rPr>
          <w:color w:val="231F20"/>
          <w:w w:val="90"/>
          <w:sz w:val="20"/>
        </w:rPr>
        <w:t>undertaken</w:t>
      </w:r>
      <w:r>
        <w:rPr>
          <w:color w:val="231F20"/>
          <w:spacing w:val="-7"/>
          <w:w w:val="90"/>
          <w:sz w:val="20"/>
        </w:rPr>
        <w:t xml:space="preserve"> </w:t>
      </w:r>
      <w:r>
        <w:rPr>
          <w:color w:val="231F20"/>
          <w:w w:val="90"/>
          <w:sz w:val="20"/>
        </w:rPr>
        <w:t>through</w:t>
      </w:r>
      <w:r>
        <w:rPr>
          <w:color w:val="231F20"/>
          <w:spacing w:val="-7"/>
          <w:w w:val="90"/>
          <w:sz w:val="20"/>
        </w:rPr>
        <w:t xml:space="preserve"> </w:t>
      </w:r>
      <w:r>
        <w:rPr>
          <w:color w:val="231F20"/>
          <w:w w:val="90"/>
          <w:sz w:val="20"/>
        </w:rPr>
        <w:t>a</w:t>
      </w:r>
      <w:r>
        <w:rPr>
          <w:color w:val="231F20"/>
          <w:spacing w:val="-7"/>
          <w:w w:val="90"/>
          <w:sz w:val="20"/>
        </w:rPr>
        <w:t xml:space="preserve"> </w:t>
      </w:r>
      <w:r>
        <w:rPr>
          <w:color w:val="231F20"/>
          <w:w w:val="90"/>
          <w:sz w:val="20"/>
        </w:rPr>
        <w:t>range</w:t>
      </w:r>
      <w:r>
        <w:rPr>
          <w:color w:val="231F20"/>
          <w:spacing w:val="-7"/>
          <w:w w:val="90"/>
          <w:sz w:val="20"/>
        </w:rPr>
        <w:t xml:space="preserve"> </w:t>
      </w:r>
      <w:r>
        <w:rPr>
          <w:color w:val="231F20"/>
          <w:w w:val="90"/>
          <w:sz w:val="20"/>
        </w:rPr>
        <w:t>of</w:t>
      </w:r>
      <w:r>
        <w:rPr>
          <w:color w:val="231F20"/>
          <w:spacing w:val="-7"/>
          <w:w w:val="90"/>
          <w:sz w:val="20"/>
        </w:rPr>
        <w:t xml:space="preserve"> </w:t>
      </w:r>
      <w:r>
        <w:rPr>
          <w:color w:val="231F20"/>
          <w:w w:val="90"/>
          <w:sz w:val="20"/>
        </w:rPr>
        <w:t>flexible</w:t>
      </w:r>
      <w:r>
        <w:rPr>
          <w:color w:val="231F20"/>
          <w:spacing w:val="-7"/>
          <w:w w:val="90"/>
          <w:sz w:val="20"/>
        </w:rPr>
        <w:t xml:space="preserve"> </w:t>
      </w:r>
      <w:r>
        <w:rPr>
          <w:color w:val="231F20"/>
          <w:w w:val="90"/>
          <w:sz w:val="20"/>
        </w:rPr>
        <w:t>arrangements</w:t>
      </w:r>
      <w:r>
        <w:rPr>
          <w:color w:val="231F20"/>
          <w:spacing w:val="-7"/>
          <w:w w:val="90"/>
          <w:sz w:val="20"/>
        </w:rPr>
        <w:t xml:space="preserve"> </w:t>
      </w:r>
      <w:r>
        <w:rPr>
          <w:color w:val="231F20"/>
          <w:w w:val="90"/>
          <w:sz w:val="20"/>
        </w:rPr>
        <w:t>to</w:t>
      </w:r>
      <w:r>
        <w:rPr>
          <w:color w:val="231F20"/>
          <w:spacing w:val="-7"/>
          <w:w w:val="90"/>
          <w:sz w:val="20"/>
        </w:rPr>
        <w:t xml:space="preserve"> </w:t>
      </w:r>
      <w:r>
        <w:rPr>
          <w:color w:val="231F20"/>
          <w:w w:val="90"/>
          <w:sz w:val="20"/>
        </w:rPr>
        <w:t>suit</w:t>
      </w:r>
      <w:r>
        <w:rPr>
          <w:color w:val="231F20"/>
          <w:spacing w:val="-7"/>
          <w:w w:val="90"/>
          <w:sz w:val="20"/>
        </w:rPr>
        <w:t xml:space="preserve"> </w:t>
      </w:r>
      <w:r>
        <w:rPr>
          <w:color w:val="231F20"/>
          <w:w w:val="90"/>
          <w:sz w:val="20"/>
        </w:rPr>
        <w:t xml:space="preserve">all </w:t>
      </w:r>
      <w:r>
        <w:rPr>
          <w:color w:val="231F20"/>
          <w:sz w:val="20"/>
        </w:rPr>
        <w:t>employment</w:t>
      </w:r>
      <w:r>
        <w:rPr>
          <w:color w:val="231F20"/>
          <w:spacing w:val="-22"/>
          <w:sz w:val="20"/>
        </w:rPr>
        <w:t xml:space="preserve"> </w:t>
      </w:r>
      <w:r>
        <w:rPr>
          <w:color w:val="231F20"/>
          <w:sz w:val="20"/>
        </w:rPr>
        <w:t>arrangements.</w:t>
      </w:r>
    </w:p>
    <w:p w14:paraId="30E6553D" w14:textId="77777777" w:rsidR="00574C73" w:rsidRDefault="00660CB0">
      <w:pPr>
        <w:pStyle w:val="ListParagraph"/>
        <w:numPr>
          <w:ilvl w:val="1"/>
          <w:numId w:val="12"/>
        </w:numPr>
        <w:tabs>
          <w:tab w:val="left" w:pos="1053"/>
          <w:tab w:val="left" w:pos="1054"/>
        </w:tabs>
        <w:spacing w:line="290" w:lineRule="auto"/>
        <w:ind w:left="1053" w:right="902"/>
        <w:jc w:val="left"/>
        <w:rPr>
          <w:sz w:val="20"/>
        </w:rPr>
      </w:pPr>
      <w:r>
        <w:rPr>
          <w:color w:val="231F20"/>
          <w:w w:val="95"/>
          <w:sz w:val="20"/>
        </w:rPr>
        <w:t>DoT</w:t>
      </w:r>
      <w:r>
        <w:rPr>
          <w:color w:val="231F20"/>
          <w:sz w:val="20"/>
        </w:rPr>
        <w:t xml:space="preserve"> </w:t>
      </w:r>
      <w:r>
        <w:rPr>
          <w:color w:val="231F20"/>
          <w:w w:val="95"/>
          <w:sz w:val="20"/>
        </w:rPr>
        <w:t>assesses</w:t>
      </w:r>
      <w:r>
        <w:rPr>
          <w:color w:val="231F20"/>
          <w:sz w:val="20"/>
        </w:rPr>
        <w:t xml:space="preserve"> </w:t>
      </w:r>
      <w:r>
        <w:rPr>
          <w:color w:val="231F20"/>
          <w:w w:val="95"/>
          <w:sz w:val="20"/>
        </w:rPr>
        <w:t>impediments</w:t>
      </w:r>
      <w:r>
        <w:rPr>
          <w:color w:val="231F20"/>
          <w:sz w:val="20"/>
        </w:rPr>
        <w:t xml:space="preserve"> </w:t>
      </w:r>
      <w:r>
        <w:rPr>
          <w:color w:val="231F20"/>
          <w:w w:val="95"/>
          <w:sz w:val="20"/>
        </w:rPr>
        <w:t>and</w:t>
      </w:r>
      <w:r>
        <w:rPr>
          <w:color w:val="231F20"/>
          <w:sz w:val="20"/>
        </w:rPr>
        <w:t xml:space="preserve"> </w:t>
      </w:r>
      <w:r>
        <w:rPr>
          <w:color w:val="231F20"/>
          <w:w w:val="95"/>
          <w:sz w:val="20"/>
        </w:rPr>
        <w:t>opportunities</w:t>
      </w:r>
      <w:r>
        <w:rPr>
          <w:color w:val="231F20"/>
          <w:sz w:val="20"/>
        </w:rPr>
        <w:t xml:space="preserve"> </w:t>
      </w:r>
      <w:r>
        <w:rPr>
          <w:color w:val="231F20"/>
          <w:w w:val="95"/>
          <w:sz w:val="20"/>
        </w:rPr>
        <w:t>for</w:t>
      </w:r>
      <w:r>
        <w:rPr>
          <w:color w:val="231F20"/>
          <w:sz w:val="20"/>
        </w:rPr>
        <w:t xml:space="preserve"> </w:t>
      </w:r>
      <w:r>
        <w:rPr>
          <w:color w:val="231F20"/>
          <w:w w:val="95"/>
          <w:sz w:val="20"/>
        </w:rPr>
        <w:t>wide</w:t>
      </w:r>
      <w:r>
        <w:rPr>
          <w:color w:val="231F20"/>
          <w:sz w:val="20"/>
        </w:rPr>
        <w:t xml:space="preserve"> </w:t>
      </w:r>
      <w:r>
        <w:rPr>
          <w:color w:val="231F20"/>
          <w:w w:val="95"/>
          <w:sz w:val="20"/>
        </w:rPr>
        <w:t>use</w:t>
      </w:r>
      <w:r>
        <w:rPr>
          <w:color w:val="231F20"/>
          <w:sz w:val="20"/>
        </w:rPr>
        <w:t xml:space="preserve"> </w:t>
      </w:r>
      <w:r>
        <w:rPr>
          <w:color w:val="231F20"/>
          <w:w w:val="95"/>
          <w:sz w:val="20"/>
        </w:rPr>
        <w:t>of</w:t>
      </w:r>
      <w:r>
        <w:rPr>
          <w:color w:val="231F20"/>
          <w:sz w:val="20"/>
        </w:rPr>
        <w:t xml:space="preserve"> </w:t>
      </w:r>
      <w:r>
        <w:rPr>
          <w:color w:val="231F20"/>
          <w:w w:val="95"/>
          <w:sz w:val="20"/>
        </w:rPr>
        <w:t>job-sharing</w:t>
      </w:r>
      <w:r>
        <w:rPr>
          <w:color w:val="231F20"/>
          <w:sz w:val="20"/>
        </w:rPr>
        <w:t xml:space="preserve"> </w:t>
      </w:r>
      <w:r>
        <w:rPr>
          <w:color w:val="231F20"/>
          <w:w w:val="95"/>
          <w:sz w:val="20"/>
        </w:rPr>
        <w:t>opportunities,</w:t>
      </w:r>
      <w:r>
        <w:rPr>
          <w:color w:val="231F20"/>
          <w:sz w:val="20"/>
        </w:rPr>
        <w:t xml:space="preserve"> </w:t>
      </w:r>
      <w:r>
        <w:rPr>
          <w:color w:val="231F20"/>
          <w:w w:val="95"/>
          <w:sz w:val="20"/>
        </w:rPr>
        <w:t>especially</w:t>
      </w:r>
      <w:r>
        <w:rPr>
          <w:color w:val="231F20"/>
          <w:sz w:val="20"/>
        </w:rPr>
        <w:t xml:space="preserve"> </w:t>
      </w:r>
      <w:r>
        <w:rPr>
          <w:color w:val="231F20"/>
          <w:w w:val="95"/>
          <w:sz w:val="20"/>
        </w:rPr>
        <w:t>in</w:t>
      </w:r>
      <w:r>
        <w:rPr>
          <w:color w:val="231F20"/>
          <w:spacing w:val="15"/>
          <w:w w:val="95"/>
          <w:sz w:val="20"/>
        </w:rPr>
        <w:t xml:space="preserve"> </w:t>
      </w:r>
      <w:r>
        <w:rPr>
          <w:color w:val="231F20"/>
          <w:w w:val="95"/>
          <w:sz w:val="20"/>
        </w:rPr>
        <w:t xml:space="preserve">senior </w:t>
      </w:r>
      <w:r>
        <w:rPr>
          <w:color w:val="231F20"/>
          <w:sz w:val="20"/>
        </w:rPr>
        <w:t>management</w:t>
      </w:r>
      <w:r>
        <w:rPr>
          <w:color w:val="231F20"/>
          <w:spacing w:val="-22"/>
          <w:sz w:val="20"/>
        </w:rPr>
        <w:t xml:space="preserve"> </w:t>
      </w:r>
      <w:r>
        <w:rPr>
          <w:color w:val="231F20"/>
          <w:sz w:val="20"/>
        </w:rPr>
        <w:t>positions.</w:t>
      </w:r>
    </w:p>
    <w:p w14:paraId="30E6553E" w14:textId="77777777" w:rsidR="00574C73" w:rsidRDefault="00660CB0">
      <w:pPr>
        <w:pStyle w:val="ListParagraph"/>
        <w:numPr>
          <w:ilvl w:val="1"/>
          <w:numId w:val="12"/>
        </w:numPr>
        <w:tabs>
          <w:tab w:val="left" w:pos="1053"/>
          <w:tab w:val="left" w:pos="1054"/>
        </w:tabs>
        <w:spacing w:line="290" w:lineRule="auto"/>
        <w:ind w:left="1053" w:right="899"/>
        <w:jc w:val="left"/>
        <w:rPr>
          <w:sz w:val="20"/>
        </w:rPr>
      </w:pPr>
      <w:r>
        <w:rPr>
          <w:color w:val="231F20"/>
          <w:w w:val="95"/>
          <w:sz w:val="20"/>
        </w:rPr>
        <w:t>DoT</w:t>
      </w:r>
      <w:r>
        <w:rPr>
          <w:color w:val="231F20"/>
          <w:sz w:val="20"/>
        </w:rPr>
        <w:t xml:space="preserve"> </w:t>
      </w:r>
      <w:r>
        <w:rPr>
          <w:color w:val="231F20"/>
          <w:w w:val="95"/>
          <w:sz w:val="20"/>
        </w:rPr>
        <w:t>regularly</w:t>
      </w:r>
      <w:r>
        <w:rPr>
          <w:color w:val="231F20"/>
          <w:sz w:val="20"/>
        </w:rPr>
        <w:t xml:space="preserve"> </w:t>
      </w:r>
      <w:r>
        <w:rPr>
          <w:color w:val="231F20"/>
          <w:w w:val="95"/>
          <w:sz w:val="20"/>
        </w:rPr>
        <w:t>monitors</w:t>
      </w:r>
      <w:r>
        <w:rPr>
          <w:color w:val="231F20"/>
          <w:sz w:val="20"/>
        </w:rPr>
        <w:t xml:space="preserve"> </w:t>
      </w:r>
      <w:r>
        <w:rPr>
          <w:color w:val="231F20"/>
          <w:w w:val="95"/>
          <w:sz w:val="20"/>
        </w:rPr>
        <w:t>part-time</w:t>
      </w:r>
      <w:r>
        <w:rPr>
          <w:color w:val="231F20"/>
          <w:sz w:val="20"/>
        </w:rPr>
        <w:t xml:space="preserve"> </w:t>
      </w:r>
      <w:r>
        <w:rPr>
          <w:color w:val="231F20"/>
          <w:w w:val="95"/>
          <w:sz w:val="20"/>
        </w:rPr>
        <w:t>employees’</w:t>
      </w:r>
      <w:r>
        <w:rPr>
          <w:color w:val="231F20"/>
          <w:spacing w:val="-1"/>
          <w:w w:val="95"/>
          <w:sz w:val="20"/>
        </w:rPr>
        <w:t xml:space="preserve"> </w:t>
      </w:r>
      <w:r>
        <w:rPr>
          <w:color w:val="231F20"/>
          <w:w w:val="95"/>
          <w:sz w:val="20"/>
        </w:rPr>
        <w:t>role</w:t>
      </w:r>
      <w:r>
        <w:rPr>
          <w:color w:val="231F20"/>
          <w:sz w:val="20"/>
        </w:rPr>
        <w:t xml:space="preserve"> </w:t>
      </w:r>
      <w:r>
        <w:rPr>
          <w:color w:val="231F20"/>
          <w:w w:val="95"/>
          <w:sz w:val="20"/>
        </w:rPr>
        <w:t>allocations</w:t>
      </w:r>
      <w:r>
        <w:rPr>
          <w:color w:val="231F20"/>
          <w:sz w:val="20"/>
        </w:rPr>
        <w:t xml:space="preserve"> </w:t>
      </w:r>
      <w:r>
        <w:rPr>
          <w:color w:val="231F20"/>
          <w:w w:val="95"/>
          <w:sz w:val="20"/>
        </w:rPr>
        <w:t>and</w:t>
      </w:r>
      <w:r>
        <w:rPr>
          <w:color w:val="231F20"/>
          <w:sz w:val="20"/>
        </w:rPr>
        <w:t xml:space="preserve"> </w:t>
      </w:r>
      <w:r>
        <w:rPr>
          <w:color w:val="231F20"/>
          <w:w w:val="95"/>
          <w:sz w:val="20"/>
        </w:rPr>
        <w:t>job</w:t>
      </w:r>
      <w:r>
        <w:rPr>
          <w:color w:val="231F20"/>
          <w:sz w:val="20"/>
        </w:rPr>
        <w:t xml:space="preserve"> </w:t>
      </w:r>
      <w:r>
        <w:rPr>
          <w:color w:val="231F20"/>
          <w:w w:val="95"/>
          <w:sz w:val="20"/>
        </w:rPr>
        <w:t>assignments</w:t>
      </w:r>
      <w:r>
        <w:rPr>
          <w:color w:val="231F20"/>
          <w:sz w:val="20"/>
        </w:rPr>
        <w:t xml:space="preserve"> </w:t>
      </w:r>
      <w:r>
        <w:rPr>
          <w:color w:val="231F20"/>
          <w:w w:val="95"/>
          <w:sz w:val="20"/>
        </w:rPr>
        <w:t>to</w:t>
      </w:r>
      <w:r>
        <w:rPr>
          <w:color w:val="231F20"/>
          <w:sz w:val="20"/>
        </w:rPr>
        <w:t xml:space="preserve"> </w:t>
      </w:r>
      <w:r>
        <w:rPr>
          <w:color w:val="231F20"/>
          <w:w w:val="95"/>
          <w:sz w:val="20"/>
        </w:rPr>
        <w:t>ensure</w:t>
      </w:r>
      <w:r>
        <w:rPr>
          <w:color w:val="231F20"/>
          <w:sz w:val="20"/>
        </w:rPr>
        <w:t xml:space="preserve"> </w:t>
      </w:r>
      <w:r>
        <w:rPr>
          <w:color w:val="231F20"/>
          <w:w w:val="95"/>
          <w:sz w:val="20"/>
        </w:rPr>
        <w:t>their</w:t>
      </w:r>
      <w:r>
        <w:rPr>
          <w:color w:val="231F20"/>
          <w:sz w:val="20"/>
        </w:rPr>
        <w:t xml:space="preserve"> </w:t>
      </w:r>
      <w:r>
        <w:rPr>
          <w:color w:val="231F20"/>
          <w:w w:val="95"/>
          <w:sz w:val="20"/>
        </w:rPr>
        <w:t>roles</w:t>
      </w:r>
      <w:r>
        <w:rPr>
          <w:color w:val="231F20"/>
          <w:sz w:val="20"/>
        </w:rPr>
        <w:t xml:space="preserve"> </w:t>
      </w:r>
      <w:r>
        <w:rPr>
          <w:color w:val="231F20"/>
          <w:w w:val="95"/>
          <w:sz w:val="20"/>
        </w:rPr>
        <w:t>are appropriately</w:t>
      </w:r>
      <w:r>
        <w:rPr>
          <w:color w:val="231F20"/>
          <w:spacing w:val="-15"/>
          <w:w w:val="95"/>
          <w:sz w:val="20"/>
        </w:rPr>
        <w:t xml:space="preserve"> </w:t>
      </w:r>
      <w:r>
        <w:rPr>
          <w:color w:val="231F20"/>
          <w:w w:val="95"/>
          <w:sz w:val="20"/>
        </w:rPr>
        <w:t>valued</w:t>
      </w:r>
      <w:r>
        <w:rPr>
          <w:color w:val="231F20"/>
          <w:spacing w:val="-15"/>
          <w:w w:val="95"/>
          <w:sz w:val="20"/>
        </w:rPr>
        <w:t xml:space="preserve"> </w:t>
      </w:r>
      <w:r>
        <w:rPr>
          <w:color w:val="231F20"/>
          <w:w w:val="95"/>
          <w:sz w:val="20"/>
        </w:rPr>
        <w:t>rather</w:t>
      </w:r>
      <w:r>
        <w:rPr>
          <w:color w:val="231F20"/>
          <w:spacing w:val="-15"/>
          <w:w w:val="95"/>
          <w:sz w:val="20"/>
        </w:rPr>
        <w:t xml:space="preserve"> </w:t>
      </w:r>
      <w:r>
        <w:rPr>
          <w:color w:val="231F20"/>
          <w:w w:val="95"/>
          <w:sz w:val="20"/>
        </w:rPr>
        <w:t>than</w:t>
      </w:r>
      <w:r>
        <w:rPr>
          <w:color w:val="231F20"/>
          <w:spacing w:val="-15"/>
          <w:w w:val="95"/>
          <w:sz w:val="20"/>
        </w:rPr>
        <w:t xml:space="preserve"> </w:t>
      </w:r>
      <w:r>
        <w:rPr>
          <w:color w:val="231F20"/>
          <w:w w:val="95"/>
          <w:sz w:val="20"/>
        </w:rPr>
        <w:t>undervalued.</w:t>
      </w:r>
    </w:p>
    <w:p w14:paraId="30E6553F" w14:textId="77777777" w:rsidR="00574C73" w:rsidRDefault="00574C73">
      <w:pPr>
        <w:spacing w:line="290" w:lineRule="auto"/>
        <w:rPr>
          <w:sz w:val="20"/>
        </w:rPr>
        <w:sectPr w:rsidR="00574C73">
          <w:headerReference w:type="default" r:id="rId70"/>
          <w:footerReference w:type="even" r:id="rId71"/>
          <w:footerReference w:type="default" r:id="rId72"/>
          <w:pgSz w:w="11910" w:h="16840"/>
          <w:pgMar w:top="1040" w:right="320" w:bottom="500" w:left="300" w:header="340" w:footer="318" w:gutter="0"/>
          <w:pgNumType w:start="29"/>
          <w:cols w:space="720"/>
        </w:sectPr>
      </w:pPr>
    </w:p>
    <w:p w14:paraId="30E65540" w14:textId="77777777" w:rsidR="00574C73" w:rsidRDefault="00660CB0">
      <w:pPr>
        <w:pStyle w:val="Heading1"/>
        <w:numPr>
          <w:ilvl w:val="0"/>
          <w:numId w:val="12"/>
        </w:numPr>
        <w:tabs>
          <w:tab w:val="left" w:pos="1591"/>
        </w:tabs>
        <w:spacing w:before="139" w:line="206" w:lineRule="auto"/>
        <w:ind w:left="862" w:right="1669" w:firstLine="0"/>
        <w:jc w:val="left"/>
      </w:pPr>
      <w:bookmarkStart w:id="20" w:name="_TOC_250004"/>
      <w:r>
        <w:rPr>
          <w:color w:val="68C6B4"/>
          <w:spacing w:val="-10"/>
        </w:rPr>
        <w:lastRenderedPageBreak/>
        <w:t>Assessment</w:t>
      </w:r>
      <w:r>
        <w:rPr>
          <w:color w:val="68C6B4"/>
          <w:spacing w:val="-36"/>
        </w:rPr>
        <w:t xml:space="preserve"> </w:t>
      </w:r>
      <w:r>
        <w:rPr>
          <w:color w:val="68C6B4"/>
          <w:spacing w:val="-10"/>
        </w:rPr>
        <w:t>of</w:t>
      </w:r>
      <w:r>
        <w:rPr>
          <w:color w:val="68C6B4"/>
          <w:spacing w:val="-36"/>
        </w:rPr>
        <w:t xml:space="preserve"> </w:t>
      </w:r>
      <w:r>
        <w:rPr>
          <w:color w:val="68C6B4"/>
          <w:spacing w:val="-10"/>
        </w:rPr>
        <w:t>policy</w:t>
      </w:r>
      <w:r>
        <w:rPr>
          <w:color w:val="68C6B4"/>
          <w:spacing w:val="-36"/>
        </w:rPr>
        <w:t xml:space="preserve"> </w:t>
      </w:r>
      <w:r>
        <w:rPr>
          <w:color w:val="68C6B4"/>
          <w:spacing w:val="-10"/>
        </w:rPr>
        <w:t xml:space="preserve">and </w:t>
      </w:r>
      <w:r>
        <w:rPr>
          <w:color w:val="68C6B4"/>
          <w:spacing w:val="-6"/>
        </w:rPr>
        <w:t>strategy</w:t>
      </w:r>
      <w:r>
        <w:rPr>
          <w:color w:val="68C6B4"/>
          <w:spacing w:val="-42"/>
        </w:rPr>
        <w:t xml:space="preserve"> </w:t>
      </w:r>
      <w:bookmarkEnd w:id="20"/>
      <w:r>
        <w:rPr>
          <w:color w:val="68C6B4"/>
          <w:spacing w:val="-6"/>
        </w:rPr>
        <w:t>implementation</w:t>
      </w:r>
    </w:p>
    <w:p w14:paraId="30E65541" w14:textId="77777777" w:rsidR="00574C73" w:rsidRDefault="00660CB0">
      <w:pPr>
        <w:pStyle w:val="BodyText"/>
        <w:spacing w:before="250" w:line="290" w:lineRule="auto"/>
        <w:ind w:left="895" w:right="699"/>
        <w:jc w:val="both"/>
      </w:pPr>
      <w:r>
        <w:rPr>
          <w:color w:val="231F20"/>
          <w:spacing w:val="-2"/>
        </w:rPr>
        <w:t>Policies</w:t>
      </w:r>
      <w:r>
        <w:rPr>
          <w:color w:val="231F20"/>
          <w:spacing w:val="-5"/>
        </w:rPr>
        <w:t xml:space="preserve"> </w:t>
      </w:r>
      <w:r>
        <w:rPr>
          <w:color w:val="231F20"/>
          <w:spacing w:val="-2"/>
        </w:rPr>
        <w:t>are</w:t>
      </w:r>
      <w:r>
        <w:rPr>
          <w:color w:val="231F20"/>
          <w:spacing w:val="-5"/>
        </w:rPr>
        <w:t xml:space="preserve"> </w:t>
      </w:r>
      <w:r>
        <w:rPr>
          <w:color w:val="231F20"/>
          <w:spacing w:val="-2"/>
        </w:rPr>
        <w:t>as</w:t>
      </w:r>
      <w:r>
        <w:rPr>
          <w:color w:val="231F20"/>
          <w:spacing w:val="-5"/>
        </w:rPr>
        <w:t xml:space="preserve"> </w:t>
      </w:r>
      <w:r>
        <w:rPr>
          <w:color w:val="231F20"/>
          <w:spacing w:val="-2"/>
        </w:rPr>
        <w:t>good</w:t>
      </w:r>
      <w:r>
        <w:rPr>
          <w:color w:val="231F20"/>
          <w:spacing w:val="-5"/>
        </w:rPr>
        <w:t xml:space="preserve"> </w:t>
      </w:r>
      <w:r>
        <w:rPr>
          <w:color w:val="231F20"/>
          <w:spacing w:val="-2"/>
        </w:rPr>
        <w:t>as</w:t>
      </w:r>
      <w:r>
        <w:rPr>
          <w:color w:val="231F20"/>
          <w:spacing w:val="-5"/>
        </w:rPr>
        <w:t xml:space="preserve"> </w:t>
      </w:r>
      <w:r>
        <w:rPr>
          <w:color w:val="231F20"/>
          <w:spacing w:val="-2"/>
        </w:rPr>
        <w:t>the</w:t>
      </w:r>
      <w:r>
        <w:rPr>
          <w:color w:val="231F20"/>
          <w:spacing w:val="-5"/>
        </w:rPr>
        <w:t xml:space="preserve"> </w:t>
      </w:r>
      <w:r>
        <w:rPr>
          <w:color w:val="231F20"/>
          <w:spacing w:val="-2"/>
        </w:rPr>
        <w:t>effectiveness</w:t>
      </w:r>
      <w:r>
        <w:rPr>
          <w:color w:val="231F20"/>
          <w:spacing w:val="-5"/>
        </w:rPr>
        <w:t xml:space="preserve"> </w:t>
      </w:r>
      <w:r>
        <w:rPr>
          <w:color w:val="231F20"/>
          <w:spacing w:val="-2"/>
        </w:rPr>
        <w:t>of</w:t>
      </w:r>
      <w:r>
        <w:rPr>
          <w:color w:val="231F20"/>
          <w:spacing w:val="-5"/>
        </w:rPr>
        <w:t xml:space="preserve"> </w:t>
      </w:r>
      <w:r>
        <w:rPr>
          <w:color w:val="231F20"/>
          <w:spacing w:val="-2"/>
        </w:rPr>
        <w:t>their</w:t>
      </w:r>
      <w:r>
        <w:rPr>
          <w:color w:val="231F20"/>
          <w:spacing w:val="-5"/>
        </w:rPr>
        <w:t xml:space="preserve"> </w:t>
      </w:r>
      <w:r>
        <w:rPr>
          <w:color w:val="231F20"/>
          <w:spacing w:val="-2"/>
        </w:rPr>
        <w:t>implementation.</w:t>
      </w:r>
      <w:r>
        <w:rPr>
          <w:color w:val="231F20"/>
          <w:spacing w:val="-5"/>
        </w:rPr>
        <w:t xml:space="preserve"> </w:t>
      </w:r>
      <w:r>
        <w:rPr>
          <w:color w:val="231F20"/>
          <w:spacing w:val="-2"/>
        </w:rPr>
        <w:t>Research</w:t>
      </w:r>
      <w:r>
        <w:rPr>
          <w:color w:val="231F20"/>
          <w:spacing w:val="-5"/>
        </w:rPr>
        <w:t xml:space="preserve"> </w:t>
      </w:r>
      <w:r>
        <w:rPr>
          <w:color w:val="231F20"/>
          <w:spacing w:val="-2"/>
        </w:rPr>
        <w:t>has</w:t>
      </w:r>
      <w:r>
        <w:rPr>
          <w:color w:val="231F20"/>
          <w:spacing w:val="-5"/>
        </w:rPr>
        <w:t xml:space="preserve"> </w:t>
      </w:r>
      <w:r>
        <w:rPr>
          <w:color w:val="231F20"/>
          <w:spacing w:val="-2"/>
        </w:rPr>
        <w:t>demonstrated</w:t>
      </w:r>
      <w:r>
        <w:rPr>
          <w:color w:val="231F20"/>
          <w:spacing w:val="-5"/>
        </w:rPr>
        <w:t xml:space="preserve"> </w:t>
      </w:r>
      <w:r>
        <w:rPr>
          <w:color w:val="231F20"/>
          <w:spacing w:val="-2"/>
        </w:rPr>
        <w:t>many</w:t>
      </w:r>
      <w:r>
        <w:rPr>
          <w:color w:val="231F20"/>
          <w:spacing w:val="-5"/>
        </w:rPr>
        <w:t xml:space="preserve"> </w:t>
      </w:r>
      <w:r>
        <w:rPr>
          <w:color w:val="231F20"/>
          <w:spacing w:val="-2"/>
        </w:rPr>
        <w:t xml:space="preserve">situations </w:t>
      </w:r>
      <w:r>
        <w:rPr>
          <w:color w:val="231F20"/>
          <w:w w:val="90"/>
        </w:rPr>
        <w:t xml:space="preserve">where potentially effective policies and strategies have failed </w:t>
      </w:r>
      <w:proofErr w:type="gramStart"/>
      <w:r>
        <w:rPr>
          <w:color w:val="231F20"/>
          <w:w w:val="90"/>
        </w:rPr>
        <w:t>as a result of</w:t>
      </w:r>
      <w:proofErr w:type="gramEnd"/>
      <w:r>
        <w:rPr>
          <w:color w:val="231F20"/>
          <w:w w:val="90"/>
        </w:rPr>
        <w:t xml:space="preserve"> poor or ineffective implementation. Some </w:t>
      </w:r>
      <w:r>
        <w:rPr>
          <w:color w:val="231F20"/>
          <w:w w:val="95"/>
        </w:rPr>
        <w:t>influences</w:t>
      </w:r>
      <w:r>
        <w:rPr>
          <w:color w:val="231F20"/>
          <w:spacing w:val="-12"/>
          <w:w w:val="95"/>
        </w:rPr>
        <w:t xml:space="preserve"> </w:t>
      </w:r>
      <w:r>
        <w:rPr>
          <w:color w:val="231F20"/>
          <w:w w:val="95"/>
        </w:rPr>
        <w:t>of</w:t>
      </w:r>
      <w:r>
        <w:rPr>
          <w:color w:val="231F20"/>
          <w:spacing w:val="-12"/>
          <w:w w:val="95"/>
        </w:rPr>
        <w:t xml:space="preserve"> </w:t>
      </w:r>
      <w:r>
        <w:rPr>
          <w:color w:val="231F20"/>
          <w:w w:val="95"/>
        </w:rPr>
        <w:t>policy</w:t>
      </w:r>
      <w:r>
        <w:rPr>
          <w:color w:val="231F20"/>
          <w:spacing w:val="-12"/>
          <w:w w:val="95"/>
        </w:rPr>
        <w:t xml:space="preserve"> </w:t>
      </w:r>
      <w:r>
        <w:rPr>
          <w:color w:val="231F20"/>
          <w:w w:val="95"/>
        </w:rPr>
        <w:t>implementation</w:t>
      </w:r>
      <w:r>
        <w:rPr>
          <w:color w:val="231F20"/>
          <w:spacing w:val="-12"/>
          <w:w w:val="95"/>
        </w:rPr>
        <w:t xml:space="preserve"> </w:t>
      </w:r>
      <w:r>
        <w:rPr>
          <w:color w:val="231F20"/>
          <w:w w:val="95"/>
        </w:rPr>
        <w:t>failure</w:t>
      </w:r>
      <w:r>
        <w:rPr>
          <w:color w:val="231F20"/>
          <w:spacing w:val="-12"/>
          <w:w w:val="95"/>
        </w:rPr>
        <w:t xml:space="preserve"> </w:t>
      </w:r>
      <w:r>
        <w:rPr>
          <w:color w:val="231F20"/>
          <w:w w:val="95"/>
        </w:rPr>
        <w:t>include</w:t>
      </w:r>
      <w:r>
        <w:rPr>
          <w:color w:val="231F20"/>
          <w:spacing w:val="-12"/>
          <w:w w:val="95"/>
        </w:rPr>
        <w:t xml:space="preserve"> </w:t>
      </w:r>
      <w:r>
        <w:rPr>
          <w:color w:val="231F20"/>
          <w:w w:val="95"/>
        </w:rPr>
        <w:t>lack</w:t>
      </w:r>
      <w:r>
        <w:rPr>
          <w:color w:val="231F20"/>
          <w:spacing w:val="-12"/>
          <w:w w:val="95"/>
        </w:rPr>
        <w:t xml:space="preserve"> </w:t>
      </w:r>
      <w:r>
        <w:rPr>
          <w:color w:val="231F20"/>
          <w:w w:val="95"/>
        </w:rPr>
        <w:t>of</w:t>
      </w:r>
      <w:r>
        <w:rPr>
          <w:color w:val="231F20"/>
          <w:spacing w:val="-12"/>
          <w:w w:val="95"/>
        </w:rPr>
        <w:t xml:space="preserve"> </w:t>
      </w:r>
      <w:r>
        <w:rPr>
          <w:color w:val="231F20"/>
          <w:w w:val="95"/>
        </w:rPr>
        <w:t>management</w:t>
      </w:r>
      <w:r>
        <w:rPr>
          <w:color w:val="231F20"/>
          <w:spacing w:val="-12"/>
          <w:w w:val="95"/>
        </w:rPr>
        <w:t xml:space="preserve"> </w:t>
      </w:r>
      <w:r>
        <w:rPr>
          <w:color w:val="231F20"/>
          <w:w w:val="95"/>
        </w:rPr>
        <w:t>commitment,</w:t>
      </w:r>
      <w:r>
        <w:rPr>
          <w:color w:val="231F20"/>
          <w:spacing w:val="-12"/>
          <w:w w:val="95"/>
        </w:rPr>
        <w:t xml:space="preserve"> </w:t>
      </w:r>
      <w:r>
        <w:rPr>
          <w:color w:val="231F20"/>
          <w:w w:val="95"/>
        </w:rPr>
        <w:t>lack</w:t>
      </w:r>
      <w:r>
        <w:rPr>
          <w:color w:val="231F20"/>
          <w:spacing w:val="-12"/>
          <w:w w:val="95"/>
        </w:rPr>
        <w:t xml:space="preserve"> </w:t>
      </w:r>
      <w:r>
        <w:rPr>
          <w:color w:val="231F20"/>
          <w:w w:val="95"/>
        </w:rPr>
        <w:t>of</w:t>
      </w:r>
      <w:r>
        <w:rPr>
          <w:color w:val="231F20"/>
          <w:spacing w:val="-12"/>
          <w:w w:val="95"/>
        </w:rPr>
        <w:t xml:space="preserve"> </w:t>
      </w:r>
      <w:r>
        <w:rPr>
          <w:color w:val="231F20"/>
          <w:w w:val="95"/>
        </w:rPr>
        <w:t>resources,</w:t>
      </w:r>
      <w:r>
        <w:rPr>
          <w:color w:val="231F20"/>
          <w:spacing w:val="-12"/>
          <w:w w:val="95"/>
        </w:rPr>
        <w:t xml:space="preserve"> </w:t>
      </w:r>
      <w:r>
        <w:rPr>
          <w:color w:val="231F20"/>
          <w:w w:val="95"/>
        </w:rPr>
        <w:t>top-down approaches</w:t>
      </w:r>
      <w:r>
        <w:rPr>
          <w:color w:val="231F20"/>
          <w:spacing w:val="-17"/>
          <w:w w:val="95"/>
        </w:rPr>
        <w:t xml:space="preserve"> </w:t>
      </w:r>
      <w:r>
        <w:rPr>
          <w:color w:val="231F20"/>
          <w:w w:val="95"/>
        </w:rPr>
        <w:t>and</w:t>
      </w:r>
      <w:r>
        <w:rPr>
          <w:color w:val="231F20"/>
          <w:spacing w:val="-17"/>
          <w:w w:val="95"/>
        </w:rPr>
        <w:t xml:space="preserve"> </w:t>
      </w:r>
      <w:r>
        <w:rPr>
          <w:color w:val="231F20"/>
          <w:w w:val="95"/>
        </w:rPr>
        <w:t>misaligned</w:t>
      </w:r>
      <w:r>
        <w:rPr>
          <w:color w:val="231F20"/>
          <w:spacing w:val="-17"/>
          <w:w w:val="95"/>
        </w:rPr>
        <w:t xml:space="preserve"> </w:t>
      </w:r>
      <w:r>
        <w:rPr>
          <w:color w:val="231F20"/>
          <w:w w:val="95"/>
        </w:rPr>
        <w:t>or</w:t>
      </w:r>
      <w:r>
        <w:rPr>
          <w:color w:val="231F20"/>
          <w:spacing w:val="-17"/>
          <w:w w:val="95"/>
        </w:rPr>
        <w:t xml:space="preserve"> </w:t>
      </w:r>
      <w:r>
        <w:rPr>
          <w:color w:val="231F20"/>
          <w:w w:val="95"/>
        </w:rPr>
        <w:t>poorly</w:t>
      </w:r>
      <w:r>
        <w:rPr>
          <w:color w:val="231F20"/>
          <w:spacing w:val="-17"/>
          <w:w w:val="95"/>
        </w:rPr>
        <w:t xml:space="preserve"> </w:t>
      </w:r>
      <w:r>
        <w:rPr>
          <w:color w:val="231F20"/>
          <w:w w:val="95"/>
        </w:rPr>
        <w:t>designed</w:t>
      </w:r>
      <w:r>
        <w:rPr>
          <w:color w:val="231F20"/>
          <w:spacing w:val="-17"/>
          <w:w w:val="95"/>
        </w:rPr>
        <w:t xml:space="preserve"> </w:t>
      </w:r>
      <w:r>
        <w:rPr>
          <w:color w:val="231F20"/>
          <w:w w:val="95"/>
        </w:rPr>
        <w:t>implementation</w:t>
      </w:r>
      <w:r>
        <w:rPr>
          <w:color w:val="231F20"/>
          <w:spacing w:val="-17"/>
          <w:w w:val="95"/>
        </w:rPr>
        <w:t xml:space="preserve"> </w:t>
      </w:r>
      <w:r>
        <w:rPr>
          <w:color w:val="231F20"/>
          <w:w w:val="95"/>
        </w:rPr>
        <w:t>programs</w:t>
      </w:r>
      <w:r>
        <w:rPr>
          <w:color w:val="231F20"/>
          <w:spacing w:val="-17"/>
          <w:w w:val="95"/>
        </w:rPr>
        <w:t xml:space="preserve"> </w:t>
      </w:r>
      <w:r>
        <w:rPr>
          <w:color w:val="231F20"/>
          <w:w w:val="95"/>
        </w:rPr>
        <w:t>(Hudson,</w:t>
      </w:r>
      <w:r>
        <w:rPr>
          <w:color w:val="231F20"/>
          <w:spacing w:val="-17"/>
          <w:w w:val="95"/>
        </w:rPr>
        <w:t xml:space="preserve"> </w:t>
      </w:r>
      <w:r>
        <w:rPr>
          <w:color w:val="231F20"/>
          <w:w w:val="95"/>
        </w:rPr>
        <w:t>Hunter</w:t>
      </w:r>
      <w:r>
        <w:rPr>
          <w:color w:val="231F20"/>
          <w:spacing w:val="-17"/>
          <w:w w:val="95"/>
        </w:rPr>
        <w:t xml:space="preserve"> </w:t>
      </w:r>
      <w:r>
        <w:rPr>
          <w:color w:val="231F20"/>
          <w:w w:val="95"/>
        </w:rPr>
        <w:t>&amp;</w:t>
      </w:r>
      <w:r>
        <w:rPr>
          <w:color w:val="231F20"/>
          <w:spacing w:val="-17"/>
          <w:w w:val="95"/>
        </w:rPr>
        <w:t xml:space="preserve"> </w:t>
      </w:r>
      <w:r>
        <w:rPr>
          <w:color w:val="231F20"/>
          <w:w w:val="95"/>
        </w:rPr>
        <w:t>Peckham</w:t>
      </w:r>
      <w:r>
        <w:rPr>
          <w:color w:val="231F20"/>
          <w:spacing w:val="-17"/>
          <w:w w:val="95"/>
        </w:rPr>
        <w:t xml:space="preserve"> </w:t>
      </w:r>
      <w:r>
        <w:rPr>
          <w:color w:val="231F20"/>
          <w:w w:val="95"/>
        </w:rPr>
        <w:t>2019).</w:t>
      </w:r>
    </w:p>
    <w:p w14:paraId="30E65542" w14:textId="77777777" w:rsidR="00574C73" w:rsidRDefault="00660CB0">
      <w:pPr>
        <w:pStyle w:val="BodyText"/>
        <w:spacing w:before="76" w:line="290" w:lineRule="auto"/>
        <w:ind w:left="895" w:right="699"/>
        <w:jc w:val="both"/>
      </w:pPr>
      <w:r>
        <w:rPr>
          <w:color w:val="231F20"/>
          <w:w w:val="90"/>
        </w:rPr>
        <w:t>We</w:t>
      </w:r>
      <w:r>
        <w:rPr>
          <w:color w:val="231F20"/>
          <w:spacing w:val="-9"/>
          <w:w w:val="90"/>
        </w:rPr>
        <w:t xml:space="preserve"> </w:t>
      </w:r>
      <w:r>
        <w:rPr>
          <w:color w:val="231F20"/>
          <w:w w:val="90"/>
        </w:rPr>
        <w:t>have</w:t>
      </w:r>
      <w:r>
        <w:rPr>
          <w:color w:val="231F20"/>
          <w:spacing w:val="-4"/>
          <w:w w:val="90"/>
        </w:rPr>
        <w:t xml:space="preserve"> </w:t>
      </w:r>
      <w:r>
        <w:rPr>
          <w:color w:val="231F20"/>
          <w:w w:val="90"/>
        </w:rPr>
        <w:t>seen,</w:t>
      </w:r>
      <w:r>
        <w:rPr>
          <w:color w:val="231F20"/>
          <w:spacing w:val="-4"/>
          <w:w w:val="90"/>
        </w:rPr>
        <w:t xml:space="preserve"> </w:t>
      </w:r>
      <w:r>
        <w:rPr>
          <w:color w:val="231F20"/>
          <w:w w:val="90"/>
        </w:rPr>
        <w:t>in</w:t>
      </w:r>
      <w:r>
        <w:rPr>
          <w:color w:val="231F20"/>
          <w:spacing w:val="-4"/>
          <w:w w:val="90"/>
        </w:rPr>
        <w:t xml:space="preserve"> </w:t>
      </w:r>
      <w:r>
        <w:rPr>
          <w:color w:val="231F20"/>
          <w:w w:val="90"/>
        </w:rPr>
        <w:t>section</w:t>
      </w:r>
      <w:r>
        <w:rPr>
          <w:color w:val="231F20"/>
          <w:spacing w:val="-4"/>
          <w:w w:val="90"/>
        </w:rPr>
        <w:t xml:space="preserve"> </w:t>
      </w:r>
      <w:r>
        <w:rPr>
          <w:color w:val="231F20"/>
          <w:w w:val="90"/>
        </w:rPr>
        <w:t>four,</w:t>
      </w:r>
      <w:r>
        <w:rPr>
          <w:color w:val="231F20"/>
          <w:spacing w:val="-4"/>
          <w:w w:val="90"/>
        </w:rPr>
        <w:t xml:space="preserve"> </w:t>
      </w:r>
      <w:r>
        <w:rPr>
          <w:color w:val="231F20"/>
          <w:w w:val="90"/>
        </w:rPr>
        <w:t>that</w:t>
      </w:r>
      <w:r>
        <w:rPr>
          <w:color w:val="231F20"/>
          <w:spacing w:val="-4"/>
          <w:w w:val="90"/>
        </w:rPr>
        <w:t xml:space="preserve"> </w:t>
      </w:r>
      <w:r>
        <w:rPr>
          <w:color w:val="231F20"/>
          <w:w w:val="90"/>
        </w:rPr>
        <w:t>the</w:t>
      </w:r>
      <w:r>
        <w:rPr>
          <w:color w:val="231F20"/>
          <w:spacing w:val="-4"/>
          <w:w w:val="90"/>
        </w:rPr>
        <w:t xml:space="preserve"> </w:t>
      </w:r>
      <w:r>
        <w:rPr>
          <w:color w:val="231F20"/>
          <w:w w:val="90"/>
        </w:rPr>
        <w:t>DoT</w:t>
      </w:r>
      <w:r>
        <w:rPr>
          <w:color w:val="231F20"/>
          <w:spacing w:val="-4"/>
          <w:w w:val="90"/>
        </w:rPr>
        <w:t xml:space="preserve"> </w:t>
      </w:r>
      <w:r>
        <w:rPr>
          <w:color w:val="231F20"/>
          <w:w w:val="90"/>
        </w:rPr>
        <w:t>has</w:t>
      </w:r>
      <w:r>
        <w:rPr>
          <w:color w:val="231F20"/>
          <w:spacing w:val="-4"/>
          <w:w w:val="90"/>
        </w:rPr>
        <w:t xml:space="preserve"> </w:t>
      </w:r>
      <w:r>
        <w:rPr>
          <w:color w:val="231F20"/>
          <w:w w:val="90"/>
        </w:rPr>
        <w:t>in</w:t>
      </w:r>
      <w:r>
        <w:rPr>
          <w:color w:val="231F20"/>
          <w:spacing w:val="-4"/>
          <w:w w:val="90"/>
        </w:rPr>
        <w:t xml:space="preserve"> </w:t>
      </w:r>
      <w:r>
        <w:rPr>
          <w:color w:val="231F20"/>
          <w:w w:val="90"/>
        </w:rPr>
        <w:t>place</w:t>
      </w:r>
      <w:r>
        <w:rPr>
          <w:color w:val="231F20"/>
          <w:spacing w:val="-4"/>
          <w:w w:val="90"/>
        </w:rPr>
        <w:t xml:space="preserve"> </w:t>
      </w:r>
      <w:r>
        <w:rPr>
          <w:color w:val="231F20"/>
          <w:w w:val="90"/>
        </w:rPr>
        <w:t>strong</w:t>
      </w:r>
      <w:r>
        <w:rPr>
          <w:color w:val="231F20"/>
          <w:spacing w:val="-4"/>
          <w:w w:val="90"/>
        </w:rPr>
        <w:t xml:space="preserve"> </w:t>
      </w:r>
      <w:r>
        <w:rPr>
          <w:color w:val="231F20"/>
          <w:w w:val="90"/>
        </w:rPr>
        <w:t>workplace</w:t>
      </w:r>
      <w:r>
        <w:rPr>
          <w:color w:val="231F20"/>
          <w:spacing w:val="-4"/>
          <w:w w:val="90"/>
        </w:rPr>
        <w:t xml:space="preserve"> </w:t>
      </w:r>
      <w:r>
        <w:rPr>
          <w:color w:val="231F20"/>
          <w:w w:val="90"/>
        </w:rPr>
        <w:t>gender</w:t>
      </w:r>
      <w:r>
        <w:rPr>
          <w:color w:val="231F20"/>
          <w:spacing w:val="-4"/>
          <w:w w:val="90"/>
        </w:rPr>
        <w:t xml:space="preserve"> </w:t>
      </w:r>
      <w:r>
        <w:rPr>
          <w:color w:val="231F20"/>
          <w:w w:val="90"/>
        </w:rPr>
        <w:t>policies</w:t>
      </w:r>
      <w:r>
        <w:rPr>
          <w:color w:val="231F20"/>
          <w:spacing w:val="-4"/>
          <w:w w:val="90"/>
        </w:rPr>
        <w:t xml:space="preserve"> </w:t>
      </w:r>
      <w:r>
        <w:rPr>
          <w:color w:val="231F20"/>
          <w:w w:val="90"/>
        </w:rPr>
        <w:t>and</w:t>
      </w:r>
      <w:r>
        <w:rPr>
          <w:color w:val="231F20"/>
          <w:spacing w:val="-4"/>
          <w:w w:val="90"/>
        </w:rPr>
        <w:t xml:space="preserve"> </w:t>
      </w:r>
      <w:r>
        <w:rPr>
          <w:color w:val="231F20"/>
          <w:w w:val="90"/>
        </w:rPr>
        <w:t>strategies.</w:t>
      </w:r>
      <w:r>
        <w:rPr>
          <w:color w:val="231F20"/>
          <w:spacing w:val="-10"/>
          <w:w w:val="90"/>
        </w:rPr>
        <w:t xml:space="preserve"> </w:t>
      </w:r>
      <w:r>
        <w:rPr>
          <w:color w:val="231F20"/>
          <w:w w:val="90"/>
        </w:rPr>
        <w:t>The</w:t>
      </w:r>
      <w:r>
        <w:rPr>
          <w:color w:val="231F20"/>
          <w:spacing w:val="-3"/>
          <w:w w:val="90"/>
        </w:rPr>
        <w:t xml:space="preserve"> </w:t>
      </w:r>
      <w:r>
        <w:rPr>
          <w:color w:val="231F20"/>
          <w:w w:val="90"/>
        </w:rPr>
        <w:t xml:space="preserve">discussion in executive interviews and staff focus groups centred on how effectively they were being implemented, and how they </w:t>
      </w:r>
      <w:r>
        <w:rPr>
          <w:color w:val="231F20"/>
          <w:w w:val="95"/>
        </w:rPr>
        <w:t>might</w:t>
      </w:r>
      <w:r>
        <w:rPr>
          <w:color w:val="231F20"/>
          <w:spacing w:val="-19"/>
          <w:w w:val="95"/>
        </w:rPr>
        <w:t xml:space="preserve"> </w:t>
      </w:r>
      <w:r>
        <w:rPr>
          <w:color w:val="231F20"/>
          <w:w w:val="95"/>
        </w:rPr>
        <w:t>bring</w:t>
      </w:r>
      <w:r>
        <w:rPr>
          <w:color w:val="231F20"/>
          <w:spacing w:val="-19"/>
          <w:w w:val="95"/>
        </w:rPr>
        <w:t xml:space="preserve"> </w:t>
      </w:r>
      <w:r>
        <w:rPr>
          <w:color w:val="231F20"/>
          <w:w w:val="95"/>
        </w:rPr>
        <w:t>about</w:t>
      </w:r>
      <w:r>
        <w:rPr>
          <w:color w:val="231F20"/>
          <w:spacing w:val="-19"/>
          <w:w w:val="95"/>
        </w:rPr>
        <w:t xml:space="preserve"> </w:t>
      </w:r>
      <w:r>
        <w:rPr>
          <w:color w:val="231F20"/>
          <w:w w:val="95"/>
        </w:rPr>
        <w:t>positive</w:t>
      </w:r>
      <w:r>
        <w:rPr>
          <w:color w:val="231F20"/>
          <w:spacing w:val="-19"/>
          <w:w w:val="95"/>
        </w:rPr>
        <w:t xml:space="preserve"> </w:t>
      </w:r>
      <w:r>
        <w:rPr>
          <w:color w:val="231F20"/>
          <w:w w:val="95"/>
        </w:rPr>
        <w:t>change</w:t>
      </w:r>
      <w:r>
        <w:rPr>
          <w:color w:val="231F20"/>
          <w:spacing w:val="-19"/>
          <w:w w:val="95"/>
        </w:rPr>
        <w:t xml:space="preserve"> </w:t>
      </w:r>
      <w:r>
        <w:rPr>
          <w:color w:val="231F20"/>
          <w:w w:val="95"/>
        </w:rPr>
        <w:t>to</w:t>
      </w:r>
      <w:r>
        <w:rPr>
          <w:color w:val="231F20"/>
          <w:spacing w:val="-19"/>
          <w:w w:val="95"/>
        </w:rPr>
        <w:t xml:space="preserve"> </w:t>
      </w:r>
      <w:r>
        <w:rPr>
          <w:color w:val="231F20"/>
          <w:w w:val="95"/>
        </w:rPr>
        <w:t>individual</w:t>
      </w:r>
      <w:r>
        <w:rPr>
          <w:color w:val="231F20"/>
          <w:spacing w:val="-19"/>
          <w:w w:val="95"/>
        </w:rPr>
        <w:t xml:space="preserve"> </w:t>
      </w:r>
      <w:r>
        <w:rPr>
          <w:color w:val="231F20"/>
          <w:w w:val="95"/>
        </w:rPr>
        <w:t>and</w:t>
      </w:r>
      <w:r>
        <w:rPr>
          <w:color w:val="231F20"/>
          <w:spacing w:val="-19"/>
          <w:w w:val="95"/>
        </w:rPr>
        <w:t xml:space="preserve"> </w:t>
      </w:r>
      <w:r>
        <w:rPr>
          <w:color w:val="231F20"/>
          <w:w w:val="95"/>
        </w:rPr>
        <w:t>organisational</w:t>
      </w:r>
      <w:r>
        <w:rPr>
          <w:color w:val="231F20"/>
          <w:spacing w:val="-19"/>
          <w:w w:val="95"/>
        </w:rPr>
        <w:t xml:space="preserve"> </w:t>
      </w:r>
      <w:r>
        <w:rPr>
          <w:color w:val="231F20"/>
          <w:w w:val="95"/>
        </w:rPr>
        <w:t>experience</w:t>
      </w:r>
      <w:r>
        <w:rPr>
          <w:color w:val="231F20"/>
          <w:spacing w:val="-19"/>
          <w:w w:val="95"/>
        </w:rPr>
        <w:t xml:space="preserve"> </w:t>
      </w:r>
      <w:r>
        <w:rPr>
          <w:color w:val="231F20"/>
          <w:w w:val="95"/>
        </w:rPr>
        <w:t>of</w:t>
      </w:r>
      <w:r>
        <w:rPr>
          <w:color w:val="231F20"/>
          <w:spacing w:val="-19"/>
          <w:w w:val="95"/>
        </w:rPr>
        <w:t xml:space="preserve"> </w:t>
      </w:r>
      <w:r>
        <w:rPr>
          <w:color w:val="231F20"/>
          <w:w w:val="95"/>
        </w:rPr>
        <w:t>workplace</w:t>
      </w:r>
      <w:r>
        <w:rPr>
          <w:color w:val="231F20"/>
          <w:spacing w:val="-19"/>
          <w:w w:val="95"/>
        </w:rPr>
        <w:t xml:space="preserve"> </w:t>
      </w:r>
      <w:r>
        <w:rPr>
          <w:color w:val="231F20"/>
          <w:w w:val="95"/>
        </w:rPr>
        <w:t>gender</w:t>
      </w:r>
      <w:r>
        <w:rPr>
          <w:color w:val="231F20"/>
          <w:spacing w:val="-19"/>
          <w:w w:val="95"/>
        </w:rPr>
        <w:t xml:space="preserve"> </w:t>
      </w:r>
      <w:r>
        <w:rPr>
          <w:color w:val="231F20"/>
          <w:w w:val="95"/>
        </w:rPr>
        <w:t>equality.</w:t>
      </w:r>
    </w:p>
    <w:p w14:paraId="30E65543" w14:textId="77777777" w:rsidR="00574C73" w:rsidRDefault="00660CB0">
      <w:pPr>
        <w:pStyle w:val="BodyText"/>
        <w:spacing w:before="117" w:line="290" w:lineRule="auto"/>
        <w:ind w:left="895" w:right="698"/>
        <w:jc w:val="both"/>
      </w:pPr>
      <w:r>
        <w:rPr>
          <w:color w:val="231F20"/>
        </w:rPr>
        <w:t>The</w:t>
      </w:r>
      <w:r>
        <w:rPr>
          <w:color w:val="231F20"/>
          <w:spacing w:val="-6"/>
        </w:rPr>
        <w:t xml:space="preserve"> </w:t>
      </w:r>
      <w:r>
        <w:rPr>
          <w:color w:val="231F20"/>
        </w:rPr>
        <w:t>I&amp;D</w:t>
      </w:r>
      <w:r>
        <w:rPr>
          <w:color w:val="231F20"/>
          <w:spacing w:val="-6"/>
        </w:rPr>
        <w:t xml:space="preserve"> </w:t>
      </w:r>
      <w:r>
        <w:rPr>
          <w:color w:val="231F20"/>
        </w:rPr>
        <w:t>policy</w:t>
      </w:r>
      <w:r>
        <w:rPr>
          <w:color w:val="231F20"/>
          <w:spacing w:val="-6"/>
        </w:rPr>
        <w:t xml:space="preserve"> </w:t>
      </w:r>
      <w:r>
        <w:rPr>
          <w:color w:val="231F20"/>
        </w:rPr>
        <w:t>clearly</w:t>
      </w:r>
      <w:r>
        <w:rPr>
          <w:color w:val="231F20"/>
          <w:spacing w:val="-6"/>
        </w:rPr>
        <w:t xml:space="preserve"> </w:t>
      </w:r>
      <w:r>
        <w:rPr>
          <w:color w:val="231F20"/>
        </w:rPr>
        <w:t>identifies</w:t>
      </w:r>
      <w:r>
        <w:rPr>
          <w:color w:val="231F20"/>
          <w:spacing w:val="-6"/>
        </w:rPr>
        <w:t xml:space="preserve"> </w:t>
      </w:r>
      <w:r>
        <w:rPr>
          <w:color w:val="231F20"/>
        </w:rPr>
        <w:t>strong</w:t>
      </w:r>
      <w:r>
        <w:rPr>
          <w:color w:val="231F20"/>
          <w:spacing w:val="-6"/>
        </w:rPr>
        <w:t xml:space="preserve"> </w:t>
      </w:r>
      <w:r>
        <w:rPr>
          <w:color w:val="231F20"/>
        </w:rPr>
        <w:t>commitment,</w:t>
      </w:r>
      <w:r>
        <w:rPr>
          <w:color w:val="231F20"/>
          <w:spacing w:val="-6"/>
        </w:rPr>
        <w:t xml:space="preserve"> </w:t>
      </w:r>
      <w:r>
        <w:rPr>
          <w:color w:val="231F20"/>
        </w:rPr>
        <w:t>and</w:t>
      </w:r>
      <w:r>
        <w:rPr>
          <w:color w:val="231F20"/>
          <w:spacing w:val="-6"/>
        </w:rPr>
        <w:t xml:space="preserve"> </w:t>
      </w:r>
      <w:r>
        <w:rPr>
          <w:color w:val="231F20"/>
        </w:rPr>
        <w:t>sponsorship</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executive</w:t>
      </w:r>
      <w:r>
        <w:rPr>
          <w:color w:val="231F20"/>
          <w:spacing w:val="-6"/>
        </w:rPr>
        <w:t xml:space="preserve"> </w:t>
      </w:r>
      <w:r>
        <w:rPr>
          <w:color w:val="231F20"/>
        </w:rPr>
        <w:t>team</w:t>
      </w:r>
      <w:r>
        <w:rPr>
          <w:color w:val="231F20"/>
          <w:spacing w:val="-6"/>
        </w:rPr>
        <w:t xml:space="preserve"> </w:t>
      </w:r>
      <w:r>
        <w:rPr>
          <w:color w:val="231F20"/>
        </w:rPr>
        <w:t>for</w:t>
      </w:r>
      <w:r>
        <w:rPr>
          <w:color w:val="231F20"/>
          <w:spacing w:val="-6"/>
        </w:rPr>
        <w:t xml:space="preserve"> </w:t>
      </w:r>
      <w:r>
        <w:rPr>
          <w:color w:val="231F20"/>
        </w:rPr>
        <w:t xml:space="preserve">effective </w:t>
      </w:r>
      <w:r>
        <w:rPr>
          <w:color w:val="231F20"/>
          <w:w w:val="90"/>
        </w:rPr>
        <w:t>implementation.</w:t>
      </w:r>
      <w:r>
        <w:rPr>
          <w:color w:val="231F20"/>
          <w:spacing w:val="-9"/>
          <w:w w:val="90"/>
        </w:rPr>
        <w:t xml:space="preserve"> </w:t>
      </w:r>
      <w:r>
        <w:rPr>
          <w:color w:val="231F20"/>
          <w:w w:val="90"/>
        </w:rPr>
        <w:t xml:space="preserve">There was a strong view among management interviewees that the DoT leadership team was strongly </w:t>
      </w:r>
      <w:r>
        <w:rPr>
          <w:color w:val="231F20"/>
          <w:spacing w:val="-2"/>
          <w:w w:val="90"/>
        </w:rPr>
        <w:t>committed to, and supportive of, the initiatives to improve workplace gender equality, including changing the underlying legacy</w:t>
      </w:r>
      <w:r>
        <w:rPr>
          <w:color w:val="231F20"/>
          <w:spacing w:val="-4"/>
          <w:w w:val="90"/>
        </w:rPr>
        <w:t xml:space="preserve"> </w:t>
      </w:r>
      <w:r>
        <w:rPr>
          <w:color w:val="231F20"/>
          <w:spacing w:val="-2"/>
          <w:w w:val="90"/>
        </w:rPr>
        <w:t>culture</w:t>
      </w:r>
      <w:r>
        <w:rPr>
          <w:color w:val="231F20"/>
          <w:spacing w:val="-4"/>
          <w:w w:val="90"/>
        </w:rPr>
        <w:t xml:space="preserve"> </w:t>
      </w:r>
      <w:r>
        <w:rPr>
          <w:color w:val="231F20"/>
          <w:spacing w:val="-2"/>
          <w:w w:val="90"/>
        </w:rPr>
        <w:t>that</w:t>
      </w:r>
      <w:r>
        <w:rPr>
          <w:color w:val="231F20"/>
          <w:spacing w:val="-4"/>
          <w:w w:val="90"/>
        </w:rPr>
        <w:t xml:space="preserve"> </w:t>
      </w:r>
      <w:r>
        <w:rPr>
          <w:color w:val="231F20"/>
          <w:spacing w:val="-2"/>
          <w:w w:val="90"/>
        </w:rPr>
        <w:t>sustains</w:t>
      </w:r>
      <w:r>
        <w:rPr>
          <w:color w:val="231F20"/>
          <w:spacing w:val="-4"/>
          <w:w w:val="90"/>
        </w:rPr>
        <w:t xml:space="preserve"> </w:t>
      </w:r>
      <w:r>
        <w:rPr>
          <w:color w:val="231F20"/>
          <w:spacing w:val="-2"/>
          <w:w w:val="90"/>
        </w:rPr>
        <w:t>it.</w:t>
      </w:r>
      <w:r>
        <w:rPr>
          <w:color w:val="231F20"/>
          <w:spacing w:val="-4"/>
          <w:w w:val="90"/>
        </w:rPr>
        <w:t xml:space="preserve"> </w:t>
      </w:r>
      <w:r>
        <w:rPr>
          <w:color w:val="231F20"/>
          <w:spacing w:val="-2"/>
          <w:w w:val="90"/>
        </w:rPr>
        <w:t>One</w:t>
      </w:r>
      <w:r>
        <w:rPr>
          <w:color w:val="231F20"/>
          <w:spacing w:val="-4"/>
          <w:w w:val="90"/>
        </w:rPr>
        <w:t xml:space="preserve"> </w:t>
      </w:r>
      <w:r>
        <w:rPr>
          <w:color w:val="231F20"/>
          <w:spacing w:val="-2"/>
          <w:w w:val="90"/>
        </w:rPr>
        <w:t>major</w:t>
      </w:r>
      <w:r>
        <w:rPr>
          <w:color w:val="231F20"/>
          <w:spacing w:val="-4"/>
          <w:w w:val="90"/>
        </w:rPr>
        <w:t xml:space="preserve"> </w:t>
      </w:r>
      <w:r>
        <w:rPr>
          <w:color w:val="231F20"/>
          <w:spacing w:val="-2"/>
          <w:w w:val="90"/>
        </w:rPr>
        <w:t>concern</w:t>
      </w:r>
      <w:r>
        <w:rPr>
          <w:color w:val="231F20"/>
          <w:spacing w:val="-4"/>
          <w:w w:val="90"/>
        </w:rPr>
        <w:t xml:space="preserve"> </w:t>
      </w:r>
      <w:r>
        <w:rPr>
          <w:color w:val="231F20"/>
          <w:spacing w:val="-2"/>
          <w:w w:val="90"/>
        </w:rPr>
        <w:t>for</w:t>
      </w:r>
      <w:r>
        <w:rPr>
          <w:color w:val="231F20"/>
          <w:spacing w:val="-4"/>
          <w:w w:val="90"/>
        </w:rPr>
        <w:t xml:space="preserve"> </w:t>
      </w:r>
      <w:r>
        <w:rPr>
          <w:color w:val="231F20"/>
          <w:spacing w:val="-2"/>
          <w:w w:val="90"/>
        </w:rPr>
        <w:t>the</w:t>
      </w:r>
      <w:r>
        <w:rPr>
          <w:color w:val="231F20"/>
          <w:spacing w:val="-4"/>
          <w:w w:val="90"/>
        </w:rPr>
        <w:t xml:space="preserve"> </w:t>
      </w:r>
      <w:r>
        <w:rPr>
          <w:color w:val="231F20"/>
          <w:spacing w:val="-2"/>
          <w:w w:val="90"/>
        </w:rPr>
        <w:t>executive</w:t>
      </w:r>
      <w:r>
        <w:rPr>
          <w:color w:val="231F20"/>
          <w:spacing w:val="-4"/>
          <w:w w:val="90"/>
        </w:rPr>
        <w:t xml:space="preserve"> </w:t>
      </w:r>
      <w:r>
        <w:rPr>
          <w:color w:val="231F20"/>
          <w:spacing w:val="-2"/>
          <w:w w:val="90"/>
        </w:rPr>
        <w:t>team,</w:t>
      </w:r>
      <w:r>
        <w:rPr>
          <w:color w:val="231F20"/>
          <w:spacing w:val="-4"/>
          <w:w w:val="90"/>
        </w:rPr>
        <w:t xml:space="preserve"> </w:t>
      </w:r>
      <w:r>
        <w:rPr>
          <w:color w:val="231F20"/>
          <w:spacing w:val="-2"/>
          <w:w w:val="90"/>
        </w:rPr>
        <w:t>apparently,</w:t>
      </w:r>
      <w:r>
        <w:rPr>
          <w:color w:val="231F20"/>
          <w:spacing w:val="-4"/>
          <w:w w:val="90"/>
        </w:rPr>
        <w:t xml:space="preserve"> </w:t>
      </w:r>
      <w:r>
        <w:rPr>
          <w:color w:val="231F20"/>
          <w:spacing w:val="-2"/>
          <w:w w:val="90"/>
        </w:rPr>
        <w:t>was</w:t>
      </w:r>
      <w:r>
        <w:rPr>
          <w:color w:val="231F20"/>
          <w:spacing w:val="-4"/>
          <w:w w:val="90"/>
        </w:rPr>
        <w:t xml:space="preserve"> </w:t>
      </w:r>
      <w:r>
        <w:rPr>
          <w:color w:val="231F20"/>
          <w:spacing w:val="-2"/>
          <w:w w:val="90"/>
        </w:rPr>
        <w:t>to</w:t>
      </w:r>
      <w:r>
        <w:rPr>
          <w:color w:val="231F20"/>
          <w:spacing w:val="-4"/>
          <w:w w:val="90"/>
        </w:rPr>
        <w:t xml:space="preserve"> </w:t>
      </w:r>
      <w:r>
        <w:rPr>
          <w:color w:val="231F20"/>
          <w:spacing w:val="-2"/>
          <w:w w:val="90"/>
        </w:rPr>
        <w:t>ensure</w:t>
      </w:r>
      <w:r>
        <w:rPr>
          <w:color w:val="231F20"/>
          <w:spacing w:val="-4"/>
          <w:w w:val="90"/>
        </w:rPr>
        <w:t xml:space="preserve"> </w:t>
      </w:r>
      <w:r>
        <w:rPr>
          <w:color w:val="231F20"/>
          <w:spacing w:val="-2"/>
          <w:w w:val="90"/>
        </w:rPr>
        <w:t>increased</w:t>
      </w:r>
      <w:r>
        <w:rPr>
          <w:color w:val="231F20"/>
          <w:spacing w:val="-4"/>
          <w:w w:val="90"/>
        </w:rPr>
        <w:t xml:space="preserve"> </w:t>
      </w:r>
      <w:r>
        <w:rPr>
          <w:color w:val="231F20"/>
          <w:spacing w:val="-2"/>
          <w:w w:val="90"/>
        </w:rPr>
        <w:t xml:space="preserve">awareness </w:t>
      </w:r>
      <w:r>
        <w:rPr>
          <w:color w:val="231F20"/>
          <w:w w:val="90"/>
        </w:rPr>
        <w:t>and</w:t>
      </w:r>
      <w:r>
        <w:rPr>
          <w:color w:val="231F20"/>
          <w:spacing w:val="-10"/>
          <w:w w:val="90"/>
        </w:rPr>
        <w:t xml:space="preserve"> </w:t>
      </w:r>
      <w:r>
        <w:rPr>
          <w:color w:val="231F20"/>
          <w:w w:val="90"/>
        </w:rPr>
        <w:t>consciousness</w:t>
      </w:r>
      <w:r>
        <w:rPr>
          <w:color w:val="231F20"/>
          <w:spacing w:val="-9"/>
          <w:w w:val="90"/>
        </w:rPr>
        <w:t xml:space="preserve"> </w:t>
      </w:r>
      <w:r>
        <w:rPr>
          <w:color w:val="231F20"/>
          <w:w w:val="90"/>
        </w:rPr>
        <w:t>of</w:t>
      </w:r>
      <w:r>
        <w:rPr>
          <w:color w:val="231F20"/>
          <w:spacing w:val="-9"/>
          <w:w w:val="90"/>
        </w:rPr>
        <w:t xml:space="preserve"> </w:t>
      </w:r>
      <w:r>
        <w:rPr>
          <w:color w:val="231F20"/>
          <w:w w:val="90"/>
        </w:rPr>
        <w:t>the</w:t>
      </w:r>
      <w:r>
        <w:rPr>
          <w:color w:val="231F20"/>
          <w:spacing w:val="-7"/>
          <w:w w:val="90"/>
        </w:rPr>
        <w:t xml:space="preserve"> </w:t>
      </w:r>
      <w:r>
        <w:rPr>
          <w:color w:val="231F20"/>
          <w:w w:val="90"/>
        </w:rPr>
        <w:t>ills</w:t>
      </w:r>
      <w:r>
        <w:rPr>
          <w:color w:val="231F20"/>
          <w:spacing w:val="-7"/>
          <w:w w:val="90"/>
        </w:rPr>
        <w:t xml:space="preserve"> </w:t>
      </w:r>
      <w:r>
        <w:rPr>
          <w:color w:val="231F20"/>
          <w:w w:val="90"/>
        </w:rPr>
        <w:t>of</w:t>
      </w:r>
      <w:r>
        <w:rPr>
          <w:color w:val="231F20"/>
          <w:spacing w:val="-7"/>
          <w:w w:val="90"/>
        </w:rPr>
        <w:t xml:space="preserve"> </w:t>
      </w:r>
      <w:r>
        <w:rPr>
          <w:color w:val="231F20"/>
          <w:w w:val="90"/>
        </w:rPr>
        <w:t>gender</w:t>
      </w:r>
      <w:r>
        <w:rPr>
          <w:color w:val="231F20"/>
          <w:spacing w:val="-7"/>
          <w:w w:val="90"/>
        </w:rPr>
        <w:t xml:space="preserve"> </w:t>
      </w:r>
      <w:r>
        <w:rPr>
          <w:color w:val="231F20"/>
          <w:w w:val="90"/>
        </w:rPr>
        <w:t>inequalities</w:t>
      </w:r>
      <w:r>
        <w:rPr>
          <w:color w:val="231F20"/>
          <w:spacing w:val="-7"/>
          <w:w w:val="90"/>
        </w:rPr>
        <w:t xml:space="preserve"> </w:t>
      </w:r>
      <w:r>
        <w:rPr>
          <w:color w:val="231F20"/>
          <w:w w:val="90"/>
        </w:rPr>
        <w:t>at</w:t>
      </w:r>
      <w:r>
        <w:rPr>
          <w:color w:val="231F20"/>
          <w:spacing w:val="-7"/>
          <w:w w:val="90"/>
        </w:rPr>
        <w:t xml:space="preserve"> </w:t>
      </w:r>
      <w:r>
        <w:rPr>
          <w:color w:val="231F20"/>
          <w:w w:val="90"/>
        </w:rPr>
        <w:t>the</w:t>
      </w:r>
      <w:r>
        <w:rPr>
          <w:color w:val="231F20"/>
          <w:spacing w:val="-7"/>
          <w:w w:val="90"/>
        </w:rPr>
        <w:t xml:space="preserve"> </w:t>
      </w:r>
      <w:r>
        <w:rPr>
          <w:color w:val="231F20"/>
          <w:w w:val="90"/>
        </w:rPr>
        <w:t>workplace</w:t>
      </w:r>
      <w:r>
        <w:rPr>
          <w:color w:val="231F20"/>
          <w:spacing w:val="-7"/>
          <w:w w:val="90"/>
        </w:rPr>
        <w:t xml:space="preserve"> </w:t>
      </w:r>
      <w:r>
        <w:rPr>
          <w:color w:val="231F20"/>
          <w:w w:val="90"/>
        </w:rPr>
        <w:t>across</w:t>
      </w:r>
      <w:r>
        <w:rPr>
          <w:color w:val="231F20"/>
          <w:spacing w:val="-7"/>
          <w:w w:val="90"/>
        </w:rPr>
        <w:t xml:space="preserve"> </w:t>
      </w:r>
      <w:r>
        <w:rPr>
          <w:color w:val="231F20"/>
          <w:w w:val="90"/>
        </w:rPr>
        <w:t>the</w:t>
      </w:r>
      <w:r>
        <w:rPr>
          <w:color w:val="231F20"/>
          <w:spacing w:val="-7"/>
          <w:w w:val="90"/>
        </w:rPr>
        <w:t xml:space="preserve"> </w:t>
      </w:r>
      <w:r>
        <w:rPr>
          <w:color w:val="231F20"/>
          <w:w w:val="90"/>
        </w:rPr>
        <w:t>organisation.</w:t>
      </w:r>
      <w:r>
        <w:rPr>
          <w:color w:val="231F20"/>
          <w:spacing w:val="-10"/>
          <w:w w:val="90"/>
        </w:rPr>
        <w:t xml:space="preserve"> </w:t>
      </w:r>
      <w:r>
        <w:rPr>
          <w:color w:val="231F20"/>
          <w:w w:val="90"/>
        </w:rPr>
        <w:t>This</w:t>
      </w:r>
      <w:r>
        <w:rPr>
          <w:color w:val="231F20"/>
          <w:spacing w:val="-6"/>
          <w:w w:val="90"/>
        </w:rPr>
        <w:t xml:space="preserve"> </w:t>
      </w:r>
      <w:r>
        <w:rPr>
          <w:color w:val="231F20"/>
          <w:w w:val="90"/>
        </w:rPr>
        <w:t>was</w:t>
      </w:r>
      <w:r>
        <w:rPr>
          <w:color w:val="231F20"/>
          <w:spacing w:val="-7"/>
          <w:w w:val="90"/>
        </w:rPr>
        <w:t xml:space="preserve"> </w:t>
      </w:r>
      <w:r>
        <w:rPr>
          <w:color w:val="231F20"/>
          <w:w w:val="90"/>
        </w:rPr>
        <w:t>seen</w:t>
      </w:r>
      <w:r>
        <w:rPr>
          <w:color w:val="231F20"/>
          <w:spacing w:val="-7"/>
          <w:w w:val="90"/>
        </w:rPr>
        <w:t xml:space="preserve"> </w:t>
      </w:r>
      <w:r>
        <w:rPr>
          <w:color w:val="231F20"/>
          <w:w w:val="90"/>
        </w:rPr>
        <w:t>as</w:t>
      </w:r>
      <w:r>
        <w:rPr>
          <w:color w:val="231F20"/>
          <w:spacing w:val="-7"/>
          <w:w w:val="90"/>
        </w:rPr>
        <w:t xml:space="preserve"> </w:t>
      </w:r>
      <w:r>
        <w:rPr>
          <w:color w:val="231F20"/>
          <w:w w:val="90"/>
        </w:rPr>
        <w:t>the</w:t>
      </w:r>
      <w:r>
        <w:rPr>
          <w:color w:val="231F20"/>
          <w:spacing w:val="-7"/>
          <w:w w:val="90"/>
        </w:rPr>
        <w:t xml:space="preserve"> </w:t>
      </w:r>
      <w:r>
        <w:rPr>
          <w:color w:val="231F20"/>
          <w:w w:val="90"/>
        </w:rPr>
        <w:t>way</w:t>
      </w:r>
      <w:r>
        <w:rPr>
          <w:color w:val="231F20"/>
          <w:spacing w:val="-7"/>
          <w:w w:val="90"/>
        </w:rPr>
        <w:t xml:space="preserve"> </w:t>
      </w:r>
      <w:r>
        <w:rPr>
          <w:color w:val="231F20"/>
          <w:w w:val="90"/>
        </w:rPr>
        <w:t>to build,</w:t>
      </w:r>
      <w:r>
        <w:rPr>
          <w:color w:val="231F20"/>
          <w:spacing w:val="-5"/>
          <w:w w:val="90"/>
        </w:rPr>
        <w:t xml:space="preserve"> </w:t>
      </w:r>
      <w:r>
        <w:rPr>
          <w:color w:val="231F20"/>
          <w:w w:val="90"/>
        </w:rPr>
        <w:t>according</w:t>
      </w:r>
      <w:r>
        <w:rPr>
          <w:color w:val="231F20"/>
          <w:spacing w:val="-5"/>
          <w:w w:val="90"/>
        </w:rPr>
        <w:t xml:space="preserve"> </w:t>
      </w:r>
      <w:r>
        <w:rPr>
          <w:color w:val="231F20"/>
          <w:w w:val="90"/>
        </w:rPr>
        <w:t>to</w:t>
      </w:r>
      <w:r>
        <w:rPr>
          <w:color w:val="231F20"/>
          <w:spacing w:val="-5"/>
          <w:w w:val="90"/>
        </w:rPr>
        <w:t xml:space="preserve"> </w:t>
      </w:r>
      <w:r>
        <w:rPr>
          <w:color w:val="231F20"/>
          <w:w w:val="90"/>
        </w:rPr>
        <w:t>one</w:t>
      </w:r>
      <w:r>
        <w:rPr>
          <w:color w:val="231F20"/>
          <w:spacing w:val="-5"/>
          <w:w w:val="90"/>
        </w:rPr>
        <w:t xml:space="preserve"> </w:t>
      </w:r>
      <w:r>
        <w:rPr>
          <w:color w:val="231F20"/>
          <w:w w:val="90"/>
        </w:rPr>
        <w:t>interview,</w:t>
      </w:r>
      <w:r>
        <w:rPr>
          <w:color w:val="231F20"/>
          <w:spacing w:val="-5"/>
          <w:w w:val="90"/>
        </w:rPr>
        <w:t xml:space="preserve"> </w:t>
      </w:r>
      <w:r>
        <w:rPr>
          <w:color w:val="231F20"/>
          <w:w w:val="90"/>
        </w:rPr>
        <w:t>“a</w:t>
      </w:r>
      <w:r>
        <w:rPr>
          <w:color w:val="231F20"/>
          <w:spacing w:val="-5"/>
          <w:w w:val="90"/>
        </w:rPr>
        <w:t xml:space="preserve"> </w:t>
      </w:r>
      <w:r>
        <w:rPr>
          <w:color w:val="231F20"/>
          <w:w w:val="90"/>
        </w:rPr>
        <w:t>gender</w:t>
      </w:r>
      <w:r>
        <w:rPr>
          <w:color w:val="231F20"/>
          <w:spacing w:val="-5"/>
          <w:w w:val="90"/>
        </w:rPr>
        <w:t xml:space="preserve"> </w:t>
      </w:r>
      <w:r>
        <w:rPr>
          <w:color w:val="231F20"/>
          <w:w w:val="90"/>
        </w:rPr>
        <w:t>sensitive</w:t>
      </w:r>
      <w:r>
        <w:rPr>
          <w:color w:val="231F20"/>
          <w:spacing w:val="-5"/>
          <w:w w:val="90"/>
        </w:rPr>
        <w:t xml:space="preserve"> </w:t>
      </w:r>
      <w:r>
        <w:rPr>
          <w:color w:val="231F20"/>
          <w:w w:val="90"/>
        </w:rPr>
        <w:t>organisation,</w:t>
      </w:r>
      <w:r>
        <w:rPr>
          <w:color w:val="231F20"/>
          <w:spacing w:val="-5"/>
          <w:w w:val="90"/>
        </w:rPr>
        <w:t xml:space="preserve"> </w:t>
      </w:r>
      <w:r>
        <w:rPr>
          <w:color w:val="231F20"/>
          <w:w w:val="90"/>
        </w:rPr>
        <w:t>where</w:t>
      </w:r>
      <w:r>
        <w:rPr>
          <w:color w:val="231F20"/>
          <w:spacing w:val="-5"/>
          <w:w w:val="90"/>
        </w:rPr>
        <w:t xml:space="preserve"> </w:t>
      </w:r>
      <w:r>
        <w:rPr>
          <w:color w:val="231F20"/>
          <w:w w:val="90"/>
        </w:rPr>
        <w:t>gender</w:t>
      </w:r>
      <w:r>
        <w:rPr>
          <w:color w:val="231F20"/>
          <w:spacing w:val="-5"/>
          <w:w w:val="90"/>
        </w:rPr>
        <w:t xml:space="preserve"> </w:t>
      </w:r>
      <w:r>
        <w:rPr>
          <w:color w:val="231F20"/>
          <w:w w:val="90"/>
        </w:rPr>
        <w:t>awareness</w:t>
      </w:r>
      <w:r>
        <w:rPr>
          <w:color w:val="231F20"/>
          <w:spacing w:val="-5"/>
          <w:w w:val="90"/>
        </w:rPr>
        <w:t xml:space="preserve"> </w:t>
      </w:r>
      <w:r>
        <w:rPr>
          <w:color w:val="231F20"/>
          <w:w w:val="90"/>
        </w:rPr>
        <w:t>and</w:t>
      </w:r>
      <w:r>
        <w:rPr>
          <w:color w:val="231F20"/>
          <w:spacing w:val="-5"/>
          <w:w w:val="90"/>
        </w:rPr>
        <w:t xml:space="preserve"> </w:t>
      </w:r>
      <w:r>
        <w:rPr>
          <w:color w:val="231F20"/>
          <w:w w:val="90"/>
        </w:rPr>
        <w:t>fairness</w:t>
      </w:r>
      <w:r>
        <w:rPr>
          <w:color w:val="231F20"/>
          <w:spacing w:val="-5"/>
          <w:w w:val="90"/>
        </w:rPr>
        <w:t xml:space="preserve"> </w:t>
      </w:r>
      <w:r>
        <w:rPr>
          <w:color w:val="231F20"/>
          <w:w w:val="90"/>
        </w:rPr>
        <w:t>was</w:t>
      </w:r>
      <w:r>
        <w:rPr>
          <w:color w:val="231F20"/>
          <w:spacing w:val="-5"/>
          <w:w w:val="90"/>
        </w:rPr>
        <w:t xml:space="preserve"> </w:t>
      </w:r>
      <w:r>
        <w:rPr>
          <w:color w:val="231F20"/>
          <w:w w:val="90"/>
        </w:rPr>
        <w:t xml:space="preserve">culturally </w:t>
      </w:r>
      <w:r>
        <w:rPr>
          <w:color w:val="231F20"/>
          <w:spacing w:val="-2"/>
        </w:rPr>
        <w:t>engrained”.</w:t>
      </w:r>
    </w:p>
    <w:p w14:paraId="30E65544" w14:textId="77777777" w:rsidR="00574C73" w:rsidRDefault="00660CB0">
      <w:pPr>
        <w:pStyle w:val="BodyText"/>
        <w:spacing w:before="193"/>
        <w:ind w:left="895"/>
        <w:jc w:val="both"/>
      </w:pPr>
      <w:r>
        <w:rPr>
          <w:color w:val="231F20"/>
          <w:w w:val="90"/>
        </w:rPr>
        <w:t>Executives</w:t>
      </w:r>
      <w:r>
        <w:rPr>
          <w:color w:val="231F20"/>
          <w:spacing w:val="-3"/>
          <w:w w:val="90"/>
        </w:rPr>
        <w:t xml:space="preserve"> </w:t>
      </w:r>
      <w:r>
        <w:rPr>
          <w:color w:val="231F20"/>
          <w:w w:val="90"/>
        </w:rPr>
        <w:t>were</w:t>
      </w:r>
      <w:r>
        <w:rPr>
          <w:color w:val="231F20"/>
          <w:spacing w:val="-3"/>
          <w:w w:val="90"/>
        </w:rPr>
        <w:t xml:space="preserve"> </w:t>
      </w:r>
      <w:r>
        <w:rPr>
          <w:color w:val="231F20"/>
          <w:w w:val="90"/>
        </w:rPr>
        <w:t>engaged</w:t>
      </w:r>
      <w:r>
        <w:rPr>
          <w:color w:val="231F20"/>
          <w:spacing w:val="-3"/>
          <w:w w:val="90"/>
        </w:rPr>
        <w:t xml:space="preserve"> </w:t>
      </w:r>
      <w:r>
        <w:rPr>
          <w:color w:val="231F20"/>
          <w:w w:val="90"/>
        </w:rPr>
        <w:t>in</w:t>
      </w:r>
      <w:r>
        <w:rPr>
          <w:color w:val="231F20"/>
          <w:spacing w:val="-3"/>
          <w:w w:val="90"/>
        </w:rPr>
        <w:t xml:space="preserve"> </w:t>
      </w:r>
      <w:r>
        <w:rPr>
          <w:color w:val="231F20"/>
          <w:w w:val="90"/>
        </w:rPr>
        <w:t>implementing</w:t>
      </w:r>
      <w:r>
        <w:rPr>
          <w:color w:val="231F20"/>
          <w:spacing w:val="-2"/>
          <w:w w:val="90"/>
        </w:rPr>
        <w:t xml:space="preserve"> </w:t>
      </w:r>
      <w:r>
        <w:rPr>
          <w:color w:val="231F20"/>
          <w:w w:val="90"/>
        </w:rPr>
        <w:t>the</w:t>
      </w:r>
      <w:r>
        <w:rPr>
          <w:color w:val="231F20"/>
          <w:spacing w:val="-3"/>
          <w:w w:val="90"/>
        </w:rPr>
        <w:t xml:space="preserve"> </w:t>
      </w:r>
      <w:r>
        <w:rPr>
          <w:color w:val="231F20"/>
          <w:w w:val="90"/>
        </w:rPr>
        <w:t>policies</w:t>
      </w:r>
      <w:r>
        <w:rPr>
          <w:color w:val="231F20"/>
          <w:spacing w:val="-3"/>
          <w:w w:val="90"/>
        </w:rPr>
        <w:t xml:space="preserve"> </w:t>
      </w:r>
      <w:r>
        <w:rPr>
          <w:color w:val="231F20"/>
          <w:w w:val="90"/>
        </w:rPr>
        <w:t>in</w:t>
      </w:r>
      <w:r>
        <w:rPr>
          <w:color w:val="231F20"/>
          <w:spacing w:val="-3"/>
          <w:w w:val="90"/>
        </w:rPr>
        <w:t xml:space="preserve"> </w:t>
      </w:r>
      <w:r>
        <w:rPr>
          <w:color w:val="231F20"/>
          <w:w w:val="90"/>
        </w:rPr>
        <w:t>several</w:t>
      </w:r>
      <w:r>
        <w:rPr>
          <w:color w:val="231F20"/>
          <w:spacing w:val="-2"/>
          <w:w w:val="90"/>
        </w:rPr>
        <w:t xml:space="preserve"> ways:</w:t>
      </w:r>
    </w:p>
    <w:p w14:paraId="30E65545" w14:textId="77777777" w:rsidR="00574C73" w:rsidRDefault="00574C73">
      <w:pPr>
        <w:pStyle w:val="BodyText"/>
        <w:spacing w:before="4"/>
        <w:rPr>
          <w:sz w:val="21"/>
        </w:rPr>
      </w:pPr>
    </w:p>
    <w:p w14:paraId="30E65546" w14:textId="77777777" w:rsidR="00574C73" w:rsidRDefault="00660CB0">
      <w:pPr>
        <w:pStyle w:val="ListParagraph"/>
        <w:numPr>
          <w:ilvl w:val="1"/>
          <w:numId w:val="12"/>
        </w:numPr>
        <w:tabs>
          <w:tab w:val="left" w:pos="1256"/>
        </w:tabs>
        <w:spacing w:before="0" w:line="290" w:lineRule="auto"/>
        <w:ind w:left="1255" w:right="698"/>
        <w:rPr>
          <w:sz w:val="20"/>
        </w:rPr>
      </w:pPr>
      <w:r>
        <w:rPr>
          <w:color w:val="231F20"/>
          <w:w w:val="95"/>
          <w:sz w:val="20"/>
        </w:rPr>
        <w:t>First,</w:t>
      </w:r>
      <w:r>
        <w:rPr>
          <w:color w:val="231F20"/>
          <w:spacing w:val="-13"/>
          <w:w w:val="95"/>
          <w:sz w:val="20"/>
        </w:rPr>
        <w:t xml:space="preserve"> </w:t>
      </w:r>
      <w:r>
        <w:rPr>
          <w:color w:val="231F20"/>
          <w:w w:val="95"/>
          <w:sz w:val="20"/>
        </w:rPr>
        <w:t>each</w:t>
      </w:r>
      <w:r>
        <w:rPr>
          <w:color w:val="231F20"/>
          <w:spacing w:val="-12"/>
          <w:w w:val="95"/>
          <w:sz w:val="20"/>
        </w:rPr>
        <w:t xml:space="preserve"> </w:t>
      </w:r>
      <w:r>
        <w:rPr>
          <w:color w:val="231F20"/>
          <w:w w:val="95"/>
          <w:sz w:val="20"/>
        </w:rPr>
        <w:t>of</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Deputy</w:t>
      </w:r>
      <w:r>
        <w:rPr>
          <w:color w:val="231F20"/>
          <w:spacing w:val="-12"/>
          <w:w w:val="95"/>
          <w:sz w:val="20"/>
        </w:rPr>
        <w:t xml:space="preserve"> </w:t>
      </w:r>
      <w:r>
        <w:rPr>
          <w:color w:val="231F20"/>
          <w:w w:val="95"/>
          <w:sz w:val="20"/>
        </w:rPr>
        <w:t>Secretaries</w:t>
      </w:r>
      <w:r>
        <w:rPr>
          <w:color w:val="231F20"/>
          <w:spacing w:val="-10"/>
          <w:w w:val="95"/>
          <w:sz w:val="20"/>
        </w:rPr>
        <w:t xml:space="preserve"> </w:t>
      </w:r>
      <w:r>
        <w:rPr>
          <w:color w:val="231F20"/>
          <w:w w:val="95"/>
          <w:sz w:val="20"/>
        </w:rPr>
        <w:t>were</w:t>
      </w:r>
      <w:r>
        <w:rPr>
          <w:color w:val="231F20"/>
          <w:spacing w:val="-10"/>
          <w:w w:val="95"/>
          <w:sz w:val="20"/>
        </w:rPr>
        <w:t xml:space="preserve"> </w:t>
      </w:r>
      <w:r>
        <w:rPr>
          <w:color w:val="231F20"/>
          <w:w w:val="95"/>
          <w:sz w:val="20"/>
        </w:rPr>
        <w:t>appointed</w:t>
      </w:r>
      <w:r>
        <w:rPr>
          <w:color w:val="231F20"/>
          <w:spacing w:val="-10"/>
          <w:w w:val="95"/>
          <w:sz w:val="20"/>
        </w:rPr>
        <w:t xml:space="preserve"> </w:t>
      </w:r>
      <w:r>
        <w:rPr>
          <w:color w:val="231F20"/>
          <w:w w:val="95"/>
          <w:sz w:val="20"/>
        </w:rPr>
        <w:t>as</w:t>
      </w:r>
      <w:r>
        <w:rPr>
          <w:color w:val="231F20"/>
          <w:spacing w:val="-10"/>
          <w:w w:val="95"/>
          <w:sz w:val="20"/>
        </w:rPr>
        <w:t xml:space="preserve"> </w:t>
      </w:r>
      <w:r>
        <w:rPr>
          <w:color w:val="231F20"/>
          <w:w w:val="95"/>
          <w:sz w:val="20"/>
        </w:rPr>
        <w:t>an</w:t>
      </w:r>
      <w:r>
        <w:rPr>
          <w:color w:val="231F20"/>
          <w:spacing w:val="-13"/>
          <w:w w:val="95"/>
          <w:sz w:val="20"/>
        </w:rPr>
        <w:t xml:space="preserve"> </w:t>
      </w:r>
      <w:r>
        <w:rPr>
          <w:color w:val="231F20"/>
          <w:w w:val="95"/>
          <w:sz w:val="20"/>
        </w:rPr>
        <w:t>‘Executive</w:t>
      </w:r>
      <w:r>
        <w:rPr>
          <w:color w:val="231F20"/>
          <w:spacing w:val="-9"/>
          <w:w w:val="95"/>
          <w:sz w:val="20"/>
        </w:rPr>
        <w:t xml:space="preserve"> </w:t>
      </w:r>
      <w:r>
        <w:rPr>
          <w:color w:val="231F20"/>
          <w:w w:val="95"/>
          <w:sz w:val="20"/>
        </w:rPr>
        <w:t>Champion’</w:t>
      </w:r>
      <w:r>
        <w:rPr>
          <w:color w:val="231F20"/>
          <w:spacing w:val="-13"/>
          <w:w w:val="95"/>
          <w:sz w:val="20"/>
        </w:rPr>
        <w:t xml:space="preserve"> </w:t>
      </w:r>
      <w:r>
        <w:rPr>
          <w:color w:val="231F20"/>
          <w:w w:val="95"/>
          <w:sz w:val="20"/>
        </w:rPr>
        <w:t>of</w:t>
      </w:r>
      <w:r>
        <w:rPr>
          <w:color w:val="231F20"/>
          <w:spacing w:val="-9"/>
          <w:w w:val="95"/>
          <w:sz w:val="20"/>
        </w:rPr>
        <w:t xml:space="preserve"> </w:t>
      </w:r>
      <w:r>
        <w:rPr>
          <w:color w:val="231F20"/>
          <w:w w:val="95"/>
          <w:sz w:val="20"/>
        </w:rPr>
        <w:t>each</w:t>
      </w:r>
      <w:r>
        <w:rPr>
          <w:color w:val="231F20"/>
          <w:spacing w:val="-10"/>
          <w:w w:val="95"/>
          <w:sz w:val="20"/>
        </w:rPr>
        <w:t xml:space="preserve"> </w:t>
      </w:r>
      <w:r>
        <w:rPr>
          <w:color w:val="231F20"/>
          <w:w w:val="95"/>
          <w:sz w:val="20"/>
        </w:rPr>
        <w:t>of</w:t>
      </w:r>
      <w:r>
        <w:rPr>
          <w:color w:val="231F20"/>
          <w:spacing w:val="-10"/>
          <w:w w:val="95"/>
          <w:sz w:val="20"/>
        </w:rPr>
        <w:t xml:space="preserve"> </w:t>
      </w:r>
      <w:r>
        <w:rPr>
          <w:color w:val="231F20"/>
          <w:w w:val="95"/>
          <w:sz w:val="20"/>
        </w:rPr>
        <w:t>the</w:t>
      </w:r>
      <w:r>
        <w:rPr>
          <w:color w:val="231F20"/>
          <w:spacing w:val="-10"/>
          <w:w w:val="95"/>
          <w:sz w:val="20"/>
        </w:rPr>
        <w:t xml:space="preserve"> </w:t>
      </w:r>
      <w:r>
        <w:rPr>
          <w:color w:val="231F20"/>
          <w:w w:val="95"/>
          <w:sz w:val="20"/>
        </w:rPr>
        <w:t>five</w:t>
      </w:r>
      <w:r>
        <w:rPr>
          <w:color w:val="231F20"/>
          <w:spacing w:val="-10"/>
          <w:w w:val="95"/>
          <w:sz w:val="20"/>
        </w:rPr>
        <w:t xml:space="preserve"> </w:t>
      </w:r>
      <w:r>
        <w:rPr>
          <w:color w:val="231F20"/>
          <w:w w:val="95"/>
          <w:sz w:val="20"/>
        </w:rPr>
        <w:t xml:space="preserve">identified </w:t>
      </w:r>
      <w:r>
        <w:rPr>
          <w:color w:val="231F20"/>
          <w:spacing w:val="-2"/>
          <w:sz w:val="20"/>
        </w:rPr>
        <w:t>target</w:t>
      </w:r>
      <w:r>
        <w:rPr>
          <w:color w:val="231F20"/>
          <w:spacing w:val="-9"/>
          <w:sz w:val="20"/>
        </w:rPr>
        <w:t xml:space="preserve"> </w:t>
      </w:r>
      <w:r>
        <w:rPr>
          <w:color w:val="231F20"/>
          <w:spacing w:val="-2"/>
          <w:sz w:val="20"/>
        </w:rPr>
        <w:t>groups</w:t>
      </w:r>
      <w:r>
        <w:rPr>
          <w:color w:val="231F20"/>
          <w:spacing w:val="-9"/>
          <w:sz w:val="20"/>
        </w:rPr>
        <w:t xml:space="preserve"> </w:t>
      </w:r>
      <w:r>
        <w:rPr>
          <w:color w:val="231F20"/>
          <w:spacing w:val="-2"/>
          <w:sz w:val="20"/>
        </w:rPr>
        <w:t>-</w:t>
      </w:r>
      <w:r>
        <w:rPr>
          <w:color w:val="231F20"/>
          <w:spacing w:val="-9"/>
          <w:sz w:val="20"/>
        </w:rPr>
        <w:t xml:space="preserve"> </w:t>
      </w:r>
      <w:r>
        <w:rPr>
          <w:color w:val="231F20"/>
          <w:spacing w:val="-2"/>
          <w:sz w:val="20"/>
        </w:rPr>
        <w:t>women,</w:t>
      </w:r>
      <w:r>
        <w:rPr>
          <w:color w:val="231F20"/>
          <w:spacing w:val="-9"/>
          <w:sz w:val="20"/>
        </w:rPr>
        <w:t xml:space="preserve"> </w:t>
      </w:r>
      <w:r>
        <w:rPr>
          <w:color w:val="231F20"/>
          <w:spacing w:val="-2"/>
          <w:sz w:val="20"/>
        </w:rPr>
        <w:t>Aboriginal</w:t>
      </w:r>
      <w:r>
        <w:rPr>
          <w:color w:val="231F20"/>
          <w:spacing w:val="-9"/>
          <w:sz w:val="20"/>
        </w:rPr>
        <w:t xml:space="preserve"> </w:t>
      </w:r>
      <w:r>
        <w:rPr>
          <w:color w:val="231F20"/>
          <w:spacing w:val="-2"/>
          <w:sz w:val="20"/>
        </w:rPr>
        <w:t>and</w:t>
      </w:r>
      <w:r>
        <w:rPr>
          <w:color w:val="231F20"/>
          <w:spacing w:val="-13"/>
          <w:sz w:val="20"/>
        </w:rPr>
        <w:t xml:space="preserve"> </w:t>
      </w:r>
      <w:r>
        <w:rPr>
          <w:color w:val="231F20"/>
          <w:spacing w:val="-2"/>
          <w:sz w:val="20"/>
        </w:rPr>
        <w:t>Torres</w:t>
      </w:r>
      <w:r>
        <w:rPr>
          <w:color w:val="231F20"/>
          <w:spacing w:val="-13"/>
          <w:sz w:val="20"/>
        </w:rPr>
        <w:t xml:space="preserve"> </w:t>
      </w:r>
      <w:r>
        <w:rPr>
          <w:color w:val="231F20"/>
          <w:spacing w:val="-2"/>
          <w:sz w:val="20"/>
        </w:rPr>
        <w:t>Trait</w:t>
      </w:r>
      <w:r>
        <w:rPr>
          <w:color w:val="231F20"/>
          <w:spacing w:val="-9"/>
          <w:sz w:val="20"/>
        </w:rPr>
        <w:t xml:space="preserve"> </w:t>
      </w:r>
      <w:r>
        <w:rPr>
          <w:color w:val="231F20"/>
          <w:spacing w:val="-2"/>
          <w:sz w:val="20"/>
        </w:rPr>
        <w:t>Island</w:t>
      </w:r>
      <w:r>
        <w:rPr>
          <w:color w:val="231F20"/>
          <w:spacing w:val="-9"/>
          <w:sz w:val="20"/>
        </w:rPr>
        <w:t xml:space="preserve"> </w:t>
      </w:r>
      <w:r>
        <w:rPr>
          <w:color w:val="231F20"/>
          <w:spacing w:val="-2"/>
          <w:sz w:val="20"/>
        </w:rPr>
        <w:t>people,</w:t>
      </w:r>
      <w:r>
        <w:rPr>
          <w:color w:val="231F20"/>
          <w:spacing w:val="-9"/>
          <w:sz w:val="20"/>
        </w:rPr>
        <w:t xml:space="preserve"> </w:t>
      </w:r>
      <w:r>
        <w:rPr>
          <w:color w:val="231F20"/>
          <w:spacing w:val="-2"/>
          <w:sz w:val="20"/>
        </w:rPr>
        <w:t>LGBTQ,</w:t>
      </w:r>
      <w:r>
        <w:rPr>
          <w:color w:val="231F20"/>
          <w:spacing w:val="-9"/>
          <w:sz w:val="20"/>
        </w:rPr>
        <w:t xml:space="preserve"> </w:t>
      </w:r>
      <w:proofErr w:type="gramStart"/>
      <w:r>
        <w:rPr>
          <w:color w:val="231F20"/>
          <w:spacing w:val="-2"/>
          <w:sz w:val="20"/>
        </w:rPr>
        <w:t>CALD</w:t>
      </w:r>
      <w:proofErr w:type="gramEnd"/>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people</w:t>
      </w:r>
      <w:r>
        <w:rPr>
          <w:color w:val="231F20"/>
          <w:spacing w:val="-9"/>
          <w:sz w:val="20"/>
        </w:rPr>
        <w:t xml:space="preserve"> </w:t>
      </w:r>
      <w:r>
        <w:rPr>
          <w:color w:val="231F20"/>
          <w:spacing w:val="-2"/>
          <w:sz w:val="20"/>
        </w:rPr>
        <w:t>with</w:t>
      </w:r>
      <w:r>
        <w:rPr>
          <w:color w:val="231F20"/>
          <w:spacing w:val="-9"/>
          <w:sz w:val="20"/>
        </w:rPr>
        <w:t xml:space="preserve"> </w:t>
      </w:r>
      <w:r>
        <w:rPr>
          <w:color w:val="231F20"/>
          <w:spacing w:val="-2"/>
          <w:sz w:val="20"/>
        </w:rPr>
        <w:t xml:space="preserve">disability. </w:t>
      </w:r>
      <w:r>
        <w:rPr>
          <w:color w:val="231F20"/>
          <w:w w:val="90"/>
          <w:sz w:val="20"/>
        </w:rPr>
        <w:t xml:space="preserve">Therefore, each of the Deputy Secretaries acted as the influencer and role model in supporting identified groups, </w:t>
      </w:r>
      <w:r>
        <w:rPr>
          <w:color w:val="231F20"/>
          <w:w w:val="95"/>
          <w:sz w:val="20"/>
        </w:rPr>
        <w:t>including</w:t>
      </w:r>
      <w:r>
        <w:rPr>
          <w:color w:val="231F20"/>
          <w:spacing w:val="-12"/>
          <w:w w:val="95"/>
          <w:sz w:val="20"/>
        </w:rPr>
        <w:t xml:space="preserve"> </w:t>
      </w:r>
      <w:r>
        <w:rPr>
          <w:color w:val="231F20"/>
          <w:w w:val="95"/>
          <w:sz w:val="20"/>
        </w:rPr>
        <w:t>women,</w:t>
      </w:r>
      <w:r>
        <w:rPr>
          <w:color w:val="231F20"/>
          <w:spacing w:val="-12"/>
          <w:w w:val="95"/>
          <w:sz w:val="20"/>
        </w:rPr>
        <w:t xml:space="preserve"> </w:t>
      </w:r>
      <w:r>
        <w:rPr>
          <w:color w:val="231F20"/>
          <w:w w:val="95"/>
          <w:sz w:val="20"/>
        </w:rPr>
        <w:t>and</w:t>
      </w:r>
      <w:r>
        <w:rPr>
          <w:color w:val="231F20"/>
          <w:spacing w:val="-12"/>
          <w:w w:val="95"/>
          <w:sz w:val="20"/>
        </w:rPr>
        <w:t xml:space="preserve"> </w:t>
      </w:r>
      <w:r>
        <w:rPr>
          <w:color w:val="231F20"/>
          <w:w w:val="95"/>
          <w:sz w:val="20"/>
        </w:rPr>
        <w:t>implementing</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change</w:t>
      </w:r>
      <w:r>
        <w:rPr>
          <w:color w:val="231F20"/>
          <w:spacing w:val="-12"/>
          <w:w w:val="95"/>
          <w:sz w:val="20"/>
        </w:rPr>
        <w:t xml:space="preserve"> </w:t>
      </w:r>
      <w:r>
        <w:rPr>
          <w:color w:val="231F20"/>
          <w:w w:val="95"/>
          <w:sz w:val="20"/>
        </w:rPr>
        <w:t>initiatives.</w:t>
      </w:r>
    </w:p>
    <w:p w14:paraId="30E65547" w14:textId="77777777" w:rsidR="00574C73" w:rsidRDefault="00660CB0">
      <w:pPr>
        <w:pStyle w:val="ListParagraph"/>
        <w:numPr>
          <w:ilvl w:val="1"/>
          <w:numId w:val="12"/>
        </w:numPr>
        <w:tabs>
          <w:tab w:val="left" w:pos="1256"/>
        </w:tabs>
        <w:spacing w:before="76" w:line="290" w:lineRule="auto"/>
        <w:ind w:left="1255" w:right="700"/>
        <w:rPr>
          <w:sz w:val="20"/>
        </w:rPr>
      </w:pPr>
      <w:r>
        <w:rPr>
          <w:color w:val="231F20"/>
          <w:w w:val="95"/>
          <w:sz w:val="20"/>
        </w:rPr>
        <w:t>Second,</w:t>
      </w:r>
      <w:r>
        <w:rPr>
          <w:color w:val="231F20"/>
          <w:spacing w:val="-8"/>
          <w:w w:val="95"/>
          <w:sz w:val="20"/>
        </w:rPr>
        <w:t xml:space="preserve"> </w:t>
      </w:r>
      <w:r>
        <w:rPr>
          <w:color w:val="231F20"/>
          <w:w w:val="95"/>
          <w:sz w:val="20"/>
        </w:rPr>
        <w:t>they</w:t>
      </w:r>
      <w:r>
        <w:rPr>
          <w:color w:val="231F20"/>
          <w:spacing w:val="-8"/>
          <w:w w:val="95"/>
          <w:sz w:val="20"/>
        </w:rPr>
        <w:t xml:space="preserve"> </w:t>
      </w:r>
      <w:r>
        <w:rPr>
          <w:color w:val="231F20"/>
          <w:w w:val="95"/>
          <w:sz w:val="20"/>
        </w:rPr>
        <w:t>worked</w:t>
      </w:r>
      <w:r>
        <w:rPr>
          <w:color w:val="231F20"/>
          <w:spacing w:val="-8"/>
          <w:w w:val="95"/>
          <w:sz w:val="20"/>
        </w:rPr>
        <w:t xml:space="preserve"> </w:t>
      </w:r>
      <w:r>
        <w:rPr>
          <w:color w:val="231F20"/>
          <w:w w:val="95"/>
          <w:sz w:val="20"/>
        </w:rPr>
        <w:t>closely</w:t>
      </w:r>
      <w:r>
        <w:rPr>
          <w:color w:val="231F20"/>
          <w:spacing w:val="-8"/>
          <w:w w:val="95"/>
          <w:sz w:val="20"/>
        </w:rPr>
        <w:t xml:space="preserve"> </w:t>
      </w:r>
      <w:r>
        <w:rPr>
          <w:color w:val="231F20"/>
          <w:w w:val="95"/>
          <w:sz w:val="20"/>
        </w:rPr>
        <w:t>with</w:t>
      </w:r>
      <w:r>
        <w:rPr>
          <w:color w:val="231F20"/>
          <w:spacing w:val="-8"/>
          <w:w w:val="95"/>
          <w:sz w:val="20"/>
        </w:rPr>
        <w:t xml:space="preserve"> </w:t>
      </w:r>
      <w:r>
        <w:rPr>
          <w:color w:val="231F20"/>
          <w:w w:val="95"/>
          <w:sz w:val="20"/>
        </w:rPr>
        <w:t>the</w:t>
      </w:r>
      <w:r>
        <w:rPr>
          <w:color w:val="231F20"/>
          <w:spacing w:val="-8"/>
          <w:w w:val="95"/>
          <w:sz w:val="20"/>
        </w:rPr>
        <w:t xml:space="preserve"> </w:t>
      </w:r>
      <w:r>
        <w:rPr>
          <w:color w:val="231F20"/>
          <w:w w:val="95"/>
          <w:sz w:val="20"/>
        </w:rPr>
        <w:t>Business</w:t>
      </w:r>
      <w:r>
        <w:rPr>
          <w:color w:val="231F20"/>
          <w:spacing w:val="-8"/>
          <w:w w:val="95"/>
          <w:sz w:val="20"/>
        </w:rPr>
        <w:t xml:space="preserve"> </w:t>
      </w:r>
      <w:r>
        <w:rPr>
          <w:color w:val="231F20"/>
          <w:w w:val="95"/>
          <w:sz w:val="20"/>
        </w:rPr>
        <w:t>and</w:t>
      </w:r>
      <w:r>
        <w:rPr>
          <w:color w:val="231F20"/>
          <w:spacing w:val="-8"/>
          <w:w w:val="95"/>
          <w:sz w:val="20"/>
        </w:rPr>
        <w:t xml:space="preserve"> </w:t>
      </w:r>
      <w:r>
        <w:rPr>
          <w:color w:val="231F20"/>
          <w:w w:val="95"/>
          <w:sz w:val="20"/>
        </w:rPr>
        <w:t>People</w:t>
      </w:r>
      <w:r>
        <w:rPr>
          <w:color w:val="231F20"/>
          <w:spacing w:val="-8"/>
          <w:w w:val="95"/>
          <w:sz w:val="20"/>
        </w:rPr>
        <w:t xml:space="preserve"> </w:t>
      </w:r>
      <w:r>
        <w:rPr>
          <w:color w:val="231F20"/>
          <w:w w:val="95"/>
          <w:sz w:val="20"/>
        </w:rPr>
        <w:t>division,</w:t>
      </w:r>
      <w:r>
        <w:rPr>
          <w:color w:val="231F20"/>
          <w:spacing w:val="-8"/>
          <w:w w:val="95"/>
          <w:sz w:val="20"/>
        </w:rPr>
        <w:t xml:space="preserve"> </w:t>
      </w:r>
      <w:r>
        <w:rPr>
          <w:color w:val="231F20"/>
          <w:w w:val="95"/>
          <w:sz w:val="20"/>
        </w:rPr>
        <w:t>actively</w:t>
      </w:r>
      <w:r>
        <w:rPr>
          <w:color w:val="231F20"/>
          <w:spacing w:val="-8"/>
          <w:w w:val="95"/>
          <w:sz w:val="20"/>
        </w:rPr>
        <w:t xml:space="preserve"> </w:t>
      </w:r>
      <w:r>
        <w:rPr>
          <w:color w:val="231F20"/>
          <w:w w:val="95"/>
          <w:sz w:val="20"/>
        </w:rPr>
        <w:t>participated</w:t>
      </w:r>
      <w:r>
        <w:rPr>
          <w:color w:val="231F20"/>
          <w:spacing w:val="-8"/>
          <w:w w:val="95"/>
          <w:sz w:val="20"/>
        </w:rPr>
        <w:t xml:space="preserve"> </w:t>
      </w:r>
      <w:r>
        <w:rPr>
          <w:color w:val="231F20"/>
          <w:w w:val="95"/>
          <w:sz w:val="20"/>
        </w:rPr>
        <w:t>in</w:t>
      </w:r>
      <w:r>
        <w:rPr>
          <w:color w:val="231F20"/>
          <w:spacing w:val="-8"/>
          <w:w w:val="95"/>
          <w:sz w:val="20"/>
        </w:rPr>
        <w:t xml:space="preserve"> </w:t>
      </w:r>
      <w:r>
        <w:rPr>
          <w:color w:val="231F20"/>
          <w:w w:val="95"/>
          <w:sz w:val="20"/>
        </w:rPr>
        <w:t>I&amp;D</w:t>
      </w:r>
      <w:r>
        <w:rPr>
          <w:color w:val="231F20"/>
          <w:spacing w:val="-8"/>
          <w:w w:val="95"/>
          <w:sz w:val="20"/>
        </w:rPr>
        <w:t xml:space="preserve"> </w:t>
      </w:r>
      <w:r>
        <w:rPr>
          <w:color w:val="231F20"/>
          <w:w w:val="95"/>
          <w:sz w:val="20"/>
        </w:rPr>
        <w:t>activities,</w:t>
      </w:r>
      <w:r>
        <w:rPr>
          <w:color w:val="231F20"/>
          <w:spacing w:val="-8"/>
          <w:w w:val="95"/>
          <w:sz w:val="20"/>
        </w:rPr>
        <w:t xml:space="preserve"> </w:t>
      </w:r>
      <w:r>
        <w:rPr>
          <w:color w:val="231F20"/>
          <w:w w:val="95"/>
          <w:sz w:val="20"/>
        </w:rPr>
        <w:t xml:space="preserve">and </w:t>
      </w:r>
      <w:r>
        <w:rPr>
          <w:color w:val="231F20"/>
          <w:spacing w:val="-2"/>
          <w:w w:val="95"/>
          <w:sz w:val="20"/>
        </w:rPr>
        <w:t>presented</w:t>
      </w:r>
      <w:r>
        <w:rPr>
          <w:color w:val="231F20"/>
          <w:spacing w:val="-16"/>
          <w:w w:val="95"/>
          <w:sz w:val="20"/>
        </w:rPr>
        <w:t xml:space="preserve"> </w:t>
      </w:r>
      <w:r>
        <w:rPr>
          <w:color w:val="231F20"/>
          <w:spacing w:val="-2"/>
          <w:w w:val="95"/>
          <w:sz w:val="20"/>
        </w:rPr>
        <w:t>at</w:t>
      </w:r>
      <w:r>
        <w:rPr>
          <w:color w:val="231F20"/>
          <w:spacing w:val="-16"/>
          <w:w w:val="95"/>
          <w:sz w:val="20"/>
        </w:rPr>
        <w:t xml:space="preserve"> </w:t>
      </w:r>
      <w:r>
        <w:rPr>
          <w:color w:val="231F20"/>
          <w:spacing w:val="-2"/>
          <w:w w:val="95"/>
          <w:sz w:val="20"/>
        </w:rPr>
        <w:t>various</w:t>
      </w:r>
      <w:r>
        <w:rPr>
          <w:color w:val="231F20"/>
          <w:spacing w:val="-16"/>
          <w:w w:val="95"/>
          <w:sz w:val="20"/>
        </w:rPr>
        <w:t xml:space="preserve"> </w:t>
      </w:r>
      <w:r>
        <w:rPr>
          <w:color w:val="231F20"/>
          <w:spacing w:val="-2"/>
          <w:w w:val="95"/>
          <w:sz w:val="20"/>
        </w:rPr>
        <w:t>awareness</w:t>
      </w:r>
      <w:r>
        <w:rPr>
          <w:color w:val="231F20"/>
          <w:spacing w:val="-16"/>
          <w:w w:val="95"/>
          <w:sz w:val="20"/>
        </w:rPr>
        <w:t xml:space="preserve"> </w:t>
      </w:r>
      <w:r>
        <w:rPr>
          <w:color w:val="231F20"/>
          <w:spacing w:val="-2"/>
          <w:w w:val="95"/>
          <w:sz w:val="20"/>
        </w:rPr>
        <w:t>events</w:t>
      </w:r>
      <w:r>
        <w:rPr>
          <w:color w:val="231F20"/>
          <w:spacing w:val="-16"/>
          <w:w w:val="95"/>
          <w:sz w:val="20"/>
        </w:rPr>
        <w:t xml:space="preserve"> </w:t>
      </w:r>
      <w:r>
        <w:rPr>
          <w:color w:val="231F20"/>
          <w:spacing w:val="-2"/>
          <w:w w:val="95"/>
          <w:sz w:val="20"/>
        </w:rPr>
        <w:t>reflecting</w:t>
      </w:r>
      <w:r>
        <w:rPr>
          <w:color w:val="231F20"/>
          <w:spacing w:val="-16"/>
          <w:w w:val="95"/>
          <w:sz w:val="20"/>
        </w:rPr>
        <w:t xml:space="preserve"> </w:t>
      </w:r>
      <w:r>
        <w:rPr>
          <w:color w:val="231F20"/>
          <w:spacing w:val="-2"/>
          <w:w w:val="95"/>
          <w:sz w:val="20"/>
        </w:rPr>
        <w:t>their</w:t>
      </w:r>
      <w:r>
        <w:rPr>
          <w:color w:val="231F20"/>
          <w:spacing w:val="-16"/>
          <w:w w:val="95"/>
          <w:sz w:val="20"/>
        </w:rPr>
        <w:t xml:space="preserve"> </w:t>
      </w:r>
      <w:r>
        <w:rPr>
          <w:color w:val="231F20"/>
          <w:spacing w:val="-2"/>
          <w:w w:val="95"/>
          <w:sz w:val="20"/>
        </w:rPr>
        <w:t>specific</w:t>
      </w:r>
      <w:r>
        <w:rPr>
          <w:color w:val="231F20"/>
          <w:spacing w:val="-16"/>
          <w:w w:val="95"/>
          <w:sz w:val="20"/>
        </w:rPr>
        <w:t xml:space="preserve"> </w:t>
      </w:r>
      <w:r>
        <w:rPr>
          <w:color w:val="231F20"/>
          <w:spacing w:val="-2"/>
          <w:w w:val="95"/>
          <w:sz w:val="20"/>
        </w:rPr>
        <w:t>target</w:t>
      </w:r>
      <w:r>
        <w:rPr>
          <w:color w:val="231F20"/>
          <w:spacing w:val="-16"/>
          <w:w w:val="95"/>
          <w:sz w:val="20"/>
        </w:rPr>
        <w:t xml:space="preserve"> </w:t>
      </w:r>
      <w:r>
        <w:rPr>
          <w:color w:val="231F20"/>
          <w:spacing w:val="-2"/>
          <w:w w:val="95"/>
          <w:sz w:val="20"/>
        </w:rPr>
        <w:t>group.</w:t>
      </w:r>
    </w:p>
    <w:p w14:paraId="30E65548" w14:textId="77777777" w:rsidR="00574C73" w:rsidRDefault="00660CB0">
      <w:pPr>
        <w:pStyle w:val="ListParagraph"/>
        <w:numPr>
          <w:ilvl w:val="1"/>
          <w:numId w:val="12"/>
        </w:numPr>
        <w:tabs>
          <w:tab w:val="left" w:pos="1256"/>
        </w:tabs>
        <w:spacing w:line="290" w:lineRule="auto"/>
        <w:ind w:left="1255" w:right="699"/>
        <w:rPr>
          <w:sz w:val="20"/>
        </w:rPr>
      </w:pPr>
      <w:r>
        <w:rPr>
          <w:color w:val="231F20"/>
          <w:w w:val="90"/>
          <w:sz w:val="20"/>
        </w:rPr>
        <w:t xml:space="preserve">Third, Deputy Secretaries, not in their Executive Champion roles, were also required to ensure gender inequalities </w:t>
      </w:r>
      <w:r>
        <w:rPr>
          <w:color w:val="231F20"/>
          <w:spacing w:val="-2"/>
          <w:w w:val="95"/>
          <w:sz w:val="20"/>
        </w:rPr>
        <w:t>were</w:t>
      </w:r>
      <w:r>
        <w:rPr>
          <w:color w:val="231F20"/>
          <w:spacing w:val="-9"/>
          <w:w w:val="95"/>
          <w:sz w:val="20"/>
        </w:rPr>
        <w:t xml:space="preserve"> </w:t>
      </w:r>
      <w:r>
        <w:rPr>
          <w:color w:val="231F20"/>
          <w:spacing w:val="-2"/>
          <w:w w:val="95"/>
          <w:sz w:val="20"/>
        </w:rPr>
        <w:t>eradicated</w:t>
      </w:r>
      <w:r>
        <w:rPr>
          <w:color w:val="231F20"/>
          <w:spacing w:val="-9"/>
          <w:w w:val="95"/>
          <w:sz w:val="20"/>
        </w:rPr>
        <w:t xml:space="preserve"> </w:t>
      </w:r>
      <w:r>
        <w:rPr>
          <w:color w:val="231F20"/>
          <w:spacing w:val="-2"/>
          <w:w w:val="95"/>
          <w:sz w:val="20"/>
        </w:rPr>
        <w:t>in</w:t>
      </w:r>
      <w:r>
        <w:rPr>
          <w:color w:val="231F20"/>
          <w:spacing w:val="-9"/>
          <w:w w:val="95"/>
          <w:sz w:val="20"/>
        </w:rPr>
        <w:t xml:space="preserve"> </w:t>
      </w:r>
      <w:r>
        <w:rPr>
          <w:color w:val="231F20"/>
          <w:spacing w:val="-2"/>
          <w:w w:val="95"/>
          <w:sz w:val="20"/>
        </w:rPr>
        <w:t>their</w:t>
      </w:r>
      <w:r>
        <w:rPr>
          <w:color w:val="231F20"/>
          <w:spacing w:val="-9"/>
          <w:w w:val="95"/>
          <w:sz w:val="20"/>
        </w:rPr>
        <w:t xml:space="preserve"> </w:t>
      </w:r>
      <w:r>
        <w:rPr>
          <w:color w:val="231F20"/>
          <w:spacing w:val="-2"/>
          <w:w w:val="95"/>
          <w:sz w:val="20"/>
        </w:rPr>
        <w:t>respective</w:t>
      </w:r>
      <w:r>
        <w:rPr>
          <w:color w:val="231F20"/>
          <w:spacing w:val="-9"/>
          <w:w w:val="95"/>
          <w:sz w:val="20"/>
        </w:rPr>
        <w:t xml:space="preserve"> </w:t>
      </w:r>
      <w:r>
        <w:rPr>
          <w:color w:val="231F20"/>
          <w:spacing w:val="-2"/>
          <w:w w:val="95"/>
          <w:sz w:val="20"/>
        </w:rPr>
        <w:t>divisions.</w:t>
      </w:r>
    </w:p>
    <w:p w14:paraId="30E65549" w14:textId="77777777" w:rsidR="00574C73" w:rsidRDefault="00660CB0">
      <w:pPr>
        <w:pStyle w:val="ListParagraph"/>
        <w:numPr>
          <w:ilvl w:val="1"/>
          <w:numId w:val="12"/>
        </w:numPr>
        <w:tabs>
          <w:tab w:val="left" w:pos="1256"/>
        </w:tabs>
        <w:spacing w:line="290" w:lineRule="auto"/>
        <w:ind w:left="1255" w:right="699"/>
        <w:rPr>
          <w:sz w:val="20"/>
        </w:rPr>
      </w:pPr>
      <w:r>
        <w:rPr>
          <w:color w:val="231F20"/>
          <w:spacing w:val="-2"/>
          <w:sz w:val="20"/>
        </w:rPr>
        <w:t>Fourth,</w:t>
      </w:r>
      <w:r>
        <w:rPr>
          <w:color w:val="231F20"/>
          <w:spacing w:val="-8"/>
          <w:sz w:val="20"/>
        </w:rPr>
        <w:t xml:space="preserve"> </w:t>
      </w:r>
      <w:r>
        <w:rPr>
          <w:color w:val="231F20"/>
          <w:spacing w:val="-2"/>
          <w:sz w:val="20"/>
        </w:rPr>
        <w:t>there</w:t>
      </w:r>
      <w:r>
        <w:rPr>
          <w:color w:val="231F20"/>
          <w:spacing w:val="-8"/>
          <w:sz w:val="20"/>
        </w:rPr>
        <w:t xml:space="preserve"> </w:t>
      </w:r>
      <w:r>
        <w:rPr>
          <w:color w:val="231F20"/>
          <w:spacing w:val="-2"/>
          <w:sz w:val="20"/>
        </w:rPr>
        <w:t>was</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reporting</w:t>
      </w:r>
      <w:r>
        <w:rPr>
          <w:color w:val="231F20"/>
          <w:spacing w:val="-8"/>
          <w:sz w:val="20"/>
        </w:rPr>
        <w:t xml:space="preserve"> </w:t>
      </w:r>
      <w:r>
        <w:rPr>
          <w:color w:val="231F20"/>
          <w:spacing w:val="-2"/>
          <w:sz w:val="20"/>
        </w:rPr>
        <w:t>requirement</w:t>
      </w:r>
      <w:r>
        <w:rPr>
          <w:color w:val="231F20"/>
          <w:spacing w:val="-8"/>
          <w:sz w:val="20"/>
        </w:rPr>
        <w:t xml:space="preserve"> </w:t>
      </w:r>
      <w:r>
        <w:rPr>
          <w:color w:val="231F20"/>
          <w:spacing w:val="-2"/>
          <w:sz w:val="20"/>
        </w:rPr>
        <w:t>whereby</w:t>
      </w:r>
      <w:r>
        <w:rPr>
          <w:color w:val="231F20"/>
          <w:spacing w:val="-8"/>
          <w:sz w:val="20"/>
        </w:rPr>
        <w:t xml:space="preserve"> </w:t>
      </w:r>
      <w:r>
        <w:rPr>
          <w:color w:val="231F20"/>
          <w:spacing w:val="-2"/>
          <w:sz w:val="20"/>
        </w:rPr>
        <w:t>each</w:t>
      </w:r>
      <w:r>
        <w:rPr>
          <w:color w:val="231F20"/>
          <w:spacing w:val="-8"/>
          <w:sz w:val="20"/>
        </w:rPr>
        <w:t xml:space="preserve"> </w:t>
      </w:r>
      <w:r>
        <w:rPr>
          <w:color w:val="231F20"/>
          <w:spacing w:val="-2"/>
          <w:sz w:val="20"/>
        </w:rPr>
        <w:t>Executive</w:t>
      </w:r>
      <w:r>
        <w:rPr>
          <w:color w:val="231F20"/>
          <w:spacing w:val="-8"/>
          <w:sz w:val="20"/>
        </w:rPr>
        <w:t xml:space="preserve"> </w:t>
      </w:r>
      <w:r>
        <w:rPr>
          <w:color w:val="231F20"/>
          <w:spacing w:val="-2"/>
          <w:sz w:val="20"/>
        </w:rPr>
        <w:t>Champion</w:t>
      </w:r>
      <w:r>
        <w:rPr>
          <w:color w:val="231F20"/>
          <w:spacing w:val="-8"/>
          <w:sz w:val="20"/>
        </w:rPr>
        <w:t xml:space="preserve"> </w:t>
      </w:r>
      <w:r>
        <w:rPr>
          <w:color w:val="231F20"/>
          <w:spacing w:val="-2"/>
          <w:sz w:val="20"/>
        </w:rPr>
        <w:t>made</w:t>
      </w:r>
      <w:r>
        <w:rPr>
          <w:color w:val="231F20"/>
          <w:spacing w:val="-8"/>
          <w:sz w:val="20"/>
        </w:rPr>
        <w:t xml:space="preserve"> </w:t>
      </w:r>
      <w:r>
        <w:rPr>
          <w:color w:val="231F20"/>
          <w:spacing w:val="-2"/>
          <w:sz w:val="20"/>
        </w:rPr>
        <w:t>regular</w:t>
      </w:r>
      <w:r>
        <w:rPr>
          <w:color w:val="231F20"/>
          <w:spacing w:val="-8"/>
          <w:sz w:val="20"/>
        </w:rPr>
        <w:t xml:space="preserve"> </w:t>
      </w:r>
      <w:r>
        <w:rPr>
          <w:color w:val="231F20"/>
          <w:spacing w:val="-2"/>
          <w:sz w:val="20"/>
        </w:rPr>
        <w:t>reports</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 xml:space="preserve">the </w:t>
      </w:r>
      <w:r>
        <w:rPr>
          <w:color w:val="231F20"/>
          <w:w w:val="95"/>
          <w:sz w:val="20"/>
        </w:rPr>
        <w:t>Secretary.</w:t>
      </w:r>
      <w:r>
        <w:rPr>
          <w:color w:val="231F20"/>
          <w:spacing w:val="-2"/>
          <w:w w:val="95"/>
          <w:sz w:val="20"/>
        </w:rPr>
        <w:t xml:space="preserve"> </w:t>
      </w:r>
      <w:r>
        <w:rPr>
          <w:color w:val="231F20"/>
          <w:w w:val="95"/>
          <w:sz w:val="20"/>
        </w:rPr>
        <w:t xml:space="preserve">This helped in regular monitoring of progress, identifying issues and challenges, and allocation of </w:t>
      </w:r>
      <w:r>
        <w:rPr>
          <w:color w:val="231F20"/>
          <w:sz w:val="20"/>
        </w:rPr>
        <w:t>necessary</w:t>
      </w:r>
      <w:r>
        <w:rPr>
          <w:color w:val="231F20"/>
          <w:spacing w:val="-22"/>
          <w:sz w:val="20"/>
        </w:rPr>
        <w:t xml:space="preserve"> </w:t>
      </w:r>
      <w:r>
        <w:rPr>
          <w:color w:val="231F20"/>
          <w:sz w:val="20"/>
        </w:rPr>
        <w:t>resources.</w:t>
      </w:r>
    </w:p>
    <w:p w14:paraId="30E6554A" w14:textId="77777777" w:rsidR="00574C73" w:rsidRDefault="00660CB0">
      <w:pPr>
        <w:pStyle w:val="BodyText"/>
        <w:spacing w:before="117" w:line="290" w:lineRule="auto"/>
        <w:ind w:left="895" w:right="700"/>
        <w:jc w:val="both"/>
      </w:pPr>
      <w:r>
        <w:rPr>
          <w:color w:val="231F20"/>
          <w:spacing w:val="-2"/>
          <w:w w:val="95"/>
        </w:rPr>
        <w:t xml:space="preserve">The greatest benefits of the implementation arrangements above, and of executive involvement, were to gradually </w:t>
      </w:r>
      <w:r>
        <w:rPr>
          <w:color w:val="231F20"/>
          <w:w w:val="95"/>
        </w:rPr>
        <w:t>increase</w:t>
      </w:r>
      <w:r>
        <w:rPr>
          <w:color w:val="231F20"/>
          <w:spacing w:val="-8"/>
          <w:w w:val="95"/>
        </w:rPr>
        <w:t xml:space="preserve"> </w:t>
      </w:r>
      <w:r>
        <w:rPr>
          <w:color w:val="231F20"/>
          <w:w w:val="95"/>
        </w:rPr>
        <w:t>awareness,</w:t>
      </w:r>
      <w:r>
        <w:rPr>
          <w:color w:val="231F20"/>
          <w:spacing w:val="-8"/>
          <w:w w:val="95"/>
        </w:rPr>
        <w:t xml:space="preserve"> </w:t>
      </w:r>
      <w:r>
        <w:rPr>
          <w:color w:val="231F20"/>
          <w:w w:val="95"/>
        </w:rPr>
        <w:t>and</w:t>
      </w:r>
      <w:r>
        <w:rPr>
          <w:color w:val="231F20"/>
          <w:spacing w:val="-8"/>
          <w:w w:val="95"/>
        </w:rPr>
        <w:t xml:space="preserve"> </w:t>
      </w:r>
      <w:r>
        <w:rPr>
          <w:color w:val="231F20"/>
          <w:w w:val="95"/>
        </w:rPr>
        <w:t>to</w:t>
      </w:r>
      <w:r>
        <w:rPr>
          <w:color w:val="231F20"/>
          <w:spacing w:val="-8"/>
          <w:w w:val="95"/>
        </w:rPr>
        <w:t xml:space="preserve"> </w:t>
      </w:r>
      <w:r>
        <w:rPr>
          <w:color w:val="231F20"/>
          <w:w w:val="95"/>
        </w:rPr>
        <w:t>provide</w:t>
      </w:r>
      <w:r>
        <w:rPr>
          <w:color w:val="231F20"/>
          <w:spacing w:val="-8"/>
          <w:w w:val="95"/>
        </w:rPr>
        <w:t xml:space="preserve"> </w:t>
      </w:r>
      <w:r>
        <w:rPr>
          <w:color w:val="231F20"/>
          <w:w w:val="95"/>
        </w:rPr>
        <w:t>platforms</w:t>
      </w:r>
      <w:r>
        <w:rPr>
          <w:color w:val="231F20"/>
          <w:spacing w:val="-8"/>
          <w:w w:val="95"/>
        </w:rPr>
        <w:t xml:space="preserve"> </w:t>
      </w:r>
      <w:r>
        <w:rPr>
          <w:color w:val="231F20"/>
          <w:w w:val="95"/>
        </w:rPr>
        <w:t>and</w:t>
      </w:r>
      <w:r>
        <w:rPr>
          <w:color w:val="231F20"/>
          <w:spacing w:val="-8"/>
          <w:w w:val="95"/>
        </w:rPr>
        <w:t xml:space="preserve"> </w:t>
      </w:r>
      <w:r>
        <w:rPr>
          <w:color w:val="231F20"/>
          <w:w w:val="95"/>
        </w:rPr>
        <w:t>encourage</w:t>
      </w:r>
      <w:r>
        <w:rPr>
          <w:color w:val="231F20"/>
          <w:spacing w:val="-8"/>
          <w:w w:val="95"/>
        </w:rPr>
        <w:t xml:space="preserve"> </w:t>
      </w:r>
      <w:r>
        <w:rPr>
          <w:color w:val="231F20"/>
          <w:w w:val="95"/>
        </w:rPr>
        <w:t>more</w:t>
      </w:r>
      <w:r>
        <w:rPr>
          <w:color w:val="231F20"/>
          <w:spacing w:val="-8"/>
          <w:w w:val="95"/>
        </w:rPr>
        <w:t xml:space="preserve"> </w:t>
      </w:r>
      <w:r>
        <w:rPr>
          <w:color w:val="231F20"/>
          <w:w w:val="95"/>
        </w:rPr>
        <w:t>robust</w:t>
      </w:r>
      <w:r>
        <w:rPr>
          <w:color w:val="231F20"/>
          <w:spacing w:val="-8"/>
          <w:w w:val="95"/>
        </w:rPr>
        <w:t xml:space="preserve"> </w:t>
      </w:r>
      <w:r>
        <w:rPr>
          <w:color w:val="231F20"/>
          <w:w w:val="95"/>
        </w:rPr>
        <w:t>discussions</w:t>
      </w:r>
      <w:r>
        <w:rPr>
          <w:color w:val="231F20"/>
          <w:spacing w:val="-8"/>
          <w:w w:val="95"/>
        </w:rPr>
        <w:t xml:space="preserve"> </w:t>
      </w:r>
      <w:r>
        <w:rPr>
          <w:color w:val="231F20"/>
          <w:w w:val="95"/>
        </w:rPr>
        <w:t>about</w:t>
      </w:r>
      <w:r>
        <w:rPr>
          <w:color w:val="231F20"/>
          <w:spacing w:val="-8"/>
          <w:w w:val="95"/>
        </w:rPr>
        <w:t xml:space="preserve"> </w:t>
      </w:r>
      <w:r>
        <w:rPr>
          <w:color w:val="231F20"/>
          <w:w w:val="95"/>
        </w:rPr>
        <w:t>the</w:t>
      </w:r>
      <w:r>
        <w:rPr>
          <w:color w:val="231F20"/>
          <w:spacing w:val="-8"/>
          <w:w w:val="95"/>
        </w:rPr>
        <w:t xml:space="preserve"> </w:t>
      </w:r>
      <w:r>
        <w:rPr>
          <w:color w:val="231F20"/>
          <w:w w:val="95"/>
        </w:rPr>
        <w:t>disadvantages</w:t>
      </w:r>
      <w:r>
        <w:rPr>
          <w:color w:val="231F20"/>
          <w:spacing w:val="-8"/>
          <w:w w:val="95"/>
        </w:rPr>
        <w:t xml:space="preserve"> </w:t>
      </w:r>
      <w:r>
        <w:rPr>
          <w:color w:val="231F20"/>
          <w:w w:val="95"/>
        </w:rPr>
        <w:t>and challenges</w:t>
      </w:r>
      <w:r>
        <w:rPr>
          <w:color w:val="231F20"/>
          <w:spacing w:val="-19"/>
          <w:w w:val="95"/>
        </w:rPr>
        <w:t xml:space="preserve"> </w:t>
      </w:r>
      <w:r>
        <w:rPr>
          <w:color w:val="231F20"/>
          <w:w w:val="95"/>
        </w:rPr>
        <w:t>the</w:t>
      </w:r>
      <w:r>
        <w:rPr>
          <w:color w:val="231F20"/>
          <w:spacing w:val="-19"/>
          <w:w w:val="95"/>
        </w:rPr>
        <w:t xml:space="preserve"> </w:t>
      </w:r>
      <w:r>
        <w:rPr>
          <w:color w:val="231F20"/>
          <w:w w:val="95"/>
        </w:rPr>
        <w:t>identified</w:t>
      </w:r>
      <w:r>
        <w:rPr>
          <w:color w:val="231F20"/>
          <w:spacing w:val="-19"/>
          <w:w w:val="95"/>
        </w:rPr>
        <w:t xml:space="preserve"> </w:t>
      </w:r>
      <w:r>
        <w:rPr>
          <w:color w:val="231F20"/>
          <w:w w:val="95"/>
        </w:rPr>
        <w:t>target</w:t>
      </w:r>
      <w:r>
        <w:rPr>
          <w:color w:val="231F20"/>
          <w:spacing w:val="-19"/>
          <w:w w:val="95"/>
        </w:rPr>
        <w:t xml:space="preserve"> </w:t>
      </w:r>
      <w:r>
        <w:rPr>
          <w:color w:val="231F20"/>
          <w:w w:val="95"/>
        </w:rPr>
        <w:t>groups</w:t>
      </w:r>
      <w:r>
        <w:rPr>
          <w:color w:val="231F20"/>
          <w:spacing w:val="-19"/>
          <w:w w:val="95"/>
        </w:rPr>
        <w:t xml:space="preserve"> </w:t>
      </w:r>
      <w:r>
        <w:rPr>
          <w:color w:val="231F20"/>
          <w:w w:val="95"/>
        </w:rPr>
        <w:t>faced</w:t>
      </w:r>
      <w:r>
        <w:rPr>
          <w:color w:val="231F20"/>
          <w:spacing w:val="-19"/>
          <w:w w:val="95"/>
        </w:rPr>
        <w:t xml:space="preserve"> </w:t>
      </w:r>
      <w:r>
        <w:rPr>
          <w:color w:val="231F20"/>
          <w:w w:val="95"/>
        </w:rPr>
        <w:t>in</w:t>
      </w:r>
      <w:r>
        <w:rPr>
          <w:color w:val="231F20"/>
          <w:spacing w:val="-19"/>
          <w:w w:val="95"/>
        </w:rPr>
        <w:t xml:space="preserve"> </w:t>
      </w:r>
      <w:r>
        <w:rPr>
          <w:color w:val="231F20"/>
          <w:w w:val="95"/>
        </w:rPr>
        <w:t>the</w:t>
      </w:r>
      <w:r>
        <w:rPr>
          <w:color w:val="231F20"/>
          <w:spacing w:val="-19"/>
          <w:w w:val="95"/>
        </w:rPr>
        <w:t xml:space="preserve"> </w:t>
      </w:r>
      <w:r>
        <w:rPr>
          <w:color w:val="231F20"/>
          <w:w w:val="95"/>
        </w:rPr>
        <w:t>organisation.</w:t>
      </w:r>
    </w:p>
    <w:p w14:paraId="30E6554B" w14:textId="77777777" w:rsidR="00574C73" w:rsidRDefault="00660CB0">
      <w:pPr>
        <w:pStyle w:val="BodyText"/>
        <w:spacing w:before="117" w:line="290" w:lineRule="auto"/>
        <w:ind w:left="895" w:right="699"/>
        <w:jc w:val="both"/>
      </w:pPr>
      <w:r>
        <w:rPr>
          <w:color w:val="231F20"/>
          <w:w w:val="95"/>
        </w:rPr>
        <w:t>One</w:t>
      </w:r>
      <w:r>
        <w:rPr>
          <w:color w:val="231F20"/>
          <w:spacing w:val="-8"/>
          <w:w w:val="95"/>
        </w:rPr>
        <w:t xml:space="preserve"> </w:t>
      </w:r>
      <w:r>
        <w:rPr>
          <w:color w:val="231F20"/>
          <w:w w:val="95"/>
        </w:rPr>
        <w:t>of</w:t>
      </w:r>
      <w:r>
        <w:rPr>
          <w:color w:val="231F20"/>
          <w:spacing w:val="-8"/>
          <w:w w:val="95"/>
        </w:rPr>
        <w:t xml:space="preserve"> </w:t>
      </w:r>
      <w:r>
        <w:rPr>
          <w:color w:val="231F20"/>
          <w:w w:val="95"/>
        </w:rPr>
        <w:t>the</w:t>
      </w:r>
      <w:r>
        <w:rPr>
          <w:color w:val="231F20"/>
          <w:spacing w:val="-8"/>
          <w:w w:val="95"/>
        </w:rPr>
        <w:t xml:space="preserve"> </w:t>
      </w:r>
      <w:r>
        <w:rPr>
          <w:color w:val="231F20"/>
          <w:w w:val="95"/>
        </w:rPr>
        <w:t>interviewees</w:t>
      </w:r>
      <w:r>
        <w:rPr>
          <w:color w:val="231F20"/>
          <w:spacing w:val="-8"/>
          <w:w w:val="95"/>
        </w:rPr>
        <w:t xml:space="preserve"> </w:t>
      </w:r>
      <w:r>
        <w:rPr>
          <w:color w:val="231F20"/>
          <w:w w:val="95"/>
        </w:rPr>
        <w:t>described</w:t>
      </w:r>
      <w:r>
        <w:rPr>
          <w:color w:val="231F20"/>
          <w:spacing w:val="-8"/>
          <w:w w:val="95"/>
        </w:rPr>
        <w:t xml:space="preserve"> </w:t>
      </w:r>
      <w:r>
        <w:rPr>
          <w:color w:val="231F20"/>
          <w:w w:val="95"/>
        </w:rPr>
        <w:t>how</w:t>
      </w:r>
      <w:r>
        <w:rPr>
          <w:color w:val="231F20"/>
          <w:spacing w:val="-8"/>
          <w:w w:val="95"/>
        </w:rPr>
        <w:t xml:space="preserve"> </w:t>
      </w:r>
      <w:r>
        <w:rPr>
          <w:color w:val="231F20"/>
          <w:w w:val="95"/>
        </w:rPr>
        <w:t>this</w:t>
      </w:r>
      <w:r>
        <w:rPr>
          <w:color w:val="231F20"/>
          <w:spacing w:val="-8"/>
          <w:w w:val="95"/>
        </w:rPr>
        <w:t xml:space="preserve"> </w:t>
      </w:r>
      <w:r>
        <w:rPr>
          <w:color w:val="231F20"/>
          <w:w w:val="95"/>
        </w:rPr>
        <w:t>had</w:t>
      </w:r>
      <w:r>
        <w:rPr>
          <w:color w:val="231F20"/>
          <w:spacing w:val="-8"/>
          <w:w w:val="95"/>
        </w:rPr>
        <w:t xml:space="preserve"> </w:t>
      </w:r>
      <w:r>
        <w:rPr>
          <w:color w:val="231F20"/>
          <w:w w:val="95"/>
        </w:rPr>
        <w:t>empowered</w:t>
      </w:r>
      <w:r>
        <w:rPr>
          <w:color w:val="231F20"/>
          <w:spacing w:val="-8"/>
          <w:w w:val="95"/>
        </w:rPr>
        <w:t xml:space="preserve"> </w:t>
      </w:r>
      <w:r>
        <w:rPr>
          <w:color w:val="231F20"/>
          <w:w w:val="95"/>
        </w:rPr>
        <w:t>an</w:t>
      </w:r>
      <w:r>
        <w:rPr>
          <w:color w:val="231F20"/>
          <w:spacing w:val="-8"/>
          <w:w w:val="95"/>
        </w:rPr>
        <w:t xml:space="preserve"> </w:t>
      </w:r>
      <w:r>
        <w:rPr>
          <w:color w:val="231F20"/>
          <w:w w:val="95"/>
        </w:rPr>
        <w:t>initially</w:t>
      </w:r>
      <w:r>
        <w:rPr>
          <w:color w:val="231F20"/>
          <w:spacing w:val="-8"/>
          <w:w w:val="95"/>
        </w:rPr>
        <w:t xml:space="preserve"> </w:t>
      </w:r>
      <w:r>
        <w:rPr>
          <w:color w:val="231F20"/>
          <w:w w:val="95"/>
        </w:rPr>
        <w:t>small</w:t>
      </w:r>
      <w:r>
        <w:rPr>
          <w:color w:val="231F20"/>
          <w:spacing w:val="-8"/>
          <w:w w:val="95"/>
        </w:rPr>
        <w:t xml:space="preserve"> </w:t>
      </w:r>
      <w:r>
        <w:rPr>
          <w:color w:val="231F20"/>
          <w:w w:val="95"/>
        </w:rPr>
        <w:t>group</w:t>
      </w:r>
      <w:r>
        <w:rPr>
          <w:color w:val="231F20"/>
          <w:spacing w:val="-8"/>
          <w:w w:val="95"/>
        </w:rPr>
        <w:t xml:space="preserve"> </w:t>
      </w:r>
      <w:r>
        <w:rPr>
          <w:color w:val="231F20"/>
          <w:w w:val="95"/>
        </w:rPr>
        <w:t>of</w:t>
      </w:r>
      <w:r>
        <w:rPr>
          <w:color w:val="231F20"/>
          <w:spacing w:val="-8"/>
          <w:w w:val="95"/>
        </w:rPr>
        <w:t xml:space="preserve"> </w:t>
      </w:r>
      <w:r>
        <w:rPr>
          <w:color w:val="231F20"/>
          <w:w w:val="95"/>
        </w:rPr>
        <w:t>women,</w:t>
      </w:r>
      <w:r>
        <w:rPr>
          <w:color w:val="231F20"/>
          <w:spacing w:val="-8"/>
          <w:w w:val="95"/>
        </w:rPr>
        <w:t xml:space="preserve"> </w:t>
      </w:r>
      <w:r>
        <w:rPr>
          <w:color w:val="231F20"/>
          <w:w w:val="95"/>
        </w:rPr>
        <w:t>working</w:t>
      </w:r>
      <w:r>
        <w:rPr>
          <w:color w:val="231F20"/>
          <w:spacing w:val="-8"/>
          <w:w w:val="95"/>
        </w:rPr>
        <w:t xml:space="preserve"> </w:t>
      </w:r>
      <w:r>
        <w:rPr>
          <w:color w:val="231F20"/>
          <w:w w:val="95"/>
        </w:rPr>
        <w:t>in</w:t>
      </w:r>
      <w:r>
        <w:rPr>
          <w:color w:val="231F20"/>
          <w:spacing w:val="-8"/>
          <w:w w:val="95"/>
        </w:rPr>
        <w:t xml:space="preserve"> </w:t>
      </w:r>
      <w:r>
        <w:rPr>
          <w:color w:val="231F20"/>
          <w:w w:val="95"/>
        </w:rPr>
        <w:t xml:space="preserve">regional </w:t>
      </w:r>
      <w:r>
        <w:rPr>
          <w:color w:val="231F20"/>
          <w:spacing w:val="-2"/>
          <w:w w:val="95"/>
        </w:rPr>
        <w:t>offices,</w:t>
      </w:r>
      <w:r>
        <w:rPr>
          <w:color w:val="231F20"/>
          <w:spacing w:val="-11"/>
          <w:w w:val="95"/>
        </w:rPr>
        <w:t xml:space="preserve"> </w:t>
      </w:r>
      <w:r>
        <w:rPr>
          <w:color w:val="231F20"/>
          <w:spacing w:val="-2"/>
          <w:w w:val="95"/>
        </w:rPr>
        <w:t>to</w:t>
      </w:r>
      <w:r>
        <w:rPr>
          <w:color w:val="231F20"/>
          <w:spacing w:val="-10"/>
          <w:w w:val="95"/>
        </w:rPr>
        <w:t xml:space="preserve"> </w:t>
      </w:r>
      <w:r>
        <w:rPr>
          <w:color w:val="231F20"/>
          <w:spacing w:val="-2"/>
          <w:w w:val="95"/>
        </w:rPr>
        <w:t>step</w:t>
      </w:r>
      <w:r>
        <w:rPr>
          <w:color w:val="231F20"/>
          <w:spacing w:val="-10"/>
          <w:w w:val="95"/>
        </w:rPr>
        <w:t xml:space="preserve"> </w:t>
      </w:r>
      <w:r>
        <w:rPr>
          <w:color w:val="231F20"/>
          <w:spacing w:val="-2"/>
          <w:w w:val="95"/>
        </w:rPr>
        <w:t>forward</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share</w:t>
      </w:r>
      <w:r>
        <w:rPr>
          <w:color w:val="231F20"/>
          <w:spacing w:val="-10"/>
          <w:w w:val="95"/>
        </w:rPr>
        <w:t xml:space="preserve"> </w:t>
      </w:r>
      <w:r>
        <w:rPr>
          <w:color w:val="231F20"/>
          <w:spacing w:val="-2"/>
          <w:w w:val="95"/>
        </w:rPr>
        <w:t>their</w:t>
      </w:r>
      <w:r>
        <w:rPr>
          <w:color w:val="231F20"/>
          <w:spacing w:val="-10"/>
          <w:w w:val="95"/>
        </w:rPr>
        <w:t xml:space="preserve"> </w:t>
      </w:r>
      <w:r>
        <w:rPr>
          <w:color w:val="231F20"/>
          <w:spacing w:val="-2"/>
          <w:w w:val="95"/>
        </w:rPr>
        <w:t>experiences</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dealing</w:t>
      </w:r>
      <w:r>
        <w:rPr>
          <w:color w:val="231F20"/>
          <w:spacing w:val="-10"/>
          <w:w w:val="95"/>
        </w:rPr>
        <w:t xml:space="preserve"> </w:t>
      </w:r>
      <w:r>
        <w:rPr>
          <w:color w:val="231F20"/>
          <w:spacing w:val="-2"/>
          <w:w w:val="95"/>
        </w:rPr>
        <w:t>with</w:t>
      </w:r>
      <w:r>
        <w:rPr>
          <w:color w:val="231F20"/>
          <w:spacing w:val="-10"/>
          <w:w w:val="95"/>
        </w:rPr>
        <w:t xml:space="preserve"> </w:t>
      </w:r>
      <w:r>
        <w:rPr>
          <w:color w:val="231F20"/>
          <w:spacing w:val="-2"/>
          <w:w w:val="95"/>
        </w:rPr>
        <w:t>biases</w:t>
      </w:r>
      <w:r>
        <w:rPr>
          <w:color w:val="231F20"/>
          <w:spacing w:val="-10"/>
          <w:w w:val="95"/>
        </w:rPr>
        <w:t xml:space="preserve"> </w:t>
      </w:r>
      <w:r>
        <w:rPr>
          <w:color w:val="231F20"/>
          <w:spacing w:val="-2"/>
          <w:w w:val="95"/>
        </w:rPr>
        <w:t>in</w:t>
      </w:r>
      <w:r>
        <w:rPr>
          <w:color w:val="231F20"/>
          <w:spacing w:val="-10"/>
          <w:w w:val="95"/>
        </w:rPr>
        <w:t xml:space="preserve"> </w:t>
      </w:r>
      <w:r>
        <w:rPr>
          <w:color w:val="231F20"/>
          <w:spacing w:val="-2"/>
          <w:w w:val="95"/>
        </w:rPr>
        <w:t>promotions.</w:t>
      </w:r>
      <w:r>
        <w:rPr>
          <w:color w:val="231F20"/>
          <w:spacing w:val="-10"/>
          <w:w w:val="95"/>
        </w:rPr>
        <w:t xml:space="preserve"> </w:t>
      </w:r>
      <w:r>
        <w:rPr>
          <w:color w:val="231F20"/>
          <w:spacing w:val="-2"/>
          <w:w w:val="95"/>
        </w:rPr>
        <w:t>This</w:t>
      </w:r>
      <w:r>
        <w:rPr>
          <w:color w:val="231F20"/>
          <w:spacing w:val="-10"/>
          <w:w w:val="95"/>
        </w:rPr>
        <w:t xml:space="preserve"> </w:t>
      </w:r>
      <w:r>
        <w:rPr>
          <w:color w:val="231F20"/>
          <w:spacing w:val="-2"/>
          <w:w w:val="95"/>
        </w:rPr>
        <w:t>led</w:t>
      </w:r>
      <w:r>
        <w:rPr>
          <w:color w:val="231F20"/>
          <w:spacing w:val="-10"/>
          <w:w w:val="95"/>
        </w:rPr>
        <w:t xml:space="preserve"> </w:t>
      </w:r>
      <w:r>
        <w:rPr>
          <w:color w:val="231F20"/>
          <w:spacing w:val="-2"/>
          <w:w w:val="95"/>
        </w:rPr>
        <w:t>to</w:t>
      </w:r>
      <w:r>
        <w:rPr>
          <w:color w:val="231F20"/>
          <w:spacing w:val="-10"/>
          <w:w w:val="95"/>
        </w:rPr>
        <w:t xml:space="preserve"> </w:t>
      </w:r>
      <w:r>
        <w:rPr>
          <w:color w:val="231F20"/>
          <w:spacing w:val="-2"/>
          <w:w w:val="95"/>
        </w:rPr>
        <w:t>them</w:t>
      </w:r>
      <w:r>
        <w:rPr>
          <w:color w:val="231F20"/>
          <w:spacing w:val="-10"/>
          <w:w w:val="95"/>
        </w:rPr>
        <w:t xml:space="preserve"> </w:t>
      </w:r>
      <w:r>
        <w:rPr>
          <w:color w:val="231F20"/>
          <w:spacing w:val="-2"/>
          <w:w w:val="95"/>
        </w:rPr>
        <w:t xml:space="preserve">suggesting </w:t>
      </w:r>
      <w:r>
        <w:rPr>
          <w:color w:val="231F20"/>
          <w:w w:val="90"/>
        </w:rPr>
        <w:t>“a</w:t>
      </w:r>
      <w:r>
        <w:rPr>
          <w:color w:val="231F20"/>
          <w:spacing w:val="-7"/>
          <w:w w:val="90"/>
        </w:rPr>
        <w:t xml:space="preserve"> </w:t>
      </w:r>
      <w:r>
        <w:rPr>
          <w:color w:val="231F20"/>
          <w:w w:val="90"/>
        </w:rPr>
        <w:t>roadmap forward on how the managers were required to act”</w:t>
      </w:r>
      <w:r>
        <w:rPr>
          <w:color w:val="231F20"/>
          <w:spacing w:val="-10"/>
          <w:w w:val="90"/>
        </w:rPr>
        <w:t xml:space="preserve"> </w:t>
      </w:r>
      <w:proofErr w:type="gramStart"/>
      <w:r>
        <w:rPr>
          <w:color w:val="231F20"/>
          <w:w w:val="90"/>
        </w:rPr>
        <w:t>in order to</w:t>
      </w:r>
      <w:proofErr w:type="gramEnd"/>
      <w:r>
        <w:rPr>
          <w:color w:val="231F20"/>
          <w:w w:val="90"/>
        </w:rPr>
        <w:t xml:space="preserve"> foster I&amp;D.</w:t>
      </w:r>
      <w:r>
        <w:rPr>
          <w:color w:val="231F20"/>
          <w:spacing w:val="-8"/>
          <w:w w:val="90"/>
        </w:rPr>
        <w:t xml:space="preserve"> </w:t>
      </w:r>
      <w:r>
        <w:rPr>
          <w:color w:val="231F20"/>
          <w:w w:val="90"/>
        </w:rPr>
        <w:t xml:space="preserve">This group apparently received </w:t>
      </w:r>
      <w:r>
        <w:rPr>
          <w:color w:val="231F20"/>
          <w:spacing w:val="-2"/>
          <w:w w:val="95"/>
        </w:rPr>
        <w:t>effective</w:t>
      </w:r>
      <w:r>
        <w:rPr>
          <w:color w:val="231F20"/>
          <w:spacing w:val="-13"/>
          <w:w w:val="95"/>
        </w:rPr>
        <w:t xml:space="preserve"> </w:t>
      </w:r>
      <w:r>
        <w:rPr>
          <w:color w:val="231F20"/>
          <w:spacing w:val="-2"/>
          <w:w w:val="95"/>
        </w:rPr>
        <w:t>support</w:t>
      </w:r>
      <w:r>
        <w:rPr>
          <w:color w:val="231F20"/>
          <w:spacing w:val="-13"/>
          <w:w w:val="95"/>
        </w:rPr>
        <w:t xml:space="preserve"> </w:t>
      </w:r>
      <w:r>
        <w:rPr>
          <w:color w:val="231F20"/>
          <w:spacing w:val="-2"/>
          <w:w w:val="95"/>
        </w:rPr>
        <w:t>and</w:t>
      </w:r>
      <w:r>
        <w:rPr>
          <w:color w:val="231F20"/>
          <w:spacing w:val="-13"/>
          <w:w w:val="95"/>
        </w:rPr>
        <w:t xml:space="preserve"> </w:t>
      </w:r>
      <w:r>
        <w:rPr>
          <w:color w:val="231F20"/>
          <w:spacing w:val="-2"/>
          <w:w w:val="95"/>
        </w:rPr>
        <w:t>encouragement</w:t>
      </w:r>
      <w:r>
        <w:rPr>
          <w:color w:val="231F20"/>
          <w:spacing w:val="-13"/>
          <w:w w:val="95"/>
        </w:rPr>
        <w:t xml:space="preserve"> </w:t>
      </w:r>
      <w:r>
        <w:rPr>
          <w:color w:val="231F20"/>
          <w:spacing w:val="-2"/>
          <w:w w:val="95"/>
        </w:rPr>
        <w:t>to</w:t>
      </w:r>
      <w:r>
        <w:rPr>
          <w:color w:val="231F20"/>
          <w:spacing w:val="-13"/>
          <w:w w:val="95"/>
        </w:rPr>
        <w:t xml:space="preserve"> </w:t>
      </w:r>
      <w:r>
        <w:rPr>
          <w:color w:val="231F20"/>
          <w:spacing w:val="-2"/>
          <w:w w:val="95"/>
        </w:rPr>
        <w:t>present</w:t>
      </w:r>
      <w:r>
        <w:rPr>
          <w:color w:val="231F20"/>
          <w:spacing w:val="-13"/>
          <w:w w:val="95"/>
        </w:rPr>
        <w:t xml:space="preserve"> </w:t>
      </w:r>
      <w:r>
        <w:rPr>
          <w:color w:val="231F20"/>
          <w:spacing w:val="-2"/>
          <w:w w:val="95"/>
        </w:rPr>
        <w:t>their</w:t>
      </w:r>
      <w:r>
        <w:rPr>
          <w:color w:val="231F20"/>
          <w:spacing w:val="-13"/>
          <w:w w:val="95"/>
        </w:rPr>
        <w:t xml:space="preserve"> </w:t>
      </w:r>
      <w:r>
        <w:rPr>
          <w:color w:val="231F20"/>
          <w:spacing w:val="-2"/>
          <w:w w:val="95"/>
        </w:rPr>
        <w:t>views</w:t>
      </w:r>
      <w:r>
        <w:rPr>
          <w:color w:val="231F20"/>
          <w:spacing w:val="-13"/>
          <w:w w:val="95"/>
        </w:rPr>
        <w:t xml:space="preserve"> </w:t>
      </w:r>
      <w:r>
        <w:rPr>
          <w:color w:val="231F20"/>
          <w:spacing w:val="-2"/>
          <w:w w:val="95"/>
        </w:rPr>
        <w:t>to</w:t>
      </w:r>
      <w:r>
        <w:rPr>
          <w:color w:val="231F20"/>
          <w:spacing w:val="-13"/>
          <w:w w:val="95"/>
        </w:rPr>
        <w:t xml:space="preserve"> </w:t>
      </w:r>
      <w:r>
        <w:rPr>
          <w:color w:val="231F20"/>
          <w:spacing w:val="-2"/>
          <w:w w:val="95"/>
        </w:rPr>
        <w:t>the</w:t>
      </w:r>
      <w:r>
        <w:rPr>
          <w:color w:val="231F20"/>
          <w:spacing w:val="-13"/>
          <w:w w:val="95"/>
        </w:rPr>
        <w:t xml:space="preserve"> </w:t>
      </w:r>
      <w:r>
        <w:rPr>
          <w:color w:val="231F20"/>
          <w:spacing w:val="-2"/>
          <w:w w:val="95"/>
        </w:rPr>
        <w:t>Directors</w:t>
      </w:r>
      <w:r>
        <w:rPr>
          <w:color w:val="231F20"/>
          <w:spacing w:val="-13"/>
          <w:w w:val="95"/>
        </w:rPr>
        <w:t xml:space="preserve"> </w:t>
      </w:r>
      <w:r>
        <w:rPr>
          <w:color w:val="231F20"/>
          <w:spacing w:val="-2"/>
          <w:w w:val="95"/>
        </w:rPr>
        <w:t>team.</w:t>
      </w:r>
    </w:p>
    <w:p w14:paraId="30E6554C" w14:textId="77777777" w:rsidR="00574C73" w:rsidRDefault="00660CB0">
      <w:pPr>
        <w:pStyle w:val="BodyText"/>
        <w:spacing w:before="76" w:line="290" w:lineRule="auto"/>
        <w:ind w:left="895" w:right="698"/>
        <w:jc w:val="both"/>
      </w:pPr>
      <w:r>
        <w:rPr>
          <w:color w:val="231F20"/>
          <w:w w:val="90"/>
        </w:rPr>
        <w:t>These</w:t>
      </w:r>
      <w:r>
        <w:rPr>
          <w:color w:val="231F20"/>
          <w:spacing w:val="-4"/>
          <w:w w:val="90"/>
        </w:rPr>
        <w:t xml:space="preserve"> </w:t>
      </w:r>
      <w:r>
        <w:rPr>
          <w:color w:val="231F20"/>
          <w:w w:val="90"/>
        </w:rPr>
        <w:t>activities</w:t>
      </w:r>
      <w:r>
        <w:rPr>
          <w:color w:val="231F20"/>
          <w:spacing w:val="-4"/>
          <w:w w:val="90"/>
        </w:rPr>
        <w:t xml:space="preserve"> </w:t>
      </w:r>
      <w:r>
        <w:rPr>
          <w:color w:val="231F20"/>
          <w:w w:val="90"/>
        </w:rPr>
        <w:t>are</w:t>
      </w:r>
      <w:r>
        <w:rPr>
          <w:color w:val="231F20"/>
          <w:spacing w:val="-4"/>
          <w:w w:val="90"/>
        </w:rPr>
        <w:t xml:space="preserve"> </w:t>
      </w:r>
      <w:r>
        <w:rPr>
          <w:color w:val="231F20"/>
          <w:w w:val="90"/>
        </w:rPr>
        <w:t>considered</w:t>
      </w:r>
      <w:r>
        <w:rPr>
          <w:color w:val="231F20"/>
          <w:spacing w:val="-4"/>
          <w:w w:val="90"/>
        </w:rPr>
        <w:t xml:space="preserve"> </w:t>
      </w:r>
      <w:r>
        <w:rPr>
          <w:color w:val="231F20"/>
          <w:w w:val="90"/>
        </w:rPr>
        <w:t>vital.</w:t>
      </w:r>
      <w:r>
        <w:rPr>
          <w:color w:val="231F20"/>
          <w:spacing w:val="-4"/>
          <w:w w:val="90"/>
        </w:rPr>
        <w:t xml:space="preserve"> </w:t>
      </w:r>
      <w:r>
        <w:rPr>
          <w:color w:val="231F20"/>
          <w:w w:val="90"/>
        </w:rPr>
        <w:t>One</w:t>
      </w:r>
      <w:r>
        <w:rPr>
          <w:color w:val="231F20"/>
          <w:spacing w:val="-4"/>
          <w:w w:val="90"/>
        </w:rPr>
        <w:t xml:space="preserve"> </w:t>
      </w:r>
      <w:r>
        <w:rPr>
          <w:color w:val="231F20"/>
          <w:w w:val="90"/>
        </w:rPr>
        <w:t>interviewee</w:t>
      </w:r>
      <w:r>
        <w:rPr>
          <w:color w:val="231F20"/>
          <w:spacing w:val="-4"/>
          <w:w w:val="90"/>
        </w:rPr>
        <w:t xml:space="preserve"> </w:t>
      </w:r>
      <w:r>
        <w:rPr>
          <w:color w:val="231F20"/>
          <w:w w:val="90"/>
        </w:rPr>
        <w:t>agreed</w:t>
      </w:r>
      <w:r>
        <w:rPr>
          <w:color w:val="231F20"/>
          <w:spacing w:val="-4"/>
          <w:w w:val="90"/>
        </w:rPr>
        <w:t xml:space="preserve"> </w:t>
      </w:r>
      <w:r>
        <w:rPr>
          <w:color w:val="231F20"/>
          <w:w w:val="90"/>
        </w:rPr>
        <w:t>with</w:t>
      </w:r>
      <w:r>
        <w:rPr>
          <w:color w:val="231F20"/>
          <w:spacing w:val="-4"/>
          <w:w w:val="90"/>
        </w:rPr>
        <w:t xml:space="preserve"> </w:t>
      </w:r>
      <w:r>
        <w:rPr>
          <w:color w:val="231F20"/>
          <w:w w:val="90"/>
        </w:rPr>
        <w:t>the</w:t>
      </w:r>
      <w:r>
        <w:rPr>
          <w:color w:val="231F20"/>
          <w:spacing w:val="-4"/>
          <w:w w:val="90"/>
        </w:rPr>
        <w:t xml:space="preserve"> </w:t>
      </w:r>
      <w:r>
        <w:rPr>
          <w:color w:val="231F20"/>
          <w:w w:val="90"/>
        </w:rPr>
        <w:t>progress,</w:t>
      </w:r>
      <w:r>
        <w:rPr>
          <w:color w:val="231F20"/>
          <w:spacing w:val="-4"/>
          <w:w w:val="90"/>
        </w:rPr>
        <w:t xml:space="preserve"> </w:t>
      </w:r>
      <w:r>
        <w:rPr>
          <w:color w:val="231F20"/>
          <w:w w:val="90"/>
        </w:rPr>
        <w:t>although</w:t>
      </w:r>
      <w:r>
        <w:rPr>
          <w:color w:val="231F20"/>
          <w:spacing w:val="-4"/>
          <w:w w:val="90"/>
        </w:rPr>
        <w:t xml:space="preserve"> </w:t>
      </w:r>
      <w:r>
        <w:rPr>
          <w:color w:val="231F20"/>
          <w:w w:val="90"/>
        </w:rPr>
        <w:t>they</w:t>
      </w:r>
      <w:r>
        <w:rPr>
          <w:color w:val="231F20"/>
          <w:spacing w:val="-4"/>
          <w:w w:val="90"/>
        </w:rPr>
        <w:t xml:space="preserve"> </w:t>
      </w:r>
      <w:r>
        <w:rPr>
          <w:color w:val="231F20"/>
          <w:w w:val="90"/>
        </w:rPr>
        <w:t>felt</w:t>
      </w:r>
      <w:r>
        <w:rPr>
          <w:color w:val="231F20"/>
          <w:spacing w:val="-4"/>
          <w:w w:val="90"/>
        </w:rPr>
        <w:t xml:space="preserve"> </w:t>
      </w:r>
      <w:r>
        <w:rPr>
          <w:color w:val="231F20"/>
          <w:w w:val="90"/>
        </w:rPr>
        <w:t>that</w:t>
      </w:r>
      <w:r>
        <w:rPr>
          <w:color w:val="231F20"/>
          <w:spacing w:val="-4"/>
          <w:w w:val="90"/>
        </w:rPr>
        <w:t xml:space="preserve"> </w:t>
      </w:r>
      <w:r>
        <w:rPr>
          <w:color w:val="231F20"/>
          <w:w w:val="90"/>
        </w:rPr>
        <w:t>there</w:t>
      </w:r>
      <w:r>
        <w:rPr>
          <w:color w:val="231F20"/>
          <w:spacing w:val="-4"/>
          <w:w w:val="90"/>
        </w:rPr>
        <w:t xml:space="preserve"> </w:t>
      </w:r>
      <w:r>
        <w:rPr>
          <w:color w:val="231F20"/>
          <w:w w:val="90"/>
        </w:rPr>
        <w:t>was</w:t>
      </w:r>
      <w:r>
        <w:rPr>
          <w:color w:val="231F20"/>
          <w:spacing w:val="-4"/>
          <w:w w:val="90"/>
        </w:rPr>
        <w:t xml:space="preserve"> </w:t>
      </w:r>
      <w:r>
        <w:rPr>
          <w:color w:val="231F20"/>
          <w:w w:val="90"/>
        </w:rPr>
        <w:t xml:space="preserve">more </w:t>
      </w:r>
      <w:r>
        <w:rPr>
          <w:color w:val="231F20"/>
        </w:rPr>
        <w:t>to</w:t>
      </w:r>
      <w:r>
        <w:rPr>
          <w:color w:val="231F20"/>
          <w:spacing w:val="-4"/>
        </w:rPr>
        <w:t xml:space="preserve"> </w:t>
      </w:r>
      <w:r>
        <w:rPr>
          <w:color w:val="231F20"/>
        </w:rPr>
        <w:t>be</w:t>
      </w:r>
      <w:r>
        <w:rPr>
          <w:color w:val="231F20"/>
          <w:spacing w:val="-4"/>
        </w:rPr>
        <w:t xml:space="preserve"> </w:t>
      </w:r>
      <w:r>
        <w:rPr>
          <w:color w:val="231F20"/>
        </w:rPr>
        <w:t>done:</w:t>
      </w:r>
    </w:p>
    <w:p w14:paraId="30E6554D" w14:textId="77777777" w:rsidR="00574C73" w:rsidRDefault="00660CB0">
      <w:pPr>
        <w:pStyle w:val="BodyText"/>
        <w:spacing w:before="158" w:line="290" w:lineRule="auto"/>
        <w:ind w:left="1202" w:right="1007"/>
        <w:jc w:val="center"/>
      </w:pPr>
      <w:r>
        <w:rPr>
          <w:color w:val="009BDB"/>
          <w:spacing w:val="-2"/>
          <w:w w:val="95"/>
        </w:rPr>
        <w:t>…</w:t>
      </w:r>
      <w:r>
        <w:rPr>
          <w:color w:val="009BDB"/>
          <w:spacing w:val="-15"/>
          <w:w w:val="95"/>
        </w:rPr>
        <w:t xml:space="preserve"> </w:t>
      </w:r>
      <w:r>
        <w:rPr>
          <w:color w:val="009BDB"/>
          <w:spacing w:val="-2"/>
          <w:w w:val="95"/>
        </w:rPr>
        <w:t>we've</w:t>
      </w:r>
      <w:r>
        <w:rPr>
          <w:color w:val="009BDB"/>
          <w:spacing w:val="-15"/>
          <w:w w:val="95"/>
        </w:rPr>
        <w:t xml:space="preserve"> </w:t>
      </w:r>
      <w:r>
        <w:rPr>
          <w:color w:val="009BDB"/>
          <w:spacing w:val="-2"/>
          <w:w w:val="95"/>
        </w:rPr>
        <w:t>got</w:t>
      </w:r>
      <w:r>
        <w:rPr>
          <w:color w:val="009BDB"/>
          <w:spacing w:val="-15"/>
          <w:w w:val="95"/>
        </w:rPr>
        <w:t xml:space="preserve"> </w:t>
      </w:r>
      <w:r>
        <w:rPr>
          <w:color w:val="009BDB"/>
          <w:spacing w:val="-2"/>
          <w:w w:val="95"/>
        </w:rPr>
        <w:t>a</w:t>
      </w:r>
      <w:r>
        <w:rPr>
          <w:color w:val="009BDB"/>
          <w:spacing w:val="-15"/>
          <w:w w:val="95"/>
        </w:rPr>
        <w:t xml:space="preserve"> </w:t>
      </w:r>
      <w:r>
        <w:rPr>
          <w:color w:val="009BDB"/>
          <w:spacing w:val="-2"/>
          <w:w w:val="95"/>
        </w:rPr>
        <w:t>long</w:t>
      </w:r>
      <w:r>
        <w:rPr>
          <w:color w:val="009BDB"/>
          <w:spacing w:val="-15"/>
          <w:w w:val="95"/>
        </w:rPr>
        <w:t xml:space="preserve"> </w:t>
      </w:r>
      <w:r>
        <w:rPr>
          <w:color w:val="009BDB"/>
          <w:spacing w:val="-2"/>
          <w:w w:val="95"/>
        </w:rPr>
        <w:t>way</w:t>
      </w:r>
      <w:r>
        <w:rPr>
          <w:color w:val="009BDB"/>
          <w:spacing w:val="-15"/>
          <w:w w:val="95"/>
        </w:rPr>
        <w:t xml:space="preserve"> </w:t>
      </w:r>
      <w:r>
        <w:rPr>
          <w:color w:val="009BDB"/>
          <w:spacing w:val="-2"/>
          <w:w w:val="95"/>
        </w:rPr>
        <w:t>to</w:t>
      </w:r>
      <w:r>
        <w:rPr>
          <w:color w:val="009BDB"/>
          <w:spacing w:val="-15"/>
          <w:w w:val="95"/>
        </w:rPr>
        <w:t xml:space="preserve"> </w:t>
      </w:r>
      <w:r>
        <w:rPr>
          <w:color w:val="009BDB"/>
          <w:spacing w:val="-2"/>
          <w:w w:val="95"/>
        </w:rPr>
        <w:t>go.</w:t>
      </w:r>
      <w:r>
        <w:rPr>
          <w:color w:val="009BDB"/>
          <w:spacing w:val="-15"/>
          <w:w w:val="95"/>
        </w:rPr>
        <w:t xml:space="preserve"> </w:t>
      </w:r>
      <w:r>
        <w:rPr>
          <w:color w:val="009BDB"/>
          <w:spacing w:val="-2"/>
          <w:w w:val="95"/>
        </w:rPr>
        <w:t>But</w:t>
      </w:r>
      <w:r>
        <w:rPr>
          <w:color w:val="009BDB"/>
          <w:spacing w:val="-15"/>
          <w:w w:val="95"/>
        </w:rPr>
        <w:t xml:space="preserve"> </w:t>
      </w:r>
      <w:r>
        <w:rPr>
          <w:color w:val="009BDB"/>
          <w:spacing w:val="-2"/>
          <w:w w:val="95"/>
        </w:rPr>
        <w:t>our</w:t>
      </w:r>
      <w:r>
        <w:rPr>
          <w:color w:val="009BDB"/>
          <w:spacing w:val="-15"/>
          <w:w w:val="95"/>
        </w:rPr>
        <w:t xml:space="preserve"> </w:t>
      </w:r>
      <w:r>
        <w:rPr>
          <w:color w:val="009BDB"/>
          <w:spacing w:val="-2"/>
          <w:w w:val="95"/>
        </w:rPr>
        <w:t>internal</w:t>
      </w:r>
      <w:r>
        <w:rPr>
          <w:color w:val="009BDB"/>
          <w:spacing w:val="-15"/>
          <w:w w:val="95"/>
        </w:rPr>
        <w:t xml:space="preserve"> </w:t>
      </w:r>
      <w:r>
        <w:rPr>
          <w:color w:val="009BDB"/>
          <w:spacing w:val="-2"/>
          <w:w w:val="95"/>
        </w:rPr>
        <w:t>People</w:t>
      </w:r>
      <w:r>
        <w:rPr>
          <w:color w:val="009BDB"/>
          <w:spacing w:val="-15"/>
          <w:w w:val="95"/>
        </w:rPr>
        <w:t xml:space="preserve"> </w:t>
      </w:r>
      <w:r>
        <w:rPr>
          <w:color w:val="009BDB"/>
          <w:spacing w:val="-2"/>
          <w:w w:val="95"/>
        </w:rPr>
        <w:t>and</w:t>
      </w:r>
      <w:r>
        <w:rPr>
          <w:color w:val="009BDB"/>
          <w:spacing w:val="-15"/>
          <w:w w:val="95"/>
        </w:rPr>
        <w:t xml:space="preserve"> </w:t>
      </w:r>
      <w:r>
        <w:rPr>
          <w:color w:val="009BDB"/>
          <w:spacing w:val="-2"/>
          <w:w w:val="95"/>
        </w:rPr>
        <w:t>Culture</w:t>
      </w:r>
      <w:r>
        <w:rPr>
          <w:color w:val="009BDB"/>
          <w:spacing w:val="-15"/>
          <w:w w:val="95"/>
        </w:rPr>
        <w:t xml:space="preserve"> </w:t>
      </w:r>
      <w:r>
        <w:rPr>
          <w:color w:val="009BDB"/>
          <w:spacing w:val="-2"/>
          <w:w w:val="95"/>
        </w:rPr>
        <w:t>inclusion</w:t>
      </w:r>
      <w:r>
        <w:rPr>
          <w:color w:val="009BDB"/>
          <w:spacing w:val="-15"/>
          <w:w w:val="95"/>
        </w:rPr>
        <w:t xml:space="preserve"> </w:t>
      </w:r>
      <w:r>
        <w:rPr>
          <w:color w:val="009BDB"/>
          <w:spacing w:val="-2"/>
          <w:w w:val="95"/>
        </w:rPr>
        <w:t>and</w:t>
      </w:r>
      <w:r>
        <w:rPr>
          <w:color w:val="009BDB"/>
          <w:spacing w:val="-15"/>
          <w:w w:val="95"/>
        </w:rPr>
        <w:t xml:space="preserve"> </w:t>
      </w:r>
      <w:r>
        <w:rPr>
          <w:color w:val="009BDB"/>
          <w:spacing w:val="-2"/>
          <w:w w:val="95"/>
        </w:rPr>
        <w:t>diversity</w:t>
      </w:r>
      <w:r>
        <w:rPr>
          <w:color w:val="009BDB"/>
          <w:spacing w:val="-15"/>
          <w:w w:val="95"/>
        </w:rPr>
        <w:t xml:space="preserve"> </w:t>
      </w:r>
      <w:r>
        <w:rPr>
          <w:color w:val="009BDB"/>
          <w:spacing w:val="-2"/>
          <w:w w:val="95"/>
        </w:rPr>
        <w:t>program</w:t>
      </w:r>
      <w:r>
        <w:rPr>
          <w:color w:val="009BDB"/>
          <w:spacing w:val="-15"/>
          <w:w w:val="95"/>
        </w:rPr>
        <w:t xml:space="preserve"> </w:t>
      </w:r>
      <w:r>
        <w:rPr>
          <w:color w:val="009BDB"/>
          <w:spacing w:val="-2"/>
          <w:w w:val="95"/>
        </w:rPr>
        <w:t>is</w:t>
      </w:r>
      <w:r>
        <w:rPr>
          <w:color w:val="009BDB"/>
          <w:spacing w:val="-15"/>
          <w:w w:val="95"/>
        </w:rPr>
        <w:t xml:space="preserve"> </w:t>
      </w:r>
      <w:r>
        <w:rPr>
          <w:color w:val="009BDB"/>
          <w:spacing w:val="-2"/>
          <w:w w:val="95"/>
        </w:rPr>
        <w:t>probably where</w:t>
      </w:r>
      <w:r>
        <w:rPr>
          <w:color w:val="009BDB"/>
          <w:spacing w:val="-15"/>
          <w:w w:val="95"/>
        </w:rPr>
        <w:t xml:space="preserve"> </w:t>
      </w:r>
      <w:r>
        <w:rPr>
          <w:color w:val="009BDB"/>
          <w:spacing w:val="-2"/>
          <w:w w:val="95"/>
        </w:rPr>
        <w:t>we're</w:t>
      </w:r>
      <w:r>
        <w:rPr>
          <w:color w:val="009BDB"/>
          <w:spacing w:val="-15"/>
          <w:w w:val="95"/>
        </w:rPr>
        <w:t xml:space="preserve"> </w:t>
      </w:r>
      <w:r>
        <w:rPr>
          <w:color w:val="009BDB"/>
          <w:spacing w:val="-2"/>
          <w:w w:val="95"/>
        </w:rPr>
        <w:t>getting</w:t>
      </w:r>
      <w:r>
        <w:rPr>
          <w:color w:val="009BDB"/>
          <w:spacing w:val="-15"/>
          <w:w w:val="95"/>
        </w:rPr>
        <w:t xml:space="preserve"> </w:t>
      </w:r>
      <w:r>
        <w:rPr>
          <w:color w:val="009BDB"/>
          <w:spacing w:val="-2"/>
          <w:w w:val="95"/>
        </w:rPr>
        <w:t>the</w:t>
      </w:r>
      <w:r>
        <w:rPr>
          <w:color w:val="009BDB"/>
          <w:spacing w:val="-15"/>
          <w:w w:val="95"/>
        </w:rPr>
        <w:t xml:space="preserve"> </w:t>
      </w:r>
      <w:r>
        <w:rPr>
          <w:color w:val="009BDB"/>
          <w:spacing w:val="-2"/>
          <w:w w:val="95"/>
        </w:rPr>
        <w:t>most</w:t>
      </w:r>
      <w:r>
        <w:rPr>
          <w:color w:val="009BDB"/>
          <w:spacing w:val="-15"/>
          <w:w w:val="95"/>
        </w:rPr>
        <w:t xml:space="preserve"> </w:t>
      </w:r>
      <w:r>
        <w:rPr>
          <w:color w:val="009BDB"/>
          <w:spacing w:val="-2"/>
          <w:w w:val="95"/>
        </w:rPr>
        <w:t>tangible</w:t>
      </w:r>
      <w:r>
        <w:rPr>
          <w:color w:val="009BDB"/>
          <w:spacing w:val="-15"/>
          <w:w w:val="95"/>
        </w:rPr>
        <w:t xml:space="preserve"> </w:t>
      </w:r>
      <w:r>
        <w:rPr>
          <w:color w:val="009BDB"/>
          <w:spacing w:val="-2"/>
          <w:w w:val="95"/>
        </w:rPr>
        <w:t>support</w:t>
      </w:r>
      <w:r>
        <w:rPr>
          <w:color w:val="009BDB"/>
          <w:spacing w:val="-15"/>
          <w:w w:val="95"/>
        </w:rPr>
        <w:t xml:space="preserve"> </w:t>
      </w:r>
      <w:r>
        <w:rPr>
          <w:color w:val="009BDB"/>
          <w:spacing w:val="-2"/>
          <w:w w:val="95"/>
        </w:rPr>
        <w:t>and</w:t>
      </w:r>
      <w:r>
        <w:rPr>
          <w:color w:val="009BDB"/>
          <w:spacing w:val="-15"/>
          <w:w w:val="95"/>
        </w:rPr>
        <w:t xml:space="preserve"> </w:t>
      </w:r>
      <w:r>
        <w:rPr>
          <w:color w:val="009BDB"/>
          <w:spacing w:val="-2"/>
          <w:w w:val="95"/>
        </w:rPr>
        <w:t>progress</w:t>
      </w:r>
      <w:r>
        <w:rPr>
          <w:color w:val="009BDB"/>
          <w:spacing w:val="-15"/>
          <w:w w:val="95"/>
        </w:rPr>
        <w:t xml:space="preserve"> </w:t>
      </w:r>
      <w:r>
        <w:rPr>
          <w:color w:val="009BDB"/>
          <w:spacing w:val="-2"/>
          <w:w w:val="95"/>
        </w:rPr>
        <w:t>through</w:t>
      </w:r>
      <w:r>
        <w:rPr>
          <w:color w:val="009BDB"/>
          <w:spacing w:val="-15"/>
          <w:w w:val="95"/>
        </w:rPr>
        <w:t xml:space="preserve"> </w:t>
      </w:r>
      <w:r>
        <w:rPr>
          <w:color w:val="009BDB"/>
          <w:spacing w:val="-2"/>
          <w:w w:val="95"/>
        </w:rPr>
        <w:t>that.</w:t>
      </w:r>
      <w:r>
        <w:rPr>
          <w:color w:val="009BDB"/>
          <w:spacing w:val="-25"/>
          <w:w w:val="95"/>
        </w:rPr>
        <w:t xml:space="preserve"> </w:t>
      </w:r>
      <w:r>
        <w:rPr>
          <w:color w:val="009BDB"/>
          <w:spacing w:val="-2"/>
          <w:w w:val="95"/>
        </w:rPr>
        <w:t>That</w:t>
      </w:r>
      <w:r>
        <w:rPr>
          <w:color w:val="009BDB"/>
          <w:spacing w:val="-15"/>
          <w:w w:val="95"/>
        </w:rPr>
        <w:t xml:space="preserve"> </w:t>
      </w:r>
      <w:r>
        <w:rPr>
          <w:color w:val="009BDB"/>
          <w:spacing w:val="-2"/>
          <w:w w:val="95"/>
        </w:rPr>
        <w:t>was</w:t>
      </w:r>
      <w:r>
        <w:rPr>
          <w:color w:val="009BDB"/>
          <w:spacing w:val="-15"/>
          <w:w w:val="95"/>
        </w:rPr>
        <w:t xml:space="preserve"> </w:t>
      </w:r>
      <w:r>
        <w:rPr>
          <w:color w:val="009BDB"/>
          <w:spacing w:val="-2"/>
          <w:w w:val="95"/>
        </w:rPr>
        <w:t>a</w:t>
      </w:r>
      <w:r>
        <w:rPr>
          <w:color w:val="009BDB"/>
          <w:spacing w:val="-15"/>
          <w:w w:val="95"/>
        </w:rPr>
        <w:t xml:space="preserve"> </w:t>
      </w:r>
      <w:proofErr w:type="gramStart"/>
      <w:r>
        <w:rPr>
          <w:color w:val="009BDB"/>
          <w:spacing w:val="-2"/>
          <w:w w:val="95"/>
        </w:rPr>
        <w:t>really</w:t>
      </w:r>
      <w:r>
        <w:rPr>
          <w:color w:val="009BDB"/>
          <w:spacing w:val="-15"/>
          <w:w w:val="95"/>
        </w:rPr>
        <w:t xml:space="preserve"> </w:t>
      </w:r>
      <w:r>
        <w:rPr>
          <w:color w:val="009BDB"/>
          <w:spacing w:val="-2"/>
          <w:w w:val="95"/>
        </w:rPr>
        <w:t>good</w:t>
      </w:r>
      <w:proofErr w:type="gramEnd"/>
      <w:r>
        <w:rPr>
          <w:color w:val="009BDB"/>
          <w:spacing w:val="-15"/>
          <w:w w:val="95"/>
        </w:rPr>
        <w:t xml:space="preserve"> </w:t>
      </w:r>
      <w:r>
        <w:rPr>
          <w:color w:val="009BDB"/>
          <w:spacing w:val="-2"/>
          <w:w w:val="95"/>
        </w:rPr>
        <w:t>-</w:t>
      </w:r>
      <w:r>
        <w:rPr>
          <w:color w:val="009BDB"/>
          <w:spacing w:val="-15"/>
          <w:w w:val="95"/>
        </w:rPr>
        <w:t xml:space="preserve"> </w:t>
      </w:r>
      <w:r>
        <w:rPr>
          <w:color w:val="009BDB"/>
          <w:spacing w:val="-2"/>
          <w:w w:val="95"/>
        </w:rPr>
        <w:t>that</w:t>
      </w:r>
      <w:r>
        <w:rPr>
          <w:color w:val="009BDB"/>
          <w:spacing w:val="-15"/>
          <w:w w:val="95"/>
        </w:rPr>
        <w:t xml:space="preserve"> </w:t>
      </w:r>
      <w:r>
        <w:rPr>
          <w:color w:val="009BDB"/>
          <w:spacing w:val="-2"/>
          <w:w w:val="95"/>
        </w:rPr>
        <w:t xml:space="preserve">came </w:t>
      </w:r>
      <w:r>
        <w:rPr>
          <w:color w:val="009BDB"/>
          <w:w w:val="95"/>
        </w:rPr>
        <w:t>from</w:t>
      </w:r>
      <w:r>
        <w:rPr>
          <w:color w:val="009BDB"/>
          <w:spacing w:val="-10"/>
          <w:w w:val="95"/>
        </w:rPr>
        <w:t xml:space="preserve"> </w:t>
      </w:r>
      <w:r>
        <w:rPr>
          <w:color w:val="009BDB"/>
          <w:w w:val="95"/>
        </w:rPr>
        <w:t>women</w:t>
      </w:r>
      <w:r>
        <w:rPr>
          <w:color w:val="009BDB"/>
          <w:spacing w:val="-10"/>
          <w:w w:val="95"/>
        </w:rPr>
        <w:t xml:space="preserve"> </w:t>
      </w:r>
      <w:r>
        <w:rPr>
          <w:color w:val="009BDB"/>
          <w:w w:val="95"/>
        </w:rPr>
        <w:t>saying,</w:t>
      </w:r>
      <w:r>
        <w:rPr>
          <w:color w:val="009BDB"/>
          <w:spacing w:val="-10"/>
          <w:w w:val="95"/>
        </w:rPr>
        <w:t xml:space="preserve"> </w:t>
      </w:r>
      <w:r>
        <w:rPr>
          <w:color w:val="009BDB"/>
          <w:w w:val="95"/>
        </w:rPr>
        <w:t>it's</w:t>
      </w:r>
      <w:r>
        <w:rPr>
          <w:color w:val="009BDB"/>
          <w:spacing w:val="-10"/>
          <w:w w:val="95"/>
        </w:rPr>
        <w:t xml:space="preserve"> </w:t>
      </w:r>
      <w:r>
        <w:rPr>
          <w:color w:val="009BDB"/>
          <w:w w:val="95"/>
        </w:rPr>
        <w:t>not</w:t>
      </w:r>
      <w:r>
        <w:rPr>
          <w:color w:val="009BDB"/>
          <w:spacing w:val="-10"/>
          <w:w w:val="95"/>
        </w:rPr>
        <w:t xml:space="preserve"> </w:t>
      </w:r>
      <w:r>
        <w:rPr>
          <w:color w:val="009BDB"/>
          <w:w w:val="95"/>
        </w:rPr>
        <w:t>good;</w:t>
      </w:r>
      <w:r>
        <w:rPr>
          <w:color w:val="009BDB"/>
          <w:spacing w:val="-10"/>
          <w:w w:val="95"/>
        </w:rPr>
        <w:t xml:space="preserve"> </w:t>
      </w:r>
      <w:r>
        <w:rPr>
          <w:color w:val="009BDB"/>
          <w:w w:val="95"/>
        </w:rPr>
        <w:t>this</w:t>
      </w:r>
      <w:r>
        <w:rPr>
          <w:color w:val="009BDB"/>
          <w:spacing w:val="-10"/>
          <w:w w:val="95"/>
        </w:rPr>
        <w:t xml:space="preserve"> </w:t>
      </w:r>
      <w:r>
        <w:rPr>
          <w:color w:val="009BDB"/>
          <w:w w:val="95"/>
        </w:rPr>
        <w:t>isn't</w:t>
      </w:r>
      <w:r>
        <w:rPr>
          <w:color w:val="009BDB"/>
          <w:spacing w:val="-10"/>
          <w:w w:val="95"/>
        </w:rPr>
        <w:t xml:space="preserve"> </w:t>
      </w:r>
      <w:r>
        <w:rPr>
          <w:color w:val="009BDB"/>
          <w:w w:val="95"/>
        </w:rPr>
        <w:t>a</w:t>
      </w:r>
      <w:r>
        <w:rPr>
          <w:color w:val="009BDB"/>
          <w:spacing w:val="-10"/>
          <w:w w:val="95"/>
        </w:rPr>
        <w:t xml:space="preserve"> </w:t>
      </w:r>
      <w:r>
        <w:rPr>
          <w:color w:val="009BDB"/>
          <w:w w:val="95"/>
        </w:rPr>
        <w:t>good</w:t>
      </w:r>
      <w:r>
        <w:rPr>
          <w:color w:val="009BDB"/>
          <w:spacing w:val="-10"/>
          <w:w w:val="95"/>
        </w:rPr>
        <w:t xml:space="preserve"> </w:t>
      </w:r>
      <w:r>
        <w:rPr>
          <w:color w:val="009BDB"/>
          <w:w w:val="95"/>
        </w:rPr>
        <w:t>environment.</w:t>
      </w:r>
    </w:p>
    <w:p w14:paraId="30E6554E" w14:textId="77777777" w:rsidR="00574C73" w:rsidRDefault="00574C73">
      <w:pPr>
        <w:spacing w:line="290" w:lineRule="auto"/>
        <w:jc w:val="center"/>
        <w:sectPr w:rsidR="00574C73">
          <w:headerReference w:type="even" r:id="rId73"/>
          <w:pgSz w:w="11910" w:h="16840"/>
          <w:pgMar w:top="1560" w:right="320" w:bottom="500" w:left="300" w:header="0" w:footer="318" w:gutter="0"/>
          <w:cols w:space="720"/>
        </w:sectPr>
      </w:pPr>
    </w:p>
    <w:p w14:paraId="30E6554F" w14:textId="77777777" w:rsidR="00574C73" w:rsidRDefault="00574C73">
      <w:pPr>
        <w:pStyle w:val="BodyText"/>
      </w:pPr>
    </w:p>
    <w:p w14:paraId="30E65550" w14:textId="77777777" w:rsidR="00574C73" w:rsidRDefault="00574C73">
      <w:pPr>
        <w:pStyle w:val="BodyText"/>
      </w:pPr>
    </w:p>
    <w:p w14:paraId="30E65551" w14:textId="77777777" w:rsidR="00574C73" w:rsidRDefault="00574C73">
      <w:pPr>
        <w:pStyle w:val="BodyText"/>
        <w:spacing w:before="11"/>
        <w:rPr>
          <w:sz w:val="29"/>
        </w:rPr>
      </w:pPr>
    </w:p>
    <w:p w14:paraId="30E65552" w14:textId="77777777" w:rsidR="00574C73" w:rsidRDefault="00660CB0">
      <w:pPr>
        <w:pStyle w:val="BodyText"/>
        <w:spacing w:before="103" w:line="290" w:lineRule="auto"/>
        <w:ind w:left="722" w:right="827"/>
      </w:pPr>
      <w:r>
        <w:rPr>
          <w:color w:val="231F20"/>
          <w:w w:val="95"/>
        </w:rPr>
        <w:t>Notwithstanding,</w:t>
      </w:r>
      <w:r>
        <w:rPr>
          <w:color w:val="231F20"/>
          <w:spacing w:val="-13"/>
          <w:w w:val="95"/>
        </w:rPr>
        <w:t xml:space="preserve"> </w:t>
      </w:r>
      <w:r>
        <w:rPr>
          <w:color w:val="231F20"/>
          <w:w w:val="95"/>
        </w:rPr>
        <w:t>this</w:t>
      </w:r>
      <w:r>
        <w:rPr>
          <w:color w:val="231F20"/>
          <w:spacing w:val="-12"/>
          <w:w w:val="95"/>
        </w:rPr>
        <w:t xml:space="preserve"> </w:t>
      </w:r>
      <w:r>
        <w:rPr>
          <w:color w:val="231F20"/>
          <w:w w:val="95"/>
        </w:rPr>
        <w:t>level</w:t>
      </w:r>
      <w:r>
        <w:rPr>
          <w:color w:val="231F20"/>
          <w:spacing w:val="-12"/>
          <w:w w:val="95"/>
        </w:rPr>
        <w:t xml:space="preserve"> </w:t>
      </w:r>
      <w:r>
        <w:rPr>
          <w:color w:val="231F20"/>
          <w:w w:val="95"/>
        </w:rPr>
        <w:t>of</w:t>
      </w:r>
      <w:r>
        <w:rPr>
          <w:color w:val="231F20"/>
          <w:spacing w:val="-12"/>
          <w:w w:val="95"/>
        </w:rPr>
        <w:t xml:space="preserve"> </w:t>
      </w:r>
      <w:r>
        <w:rPr>
          <w:color w:val="231F20"/>
          <w:w w:val="95"/>
        </w:rPr>
        <w:t>executive</w:t>
      </w:r>
      <w:r>
        <w:rPr>
          <w:color w:val="231F20"/>
          <w:spacing w:val="-12"/>
          <w:w w:val="95"/>
        </w:rPr>
        <w:t xml:space="preserve"> </w:t>
      </w:r>
      <w:r>
        <w:rPr>
          <w:color w:val="231F20"/>
          <w:w w:val="95"/>
        </w:rPr>
        <w:t>commitment</w:t>
      </w:r>
      <w:r>
        <w:rPr>
          <w:color w:val="231F20"/>
          <w:spacing w:val="-12"/>
          <w:w w:val="95"/>
        </w:rPr>
        <w:t xml:space="preserve"> </w:t>
      </w:r>
      <w:r>
        <w:rPr>
          <w:color w:val="231F20"/>
          <w:w w:val="95"/>
        </w:rPr>
        <w:t>and</w:t>
      </w:r>
      <w:r>
        <w:rPr>
          <w:color w:val="231F20"/>
          <w:spacing w:val="-12"/>
          <w:w w:val="95"/>
        </w:rPr>
        <w:t xml:space="preserve"> </w:t>
      </w:r>
      <w:r>
        <w:rPr>
          <w:color w:val="231F20"/>
          <w:w w:val="95"/>
        </w:rPr>
        <w:t>support,</w:t>
      </w:r>
      <w:r>
        <w:rPr>
          <w:color w:val="231F20"/>
          <w:spacing w:val="-12"/>
          <w:w w:val="95"/>
        </w:rPr>
        <w:t xml:space="preserve"> </w:t>
      </w:r>
      <w:r>
        <w:rPr>
          <w:color w:val="231F20"/>
          <w:w w:val="95"/>
        </w:rPr>
        <w:t>there</w:t>
      </w:r>
      <w:r>
        <w:rPr>
          <w:color w:val="231F20"/>
          <w:spacing w:val="-12"/>
          <w:w w:val="95"/>
        </w:rPr>
        <w:t xml:space="preserve"> </w:t>
      </w:r>
      <w:r>
        <w:rPr>
          <w:color w:val="231F20"/>
          <w:w w:val="95"/>
        </w:rPr>
        <w:t>were</w:t>
      </w:r>
      <w:r>
        <w:rPr>
          <w:color w:val="231F20"/>
          <w:spacing w:val="-12"/>
          <w:w w:val="95"/>
        </w:rPr>
        <w:t xml:space="preserve"> </w:t>
      </w:r>
      <w:r>
        <w:rPr>
          <w:color w:val="231F20"/>
          <w:w w:val="95"/>
        </w:rPr>
        <w:t>several</w:t>
      </w:r>
      <w:r>
        <w:rPr>
          <w:color w:val="231F20"/>
          <w:spacing w:val="-12"/>
          <w:w w:val="95"/>
        </w:rPr>
        <w:t xml:space="preserve"> </w:t>
      </w:r>
      <w:r>
        <w:rPr>
          <w:color w:val="231F20"/>
          <w:w w:val="95"/>
        </w:rPr>
        <w:t>weaknesses</w:t>
      </w:r>
      <w:r>
        <w:rPr>
          <w:color w:val="231F20"/>
          <w:spacing w:val="-12"/>
          <w:w w:val="95"/>
        </w:rPr>
        <w:t xml:space="preserve"> </w:t>
      </w:r>
      <w:r>
        <w:rPr>
          <w:color w:val="231F20"/>
          <w:w w:val="95"/>
        </w:rPr>
        <w:t>identified</w:t>
      </w:r>
      <w:r>
        <w:rPr>
          <w:color w:val="231F20"/>
          <w:spacing w:val="-12"/>
          <w:w w:val="95"/>
        </w:rPr>
        <w:t xml:space="preserve"> </w:t>
      </w:r>
      <w:r>
        <w:rPr>
          <w:color w:val="231F20"/>
          <w:w w:val="95"/>
        </w:rPr>
        <w:t xml:space="preserve">which </w:t>
      </w:r>
      <w:r>
        <w:rPr>
          <w:color w:val="231F20"/>
          <w:spacing w:val="-2"/>
          <w:w w:val="95"/>
        </w:rPr>
        <w:t>had</w:t>
      </w:r>
      <w:r>
        <w:rPr>
          <w:color w:val="231F20"/>
          <w:spacing w:val="-13"/>
          <w:w w:val="95"/>
        </w:rPr>
        <w:t xml:space="preserve"> </w:t>
      </w:r>
      <w:r>
        <w:rPr>
          <w:color w:val="231F20"/>
          <w:spacing w:val="-2"/>
          <w:w w:val="95"/>
        </w:rPr>
        <w:t>the</w:t>
      </w:r>
      <w:r>
        <w:rPr>
          <w:color w:val="231F20"/>
          <w:spacing w:val="-13"/>
          <w:w w:val="95"/>
        </w:rPr>
        <w:t xml:space="preserve"> </w:t>
      </w:r>
      <w:r>
        <w:rPr>
          <w:color w:val="231F20"/>
          <w:spacing w:val="-2"/>
          <w:w w:val="95"/>
        </w:rPr>
        <w:t>potential</w:t>
      </w:r>
      <w:r>
        <w:rPr>
          <w:color w:val="231F20"/>
          <w:spacing w:val="-13"/>
          <w:w w:val="95"/>
        </w:rPr>
        <w:t xml:space="preserve"> </w:t>
      </w:r>
      <w:r>
        <w:rPr>
          <w:color w:val="231F20"/>
          <w:spacing w:val="-2"/>
          <w:w w:val="95"/>
        </w:rPr>
        <w:t>to</w:t>
      </w:r>
      <w:r>
        <w:rPr>
          <w:color w:val="231F20"/>
          <w:spacing w:val="-13"/>
          <w:w w:val="95"/>
        </w:rPr>
        <w:t xml:space="preserve"> </w:t>
      </w:r>
      <w:r>
        <w:rPr>
          <w:color w:val="231F20"/>
          <w:spacing w:val="-2"/>
          <w:w w:val="95"/>
        </w:rPr>
        <w:t>undermine</w:t>
      </w:r>
      <w:r>
        <w:rPr>
          <w:color w:val="231F20"/>
          <w:spacing w:val="-13"/>
          <w:w w:val="95"/>
        </w:rPr>
        <w:t xml:space="preserve"> </w:t>
      </w:r>
      <w:r>
        <w:rPr>
          <w:color w:val="231F20"/>
          <w:spacing w:val="-2"/>
          <w:w w:val="95"/>
        </w:rPr>
        <w:t>effective</w:t>
      </w:r>
      <w:r>
        <w:rPr>
          <w:color w:val="231F20"/>
          <w:spacing w:val="-13"/>
          <w:w w:val="95"/>
        </w:rPr>
        <w:t xml:space="preserve"> </w:t>
      </w:r>
      <w:r>
        <w:rPr>
          <w:color w:val="231F20"/>
          <w:spacing w:val="-2"/>
          <w:w w:val="95"/>
        </w:rPr>
        <w:t>implementation</w:t>
      </w:r>
      <w:r>
        <w:rPr>
          <w:color w:val="231F20"/>
          <w:spacing w:val="-13"/>
          <w:w w:val="95"/>
        </w:rPr>
        <w:t xml:space="preserve"> </w:t>
      </w:r>
      <w:r>
        <w:rPr>
          <w:color w:val="231F20"/>
          <w:spacing w:val="-2"/>
          <w:w w:val="95"/>
        </w:rPr>
        <w:t>and</w:t>
      </w:r>
      <w:r>
        <w:rPr>
          <w:color w:val="231F20"/>
          <w:spacing w:val="-13"/>
          <w:w w:val="95"/>
        </w:rPr>
        <w:t xml:space="preserve"> </w:t>
      </w:r>
      <w:r>
        <w:rPr>
          <w:color w:val="231F20"/>
          <w:spacing w:val="-2"/>
          <w:w w:val="95"/>
        </w:rPr>
        <w:t>the</w:t>
      </w:r>
      <w:r>
        <w:rPr>
          <w:color w:val="231F20"/>
          <w:spacing w:val="-13"/>
          <w:w w:val="95"/>
        </w:rPr>
        <w:t xml:space="preserve"> </w:t>
      </w:r>
      <w:r>
        <w:rPr>
          <w:color w:val="231F20"/>
          <w:spacing w:val="-2"/>
          <w:w w:val="95"/>
        </w:rPr>
        <w:t>achievement</w:t>
      </w:r>
      <w:r>
        <w:rPr>
          <w:color w:val="231F20"/>
          <w:spacing w:val="-13"/>
          <w:w w:val="95"/>
        </w:rPr>
        <w:t xml:space="preserve"> </w:t>
      </w:r>
      <w:r>
        <w:rPr>
          <w:color w:val="231F20"/>
          <w:spacing w:val="-2"/>
          <w:w w:val="95"/>
        </w:rPr>
        <w:t>of</w:t>
      </w:r>
      <w:r>
        <w:rPr>
          <w:color w:val="231F20"/>
          <w:spacing w:val="-13"/>
          <w:w w:val="95"/>
        </w:rPr>
        <w:t xml:space="preserve"> </w:t>
      </w:r>
      <w:r>
        <w:rPr>
          <w:color w:val="231F20"/>
          <w:spacing w:val="-2"/>
          <w:w w:val="95"/>
        </w:rPr>
        <w:t>desired</w:t>
      </w:r>
      <w:r>
        <w:rPr>
          <w:color w:val="231F20"/>
          <w:spacing w:val="-13"/>
          <w:w w:val="95"/>
        </w:rPr>
        <w:t xml:space="preserve"> </w:t>
      </w:r>
      <w:r>
        <w:rPr>
          <w:color w:val="231F20"/>
          <w:spacing w:val="-2"/>
          <w:w w:val="95"/>
        </w:rPr>
        <w:t>outcomes:</w:t>
      </w:r>
    </w:p>
    <w:p w14:paraId="30E65553" w14:textId="77777777" w:rsidR="00574C73" w:rsidRDefault="00660CB0">
      <w:pPr>
        <w:pStyle w:val="ListParagraph"/>
        <w:numPr>
          <w:ilvl w:val="1"/>
          <w:numId w:val="12"/>
        </w:numPr>
        <w:tabs>
          <w:tab w:val="left" w:pos="1083"/>
        </w:tabs>
        <w:spacing w:line="290" w:lineRule="auto"/>
        <w:ind w:left="1082" w:right="872"/>
        <w:rPr>
          <w:sz w:val="20"/>
        </w:rPr>
      </w:pPr>
      <w:r>
        <w:rPr>
          <w:color w:val="231F20"/>
          <w:w w:val="95"/>
          <w:sz w:val="20"/>
        </w:rPr>
        <w:t>First,</w:t>
      </w:r>
      <w:r>
        <w:rPr>
          <w:color w:val="231F20"/>
          <w:spacing w:val="-13"/>
          <w:w w:val="95"/>
          <w:sz w:val="20"/>
        </w:rPr>
        <w:t xml:space="preserve"> </w:t>
      </w:r>
      <w:r>
        <w:rPr>
          <w:color w:val="231F20"/>
          <w:w w:val="95"/>
          <w:sz w:val="20"/>
        </w:rPr>
        <w:t>there</w:t>
      </w:r>
      <w:r>
        <w:rPr>
          <w:color w:val="231F20"/>
          <w:spacing w:val="-12"/>
          <w:w w:val="95"/>
          <w:sz w:val="20"/>
        </w:rPr>
        <w:t xml:space="preserve"> </w:t>
      </w:r>
      <w:r>
        <w:rPr>
          <w:color w:val="231F20"/>
          <w:w w:val="95"/>
          <w:sz w:val="20"/>
        </w:rPr>
        <w:t>was</w:t>
      </w:r>
      <w:r>
        <w:rPr>
          <w:color w:val="231F20"/>
          <w:spacing w:val="-12"/>
          <w:w w:val="95"/>
          <w:sz w:val="20"/>
        </w:rPr>
        <w:t xml:space="preserve"> </w:t>
      </w:r>
      <w:r>
        <w:rPr>
          <w:color w:val="231F20"/>
          <w:w w:val="95"/>
          <w:sz w:val="20"/>
        </w:rPr>
        <w:t>a</w:t>
      </w:r>
      <w:r>
        <w:rPr>
          <w:color w:val="231F20"/>
          <w:spacing w:val="-12"/>
          <w:w w:val="95"/>
          <w:sz w:val="20"/>
        </w:rPr>
        <w:t xml:space="preserve"> </w:t>
      </w:r>
      <w:r>
        <w:rPr>
          <w:color w:val="231F20"/>
          <w:w w:val="95"/>
          <w:sz w:val="20"/>
        </w:rPr>
        <w:t>view</w:t>
      </w:r>
      <w:r>
        <w:rPr>
          <w:color w:val="231F20"/>
          <w:spacing w:val="-12"/>
          <w:w w:val="95"/>
          <w:sz w:val="20"/>
        </w:rPr>
        <w:t xml:space="preserve"> </w:t>
      </w:r>
      <w:r>
        <w:rPr>
          <w:color w:val="231F20"/>
          <w:w w:val="95"/>
          <w:sz w:val="20"/>
        </w:rPr>
        <w:t>among</w:t>
      </w:r>
      <w:r>
        <w:rPr>
          <w:color w:val="231F20"/>
          <w:spacing w:val="-12"/>
          <w:w w:val="95"/>
          <w:sz w:val="20"/>
        </w:rPr>
        <w:t xml:space="preserve"> </w:t>
      </w:r>
      <w:r>
        <w:rPr>
          <w:color w:val="231F20"/>
          <w:w w:val="95"/>
          <w:sz w:val="20"/>
        </w:rPr>
        <w:t>staff</w:t>
      </w:r>
      <w:r>
        <w:rPr>
          <w:color w:val="231F20"/>
          <w:spacing w:val="-12"/>
          <w:w w:val="95"/>
          <w:sz w:val="20"/>
        </w:rPr>
        <w:t xml:space="preserve"> </w:t>
      </w:r>
      <w:r>
        <w:rPr>
          <w:color w:val="231F20"/>
          <w:w w:val="95"/>
          <w:sz w:val="20"/>
        </w:rPr>
        <w:t>and</w:t>
      </w:r>
      <w:r>
        <w:rPr>
          <w:color w:val="231F20"/>
          <w:spacing w:val="-12"/>
          <w:w w:val="95"/>
          <w:sz w:val="20"/>
        </w:rPr>
        <w:t xml:space="preserve"> </w:t>
      </w:r>
      <w:r>
        <w:rPr>
          <w:color w:val="231F20"/>
          <w:w w:val="95"/>
          <w:sz w:val="20"/>
        </w:rPr>
        <w:t>management</w:t>
      </w:r>
      <w:r>
        <w:rPr>
          <w:color w:val="231F20"/>
          <w:spacing w:val="-12"/>
          <w:w w:val="95"/>
          <w:sz w:val="20"/>
        </w:rPr>
        <w:t xml:space="preserve"> </w:t>
      </w:r>
      <w:r>
        <w:rPr>
          <w:color w:val="231F20"/>
          <w:w w:val="95"/>
          <w:sz w:val="20"/>
        </w:rPr>
        <w:t>that</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change</w:t>
      </w:r>
      <w:r>
        <w:rPr>
          <w:color w:val="231F20"/>
          <w:spacing w:val="-12"/>
          <w:w w:val="95"/>
          <w:sz w:val="20"/>
        </w:rPr>
        <w:t xml:space="preserve"> </w:t>
      </w:r>
      <w:r>
        <w:rPr>
          <w:color w:val="231F20"/>
          <w:w w:val="95"/>
          <w:sz w:val="20"/>
        </w:rPr>
        <w:t>culture</w:t>
      </w:r>
      <w:r>
        <w:rPr>
          <w:color w:val="231F20"/>
          <w:spacing w:val="-12"/>
          <w:w w:val="95"/>
          <w:sz w:val="20"/>
        </w:rPr>
        <w:t xml:space="preserve"> </w:t>
      </w:r>
      <w:r>
        <w:rPr>
          <w:color w:val="231F20"/>
          <w:w w:val="95"/>
          <w:sz w:val="20"/>
        </w:rPr>
        <w:t>cultivated</w:t>
      </w:r>
      <w:r>
        <w:rPr>
          <w:color w:val="231F20"/>
          <w:spacing w:val="-12"/>
          <w:w w:val="95"/>
          <w:sz w:val="20"/>
        </w:rPr>
        <w:t xml:space="preserve"> </w:t>
      </w:r>
      <w:r>
        <w:rPr>
          <w:color w:val="231F20"/>
          <w:w w:val="95"/>
          <w:sz w:val="20"/>
        </w:rPr>
        <w:t>by</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executive</w:t>
      </w:r>
      <w:r>
        <w:rPr>
          <w:color w:val="231F20"/>
          <w:spacing w:val="-12"/>
          <w:w w:val="95"/>
          <w:sz w:val="20"/>
        </w:rPr>
        <w:t xml:space="preserve"> </w:t>
      </w:r>
      <w:r>
        <w:rPr>
          <w:color w:val="231F20"/>
          <w:w w:val="95"/>
          <w:sz w:val="20"/>
        </w:rPr>
        <w:t xml:space="preserve">team </w:t>
      </w:r>
      <w:r>
        <w:rPr>
          <w:color w:val="231F20"/>
          <w:spacing w:val="-2"/>
          <w:sz w:val="20"/>
        </w:rPr>
        <w:t>was</w:t>
      </w:r>
      <w:r>
        <w:rPr>
          <w:color w:val="231F20"/>
          <w:spacing w:val="-8"/>
          <w:sz w:val="20"/>
        </w:rPr>
        <w:t xml:space="preserve"> </w:t>
      </w:r>
      <w:r>
        <w:rPr>
          <w:color w:val="231F20"/>
          <w:spacing w:val="-2"/>
          <w:sz w:val="20"/>
        </w:rPr>
        <w:t>largely</w:t>
      </w:r>
      <w:r>
        <w:rPr>
          <w:color w:val="231F20"/>
          <w:spacing w:val="-8"/>
          <w:sz w:val="20"/>
        </w:rPr>
        <w:t xml:space="preserve"> </w:t>
      </w:r>
      <w:r>
        <w:rPr>
          <w:color w:val="231F20"/>
          <w:spacing w:val="-2"/>
          <w:sz w:val="20"/>
        </w:rPr>
        <w:t>top-down</w:t>
      </w:r>
      <w:r>
        <w:rPr>
          <w:color w:val="231F20"/>
          <w:spacing w:val="-8"/>
          <w:sz w:val="20"/>
        </w:rPr>
        <w:t xml:space="preserve"> </w:t>
      </w:r>
      <w:r>
        <w:rPr>
          <w:color w:val="231F20"/>
          <w:spacing w:val="-2"/>
          <w:sz w:val="20"/>
        </w:rPr>
        <w:t>and</w:t>
      </w:r>
      <w:r>
        <w:rPr>
          <w:color w:val="231F20"/>
          <w:spacing w:val="-8"/>
          <w:sz w:val="20"/>
        </w:rPr>
        <w:t xml:space="preserve"> </w:t>
      </w:r>
      <w:r>
        <w:rPr>
          <w:color w:val="231F20"/>
          <w:spacing w:val="-2"/>
          <w:sz w:val="20"/>
        </w:rPr>
        <w:t>did</w:t>
      </w:r>
      <w:r>
        <w:rPr>
          <w:color w:val="231F20"/>
          <w:spacing w:val="-8"/>
          <w:sz w:val="20"/>
        </w:rPr>
        <w:t xml:space="preserve"> </w:t>
      </w:r>
      <w:r>
        <w:rPr>
          <w:color w:val="231F20"/>
          <w:spacing w:val="-2"/>
          <w:sz w:val="20"/>
        </w:rPr>
        <w:t>not</w:t>
      </w:r>
      <w:r>
        <w:rPr>
          <w:color w:val="231F20"/>
          <w:spacing w:val="-8"/>
          <w:sz w:val="20"/>
        </w:rPr>
        <w:t xml:space="preserve"> </w:t>
      </w:r>
      <w:r>
        <w:rPr>
          <w:color w:val="231F20"/>
          <w:spacing w:val="-2"/>
          <w:sz w:val="20"/>
        </w:rPr>
        <w:t>effectively</w:t>
      </w:r>
      <w:r>
        <w:rPr>
          <w:color w:val="231F20"/>
          <w:spacing w:val="-8"/>
          <w:sz w:val="20"/>
        </w:rPr>
        <w:t xml:space="preserve"> </w:t>
      </w:r>
      <w:r>
        <w:rPr>
          <w:color w:val="231F20"/>
          <w:spacing w:val="-2"/>
          <w:sz w:val="20"/>
        </w:rPr>
        <w:t>reach</w:t>
      </w:r>
      <w:r>
        <w:rPr>
          <w:color w:val="231F20"/>
          <w:spacing w:val="-8"/>
          <w:sz w:val="20"/>
        </w:rPr>
        <w:t xml:space="preserve"> </w:t>
      </w:r>
      <w:r>
        <w:rPr>
          <w:color w:val="231F20"/>
          <w:spacing w:val="-2"/>
          <w:sz w:val="20"/>
        </w:rPr>
        <w:t>the</w:t>
      </w:r>
      <w:r>
        <w:rPr>
          <w:color w:val="231F20"/>
          <w:spacing w:val="-8"/>
          <w:sz w:val="20"/>
        </w:rPr>
        <w:t xml:space="preserve"> </w:t>
      </w:r>
      <w:r>
        <w:rPr>
          <w:color w:val="231F20"/>
          <w:spacing w:val="-2"/>
          <w:sz w:val="20"/>
        </w:rPr>
        <w:t>lowest</w:t>
      </w:r>
      <w:r>
        <w:rPr>
          <w:color w:val="231F20"/>
          <w:spacing w:val="-8"/>
          <w:sz w:val="20"/>
        </w:rPr>
        <w:t xml:space="preserve"> </w:t>
      </w:r>
      <w:r>
        <w:rPr>
          <w:color w:val="231F20"/>
          <w:spacing w:val="-2"/>
          <w:sz w:val="20"/>
        </w:rPr>
        <w:t>levels</w:t>
      </w:r>
      <w:r>
        <w:rPr>
          <w:color w:val="231F20"/>
          <w:spacing w:val="-8"/>
          <w:sz w:val="20"/>
        </w:rPr>
        <w:t xml:space="preserve"> </w:t>
      </w:r>
      <w:r>
        <w:rPr>
          <w:color w:val="231F20"/>
          <w:spacing w:val="-2"/>
          <w:sz w:val="20"/>
        </w:rPr>
        <w:t>of</w:t>
      </w:r>
      <w:r>
        <w:rPr>
          <w:color w:val="231F20"/>
          <w:spacing w:val="-8"/>
          <w:sz w:val="20"/>
        </w:rPr>
        <w:t xml:space="preserve"> </w:t>
      </w:r>
      <w:r>
        <w:rPr>
          <w:color w:val="231F20"/>
          <w:spacing w:val="-2"/>
          <w:sz w:val="20"/>
        </w:rPr>
        <w:t>the</w:t>
      </w:r>
      <w:r>
        <w:rPr>
          <w:color w:val="231F20"/>
          <w:spacing w:val="-8"/>
          <w:sz w:val="20"/>
        </w:rPr>
        <w:t xml:space="preserve"> </w:t>
      </w:r>
      <w:r>
        <w:rPr>
          <w:color w:val="231F20"/>
          <w:spacing w:val="-2"/>
          <w:sz w:val="20"/>
        </w:rPr>
        <w:t>structure.</w:t>
      </w:r>
      <w:r>
        <w:rPr>
          <w:color w:val="231F20"/>
          <w:spacing w:val="-13"/>
          <w:sz w:val="20"/>
        </w:rPr>
        <w:t xml:space="preserve"> </w:t>
      </w:r>
      <w:r>
        <w:rPr>
          <w:color w:val="231F20"/>
          <w:spacing w:val="-2"/>
          <w:sz w:val="20"/>
        </w:rPr>
        <w:t>This</w:t>
      </w:r>
      <w:r>
        <w:rPr>
          <w:color w:val="231F20"/>
          <w:spacing w:val="-8"/>
          <w:sz w:val="20"/>
        </w:rPr>
        <w:t xml:space="preserve"> </w:t>
      </w:r>
      <w:r>
        <w:rPr>
          <w:color w:val="231F20"/>
          <w:spacing w:val="-2"/>
          <w:sz w:val="20"/>
        </w:rPr>
        <w:t>was</w:t>
      </w:r>
      <w:r>
        <w:rPr>
          <w:color w:val="231F20"/>
          <w:spacing w:val="-8"/>
          <w:sz w:val="20"/>
        </w:rPr>
        <w:t xml:space="preserve"> </w:t>
      </w:r>
      <w:r>
        <w:rPr>
          <w:color w:val="231F20"/>
          <w:spacing w:val="-2"/>
          <w:sz w:val="20"/>
        </w:rPr>
        <w:t>despite</w:t>
      </w:r>
      <w:r>
        <w:rPr>
          <w:color w:val="231F20"/>
          <w:spacing w:val="-8"/>
          <w:sz w:val="20"/>
        </w:rPr>
        <w:t xml:space="preserve"> </w:t>
      </w:r>
      <w:r>
        <w:rPr>
          <w:color w:val="231F20"/>
          <w:spacing w:val="-2"/>
          <w:sz w:val="20"/>
        </w:rPr>
        <w:t xml:space="preserve">the </w:t>
      </w:r>
      <w:r>
        <w:rPr>
          <w:color w:val="231F20"/>
          <w:w w:val="95"/>
          <w:sz w:val="20"/>
        </w:rPr>
        <w:t>awareness</w:t>
      </w:r>
      <w:r>
        <w:rPr>
          <w:color w:val="231F20"/>
          <w:spacing w:val="-13"/>
          <w:w w:val="95"/>
          <w:sz w:val="20"/>
        </w:rPr>
        <w:t xml:space="preserve"> </w:t>
      </w:r>
      <w:r>
        <w:rPr>
          <w:color w:val="231F20"/>
          <w:w w:val="95"/>
          <w:sz w:val="20"/>
        </w:rPr>
        <w:t>activities</w:t>
      </w:r>
      <w:r>
        <w:rPr>
          <w:color w:val="231F20"/>
          <w:spacing w:val="-13"/>
          <w:w w:val="95"/>
          <w:sz w:val="20"/>
        </w:rPr>
        <w:t xml:space="preserve"> </w:t>
      </w:r>
      <w:r>
        <w:rPr>
          <w:color w:val="231F20"/>
          <w:w w:val="95"/>
          <w:sz w:val="20"/>
        </w:rPr>
        <w:t>described</w:t>
      </w:r>
      <w:r>
        <w:rPr>
          <w:color w:val="231F20"/>
          <w:spacing w:val="-13"/>
          <w:w w:val="95"/>
          <w:sz w:val="20"/>
        </w:rPr>
        <w:t xml:space="preserve"> </w:t>
      </w:r>
      <w:r>
        <w:rPr>
          <w:color w:val="231F20"/>
          <w:w w:val="95"/>
          <w:sz w:val="20"/>
        </w:rPr>
        <w:t>above.</w:t>
      </w:r>
    </w:p>
    <w:p w14:paraId="30E65554" w14:textId="77777777" w:rsidR="00574C73" w:rsidRDefault="00660CB0">
      <w:pPr>
        <w:pStyle w:val="ListParagraph"/>
        <w:numPr>
          <w:ilvl w:val="1"/>
          <w:numId w:val="12"/>
        </w:numPr>
        <w:tabs>
          <w:tab w:val="left" w:pos="1083"/>
        </w:tabs>
        <w:spacing w:before="117" w:line="290" w:lineRule="auto"/>
        <w:ind w:left="1082" w:right="871"/>
        <w:rPr>
          <w:sz w:val="20"/>
        </w:rPr>
      </w:pPr>
      <w:r>
        <w:rPr>
          <w:color w:val="231F20"/>
          <w:w w:val="90"/>
          <w:sz w:val="20"/>
        </w:rPr>
        <w:t>Second,</w:t>
      </w:r>
      <w:r>
        <w:rPr>
          <w:color w:val="231F20"/>
          <w:spacing w:val="-10"/>
          <w:w w:val="90"/>
          <w:sz w:val="20"/>
        </w:rPr>
        <w:t xml:space="preserve"> </w:t>
      </w:r>
      <w:r>
        <w:rPr>
          <w:color w:val="231F20"/>
          <w:w w:val="90"/>
          <w:sz w:val="20"/>
        </w:rPr>
        <w:t>although</w:t>
      </w:r>
      <w:r>
        <w:rPr>
          <w:color w:val="231F20"/>
          <w:spacing w:val="-9"/>
          <w:w w:val="90"/>
          <w:sz w:val="20"/>
        </w:rPr>
        <w:t xml:space="preserve"> </w:t>
      </w:r>
      <w:r>
        <w:rPr>
          <w:color w:val="231F20"/>
          <w:w w:val="90"/>
          <w:sz w:val="20"/>
        </w:rPr>
        <w:t>significant</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successful</w:t>
      </w:r>
      <w:r>
        <w:rPr>
          <w:color w:val="231F20"/>
          <w:spacing w:val="-9"/>
          <w:w w:val="90"/>
          <w:sz w:val="20"/>
        </w:rPr>
        <w:t xml:space="preserve"> </w:t>
      </w:r>
      <w:r>
        <w:rPr>
          <w:color w:val="231F20"/>
          <w:w w:val="90"/>
          <w:sz w:val="20"/>
        </w:rPr>
        <w:t>efforts</w:t>
      </w:r>
      <w:r>
        <w:rPr>
          <w:color w:val="231F20"/>
          <w:spacing w:val="-9"/>
          <w:w w:val="90"/>
          <w:sz w:val="20"/>
        </w:rPr>
        <w:t xml:space="preserve"> </w:t>
      </w:r>
      <w:r>
        <w:rPr>
          <w:color w:val="231F20"/>
          <w:w w:val="90"/>
          <w:sz w:val="20"/>
        </w:rPr>
        <w:t>had</w:t>
      </w:r>
      <w:r>
        <w:rPr>
          <w:color w:val="231F20"/>
          <w:spacing w:val="-9"/>
          <w:w w:val="90"/>
          <w:sz w:val="20"/>
        </w:rPr>
        <w:t xml:space="preserve"> </w:t>
      </w:r>
      <w:r>
        <w:rPr>
          <w:color w:val="231F20"/>
          <w:w w:val="90"/>
          <w:sz w:val="20"/>
        </w:rPr>
        <w:t>been</w:t>
      </w:r>
      <w:r>
        <w:rPr>
          <w:color w:val="231F20"/>
          <w:spacing w:val="-9"/>
          <w:w w:val="90"/>
          <w:sz w:val="20"/>
        </w:rPr>
        <w:t xml:space="preserve"> </w:t>
      </w:r>
      <w:r>
        <w:rPr>
          <w:color w:val="231F20"/>
          <w:w w:val="90"/>
          <w:sz w:val="20"/>
        </w:rPr>
        <w:t>made</w:t>
      </w:r>
      <w:r>
        <w:rPr>
          <w:color w:val="231F20"/>
          <w:spacing w:val="-9"/>
          <w:w w:val="90"/>
          <w:sz w:val="20"/>
        </w:rPr>
        <w:t xml:space="preserve"> </w:t>
      </w:r>
      <w:r>
        <w:rPr>
          <w:color w:val="231F20"/>
          <w:w w:val="90"/>
          <w:sz w:val="20"/>
        </w:rPr>
        <w:t>to</w:t>
      </w:r>
      <w:r>
        <w:rPr>
          <w:color w:val="231F20"/>
          <w:spacing w:val="-9"/>
          <w:w w:val="90"/>
          <w:sz w:val="20"/>
        </w:rPr>
        <w:t xml:space="preserve"> </w:t>
      </w:r>
      <w:r>
        <w:rPr>
          <w:color w:val="231F20"/>
          <w:w w:val="90"/>
          <w:sz w:val="20"/>
        </w:rPr>
        <w:t>ensure</w:t>
      </w:r>
      <w:r>
        <w:rPr>
          <w:color w:val="231F20"/>
          <w:spacing w:val="-9"/>
          <w:w w:val="90"/>
          <w:sz w:val="20"/>
        </w:rPr>
        <w:t xml:space="preserve"> </w:t>
      </w:r>
      <w:r>
        <w:rPr>
          <w:color w:val="231F20"/>
          <w:w w:val="90"/>
          <w:sz w:val="20"/>
        </w:rPr>
        <w:t>gender</w:t>
      </w:r>
      <w:r>
        <w:rPr>
          <w:color w:val="231F20"/>
          <w:spacing w:val="-9"/>
          <w:w w:val="90"/>
          <w:sz w:val="20"/>
        </w:rPr>
        <w:t xml:space="preserve"> </w:t>
      </w:r>
      <w:r>
        <w:rPr>
          <w:color w:val="231F20"/>
          <w:w w:val="90"/>
          <w:sz w:val="20"/>
        </w:rPr>
        <w:t>balance</w:t>
      </w:r>
      <w:r>
        <w:rPr>
          <w:color w:val="231F20"/>
          <w:spacing w:val="-9"/>
          <w:w w:val="90"/>
          <w:sz w:val="20"/>
        </w:rPr>
        <w:t xml:space="preserve"> </w:t>
      </w:r>
      <w:r>
        <w:rPr>
          <w:color w:val="231F20"/>
          <w:w w:val="90"/>
          <w:sz w:val="20"/>
        </w:rPr>
        <w:t>at</w:t>
      </w:r>
      <w:r>
        <w:rPr>
          <w:color w:val="231F20"/>
          <w:spacing w:val="-9"/>
          <w:w w:val="90"/>
          <w:sz w:val="20"/>
        </w:rPr>
        <w:t xml:space="preserve"> </w:t>
      </w:r>
      <w:r>
        <w:rPr>
          <w:color w:val="231F20"/>
          <w:w w:val="90"/>
          <w:sz w:val="20"/>
        </w:rPr>
        <w:t>the</w:t>
      </w:r>
      <w:r>
        <w:rPr>
          <w:color w:val="231F20"/>
          <w:spacing w:val="-9"/>
          <w:w w:val="90"/>
          <w:sz w:val="20"/>
        </w:rPr>
        <w:t xml:space="preserve"> </w:t>
      </w:r>
      <w:r>
        <w:rPr>
          <w:color w:val="231F20"/>
          <w:w w:val="90"/>
          <w:sz w:val="20"/>
        </w:rPr>
        <w:t>senior</w:t>
      </w:r>
      <w:r>
        <w:rPr>
          <w:color w:val="231F20"/>
          <w:spacing w:val="-9"/>
          <w:w w:val="90"/>
          <w:sz w:val="20"/>
        </w:rPr>
        <w:t xml:space="preserve"> </w:t>
      </w:r>
      <w:r>
        <w:rPr>
          <w:color w:val="231F20"/>
          <w:w w:val="90"/>
          <w:sz w:val="20"/>
        </w:rPr>
        <w:t xml:space="preserve">leadership </w:t>
      </w:r>
      <w:r>
        <w:rPr>
          <w:color w:val="231F20"/>
          <w:w w:val="95"/>
          <w:sz w:val="20"/>
        </w:rPr>
        <w:t>levels</w:t>
      </w:r>
      <w:r>
        <w:rPr>
          <w:color w:val="231F20"/>
          <w:spacing w:val="-3"/>
          <w:w w:val="95"/>
          <w:sz w:val="20"/>
        </w:rPr>
        <w:t xml:space="preserve"> </w:t>
      </w:r>
      <w:r>
        <w:rPr>
          <w:color w:val="231F20"/>
          <w:w w:val="95"/>
          <w:sz w:val="20"/>
        </w:rPr>
        <w:t>of</w:t>
      </w:r>
      <w:r>
        <w:rPr>
          <w:color w:val="231F20"/>
          <w:spacing w:val="-3"/>
          <w:w w:val="95"/>
          <w:sz w:val="20"/>
        </w:rPr>
        <w:t xml:space="preserve"> </w:t>
      </w:r>
      <w:r>
        <w:rPr>
          <w:color w:val="231F20"/>
          <w:w w:val="95"/>
          <w:sz w:val="20"/>
        </w:rPr>
        <w:t>the</w:t>
      </w:r>
      <w:r>
        <w:rPr>
          <w:color w:val="231F20"/>
          <w:spacing w:val="-3"/>
          <w:w w:val="95"/>
          <w:sz w:val="20"/>
        </w:rPr>
        <w:t xml:space="preserve"> </w:t>
      </w:r>
      <w:r>
        <w:rPr>
          <w:color w:val="231F20"/>
          <w:w w:val="95"/>
          <w:sz w:val="20"/>
        </w:rPr>
        <w:t>organisation,</w:t>
      </w:r>
      <w:r>
        <w:rPr>
          <w:color w:val="231F20"/>
          <w:spacing w:val="-3"/>
          <w:w w:val="95"/>
          <w:sz w:val="20"/>
        </w:rPr>
        <w:t xml:space="preserve"> </w:t>
      </w:r>
      <w:r>
        <w:rPr>
          <w:color w:val="231F20"/>
          <w:w w:val="95"/>
          <w:sz w:val="20"/>
        </w:rPr>
        <w:t>this</w:t>
      </w:r>
      <w:r>
        <w:rPr>
          <w:color w:val="231F20"/>
          <w:spacing w:val="-3"/>
          <w:w w:val="95"/>
          <w:sz w:val="20"/>
        </w:rPr>
        <w:t xml:space="preserve"> </w:t>
      </w:r>
      <w:r>
        <w:rPr>
          <w:color w:val="231F20"/>
          <w:w w:val="95"/>
          <w:sz w:val="20"/>
        </w:rPr>
        <w:t>was</w:t>
      </w:r>
      <w:r>
        <w:rPr>
          <w:color w:val="231F20"/>
          <w:spacing w:val="-3"/>
          <w:w w:val="95"/>
          <w:sz w:val="20"/>
        </w:rPr>
        <w:t xml:space="preserve"> </w:t>
      </w:r>
      <w:r>
        <w:rPr>
          <w:color w:val="231F20"/>
          <w:w w:val="95"/>
          <w:sz w:val="20"/>
        </w:rPr>
        <w:t>not</w:t>
      </w:r>
      <w:r>
        <w:rPr>
          <w:color w:val="231F20"/>
          <w:spacing w:val="-3"/>
          <w:w w:val="95"/>
          <w:sz w:val="20"/>
        </w:rPr>
        <w:t xml:space="preserve"> </w:t>
      </w:r>
      <w:r>
        <w:rPr>
          <w:color w:val="231F20"/>
          <w:w w:val="95"/>
          <w:sz w:val="20"/>
        </w:rPr>
        <w:t>the</w:t>
      </w:r>
      <w:r>
        <w:rPr>
          <w:color w:val="231F20"/>
          <w:spacing w:val="-3"/>
          <w:w w:val="95"/>
          <w:sz w:val="20"/>
        </w:rPr>
        <w:t xml:space="preserve"> </w:t>
      </w:r>
      <w:r>
        <w:rPr>
          <w:color w:val="231F20"/>
          <w:w w:val="95"/>
          <w:sz w:val="20"/>
        </w:rPr>
        <w:t>case</w:t>
      </w:r>
      <w:r>
        <w:rPr>
          <w:color w:val="231F20"/>
          <w:spacing w:val="-3"/>
          <w:w w:val="95"/>
          <w:sz w:val="20"/>
        </w:rPr>
        <w:t xml:space="preserve"> </w:t>
      </w:r>
      <w:r>
        <w:rPr>
          <w:color w:val="231F20"/>
          <w:w w:val="95"/>
          <w:sz w:val="20"/>
        </w:rPr>
        <w:t>at</w:t>
      </w:r>
      <w:r>
        <w:rPr>
          <w:color w:val="231F20"/>
          <w:spacing w:val="-3"/>
          <w:w w:val="95"/>
          <w:sz w:val="20"/>
        </w:rPr>
        <w:t xml:space="preserve"> </w:t>
      </w:r>
      <w:r>
        <w:rPr>
          <w:color w:val="231F20"/>
          <w:w w:val="95"/>
          <w:sz w:val="20"/>
        </w:rPr>
        <w:t>the</w:t>
      </w:r>
      <w:r>
        <w:rPr>
          <w:color w:val="231F20"/>
          <w:spacing w:val="-3"/>
          <w:w w:val="95"/>
          <w:sz w:val="20"/>
        </w:rPr>
        <w:t xml:space="preserve"> </w:t>
      </w:r>
      <w:r>
        <w:rPr>
          <w:color w:val="231F20"/>
          <w:w w:val="95"/>
          <w:sz w:val="20"/>
        </w:rPr>
        <w:t>lower</w:t>
      </w:r>
      <w:r>
        <w:rPr>
          <w:color w:val="231F20"/>
          <w:spacing w:val="-3"/>
          <w:w w:val="95"/>
          <w:sz w:val="20"/>
        </w:rPr>
        <w:t xml:space="preserve"> </w:t>
      </w:r>
      <w:r>
        <w:rPr>
          <w:color w:val="231F20"/>
          <w:w w:val="95"/>
          <w:sz w:val="20"/>
        </w:rPr>
        <w:t>levels</w:t>
      </w:r>
      <w:r>
        <w:rPr>
          <w:color w:val="231F20"/>
          <w:spacing w:val="-3"/>
          <w:w w:val="95"/>
          <w:sz w:val="20"/>
        </w:rPr>
        <w:t xml:space="preserve"> </w:t>
      </w:r>
      <w:r>
        <w:rPr>
          <w:color w:val="231F20"/>
          <w:w w:val="95"/>
          <w:sz w:val="20"/>
        </w:rPr>
        <w:t>where</w:t>
      </w:r>
      <w:r>
        <w:rPr>
          <w:color w:val="231F20"/>
          <w:spacing w:val="-3"/>
          <w:w w:val="95"/>
          <w:sz w:val="20"/>
        </w:rPr>
        <w:t xml:space="preserve"> </w:t>
      </w:r>
      <w:r>
        <w:rPr>
          <w:color w:val="231F20"/>
          <w:w w:val="95"/>
          <w:sz w:val="20"/>
        </w:rPr>
        <w:t>middle</w:t>
      </w:r>
      <w:r>
        <w:rPr>
          <w:color w:val="231F20"/>
          <w:spacing w:val="-3"/>
          <w:w w:val="95"/>
          <w:sz w:val="20"/>
        </w:rPr>
        <w:t xml:space="preserve"> </w:t>
      </w:r>
      <w:r>
        <w:rPr>
          <w:color w:val="231F20"/>
          <w:w w:val="95"/>
          <w:sz w:val="20"/>
        </w:rPr>
        <w:t>management</w:t>
      </w:r>
      <w:r>
        <w:rPr>
          <w:color w:val="231F20"/>
          <w:spacing w:val="-3"/>
          <w:w w:val="95"/>
          <w:sz w:val="20"/>
        </w:rPr>
        <w:t xml:space="preserve"> </w:t>
      </w:r>
      <w:r>
        <w:rPr>
          <w:color w:val="231F20"/>
          <w:w w:val="95"/>
          <w:sz w:val="20"/>
        </w:rPr>
        <w:t>was</w:t>
      </w:r>
      <w:r>
        <w:rPr>
          <w:color w:val="231F20"/>
          <w:spacing w:val="-3"/>
          <w:w w:val="95"/>
          <w:sz w:val="20"/>
        </w:rPr>
        <w:t xml:space="preserve"> </w:t>
      </w:r>
      <w:r>
        <w:rPr>
          <w:color w:val="231F20"/>
          <w:w w:val="95"/>
          <w:sz w:val="20"/>
        </w:rPr>
        <w:t>still</w:t>
      </w:r>
      <w:r>
        <w:rPr>
          <w:color w:val="231F20"/>
          <w:spacing w:val="-3"/>
          <w:w w:val="95"/>
          <w:sz w:val="20"/>
        </w:rPr>
        <w:t xml:space="preserve"> </w:t>
      </w:r>
      <w:r>
        <w:rPr>
          <w:color w:val="231F20"/>
          <w:w w:val="95"/>
          <w:sz w:val="20"/>
        </w:rPr>
        <w:t xml:space="preserve">male </w:t>
      </w:r>
      <w:r>
        <w:rPr>
          <w:color w:val="231F20"/>
          <w:spacing w:val="-2"/>
          <w:w w:val="95"/>
          <w:sz w:val="20"/>
        </w:rPr>
        <w:t>dominated.</w:t>
      </w:r>
      <w:r>
        <w:rPr>
          <w:color w:val="231F20"/>
          <w:spacing w:val="-11"/>
          <w:w w:val="95"/>
          <w:sz w:val="20"/>
        </w:rPr>
        <w:t xml:space="preserve"> </w:t>
      </w:r>
      <w:r>
        <w:rPr>
          <w:color w:val="231F20"/>
          <w:spacing w:val="-2"/>
          <w:w w:val="95"/>
          <w:sz w:val="20"/>
        </w:rPr>
        <w:t>This</w:t>
      </w:r>
      <w:r>
        <w:rPr>
          <w:color w:val="231F20"/>
          <w:spacing w:val="-10"/>
          <w:w w:val="95"/>
          <w:sz w:val="20"/>
        </w:rPr>
        <w:t xml:space="preserve"> </w:t>
      </w:r>
      <w:r>
        <w:rPr>
          <w:color w:val="231F20"/>
          <w:spacing w:val="-2"/>
          <w:w w:val="95"/>
          <w:sz w:val="20"/>
        </w:rPr>
        <w:t>view</w:t>
      </w:r>
      <w:r>
        <w:rPr>
          <w:color w:val="231F20"/>
          <w:spacing w:val="-10"/>
          <w:w w:val="95"/>
          <w:sz w:val="20"/>
        </w:rPr>
        <w:t xml:space="preserve"> </w:t>
      </w:r>
      <w:r>
        <w:rPr>
          <w:color w:val="231F20"/>
          <w:spacing w:val="-2"/>
          <w:w w:val="95"/>
          <w:sz w:val="20"/>
        </w:rPr>
        <w:t>was</w:t>
      </w:r>
      <w:r>
        <w:rPr>
          <w:color w:val="231F20"/>
          <w:spacing w:val="-10"/>
          <w:w w:val="95"/>
          <w:sz w:val="20"/>
        </w:rPr>
        <w:t xml:space="preserve"> </w:t>
      </w:r>
      <w:r>
        <w:rPr>
          <w:color w:val="231F20"/>
          <w:spacing w:val="-2"/>
          <w:w w:val="95"/>
          <w:sz w:val="20"/>
        </w:rPr>
        <w:t>strongest</w:t>
      </w:r>
      <w:r>
        <w:rPr>
          <w:color w:val="231F20"/>
          <w:spacing w:val="-10"/>
          <w:w w:val="95"/>
          <w:sz w:val="20"/>
        </w:rPr>
        <w:t xml:space="preserve"> </w:t>
      </w:r>
      <w:r>
        <w:rPr>
          <w:color w:val="231F20"/>
          <w:spacing w:val="-2"/>
          <w:w w:val="95"/>
          <w:sz w:val="20"/>
        </w:rPr>
        <w:t>among</w:t>
      </w:r>
      <w:r>
        <w:rPr>
          <w:color w:val="231F20"/>
          <w:spacing w:val="-10"/>
          <w:w w:val="95"/>
          <w:sz w:val="20"/>
        </w:rPr>
        <w:t xml:space="preserve"> </w:t>
      </w:r>
      <w:r>
        <w:rPr>
          <w:color w:val="231F20"/>
          <w:spacing w:val="-2"/>
          <w:w w:val="95"/>
          <w:sz w:val="20"/>
        </w:rPr>
        <w:t>focus</w:t>
      </w:r>
      <w:r>
        <w:rPr>
          <w:color w:val="231F20"/>
          <w:spacing w:val="-10"/>
          <w:w w:val="95"/>
          <w:sz w:val="20"/>
        </w:rPr>
        <w:t xml:space="preserve"> </w:t>
      </w:r>
      <w:r>
        <w:rPr>
          <w:color w:val="231F20"/>
          <w:spacing w:val="-2"/>
          <w:w w:val="95"/>
          <w:sz w:val="20"/>
        </w:rPr>
        <w:t>group</w:t>
      </w:r>
      <w:r>
        <w:rPr>
          <w:color w:val="231F20"/>
          <w:spacing w:val="-10"/>
          <w:w w:val="95"/>
          <w:sz w:val="20"/>
        </w:rPr>
        <w:t xml:space="preserve"> </w:t>
      </w:r>
      <w:r>
        <w:rPr>
          <w:color w:val="231F20"/>
          <w:spacing w:val="-2"/>
          <w:w w:val="95"/>
          <w:sz w:val="20"/>
        </w:rPr>
        <w:t>participants</w:t>
      </w:r>
      <w:r>
        <w:rPr>
          <w:color w:val="231F20"/>
          <w:spacing w:val="-10"/>
          <w:w w:val="95"/>
          <w:sz w:val="20"/>
        </w:rPr>
        <w:t xml:space="preserve"> </w:t>
      </w:r>
      <w:r>
        <w:rPr>
          <w:color w:val="231F20"/>
          <w:spacing w:val="-2"/>
          <w:w w:val="95"/>
          <w:sz w:val="20"/>
        </w:rPr>
        <w:t>(</w:t>
      </w:r>
      <w:proofErr w:type="gramStart"/>
      <w:r>
        <w:rPr>
          <w:color w:val="231F20"/>
          <w:spacing w:val="-2"/>
          <w:w w:val="95"/>
          <w:sz w:val="20"/>
        </w:rPr>
        <w:t>staff</w:t>
      </w:r>
      <w:r>
        <w:rPr>
          <w:color w:val="231F20"/>
          <w:spacing w:val="-10"/>
          <w:w w:val="95"/>
          <w:sz w:val="20"/>
        </w:rPr>
        <w:t xml:space="preserve"> </w:t>
      </w:r>
      <w:r>
        <w:rPr>
          <w:color w:val="231F20"/>
          <w:spacing w:val="-2"/>
          <w:w w:val="95"/>
          <w:sz w:val="20"/>
        </w:rPr>
        <w:t>)</w:t>
      </w:r>
      <w:proofErr w:type="gramEnd"/>
      <w:r>
        <w:rPr>
          <w:color w:val="231F20"/>
          <w:spacing w:val="-10"/>
          <w:w w:val="95"/>
          <w:sz w:val="20"/>
        </w:rPr>
        <w:t xml:space="preserve"> </w:t>
      </w:r>
      <w:r>
        <w:rPr>
          <w:color w:val="231F20"/>
          <w:spacing w:val="-2"/>
          <w:w w:val="95"/>
          <w:sz w:val="20"/>
        </w:rPr>
        <w:t>but</w:t>
      </w:r>
      <w:r>
        <w:rPr>
          <w:color w:val="231F20"/>
          <w:spacing w:val="-10"/>
          <w:w w:val="95"/>
          <w:sz w:val="20"/>
        </w:rPr>
        <w:t xml:space="preserve"> </w:t>
      </w:r>
      <w:r>
        <w:rPr>
          <w:color w:val="231F20"/>
          <w:spacing w:val="-2"/>
          <w:w w:val="95"/>
          <w:sz w:val="20"/>
        </w:rPr>
        <w:t>also</w:t>
      </w:r>
      <w:r>
        <w:rPr>
          <w:color w:val="231F20"/>
          <w:spacing w:val="-8"/>
          <w:w w:val="95"/>
          <w:sz w:val="20"/>
        </w:rPr>
        <w:t xml:space="preserve"> </w:t>
      </w:r>
      <w:r>
        <w:rPr>
          <w:color w:val="231F20"/>
          <w:spacing w:val="-2"/>
          <w:w w:val="95"/>
          <w:sz w:val="20"/>
        </w:rPr>
        <w:t>echoed</w:t>
      </w:r>
      <w:r>
        <w:rPr>
          <w:color w:val="231F20"/>
          <w:spacing w:val="-7"/>
          <w:w w:val="95"/>
          <w:sz w:val="20"/>
        </w:rPr>
        <w:t xml:space="preserve"> </w:t>
      </w:r>
      <w:r>
        <w:rPr>
          <w:color w:val="231F20"/>
          <w:spacing w:val="-2"/>
          <w:w w:val="95"/>
          <w:sz w:val="20"/>
        </w:rPr>
        <w:t>by</w:t>
      </w:r>
      <w:r>
        <w:rPr>
          <w:color w:val="231F20"/>
          <w:spacing w:val="-7"/>
          <w:w w:val="95"/>
          <w:sz w:val="20"/>
        </w:rPr>
        <w:t xml:space="preserve"> </w:t>
      </w:r>
      <w:r>
        <w:rPr>
          <w:color w:val="231F20"/>
          <w:spacing w:val="-2"/>
          <w:w w:val="95"/>
          <w:sz w:val="20"/>
        </w:rPr>
        <w:t>several</w:t>
      </w:r>
      <w:r>
        <w:rPr>
          <w:color w:val="231F20"/>
          <w:spacing w:val="-7"/>
          <w:w w:val="95"/>
          <w:sz w:val="20"/>
        </w:rPr>
        <w:t xml:space="preserve"> </w:t>
      </w:r>
      <w:r>
        <w:rPr>
          <w:color w:val="231F20"/>
          <w:spacing w:val="-2"/>
          <w:w w:val="95"/>
          <w:sz w:val="20"/>
        </w:rPr>
        <w:t xml:space="preserve">executive </w:t>
      </w:r>
      <w:r>
        <w:rPr>
          <w:color w:val="231F20"/>
          <w:w w:val="95"/>
          <w:sz w:val="20"/>
        </w:rPr>
        <w:t>managers</w:t>
      </w:r>
      <w:r>
        <w:rPr>
          <w:color w:val="231F20"/>
          <w:spacing w:val="-9"/>
          <w:w w:val="95"/>
          <w:sz w:val="20"/>
        </w:rPr>
        <w:t xml:space="preserve"> </w:t>
      </w:r>
      <w:r>
        <w:rPr>
          <w:color w:val="231F20"/>
          <w:w w:val="95"/>
          <w:sz w:val="20"/>
        </w:rPr>
        <w:t>in</w:t>
      </w:r>
      <w:r>
        <w:rPr>
          <w:color w:val="231F20"/>
          <w:spacing w:val="-8"/>
          <w:w w:val="95"/>
          <w:sz w:val="20"/>
        </w:rPr>
        <w:t xml:space="preserve"> </w:t>
      </w:r>
      <w:r>
        <w:rPr>
          <w:color w:val="231F20"/>
          <w:w w:val="95"/>
          <w:sz w:val="20"/>
        </w:rPr>
        <w:t>interviews.</w:t>
      </w:r>
      <w:r>
        <w:rPr>
          <w:color w:val="231F20"/>
          <w:spacing w:val="-13"/>
          <w:w w:val="95"/>
          <w:sz w:val="20"/>
        </w:rPr>
        <w:t xml:space="preserve"> </w:t>
      </w:r>
      <w:r>
        <w:rPr>
          <w:color w:val="231F20"/>
          <w:w w:val="95"/>
          <w:sz w:val="20"/>
        </w:rPr>
        <w:t>The</w:t>
      </w:r>
      <w:r>
        <w:rPr>
          <w:color w:val="231F20"/>
          <w:spacing w:val="-7"/>
          <w:w w:val="95"/>
          <w:sz w:val="20"/>
        </w:rPr>
        <w:t xml:space="preserve"> </w:t>
      </w:r>
      <w:r>
        <w:rPr>
          <w:color w:val="231F20"/>
          <w:w w:val="95"/>
          <w:sz w:val="20"/>
        </w:rPr>
        <w:t>view</w:t>
      </w:r>
      <w:r>
        <w:rPr>
          <w:color w:val="231F20"/>
          <w:spacing w:val="-8"/>
          <w:w w:val="95"/>
          <w:sz w:val="20"/>
        </w:rPr>
        <w:t xml:space="preserve"> </w:t>
      </w:r>
      <w:r>
        <w:rPr>
          <w:color w:val="231F20"/>
          <w:w w:val="95"/>
          <w:sz w:val="20"/>
        </w:rPr>
        <w:t>was</w:t>
      </w:r>
      <w:r>
        <w:rPr>
          <w:color w:val="231F20"/>
          <w:spacing w:val="-8"/>
          <w:w w:val="95"/>
          <w:sz w:val="20"/>
        </w:rPr>
        <w:t xml:space="preserve"> </w:t>
      </w:r>
      <w:r>
        <w:rPr>
          <w:color w:val="231F20"/>
          <w:w w:val="95"/>
          <w:sz w:val="20"/>
        </w:rPr>
        <w:t>that</w:t>
      </w:r>
      <w:r>
        <w:rPr>
          <w:color w:val="231F20"/>
          <w:spacing w:val="-8"/>
          <w:w w:val="95"/>
          <w:sz w:val="20"/>
        </w:rPr>
        <w:t xml:space="preserve"> </w:t>
      </w:r>
      <w:r>
        <w:rPr>
          <w:color w:val="231F20"/>
          <w:w w:val="95"/>
          <w:sz w:val="20"/>
        </w:rPr>
        <w:t>this</w:t>
      </w:r>
      <w:r>
        <w:rPr>
          <w:color w:val="231F20"/>
          <w:spacing w:val="-8"/>
          <w:w w:val="95"/>
          <w:sz w:val="20"/>
        </w:rPr>
        <w:t xml:space="preserve"> </w:t>
      </w:r>
      <w:r>
        <w:rPr>
          <w:color w:val="231F20"/>
          <w:w w:val="95"/>
          <w:sz w:val="20"/>
        </w:rPr>
        <w:t>undermined</w:t>
      </w:r>
      <w:r>
        <w:rPr>
          <w:color w:val="231F20"/>
          <w:spacing w:val="-8"/>
          <w:w w:val="95"/>
          <w:sz w:val="20"/>
        </w:rPr>
        <w:t xml:space="preserve"> </w:t>
      </w:r>
      <w:r>
        <w:rPr>
          <w:color w:val="231F20"/>
          <w:w w:val="95"/>
          <w:sz w:val="20"/>
        </w:rPr>
        <w:t>the</w:t>
      </w:r>
      <w:r>
        <w:rPr>
          <w:color w:val="231F20"/>
          <w:spacing w:val="-8"/>
          <w:w w:val="95"/>
          <w:sz w:val="20"/>
        </w:rPr>
        <w:t xml:space="preserve"> </w:t>
      </w:r>
      <w:r>
        <w:rPr>
          <w:color w:val="231F20"/>
          <w:w w:val="95"/>
          <w:sz w:val="20"/>
        </w:rPr>
        <w:t>visibility</w:t>
      </w:r>
      <w:r>
        <w:rPr>
          <w:color w:val="231F20"/>
          <w:spacing w:val="-8"/>
          <w:w w:val="95"/>
          <w:sz w:val="20"/>
        </w:rPr>
        <w:t xml:space="preserve"> </w:t>
      </w:r>
      <w:r>
        <w:rPr>
          <w:color w:val="231F20"/>
          <w:w w:val="95"/>
          <w:sz w:val="20"/>
        </w:rPr>
        <w:t>of</w:t>
      </w:r>
      <w:r>
        <w:rPr>
          <w:color w:val="231F20"/>
          <w:spacing w:val="-8"/>
          <w:w w:val="95"/>
          <w:sz w:val="20"/>
        </w:rPr>
        <w:t xml:space="preserve"> </w:t>
      </w:r>
      <w:r>
        <w:rPr>
          <w:color w:val="231F20"/>
          <w:w w:val="95"/>
          <w:sz w:val="20"/>
        </w:rPr>
        <w:t>women</w:t>
      </w:r>
      <w:r>
        <w:rPr>
          <w:color w:val="231F20"/>
          <w:spacing w:val="-8"/>
          <w:w w:val="95"/>
          <w:sz w:val="20"/>
        </w:rPr>
        <w:t xml:space="preserve"> </w:t>
      </w:r>
      <w:r>
        <w:rPr>
          <w:color w:val="231F20"/>
          <w:w w:val="95"/>
          <w:sz w:val="20"/>
        </w:rPr>
        <w:t>leaders</w:t>
      </w:r>
      <w:r>
        <w:rPr>
          <w:color w:val="231F20"/>
          <w:spacing w:val="-8"/>
          <w:w w:val="95"/>
          <w:sz w:val="20"/>
        </w:rPr>
        <w:t xml:space="preserve"> </w:t>
      </w:r>
      <w:r>
        <w:rPr>
          <w:color w:val="231F20"/>
          <w:w w:val="95"/>
          <w:sz w:val="20"/>
        </w:rPr>
        <w:t>as</w:t>
      </w:r>
      <w:r>
        <w:rPr>
          <w:color w:val="231F20"/>
          <w:spacing w:val="-8"/>
          <w:w w:val="95"/>
          <w:sz w:val="20"/>
        </w:rPr>
        <w:t xml:space="preserve"> </w:t>
      </w:r>
      <w:r>
        <w:rPr>
          <w:color w:val="231F20"/>
          <w:w w:val="95"/>
          <w:sz w:val="20"/>
        </w:rPr>
        <w:t>role</w:t>
      </w:r>
      <w:r>
        <w:rPr>
          <w:color w:val="231F20"/>
          <w:spacing w:val="-8"/>
          <w:w w:val="95"/>
          <w:sz w:val="20"/>
        </w:rPr>
        <w:t xml:space="preserve"> </w:t>
      </w:r>
      <w:r>
        <w:rPr>
          <w:color w:val="231F20"/>
          <w:w w:val="95"/>
          <w:sz w:val="20"/>
        </w:rPr>
        <w:t>models</w:t>
      </w:r>
      <w:r>
        <w:rPr>
          <w:color w:val="231F20"/>
          <w:spacing w:val="-8"/>
          <w:w w:val="95"/>
          <w:sz w:val="20"/>
        </w:rPr>
        <w:t xml:space="preserve"> </w:t>
      </w:r>
      <w:r>
        <w:rPr>
          <w:color w:val="231F20"/>
          <w:w w:val="95"/>
          <w:sz w:val="20"/>
        </w:rPr>
        <w:t>and mentors</w:t>
      </w:r>
      <w:r>
        <w:rPr>
          <w:color w:val="231F20"/>
          <w:spacing w:val="-17"/>
          <w:w w:val="95"/>
          <w:sz w:val="20"/>
        </w:rPr>
        <w:t xml:space="preserve"> </w:t>
      </w:r>
      <w:r>
        <w:rPr>
          <w:color w:val="231F20"/>
          <w:w w:val="95"/>
          <w:sz w:val="20"/>
        </w:rPr>
        <w:t>that</w:t>
      </w:r>
      <w:r>
        <w:rPr>
          <w:color w:val="231F20"/>
          <w:spacing w:val="-17"/>
          <w:w w:val="95"/>
          <w:sz w:val="20"/>
        </w:rPr>
        <w:t xml:space="preserve"> </w:t>
      </w:r>
      <w:r>
        <w:rPr>
          <w:color w:val="231F20"/>
          <w:w w:val="95"/>
          <w:sz w:val="20"/>
        </w:rPr>
        <w:t>was</w:t>
      </w:r>
      <w:r>
        <w:rPr>
          <w:color w:val="231F20"/>
          <w:spacing w:val="-17"/>
          <w:w w:val="95"/>
          <w:sz w:val="20"/>
        </w:rPr>
        <w:t xml:space="preserve"> </w:t>
      </w:r>
      <w:r>
        <w:rPr>
          <w:color w:val="231F20"/>
          <w:w w:val="95"/>
          <w:sz w:val="20"/>
        </w:rPr>
        <w:t>necessary</w:t>
      </w:r>
      <w:r>
        <w:rPr>
          <w:color w:val="231F20"/>
          <w:spacing w:val="-17"/>
          <w:w w:val="95"/>
          <w:sz w:val="20"/>
        </w:rPr>
        <w:t xml:space="preserve"> </w:t>
      </w:r>
      <w:r>
        <w:rPr>
          <w:color w:val="231F20"/>
          <w:w w:val="95"/>
          <w:sz w:val="20"/>
        </w:rPr>
        <w:t>to</w:t>
      </w:r>
      <w:r>
        <w:rPr>
          <w:color w:val="231F20"/>
          <w:spacing w:val="-17"/>
          <w:w w:val="95"/>
          <w:sz w:val="20"/>
        </w:rPr>
        <w:t xml:space="preserve"> </w:t>
      </w:r>
      <w:r>
        <w:rPr>
          <w:color w:val="231F20"/>
          <w:w w:val="95"/>
          <w:sz w:val="20"/>
        </w:rPr>
        <w:t>encourage</w:t>
      </w:r>
      <w:r>
        <w:rPr>
          <w:color w:val="231F20"/>
          <w:spacing w:val="-17"/>
          <w:w w:val="95"/>
          <w:sz w:val="20"/>
        </w:rPr>
        <w:t xml:space="preserve"> </w:t>
      </w:r>
      <w:r>
        <w:rPr>
          <w:color w:val="231F20"/>
          <w:w w:val="95"/>
          <w:sz w:val="20"/>
        </w:rPr>
        <w:t>confidence</w:t>
      </w:r>
      <w:r>
        <w:rPr>
          <w:color w:val="231F20"/>
          <w:spacing w:val="-17"/>
          <w:w w:val="95"/>
          <w:sz w:val="20"/>
        </w:rPr>
        <w:t xml:space="preserve"> </w:t>
      </w:r>
      <w:r>
        <w:rPr>
          <w:color w:val="231F20"/>
          <w:w w:val="95"/>
          <w:sz w:val="20"/>
        </w:rPr>
        <w:t>among</w:t>
      </w:r>
      <w:r>
        <w:rPr>
          <w:color w:val="231F20"/>
          <w:spacing w:val="-17"/>
          <w:w w:val="95"/>
          <w:sz w:val="20"/>
        </w:rPr>
        <w:t xml:space="preserve"> </w:t>
      </w:r>
      <w:r>
        <w:rPr>
          <w:color w:val="231F20"/>
          <w:w w:val="95"/>
          <w:sz w:val="20"/>
        </w:rPr>
        <w:t>women</w:t>
      </w:r>
      <w:r>
        <w:rPr>
          <w:color w:val="231F20"/>
          <w:spacing w:val="-17"/>
          <w:w w:val="95"/>
          <w:sz w:val="20"/>
        </w:rPr>
        <w:t xml:space="preserve"> </w:t>
      </w:r>
      <w:r>
        <w:rPr>
          <w:color w:val="231F20"/>
          <w:w w:val="95"/>
          <w:sz w:val="20"/>
        </w:rPr>
        <w:t>aspiring</w:t>
      </w:r>
      <w:r>
        <w:rPr>
          <w:color w:val="231F20"/>
          <w:spacing w:val="-17"/>
          <w:w w:val="95"/>
          <w:sz w:val="20"/>
        </w:rPr>
        <w:t xml:space="preserve"> </w:t>
      </w:r>
      <w:r>
        <w:rPr>
          <w:color w:val="231F20"/>
          <w:w w:val="95"/>
          <w:sz w:val="20"/>
        </w:rPr>
        <w:t>to</w:t>
      </w:r>
      <w:r>
        <w:rPr>
          <w:color w:val="231F20"/>
          <w:spacing w:val="-17"/>
          <w:w w:val="95"/>
          <w:sz w:val="20"/>
        </w:rPr>
        <w:t xml:space="preserve"> </w:t>
      </w:r>
      <w:r>
        <w:rPr>
          <w:color w:val="231F20"/>
          <w:w w:val="95"/>
          <w:sz w:val="20"/>
        </w:rPr>
        <w:t>senior</w:t>
      </w:r>
      <w:r>
        <w:rPr>
          <w:color w:val="231F20"/>
          <w:spacing w:val="-17"/>
          <w:w w:val="95"/>
          <w:sz w:val="20"/>
        </w:rPr>
        <w:t xml:space="preserve"> </w:t>
      </w:r>
      <w:r>
        <w:rPr>
          <w:color w:val="231F20"/>
          <w:w w:val="95"/>
          <w:sz w:val="20"/>
        </w:rPr>
        <w:t>roles.</w:t>
      </w:r>
    </w:p>
    <w:p w14:paraId="30E65555" w14:textId="77777777" w:rsidR="00574C73" w:rsidRDefault="00574C73">
      <w:pPr>
        <w:pStyle w:val="BodyText"/>
        <w:spacing w:before="7"/>
        <w:rPr>
          <w:sz w:val="23"/>
        </w:rPr>
      </w:pPr>
    </w:p>
    <w:p w14:paraId="30E65556" w14:textId="77777777" w:rsidR="00574C73" w:rsidRDefault="00660CB0">
      <w:pPr>
        <w:pStyle w:val="ListParagraph"/>
        <w:numPr>
          <w:ilvl w:val="1"/>
          <w:numId w:val="12"/>
        </w:numPr>
        <w:tabs>
          <w:tab w:val="left" w:pos="1083"/>
        </w:tabs>
        <w:spacing w:before="1" w:line="290" w:lineRule="auto"/>
        <w:ind w:left="1082" w:right="871"/>
        <w:rPr>
          <w:sz w:val="20"/>
        </w:rPr>
      </w:pPr>
      <w:r>
        <w:rPr>
          <w:color w:val="231F20"/>
          <w:spacing w:val="-2"/>
          <w:w w:val="90"/>
          <w:sz w:val="20"/>
        </w:rPr>
        <w:t xml:space="preserve">Third, there was a view that implementation of policies, strategies and initiatives lacked a clear blueprint; that most </w:t>
      </w:r>
      <w:r>
        <w:rPr>
          <w:color w:val="231F20"/>
          <w:w w:val="90"/>
          <w:sz w:val="20"/>
        </w:rPr>
        <w:t>managers,</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even</w:t>
      </w:r>
      <w:r>
        <w:rPr>
          <w:color w:val="231F20"/>
          <w:spacing w:val="-9"/>
          <w:w w:val="90"/>
          <w:sz w:val="20"/>
        </w:rPr>
        <w:t xml:space="preserve"> </w:t>
      </w:r>
      <w:r>
        <w:rPr>
          <w:color w:val="231F20"/>
          <w:w w:val="90"/>
          <w:sz w:val="20"/>
        </w:rPr>
        <w:t>Executive</w:t>
      </w:r>
      <w:r>
        <w:rPr>
          <w:color w:val="231F20"/>
          <w:spacing w:val="-9"/>
          <w:w w:val="90"/>
          <w:sz w:val="20"/>
        </w:rPr>
        <w:t xml:space="preserve"> </w:t>
      </w:r>
      <w:r>
        <w:rPr>
          <w:color w:val="231F20"/>
          <w:w w:val="90"/>
          <w:sz w:val="20"/>
        </w:rPr>
        <w:t>Champions,</w:t>
      </w:r>
      <w:r>
        <w:rPr>
          <w:color w:val="231F20"/>
          <w:spacing w:val="-9"/>
          <w:w w:val="90"/>
          <w:sz w:val="20"/>
        </w:rPr>
        <w:t xml:space="preserve"> </w:t>
      </w:r>
      <w:r>
        <w:rPr>
          <w:color w:val="231F20"/>
          <w:w w:val="90"/>
          <w:sz w:val="20"/>
        </w:rPr>
        <w:t>were</w:t>
      </w:r>
      <w:r>
        <w:rPr>
          <w:color w:val="231F20"/>
          <w:spacing w:val="-9"/>
          <w:w w:val="90"/>
          <w:sz w:val="20"/>
        </w:rPr>
        <w:t xml:space="preserve"> </w:t>
      </w:r>
      <w:r>
        <w:rPr>
          <w:color w:val="231F20"/>
          <w:w w:val="90"/>
          <w:sz w:val="20"/>
        </w:rPr>
        <w:t>mostly</w:t>
      </w:r>
      <w:r>
        <w:rPr>
          <w:color w:val="231F20"/>
          <w:spacing w:val="-9"/>
          <w:w w:val="90"/>
          <w:sz w:val="20"/>
        </w:rPr>
        <w:t xml:space="preserve"> </w:t>
      </w:r>
      <w:r>
        <w:rPr>
          <w:color w:val="231F20"/>
          <w:w w:val="90"/>
          <w:sz w:val="20"/>
        </w:rPr>
        <w:t>left</w:t>
      </w:r>
      <w:r>
        <w:rPr>
          <w:color w:val="231F20"/>
          <w:spacing w:val="-9"/>
          <w:w w:val="90"/>
          <w:sz w:val="20"/>
        </w:rPr>
        <w:t xml:space="preserve"> </w:t>
      </w:r>
      <w:r>
        <w:rPr>
          <w:color w:val="231F20"/>
          <w:w w:val="90"/>
          <w:sz w:val="20"/>
        </w:rPr>
        <w:t>to</w:t>
      </w:r>
      <w:r>
        <w:rPr>
          <w:color w:val="231F20"/>
          <w:spacing w:val="-9"/>
          <w:w w:val="90"/>
          <w:sz w:val="20"/>
        </w:rPr>
        <w:t xml:space="preserve"> </w:t>
      </w:r>
      <w:r>
        <w:rPr>
          <w:color w:val="231F20"/>
          <w:w w:val="90"/>
          <w:sz w:val="20"/>
        </w:rPr>
        <w:t>their</w:t>
      </w:r>
      <w:r>
        <w:rPr>
          <w:color w:val="231F20"/>
          <w:spacing w:val="-9"/>
          <w:w w:val="90"/>
          <w:sz w:val="20"/>
        </w:rPr>
        <w:t xml:space="preserve"> </w:t>
      </w:r>
      <w:r>
        <w:rPr>
          <w:color w:val="231F20"/>
          <w:w w:val="90"/>
          <w:sz w:val="20"/>
        </w:rPr>
        <w:t>own</w:t>
      </w:r>
      <w:r>
        <w:rPr>
          <w:color w:val="231F20"/>
          <w:spacing w:val="-9"/>
          <w:w w:val="90"/>
          <w:sz w:val="20"/>
        </w:rPr>
        <w:t xml:space="preserve"> </w:t>
      </w:r>
      <w:r>
        <w:rPr>
          <w:color w:val="231F20"/>
          <w:w w:val="90"/>
          <w:sz w:val="20"/>
        </w:rPr>
        <w:t>devices</w:t>
      </w:r>
      <w:r>
        <w:rPr>
          <w:color w:val="231F20"/>
          <w:spacing w:val="-9"/>
          <w:w w:val="90"/>
          <w:sz w:val="20"/>
        </w:rPr>
        <w:t xml:space="preserve"> </w:t>
      </w:r>
      <w:r>
        <w:rPr>
          <w:color w:val="231F20"/>
          <w:w w:val="90"/>
          <w:sz w:val="20"/>
        </w:rPr>
        <w:t>so</w:t>
      </w:r>
      <w:r>
        <w:rPr>
          <w:color w:val="231F20"/>
          <w:spacing w:val="-9"/>
          <w:w w:val="90"/>
          <w:sz w:val="20"/>
        </w:rPr>
        <w:t xml:space="preserve"> </w:t>
      </w:r>
      <w:r>
        <w:rPr>
          <w:color w:val="231F20"/>
          <w:w w:val="90"/>
          <w:sz w:val="20"/>
        </w:rPr>
        <w:t>there</w:t>
      </w:r>
      <w:r>
        <w:rPr>
          <w:color w:val="231F20"/>
          <w:spacing w:val="-9"/>
          <w:w w:val="90"/>
          <w:sz w:val="20"/>
        </w:rPr>
        <w:t xml:space="preserve"> </w:t>
      </w:r>
      <w:r>
        <w:rPr>
          <w:color w:val="231F20"/>
          <w:w w:val="90"/>
          <w:sz w:val="20"/>
        </w:rPr>
        <w:t>was</w:t>
      </w:r>
      <w:r>
        <w:rPr>
          <w:color w:val="231F20"/>
          <w:spacing w:val="-9"/>
          <w:w w:val="90"/>
          <w:sz w:val="20"/>
        </w:rPr>
        <w:t xml:space="preserve"> </w:t>
      </w:r>
      <w:r>
        <w:rPr>
          <w:color w:val="231F20"/>
          <w:w w:val="90"/>
          <w:sz w:val="20"/>
        </w:rPr>
        <w:t>no</w:t>
      </w:r>
      <w:r>
        <w:rPr>
          <w:color w:val="231F20"/>
          <w:spacing w:val="-9"/>
          <w:w w:val="90"/>
          <w:sz w:val="20"/>
        </w:rPr>
        <w:t xml:space="preserve"> </w:t>
      </w:r>
      <w:r>
        <w:rPr>
          <w:color w:val="231F20"/>
          <w:w w:val="90"/>
          <w:sz w:val="20"/>
        </w:rPr>
        <w:t>common</w:t>
      </w:r>
      <w:r>
        <w:rPr>
          <w:color w:val="231F20"/>
          <w:spacing w:val="-9"/>
          <w:w w:val="90"/>
          <w:sz w:val="20"/>
        </w:rPr>
        <w:t xml:space="preserve"> </w:t>
      </w:r>
      <w:r>
        <w:rPr>
          <w:color w:val="231F20"/>
          <w:w w:val="90"/>
          <w:sz w:val="20"/>
        </w:rPr>
        <w:t xml:space="preserve">approach. </w:t>
      </w:r>
      <w:r>
        <w:rPr>
          <w:color w:val="231F20"/>
          <w:w w:val="95"/>
          <w:sz w:val="20"/>
        </w:rPr>
        <w:t>According</w:t>
      </w:r>
      <w:r>
        <w:rPr>
          <w:color w:val="231F20"/>
          <w:spacing w:val="-11"/>
          <w:w w:val="95"/>
          <w:sz w:val="20"/>
        </w:rPr>
        <w:t xml:space="preserve"> </w:t>
      </w:r>
      <w:r>
        <w:rPr>
          <w:color w:val="231F20"/>
          <w:w w:val="95"/>
          <w:sz w:val="20"/>
        </w:rPr>
        <w:t>to</w:t>
      </w:r>
      <w:r>
        <w:rPr>
          <w:color w:val="231F20"/>
          <w:spacing w:val="-11"/>
          <w:w w:val="95"/>
          <w:sz w:val="20"/>
        </w:rPr>
        <w:t xml:space="preserve"> </w:t>
      </w:r>
      <w:r>
        <w:rPr>
          <w:color w:val="231F20"/>
          <w:w w:val="95"/>
          <w:sz w:val="20"/>
        </w:rPr>
        <w:t>one</w:t>
      </w:r>
      <w:r>
        <w:rPr>
          <w:color w:val="231F20"/>
          <w:spacing w:val="-11"/>
          <w:w w:val="95"/>
          <w:sz w:val="20"/>
        </w:rPr>
        <w:t xml:space="preserve"> </w:t>
      </w:r>
      <w:r>
        <w:rPr>
          <w:color w:val="231F20"/>
          <w:w w:val="95"/>
          <w:sz w:val="20"/>
        </w:rPr>
        <w:t>executive</w:t>
      </w:r>
      <w:r>
        <w:rPr>
          <w:color w:val="231F20"/>
          <w:spacing w:val="-11"/>
          <w:w w:val="95"/>
          <w:sz w:val="20"/>
        </w:rPr>
        <w:t xml:space="preserve"> </w:t>
      </w:r>
      <w:r>
        <w:rPr>
          <w:color w:val="231F20"/>
          <w:w w:val="95"/>
          <w:sz w:val="20"/>
        </w:rPr>
        <w:t>interviewee:</w:t>
      </w:r>
    </w:p>
    <w:p w14:paraId="30E65557" w14:textId="77777777" w:rsidR="00574C73" w:rsidRDefault="00660CB0">
      <w:pPr>
        <w:pStyle w:val="BodyText"/>
        <w:spacing w:before="117" w:line="290" w:lineRule="auto"/>
        <w:ind w:left="857" w:right="1007"/>
        <w:jc w:val="center"/>
      </w:pPr>
      <w:r>
        <w:rPr>
          <w:color w:val="009BDB"/>
          <w:w w:val="90"/>
        </w:rPr>
        <w:t>The</w:t>
      </w:r>
      <w:r>
        <w:rPr>
          <w:color w:val="009BDB"/>
          <w:spacing w:val="-10"/>
          <w:w w:val="90"/>
        </w:rPr>
        <w:t xml:space="preserve"> </w:t>
      </w:r>
      <w:r>
        <w:rPr>
          <w:color w:val="009BDB"/>
          <w:w w:val="90"/>
        </w:rPr>
        <w:t>will</w:t>
      </w:r>
      <w:r>
        <w:rPr>
          <w:color w:val="009BDB"/>
          <w:spacing w:val="-10"/>
          <w:w w:val="90"/>
        </w:rPr>
        <w:t xml:space="preserve"> </w:t>
      </w:r>
      <w:r>
        <w:rPr>
          <w:color w:val="009BDB"/>
          <w:w w:val="90"/>
        </w:rPr>
        <w:t>is</w:t>
      </w:r>
      <w:r>
        <w:rPr>
          <w:color w:val="009BDB"/>
          <w:spacing w:val="-10"/>
          <w:w w:val="90"/>
        </w:rPr>
        <w:t xml:space="preserve"> </w:t>
      </w:r>
      <w:r>
        <w:rPr>
          <w:color w:val="009BDB"/>
          <w:w w:val="90"/>
        </w:rPr>
        <w:t>there</w:t>
      </w:r>
      <w:r>
        <w:rPr>
          <w:color w:val="009BDB"/>
          <w:spacing w:val="-10"/>
          <w:w w:val="90"/>
        </w:rPr>
        <w:t xml:space="preserve"> </w:t>
      </w:r>
      <w:r>
        <w:rPr>
          <w:color w:val="009BDB"/>
          <w:w w:val="90"/>
        </w:rPr>
        <w:t>but</w:t>
      </w:r>
      <w:r>
        <w:rPr>
          <w:color w:val="009BDB"/>
          <w:spacing w:val="-10"/>
          <w:w w:val="90"/>
        </w:rPr>
        <w:t xml:space="preserve"> </w:t>
      </w:r>
      <w:r>
        <w:rPr>
          <w:color w:val="009BDB"/>
          <w:w w:val="90"/>
        </w:rPr>
        <w:t>there’s</w:t>
      </w:r>
      <w:r>
        <w:rPr>
          <w:color w:val="009BDB"/>
          <w:spacing w:val="-10"/>
          <w:w w:val="90"/>
        </w:rPr>
        <w:t xml:space="preserve"> </w:t>
      </w:r>
      <w:r>
        <w:rPr>
          <w:color w:val="009BDB"/>
          <w:w w:val="90"/>
        </w:rPr>
        <w:t>no</w:t>
      </w:r>
      <w:r>
        <w:rPr>
          <w:color w:val="009BDB"/>
          <w:spacing w:val="-10"/>
          <w:w w:val="90"/>
        </w:rPr>
        <w:t xml:space="preserve"> </w:t>
      </w:r>
      <w:r>
        <w:rPr>
          <w:color w:val="009BDB"/>
          <w:w w:val="90"/>
        </w:rPr>
        <w:t>ability</w:t>
      </w:r>
      <w:r>
        <w:rPr>
          <w:color w:val="009BDB"/>
          <w:spacing w:val="-10"/>
          <w:w w:val="90"/>
        </w:rPr>
        <w:t xml:space="preserve"> </w:t>
      </w:r>
      <w:r>
        <w:rPr>
          <w:color w:val="009BDB"/>
          <w:w w:val="90"/>
        </w:rPr>
        <w:t>for</w:t>
      </w:r>
      <w:r>
        <w:rPr>
          <w:color w:val="009BDB"/>
          <w:spacing w:val="-10"/>
          <w:w w:val="90"/>
        </w:rPr>
        <w:t xml:space="preserve"> </w:t>
      </w:r>
      <w:r>
        <w:rPr>
          <w:color w:val="009BDB"/>
          <w:w w:val="90"/>
        </w:rPr>
        <w:t>us</w:t>
      </w:r>
      <w:r>
        <w:rPr>
          <w:color w:val="009BDB"/>
          <w:spacing w:val="-10"/>
          <w:w w:val="90"/>
        </w:rPr>
        <w:t xml:space="preserve"> </w:t>
      </w:r>
      <w:r>
        <w:rPr>
          <w:color w:val="009BDB"/>
          <w:w w:val="90"/>
        </w:rPr>
        <w:t>to</w:t>
      </w:r>
      <w:r>
        <w:rPr>
          <w:color w:val="009BDB"/>
          <w:spacing w:val="-10"/>
          <w:w w:val="90"/>
        </w:rPr>
        <w:t xml:space="preserve"> </w:t>
      </w:r>
      <w:r>
        <w:rPr>
          <w:color w:val="009BDB"/>
          <w:w w:val="90"/>
        </w:rPr>
        <w:t>translate</w:t>
      </w:r>
      <w:r>
        <w:rPr>
          <w:color w:val="009BDB"/>
          <w:spacing w:val="-10"/>
          <w:w w:val="90"/>
        </w:rPr>
        <w:t xml:space="preserve"> </w:t>
      </w:r>
      <w:r>
        <w:rPr>
          <w:color w:val="009BDB"/>
          <w:w w:val="90"/>
        </w:rPr>
        <w:t>that</w:t>
      </w:r>
      <w:r>
        <w:rPr>
          <w:color w:val="009BDB"/>
          <w:spacing w:val="-10"/>
          <w:w w:val="90"/>
        </w:rPr>
        <w:t xml:space="preserve"> </w:t>
      </w:r>
      <w:r>
        <w:rPr>
          <w:color w:val="009BDB"/>
          <w:w w:val="90"/>
        </w:rPr>
        <w:t>will</w:t>
      </w:r>
      <w:r>
        <w:rPr>
          <w:color w:val="009BDB"/>
          <w:spacing w:val="-10"/>
          <w:w w:val="90"/>
        </w:rPr>
        <w:t xml:space="preserve"> </w:t>
      </w:r>
      <w:r>
        <w:rPr>
          <w:color w:val="009BDB"/>
          <w:w w:val="90"/>
        </w:rPr>
        <w:t>into</w:t>
      </w:r>
      <w:r>
        <w:rPr>
          <w:color w:val="009BDB"/>
          <w:spacing w:val="-10"/>
          <w:w w:val="90"/>
        </w:rPr>
        <w:t xml:space="preserve"> </w:t>
      </w:r>
      <w:r>
        <w:rPr>
          <w:color w:val="009BDB"/>
          <w:w w:val="90"/>
        </w:rPr>
        <w:t>meaningful</w:t>
      </w:r>
      <w:r>
        <w:rPr>
          <w:color w:val="009BDB"/>
          <w:spacing w:val="-10"/>
          <w:w w:val="90"/>
        </w:rPr>
        <w:t xml:space="preserve"> </w:t>
      </w:r>
      <w:r>
        <w:rPr>
          <w:color w:val="009BDB"/>
          <w:w w:val="90"/>
        </w:rPr>
        <w:t>action.</w:t>
      </w:r>
      <w:r>
        <w:rPr>
          <w:color w:val="009BDB"/>
          <w:spacing w:val="-20"/>
          <w:w w:val="90"/>
        </w:rPr>
        <w:t xml:space="preserve"> </w:t>
      </w:r>
      <w:r>
        <w:rPr>
          <w:color w:val="009BDB"/>
          <w:w w:val="90"/>
        </w:rPr>
        <w:t>That’s</w:t>
      </w:r>
      <w:r>
        <w:rPr>
          <w:color w:val="009BDB"/>
          <w:spacing w:val="-10"/>
          <w:w w:val="90"/>
        </w:rPr>
        <w:t xml:space="preserve"> </w:t>
      </w:r>
      <w:r>
        <w:rPr>
          <w:color w:val="009BDB"/>
          <w:w w:val="90"/>
        </w:rPr>
        <w:t>what</w:t>
      </w:r>
      <w:r>
        <w:rPr>
          <w:color w:val="009BDB"/>
          <w:spacing w:val="-10"/>
          <w:w w:val="90"/>
        </w:rPr>
        <w:t xml:space="preserve"> </w:t>
      </w:r>
      <w:r>
        <w:rPr>
          <w:color w:val="009BDB"/>
          <w:w w:val="90"/>
        </w:rPr>
        <w:t>I</w:t>
      </w:r>
      <w:r>
        <w:rPr>
          <w:color w:val="009BDB"/>
          <w:spacing w:val="-10"/>
          <w:w w:val="90"/>
        </w:rPr>
        <w:t xml:space="preserve"> </w:t>
      </w:r>
      <w:r>
        <w:rPr>
          <w:color w:val="009BDB"/>
          <w:w w:val="90"/>
        </w:rPr>
        <w:t>think</w:t>
      </w:r>
      <w:r>
        <w:rPr>
          <w:color w:val="009BDB"/>
          <w:spacing w:val="-10"/>
          <w:w w:val="90"/>
        </w:rPr>
        <w:t xml:space="preserve"> </w:t>
      </w:r>
      <w:r>
        <w:rPr>
          <w:color w:val="009BDB"/>
          <w:w w:val="90"/>
        </w:rPr>
        <w:t>is missing.</w:t>
      </w:r>
      <w:r>
        <w:rPr>
          <w:color w:val="009BDB"/>
          <w:spacing w:val="-6"/>
          <w:w w:val="90"/>
        </w:rPr>
        <w:t xml:space="preserve"> </w:t>
      </w:r>
      <w:r>
        <w:rPr>
          <w:color w:val="009BDB"/>
          <w:w w:val="90"/>
        </w:rPr>
        <w:t>So,</w:t>
      </w:r>
      <w:r>
        <w:rPr>
          <w:color w:val="009BDB"/>
          <w:spacing w:val="-6"/>
          <w:w w:val="90"/>
        </w:rPr>
        <w:t xml:space="preserve"> </w:t>
      </w:r>
      <w:r>
        <w:rPr>
          <w:color w:val="009BDB"/>
          <w:w w:val="90"/>
        </w:rPr>
        <w:t>without</w:t>
      </w:r>
      <w:r>
        <w:rPr>
          <w:color w:val="009BDB"/>
          <w:spacing w:val="-6"/>
          <w:w w:val="90"/>
        </w:rPr>
        <w:t xml:space="preserve"> </w:t>
      </w:r>
      <w:r>
        <w:rPr>
          <w:color w:val="009BDB"/>
          <w:w w:val="90"/>
        </w:rPr>
        <w:t>that,</w:t>
      </w:r>
      <w:r>
        <w:rPr>
          <w:color w:val="009BDB"/>
          <w:spacing w:val="-6"/>
          <w:w w:val="90"/>
        </w:rPr>
        <w:t xml:space="preserve"> </w:t>
      </w:r>
      <w:r>
        <w:rPr>
          <w:color w:val="009BDB"/>
          <w:w w:val="90"/>
        </w:rPr>
        <w:t>everyone</w:t>
      </w:r>
      <w:r>
        <w:rPr>
          <w:color w:val="009BDB"/>
          <w:spacing w:val="-6"/>
          <w:w w:val="90"/>
        </w:rPr>
        <w:t xml:space="preserve"> </w:t>
      </w:r>
      <w:r>
        <w:rPr>
          <w:color w:val="009BDB"/>
          <w:w w:val="90"/>
        </w:rPr>
        <w:t>is</w:t>
      </w:r>
      <w:r>
        <w:rPr>
          <w:color w:val="009BDB"/>
          <w:spacing w:val="-6"/>
          <w:w w:val="90"/>
        </w:rPr>
        <w:t xml:space="preserve"> </w:t>
      </w:r>
      <w:r>
        <w:rPr>
          <w:color w:val="009BDB"/>
          <w:w w:val="90"/>
        </w:rPr>
        <w:t>just</w:t>
      </w:r>
      <w:r>
        <w:rPr>
          <w:color w:val="009BDB"/>
          <w:spacing w:val="-6"/>
          <w:w w:val="90"/>
        </w:rPr>
        <w:t xml:space="preserve"> </w:t>
      </w:r>
      <w:r>
        <w:rPr>
          <w:color w:val="009BDB"/>
          <w:w w:val="90"/>
        </w:rPr>
        <w:t>walking</w:t>
      </w:r>
      <w:r>
        <w:rPr>
          <w:color w:val="009BDB"/>
          <w:spacing w:val="-6"/>
          <w:w w:val="90"/>
        </w:rPr>
        <w:t xml:space="preserve"> </w:t>
      </w:r>
      <w:r>
        <w:rPr>
          <w:color w:val="009BDB"/>
          <w:w w:val="90"/>
        </w:rPr>
        <w:t>blindly</w:t>
      </w:r>
      <w:r>
        <w:rPr>
          <w:color w:val="009BDB"/>
          <w:spacing w:val="-6"/>
          <w:w w:val="90"/>
        </w:rPr>
        <w:t xml:space="preserve"> </w:t>
      </w:r>
      <w:r>
        <w:rPr>
          <w:color w:val="009BDB"/>
          <w:w w:val="90"/>
        </w:rPr>
        <w:t>hoping</w:t>
      </w:r>
      <w:r>
        <w:rPr>
          <w:color w:val="009BDB"/>
          <w:spacing w:val="-6"/>
          <w:w w:val="90"/>
        </w:rPr>
        <w:t xml:space="preserve"> </w:t>
      </w:r>
      <w:r>
        <w:rPr>
          <w:color w:val="009BDB"/>
          <w:w w:val="90"/>
        </w:rPr>
        <w:t>for</w:t>
      </w:r>
      <w:r>
        <w:rPr>
          <w:color w:val="009BDB"/>
          <w:spacing w:val="-6"/>
          <w:w w:val="90"/>
        </w:rPr>
        <w:t xml:space="preserve"> </w:t>
      </w:r>
      <w:r>
        <w:rPr>
          <w:color w:val="009BDB"/>
          <w:w w:val="90"/>
        </w:rPr>
        <w:t>the</w:t>
      </w:r>
      <w:r>
        <w:rPr>
          <w:color w:val="009BDB"/>
          <w:spacing w:val="-6"/>
          <w:w w:val="90"/>
        </w:rPr>
        <w:t xml:space="preserve"> </w:t>
      </w:r>
      <w:r>
        <w:rPr>
          <w:color w:val="009BDB"/>
          <w:w w:val="90"/>
        </w:rPr>
        <w:t>best</w:t>
      </w:r>
      <w:r>
        <w:rPr>
          <w:color w:val="009BDB"/>
          <w:spacing w:val="-6"/>
          <w:w w:val="90"/>
        </w:rPr>
        <w:t xml:space="preserve"> </w:t>
      </w:r>
      <w:r>
        <w:rPr>
          <w:color w:val="009BDB"/>
          <w:w w:val="90"/>
        </w:rPr>
        <w:t>but</w:t>
      </w:r>
      <w:r>
        <w:rPr>
          <w:color w:val="009BDB"/>
          <w:spacing w:val="-6"/>
          <w:w w:val="90"/>
        </w:rPr>
        <w:t xml:space="preserve"> </w:t>
      </w:r>
      <w:r>
        <w:rPr>
          <w:color w:val="009BDB"/>
          <w:w w:val="90"/>
        </w:rPr>
        <w:t>not</w:t>
      </w:r>
      <w:r>
        <w:rPr>
          <w:color w:val="009BDB"/>
          <w:spacing w:val="-6"/>
          <w:w w:val="90"/>
        </w:rPr>
        <w:t xml:space="preserve"> </w:t>
      </w:r>
      <w:r>
        <w:rPr>
          <w:color w:val="009BDB"/>
          <w:w w:val="90"/>
        </w:rPr>
        <w:t>being</w:t>
      </w:r>
      <w:r>
        <w:rPr>
          <w:color w:val="009BDB"/>
          <w:spacing w:val="-6"/>
          <w:w w:val="90"/>
        </w:rPr>
        <w:t xml:space="preserve"> </w:t>
      </w:r>
      <w:r>
        <w:rPr>
          <w:color w:val="009BDB"/>
          <w:w w:val="90"/>
        </w:rPr>
        <w:t>able</w:t>
      </w:r>
      <w:r>
        <w:rPr>
          <w:color w:val="009BDB"/>
          <w:spacing w:val="-6"/>
          <w:w w:val="90"/>
        </w:rPr>
        <w:t xml:space="preserve"> </w:t>
      </w:r>
      <w:r>
        <w:rPr>
          <w:color w:val="009BDB"/>
          <w:w w:val="90"/>
        </w:rPr>
        <w:t>to</w:t>
      </w:r>
      <w:r>
        <w:rPr>
          <w:color w:val="009BDB"/>
          <w:spacing w:val="-6"/>
          <w:w w:val="90"/>
        </w:rPr>
        <w:t xml:space="preserve"> </w:t>
      </w:r>
      <w:r>
        <w:rPr>
          <w:color w:val="009BDB"/>
          <w:w w:val="90"/>
        </w:rPr>
        <w:t>reflect</w:t>
      </w:r>
      <w:r>
        <w:rPr>
          <w:color w:val="009BDB"/>
          <w:spacing w:val="-6"/>
          <w:w w:val="90"/>
        </w:rPr>
        <w:t xml:space="preserve"> </w:t>
      </w:r>
      <w:r>
        <w:rPr>
          <w:color w:val="009BDB"/>
          <w:w w:val="90"/>
        </w:rPr>
        <w:t>and</w:t>
      </w:r>
      <w:r>
        <w:rPr>
          <w:color w:val="009BDB"/>
          <w:spacing w:val="-6"/>
          <w:w w:val="90"/>
        </w:rPr>
        <w:t xml:space="preserve"> </w:t>
      </w:r>
      <w:r>
        <w:rPr>
          <w:color w:val="009BDB"/>
          <w:w w:val="90"/>
        </w:rPr>
        <w:t>go ‘here’s</w:t>
      </w:r>
      <w:r>
        <w:rPr>
          <w:color w:val="009BDB"/>
          <w:spacing w:val="-12"/>
          <w:w w:val="90"/>
        </w:rPr>
        <w:t xml:space="preserve"> </w:t>
      </w:r>
      <w:r>
        <w:rPr>
          <w:color w:val="009BDB"/>
          <w:w w:val="90"/>
        </w:rPr>
        <w:t>where</w:t>
      </w:r>
      <w:r>
        <w:rPr>
          <w:color w:val="009BDB"/>
          <w:spacing w:val="-12"/>
          <w:w w:val="90"/>
        </w:rPr>
        <w:t xml:space="preserve"> </w:t>
      </w:r>
      <w:r>
        <w:rPr>
          <w:color w:val="009BDB"/>
          <w:w w:val="90"/>
        </w:rPr>
        <w:t>I</w:t>
      </w:r>
      <w:r>
        <w:rPr>
          <w:color w:val="009BDB"/>
          <w:spacing w:val="-12"/>
          <w:w w:val="90"/>
        </w:rPr>
        <w:t xml:space="preserve"> </w:t>
      </w:r>
      <w:r>
        <w:rPr>
          <w:color w:val="009BDB"/>
          <w:w w:val="90"/>
        </w:rPr>
        <w:t>need</w:t>
      </w:r>
      <w:r>
        <w:rPr>
          <w:color w:val="009BDB"/>
          <w:spacing w:val="-12"/>
          <w:w w:val="90"/>
        </w:rPr>
        <w:t xml:space="preserve"> </w:t>
      </w:r>
      <w:r>
        <w:rPr>
          <w:color w:val="009BDB"/>
          <w:w w:val="90"/>
        </w:rPr>
        <w:t>to</w:t>
      </w:r>
      <w:r>
        <w:rPr>
          <w:color w:val="009BDB"/>
          <w:spacing w:val="-12"/>
          <w:w w:val="90"/>
        </w:rPr>
        <w:t xml:space="preserve"> </w:t>
      </w:r>
      <w:r>
        <w:rPr>
          <w:color w:val="009BDB"/>
          <w:w w:val="90"/>
        </w:rPr>
        <w:t>make</w:t>
      </w:r>
      <w:r>
        <w:rPr>
          <w:color w:val="009BDB"/>
          <w:spacing w:val="-12"/>
          <w:w w:val="90"/>
        </w:rPr>
        <w:t xml:space="preserve"> </w:t>
      </w:r>
      <w:r>
        <w:rPr>
          <w:color w:val="009BDB"/>
          <w:w w:val="90"/>
        </w:rPr>
        <w:t>that</w:t>
      </w:r>
      <w:r>
        <w:rPr>
          <w:color w:val="009BDB"/>
          <w:spacing w:val="-12"/>
          <w:w w:val="90"/>
        </w:rPr>
        <w:t xml:space="preserve"> </w:t>
      </w:r>
      <w:r>
        <w:rPr>
          <w:color w:val="009BDB"/>
          <w:w w:val="90"/>
        </w:rPr>
        <w:t>change’.</w:t>
      </w:r>
      <w:r>
        <w:rPr>
          <w:color w:val="009BDB"/>
          <w:spacing w:val="-22"/>
          <w:w w:val="90"/>
        </w:rPr>
        <w:t xml:space="preserve"> </w:t>
      </w:r>
      <w:r>
        <w:rPr>
          <w:color w:val="009BDB"/>
          <w:w w:val="90"/>
        </w:rPr>
        <w:t>That’s</w:t>
      </w:r>
      <w:r>
        <w:rPr>
          <w:color w:val="009BDB"/>
          <w:spacing w:val="-12"/>
          <w:w w:val="90"/>
        </w:rPr>
        <w:t xml:space="preserve"> </w:t>
      </w:r>
      <w:r>
        <w:rPr>
          <w:color w:val="009BDB"/>
          <w:w w:val="90"/>
        </w:rPr>
        <w:t>-</w:t>
      </w:r>
      <w:r>
        <w:rPr>
          <w:color w:val="009BDB"/>
          <w:spacing w:val="-12"/>
          <w:w w:val="90"/>
        </w:rPr>
        <w:t xml:space="preserve"> </w:t>
      </w:r>
      <w:r>
        <w:rPr>
          <w:color w:val="009BDB"/>
          <w:w w:val="90"/>
        </w:rPr>
        <w:t>to</w:t>
      </w:r>
      <w:r>
        <w:rPr>
          <w:color w:val="009BDB"/>
          <w:spacing w:val="-12"/>
          <w:w w:val="90"/>
        </w:rPr>
        <w:t xml:space="preserve"> </w:t>
      </w:r>
      <w:r>
        <w:rPr>
          <w:color w:val="009BDB"/>
          <w:w w:val="90"/>
        </w:rPr>
        <w:t>me</w:t>
      </w:r>
      <w:r>
        <w:rPr>
          <w:color w:val="009BDB"/>
          <w:spacing w:val="-12"/>
          <w:w w:val="90"/>
        </w:rPr>
        <w:t xml:space="preserve"> </w:t>
      </w:r>
      <w:r>
        <w:rPr>
          <w:color w:val="009BDB"/>
          <w:w w:val="90"/>
        </w:rPr>
        <w:t>that’s</w:t>
      </w:r>
      <w:r>
        <w:rPr>
          <w:color w:val="009BDB"/>
          <w:spacing w:val="-12"/>
          <w:w w:val="90"/>
        </w:rPr>
        <w:t xml:space="preserve"> </w:t>
      </w:r>
      <w:r>
        <w:rPr>
          <w:color w:val="009BDB"/>
          <w:w w:val="90"/>
        </w:rPr>
        <w:t>a</w:t>
      </w:r>
      <w:r>
        <w:rPr>
          <w:color w:val="009BDB"/>
          <w:spacing w:val="-12"/>
          <w:w w:val="90"/>
        </w:rPr>
        <w:t xml:space="preserve"> </w:t>
      </w:r>
      <w:r>
        <w:rPr>
          <w:color w:val="009BDB"/>
          <w:w w:val="90"/>
        </w:rPr>
        <w:t>problem.</w:t>
      </w:r>
      <w:r>
        <w:rPr>
          <w:color w:val="009BDB"/>
          <w:spacing w:val="-22"/>
          <w:w w:val="90"/>
        </w:rPr>
        <w:t xml:space="preserve"> </w:t>
      </w:r>
      <w:r>
        <w:rPr>
          <w:color w:val="009BDB"/>
          <w:w w:val="90"/>
        </w:rPr>
        <w:t>There’s</w:t>
      </w:r>
      <w:r>
        <w:rPr>
          <w:color w:val="009BDB"/>
          <w:spacing w:val="-12"/>
          <w:w w:val="90"/>
        </w:rPr>
        <w:t xml:space="preserve"> </w:t>
      </w:r>
      <w:r>
        <w:rPr>
          <w:color w:val="009BDB"/>
          <w:w w:val="90"/>
        </w:rPr>
        <w:t>all</w:t>
      </w:r>
      <w:r>
        <w:rPr>
          <w:color w:val="009BDB"/>
          <w:spacing w:val="-12"/>
          <w:w w:val="90"/>
        </w:rPr>
        <w:t xml:space="preserve"> </w:t>
      </w:r>
      <w:r>
        <w:rPr>
          <w:color w:val="009BDB"/>
          <w:w w:val="90"/>
        </w:rPr>
        <w:t>the</w:t>
      </w:r>
      <w:r>
        <w:rPr>
          <w:color w:val="009BDB"/>
          <w:spacing w:val="-12"/>
          <w:w w:val="90"/>
        </w:rPr>
        <w:t xml:space="preserve"> </w:t>
      </w:r>
      <w:r>
        <w:rPr>
          <w:color w:val="009BDB"/>
          <w:w w:val="90"/>
        </w:rPr>
        <w:t>goodwill</w:t>
      </w:r>
      <w:r>
        <w:rPr>
          <w:color w:val="009BDB"/>
          <w:spacing w:val="-12"/>
          <w:w w:val="90"/>
        </w:rPr>
        <w:t xml:space="preserve"> </w:t>
      </w:r>
      <w:r>
        <w:rPr>
          <w:color w:val="009BDB"/>
          <w:w w:val="90"/>
        </w:rPr>
        <w:t>but</w:t>
      </w:r>
      <w:r>
        <w:rPr>
          <w:color w:val="009BDB"/>
          <w:spacing w:val="-12"/>
          <w:w w:val="90"/>
        </w:rPr>
        <w:t xml:space="preserve"> </w:t>
      </w:r>
      <w:r>
        <w:rPr>
          <w:color w:val="009BDB"/>
          <w:w w:val="90"/>
        </w:rPr>
        <w:t>–</w:t>
      </w:r>
      <w:r>
        <w:rPr>
          <w:color w:val="009BDB"/>
          <w:spacing w:val="-12"/>
          <w:w w:val="90"/>
        </w:rPr>
        <w:t xml:space="preserve"> </w:t>
      </w:r>
      <w:r>
        <w:rPr>
          <w:color w:val="009BDB"/>
          <w:w w:val="90"/>
        </w:rPr>
        <w:t xml:space="preserve">male </w:t>
      </w:r>
      <w:r>
        <w:rPr>
          <w:color w:val="009BDB"/>
          <w:spacing w:val="-2"/>
          <w:w w:val="95"/>
        </w:rPr>
        <w:t>champions</w:t>
      </w:r>
      <w:r>
        <w:rPr>
          <w:color w:val="009BDB"/>
          <w:spacing w:val="-15"/>
          <w:w w:val="95"/>
        </w:rPr>
        <w:t xml:space="preserve"> </w:t>
      </w:r>
      <w:r>
        <w:rPr>
          <w:color w:val="009BDB"/>
          <w:spacing w:val="-2"/>
          <w:w w:val="95"/>
        </w:rPr>
        <w:t>of</w:t>
      </w:r>
      <w:r>
        <w:rPr>
          <w:color w:val="009BDB"/>
          <w:spacing w:val="-15"/>
          <w:w w:val="95"/>
        </w:rPr>
        <w:t xml:space="preserve"> </w:t>
      </w:r>
      <w:r>
        <w:rPr>
          <w:color w:val="009BDB"/>
          <w:spacing w:val="-2"/>
          <w:w w:val="95"/>
        </w:rPr>
        <w:t>change</w:t>
      </w:r>
      <w:r>
        <w:rPr>
          <w:color w:val="009BDB"/>
          <w:spacing w:val="-15"/>
          <w:w w:val="95"/>
        </w:rPr>
        <w:t xml:space="preserve"> </w:t>
      </w:r>
      <w:r>
        <w:rPr>
          <w:color w:val="009BDB"/>
          <w:spacing w:val="-2"/>
          <w:w w:val="95"/>
        </w:rPr>
        <w:t>are</w:t>
      </w:r>
      <w:r>
        <w:rPr>
          <w:color w:val="009BDB"/>
          <w:spacing w:val="-16"/>
          <w:w w:val="95"/>
        </w:rPr>
        <w:t xml:space="preserve"> </w:t>
      </w:r>
      <w:r>
        <w:rPr>
          <w:color w:val="009BDB"/>
          <w:spacing w:val="-2"/>
          <w:w w:val="95"/>
        </w:rPr>
        <w:t>wonderful</w:t>
      </w:r>
      <w:r>
        <w:rPr>
          <w:color w:val="009BDB"/>
          <w:spacing w:val="-15"/>
          <w:w w:val="95"/>
        </w:rPr>
        <w:t xml:space="preserve"> </w:t>
      </w:r>
      <w:r>
        <w:rPr>
          <w:color w:val="009BDB"/>
          <w:spacing w:val="-2"/>
          <w:w w:val="95"/>
        </w:rPr>
        <w:t>-</w:t>
      </w:r>
      <w:r>
        <w:rPr>
          <w:color w:val="009BDB"/>
          <w:spacing w:val="-15"/>
          <w:w w:val="95"/>
        </w:rPr>
        <w:t xml:space="preserve"> </w:t>
      </w:r>
      <w:r>
        <w:rPr>
          <w:color w:val="009BDB"/>
          <w:spacing w:val="-2"/>
          <w:w w:val="95"/>
        </w:rPr>
        <w:t>but</w:t>
      </w:r>
      <w:r>
        <w:rPr>
          <w:color w:val="009BDB"/>
          <w:spacing w:val="-15"/>
          <w:w w:val="95"/>
        </w:rPr>
        <w:t xml:space="preserve"> </w:t>
      </w:r>
      <w:r>
        <w:rPr>
          <w:color w:val="009BDB"/>
          <w:spacing w:val="-2"/>
          <w:w w:val="95"/>
        </w:rPr>
        <w:t>unless</w:t>
      </w:r>
      <w:r>
        <w:rPr>
          <w:color w:val="009BDB"/>
          <w:spacing w:val="-16"/>
          <w:w w:val="95"/>
        </w:rPr>
        <w:t xml:space="preserve"> </w:t>
      </w:r>
      <w:r>
        <w:rPr>
          <w:color w:val="009BDB"/>
          <w:spacing w:val="-2"/>
          <w:w w:val="95"/>
        </w:rPr>
        <w:t>we</w:t>
      </w:r>
      <w:r>
        <w:rPr>
          <w:color w:val="009BDB"/>
          <w:spacing w:val="-15"/>
          <w:w w:val="95"/>
        </w:rPr>
        <w:t xml:space="preserve"> </w:t>
      </w:r>
      <w:r>
        <w:rPr>
          <w:color w:val="009BDB"/>
          <w:spacing w:val="-2"/>
          <w:w w:val="95"/>
        </w:rPr>
        <w:t>really</w:t>
      </w:r>
      <w:r>
        <w:rPr>
          <w:color w:val="009BDB"/>
          <w:spacing w:val="-15"/>
          <w:w w:val="95"/>
        </w:rPr>
        <w:t xml:space="preserve"> </w:t>
      </w:r>
      <w:r>
        <w:rPr>
          <w:color w:val="009BDB"/>
          <w:spacing w:val="-2"/>
          <w:w w:val="95"/>
        </w:rPr>
        <w:t>trickle</w:t>
      </w:r>
      <w:r>
        <w:rPr>
          <w:color w:val="009BDB"/>
          <w:spacing w:val="-15"/>
          <w:w w:val="95"/>
        </w:rPr>
        <w:t xml:space="preserve"> </w:t>
      </w:r>
      <w:r>
        <w:rPr>
          <w:color w:val="009BDB"/>
          <w:spacing w:val="-2"/>
          <w:w w:val="95"/>
        </w:rPr>
        <w:t>that</w:t>
      </w:r>
      <w:r>
        <w:rPr>
          <w:color w:val="009BDB"/>
          <w:spacing w:val="-16"/>
          <w:w w:val="95"/>
        </w:rPr>
        <w:t xml:space="preserve"> </w:t>
      </w:r>
      <w:r>
        <w:rPr>
          <w:color w:val="009BDB"/>
          <w:spacing w:val="-2"/>
          <w:w w:val="95"/>
        </w:rPr>
        <w:t>down</w:t>
      </w:r>
      <w:r>
        <w:rPr>
          <w:color w:val="009BDB"/>
          <w:spacing w:val="-15"/>
          <w:w w:val="95"/>
        </w:rPr>
        <w:t xml:space="preserve"> </w:t>
      </w:r>
      <w:r>
        <w:rPr>
          <w:color w:val="009BDB"/>
          <w:spacing w:val="-2"/>
          <w:w w:val="95"/>
        </w:rPr>
        <w:t>it’s</w:t>
      </w:r>
      <w:r>
        <w:rPr>
          <w:color w:val="009BDB"/>
          <w:spacing w:val="-15"/>
          <w:w w:val="95"/>
        </w:rPr>
        <w:t xml:space="preserve"> </w:t>
      </w:r>
      <w:r>
        <w:rPr>
          <w:color w:val="009BDB"/>
          <w:spacing w:val="-2"/>
          <w:w w:val="95"/>
        </w:rPr>
        <w:t>not</w:t>
      </w:r>
      <w:r>
        <w:rPr>
          <w:color w:val="009BDB"/>
          <w:spacing w:val="-15"/>
          <w:w w:val="95"/>
        </w:rPr>
        <w:t xml:space="preserve"> </w:t>
      </w:r>
      <w:r>
        <w:rPr>
          <w:color w:val="009BDB"/>
          <w:spacing w:val="-2"/>
          <w:w w:val="95"/>
        </w:rPr>
        <w:t>going</w:t>
      </w:r>
      <w:r>
        <w:rPr>
          <w:color w:val="009BDB"/>
          <w:spacing w:val="-16"/>
          <w:w w:val="95"/>
        </w:rPr>
        <w:t xml:space="preserve"> </w:t>
      </w:r>
      <w:r>
        <w:rPr>
          <w:color w:val="009BDB"/>
          <w:spacing w:val="-2"/>
          <w:w w:val="95"/>
        </w:rPr>
        <w:t>to</w:t>
      </w:r>
      <w:r>
        <w:rPr>
          <w:color w:val="009BDB"/>
          <w:spacing w:val="-15"/>
          <w:w w:val="95"/>
        </w:rPr>
        <w:t xml:space="preserve"> </w:t>
      </w:r>
      <w:r>
        <w:rPr>
          <w:color w:val="009BDB"/>
          <w:spacing w:val="-2"/>
          <w:w w:val="95"/>
        </w:rPr>
        <w:t>make</w:t>
      </w:r>
      <w:r>
        <w:rPr>
          <w:color w:val="009BDB"/>
          <w:spacing w:val="-15"/>
          <w:w w:val="95"/>
        </w:rPr>
        <w:t xml:space="preserve"> </w:t>
      </w:r>
      <w:r>
        <w:rPr>
          <w:color w:val="009BDB"/>
          <w:spacing w:val="-2"/>
          <w:w w:val="95"/>
        </w:rPr>
        <w:t>a</w:t>
      </w:r>
      <w:r>
        <w:rPr>
          <w:color w:val="009BDB"/>
          <w:spacing w:val="-15"/>
          <w:w w:val="95"/>
        </w:rPr>
        <w:t xml:space="preserve"> </w:t>
      </w:r>
      <w:r>
        <w:rPr>
          <w:color w:val="009BDB"/>
          <w:spacing w:val="-2"/>
          <w:w w:val="95"/>
        </w:rPr>
        <w:t>difference.</w:t>
      </w:r>
    </w:p>
    <w:p w14:paraId="30E65558" w14:textId="77777777" w:rsidR="00574C73" w:rsidRDefault="00660CB0">
      <w:pPr>
        <w:pStyle w:val="ListParagraph"/>
        <w:numPr>
          <w:ilvl w:val="1"/>
          <w:numId w:val="12"/>
        </w:numPr>
        <w:tabs>
          <w:tab w:val="left" w:pos="1083"/>
        </w:tabs>
        <w:spacing w:before="76" w:line="290" w:lineRule="auto"/>
        <w:ind w:left="1082" w:right="870"/>
        <w:rPr>
          <w:sz w:val="20"/>
        </w:rPr>
      </w:pPr>
      <w:r>
        <w:rPr>
          <w:color w:val="231F20"/>
          <w:spacing w:val="-2"/>
          <w:sz w:val="20"/>
        </w:rPr>
        <w:t>Fourth,</w:t>
      </w:r>
      <w:r>
        <w:rPr>
          <w:color w:val="231F20"/>
          <w:spacing w:val="-5"/>
          <w:sz w:val="20"/>
        </w:rPr>
        <w:t xml:space="preserve"> </w:t>
      </w:r>
      <w:r>
        <w:rPr>
          <w:color w:val="231F20"/>
          <w:spacing w:val="-2"/>
          <w:sz w:val="20"/>
        </w:rPr>
        <w:t>for</w:t>
      </w:r>
      <w:r>
        <w:rPr>
          <w:color w:val="231F20"/>
          <w:spacing w:val="-5"/>
          <w:sz w:val="20"/>
        </w:rPr>
        <w:t xml:space="preserve"> </w:t>
      </w:r>
      <w:r>
        <w:rPr>
          <w:color w:val="231F20"/>
          <w:spacing w:val="-2"/>
          <w:sz w:val="20"/>
        </w:rPr>
        <w:t>managers,</w:t>
      </w:r>
      <w:r>
        <w:rPr>
          <w:color w:val="231F20"/>
          <w:spacing w:val="-5"/>
          <w:sz w:val="20"/>
        </w:rPr>
        <w:t xml:space="preserve"> </w:t>
      </w:r>
      <w:r>
        <w:rPr>
          <w:color w:val="231F20"/>
          <w:spacing w:val="-2"/>
          <w:sz w:val="20"/>
        </w:rPr>
        <w:t>particularly</w:t>
      </w:r>
      <w:r>
        <w:rPr>
          <w:color w:val="231F20"/>
          <w:spacing w:val="-5"/>
          <w:sz w:val="20"/>
        </w:rPr>
        <w:t xml:space="preserve"> </w:t>
      </w:r>
      <w:r>
        <w:rPr>
          <w:color w:val="231F20"/>
          <w:spacing w:val="-2"/>
          <w:sz w:val="20"/>
        </w:rPr>
        <w:t>middle</w:t>
      </w:r>
      <w:r>
        <w:rPr>
          <w:color w:val="231F20"/>
          <w:spacing w:val="-5"/>
          <w:sz w:val="20"/>
        </w:rPr>
        <w:t xml:space="preserve"> </w:t>
      </w:r>
      <w:r>
        <w:rPr>
          <w:color w:val="231F20"/>
          <w:spacing w:val="-2"/>
          <w:sz w:val="20"/>
        </w:rPr>
        <w:t>managers,</w:t>
      </w:r>
      <w:r>
        <w:rPr>
          <w:color w:val="231F20"/>
          <w:spacing w:val="-5"/>
          <w:sz w:val="20"/>
        </w:rPr>
        <w:t xml:space="preserve"> </w:t>
      </w:r>
      <w:r>
        <w:rPr>
          <w:color w:val="231F20"/>
          <w:spacing w:val="-2"/>
          <w:sz w:val="20"/>
        </w:rPr>
        <w:t>there</w:t>
      </w:r>
      <w:r>
        <w:rPr>
          <w:color w:val="231F20"/>
          <w:spacing w:val="-5"/>
          <w:sz w:val="20"/>
        </w:rPr>
        <w:t xml:space="preserve"> </w:t>
      </w:r>
      <w:r>
        <w:rPr>
          <w:color w:val="231F20"/>
          <w:spacing w:val="-2"/>
          <w:sz w:val="20"/>
        </w:rPr>
        <w:t>was</w:t>
      </w:r>
      <w:r>
        <w:rPr>
          <w:color w:val="231F20"/>
          <w:spacing w:val="-5"/>
          <w:sz w:val="20"/>
        </w:rPr>
        <w:t xml:space="preserve"> </w:t>
      </w:r>
      <w:r>
        <w:rPr>
          <w:color w:val="231F20"/>
          <w:spacing w:val="-2"/>
          <w:sz w:val="20"/>
        </w:rPr>
        <w:t>insufficient</w:t>
      </w:r>
      <w:r>
        <w:rPr>
          <w:color w:val="231F20"/>
          <w:spacing w:val="-5"/>
          <w:sz w:val="20"/>
        </w:rPr>
        <w:t xml:space="preserve"> </w:t>
      </w:r>
      <w:r>
        <w:rPr>
          <w:color w:val="231F20"/>
          <w:spacing w:val="-2"/>
          <w:sz w:val="20"/>
        </w:rPr>
        <w:t>training</w:t>
      </w:r>
      <w:r>
        <w:rPr>
          <w:color w:val="231F20"/>
          <w:spacing w:val="-5"/>
          <w:sz w:val="20"/>
        </w:rPr>
        <w:t xml:space="preserve"> </w:t>
      </w:r>
      <w:r>
        <w:rPr>
          <w:color w:val="231F20"/>
          <w:spacing w:val="-2"/>
          <w:sz w:val="20"/>
        </w:rPr>
        <w:t>about</w:t>
      </w:r>
      <w:r>
        <w:rPr>
          <w:color w:val="231F20"/>
          <w:spacing w:val="-5"/>
          <w:sz w:val="20"/>
        </w:rPr>
        <w:t xml:space="preserve"> </w:t>
      </w:r>
      <w:r>
        <w:rPr>
          <w:color w:val="231F20"/>
          <w:spacing w:val="-2"/>
          <w:sz w:val="20"/>
        </w:rPr>
        <w:t>gender</w:t>
      </w:r>
      <w:r>
        <w:rPr>
          <w:color w:val="231F20"/>
          <w:spacing w:val="-5"/>
          <w:sz w:val="20"/>
        </w:rPr>
        <w:t xml:space="preserve"> </w:t>
      </w:r>
      <w:r>
        <w:rPr>
          <w:color w:val="231F20"/>
          <w:spacing w:val="-2"/>
          <w:sz w:val="20"/>
        </w:rPr>
        <w:t xml:space="preserve">equality </w:t>
      </w:r>
      <w:r>
        <w:rPr>
          <w:color w:val="231F20"/>
          <w:spacing w:val="-2"/>
          <w:w w:val="90"/>
          <w:sz w:val="20"/>
        </w:rPr>
        <w:t xml:space="preserve">management which would support their efforts in their specific areas. Such training, it was felt, would enhance their </w:t>
      </w:r>
      <w:r>
        <w:rPr>
          <w:color w:val="231F20"/>
          <w:spacing w:val="-2"/>
          <w:w w:val="95"/>
          <w:sz w:val="20"/>
        </w:rPr>
        <w:t>capacity</w:t>
      </w:r>
      <w:r>
        <w:rPr>
          <w:color w:val="231F20"/>
          <w:spacing w:val="-10"/>
          <w:w w:val="95"/>
          <w:sz w:val="20"/>
        </w:rPr>
        <w:t xml:space="preserve"> </w:t>
      </w:r>
      <w:r>
        <w:rPr>
          <w:color w:val="231F20"/>
          <w:spacing w:val="-2"/>
          <w:w w:val="95"/>
          <w:sz w:val="20"/>
        </w:rPr>
        <w:t>in</w:t>
      </w:r>
      <w:r>
        <w:rPr>
          <w:color w:val="231F20"/>
          <w:spacing w:val="-10"/>
          <w:w w:val="95"/>
          <w:sz w:val="20"/>
        </w:rPr>
        <w:t xml:space="preserve"> </w:t>
      </w:r>
      <w:r>
        <w:rPr>
          <w:color w:val="231F20"/>
          <w:spacing w:val="-2"/>
          <w:w w:val="95"/>
          <w:sz w:val="20"/>
        </w:rPr>
        <w:t>terms</w:t>
      </w:r>
      <w:r>
        <w:rPr>
          <w:color w:val="231F20"/>
          <w:spacing w:val="-10"/>
          <w:w w:val="95"/>
          <w:sz w:val="20"/>
        </w:rPr>
        <w:t xml:space="preserve"> </w:t>
      </w:r>
      <w:r>
        <w:rPr>
          <w:color w:val="231F20"/>
          <w:spacing w:val="-2"/>
          <w:w w:val="95"/>
          <w:sz w:val="20"/>
        </w:rPr>
        <w:t>of</w:t>
      </w:r>
      <w:r>
        <w:rPr>
          <w:color w:val="231F20"/>
          <w:spacing w:val="-10"/>
          <w:w w:val="95"/>
          <w:sz w:val="20"/>
        </w:rPr>
        <w:t xml:space="preserve"> </w:t>
      </w:r>
      <w:r>
        <w:rPr>
          <w:color w:val="231F20"/>
          <w:spacing w:val="-2"/>
          <w:w w:val="95"/>
          <w:sz w:val="20"/>
        </w:rPr>
        <w:t>knowledge</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skills</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support</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effective</w:t>
      </w:r>
      <w:r>
        <w:rPr>
          <w:color w:val="231F20"/>
          <w:spacing w:val="-10"/>
          <w:w w:val="95"/>
          <w:sz w:val="20"/>
        </w:rPr>
        <w:t xml:space="preserve"> </w:t>
      </w:r>
      <w:r>
        <w:rPr>
          <w:color w:val="231F20"/>
          <w:spacing w:val="-2"/>
          <w:w w:val="95"/>
          <w:sz w:val="20"/>
        </w:rPr>
        <w:t>implementation</w:t>
      </w:r>
      <w:r>
        <w:rPr>
          <w:color w:val="231F20"/>
          <w:spacing w:val="-10"/>
          <w:w w:val="95"/>
          <w:sz w:val="20"/>
        </w:rPr>
        <w:t xml:space="preserve"> </w:t>
      </w:r>
      <w:r>
        <w:rPr>
          <w:color w:val="231F20"/>
          <w:spacing w:val="-2"/>
          <w:w w:val="95"/>
          <w:sz w:val="20"/>
        </w:rPr>
        <w:t>of</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strategies.</w:t>
      </w:r>
      <w:r>
        <w:rPr>
          <w:color w:val="231F20"/>
          <w:spacing w:val="-10"/>
          <w:w w:val="95"/>
          <w:sz w:val="20"/>
        </w:rPr>
        <w:t xml:space="preserve"> </w:t>
      </w:r>
      <w:r>
        <w:rPr>
          <w:color w:val="231F20"/>
          <w:spacing w:val="-2"/>
          <w:w w:val="95"/>
          <w:sz w:val="20"/>
        </w:rPr>
        <w:t xml:space="preserve">Participants suggested DoT must include compulsory training programs, especially for managers, for example to understand </w:t>
      </w:r>
      <w:r>
        <w:rPr>
          <w:color w:val="231F20"/>
          <w:w w:val="90"/>
          <w:sz w:val="20"/>
        </w:rPr>
        <w:t>issues of unconscious gender biases, their impacts on recruitment, promotion, and job assignments processes, and how</w:t>
      </w:r>
      <w:r>
        <w:rPr>
          <w:color w:val="231F20"/>
          <w:spacing w:val="-4"/>
          <w:w w:val="90"/>
          <w:sz w:val="20"/>
        </w:rPr>
        <w:t xml:space="preserve"> </w:t>
      </w:r>
      <w:r>
        <w:rPr>
          <w:color w:val="231F20"/>
          <w:w w:val="90"/>
          <w:sz w:val="20"/>
        </w:rPr>
        <w:t>to</w:t>
      </w:r>
      <w:r>
        <w:rPr>
          <w:color w:val="231F20"/>
          <w:spacing w:val="-1"/>
          <w:w w:val="90"/>
          <w:sz w:val="20"/>
        </w:rPr>
        <w:t xml:space="preserve"> </w:t>
      </w:r>
      <w:r>
        <w:rPr>
          <w:color w:val="231F20"/>
          <w:w w:val="90"/>
          <w:sz w:val="20"/>
        </w:rPr>
        <w:t>change</w:t>
      </w:r>
      <w:r>
        <w:rPr>
          <w:color w:val="231F20"/>
          <w:spacing w:val="-1"/>
          <w:w w:val="90"/>
          <w:sz w:val="20"/>
        </w:rPr>
        <w:t xml:space="preserve"> </w:t>
      </w:r>
      <w:r>
        <w:rPr>
          <w:color w:val="231F20"/>
          <w:w w:val="90"/>
          <w:sz w:val="20"/>
        </w:rPr>
        <w:t>them.</w:t>
      </w:r>
      <w:r>
        <w:rPr>
          <w:color w:val="231F20"/>
          <w:spacing w:val="-10"/>
          <w:w w:val="90"/>
          <w:sz w:val="20"/>
        </w:rPr>
        <w:t xml:space="preserve"> </w:t>
      </w:r>
      <w:r>
        <w:rPr>
          <w:color w:val="231F20"/>
          <w:w w:val="90"/>
          <w:sz w:val="20"/>
        </w:rPr>
        <w:t>This was</w:t>
      </w:r>
      <w:r>
        <w:rPr>
          <w:color w:val="231F20"/>
          <w:spacing w:val="-1"/>
          <w:w w:val="90"/>
          <w:sz w:val="20"/>
        </w:rPr>
        <w:t xml:space="preserve"> </w:t>
      </w:r>
      <w:r>
        <w:rPr>
          <w:color w:val="231F20"/>
          <w:w w:val="90"/>
          <w:sz w:val="20"/>
        </w:rPr>
        <w:t>echoed</w:t>
      </w:r>
      <w:r>
        <w:rPr>
          <w:color w:val="231F20"/>
          <w:spacing w:val="-1"/>
          <w:w w:val="90"/>
          <w:sz w:val="20"/>
        </w:rPr>
        <w:t xml:space="preserve"> </w:t>
      </w:r>
      <w:r>
        <w:rPr>
          <w:color w:val="231F20"/>
          <w:w w:val="90"/>
          <w:sz w:val="20"/>
        </w:rPr>
        <w:t>by</w:t>
      </w:r>
      <w:r>
        <w:rPr>
          <w:color w:val="231F20"/>
          <w:spacing w:val="-1"/>
          <w:w w:val="90"/>
          <w:sz w:val="20"/>
        </w:rPr>
        <w:t xml:space="preserve"> </w:t>
      </w:r>
      <w:r>
        <w:rPr>
          <w:color w:val="231F20"/>
          <w:w w:val="90"/>
          <w:sz w:val="20"/>
        </w:rPr>
        <w:t>several</w:t>
      </w:r>
      <w:r>
        <w:rPr>
          <w:color w:val="231F20"/>
          <w:spacing w:val="-1"/>
          <w:w w:val="90"/>
          <w:sz w:val="20"/>
        </w:rPr>
        <w:t xml:space="preserve"> </w:t>
      </w:r>
      <w:r>
        <w:rPr>
          <w:color w:val="231F20"/>
          <w:w w:val="90"/>
          <w:sz w:val="20"/>
        </w:rPr>
        <w:t>focus</w:t>
      </w:r>
      <w:r>
        <w:rPr>
          <w:color w:val="231F20"/>
          <w:spacing w:val="-1"/>
          <w:w w:val="90"/>
          <w:sz w:val="20"/>
        </w:rPr>
        <w:t xml:space="preserve"> </w:t>
      </w:r>
      <w:r>
        <w:rPr>
          <w:color w:val="231F20"/>
          <w:w w:val="90"/>
          <w:sz w:val="20"/>
        </w:rPr>
        <w:t>group</w:t>
      </w:r>
      <w:r>
        <w:rPr>
          <w:color w:val="231F20"/>
          <w:spacing w:val="-1"/>
          <w:w w:val="90"/>
          <w:sz w:val="20"/>
        </w:rPr>
        <w:t xml:space="preserve"> </w:t>
      </w:r>
      <w:r>
        <w:rPr>
          <w:color w:val="231F20"/>
          <w:w w:val="90"/>
          <w:sz w:val="20"/>
        </w:rPr>
        <w:t>participants</w:t>
      </w:r>
      <w:r>
        <w:rPr>
          <w:color w:val="231F20"/>
          <w:spacing w:val="-1"/>
          <w:w w:val="90"/>
          <w:sz w:val="20"/>
        </w:rPr>
        <w:t xml:space="preserve"> </w:t>
      </w:r>
      <w:r>
        <w:rPr>
          <w:color w:val="231F20"/>
          <w:w w:val="90"/>
          <w:sz w:val="20"/>
        </w:rPr>
        <w:t>working</w:t>
      </w:r>
      <w:r>
        <w:rPr>
          <w:color w:val="231F20"/>
          <w:spacing w:val="-1"/>
          <w:w w:val="90"/>
          <w:sz w:val="20"/>
        </w:rPr>
        <w:t xml:space="preserve"> </w:t>
      </w:r>
      <w:r>
        <w:rPr>
          <w:color w:val="231F20"/>
          <w:w w:val="90"/>
          <w:sz w:val="20"/>
        </w:rPr>
        <w:t>in</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engineering</w:t>
      </w:r>
      <w:r>
        <w:rPr>
          <w:color w:val="231F20"/>
          <w:spacing w:val="-1"/>
          <w:w w:val="90"/>
          <w:sz w:val="20"/>
        </w:rPr>
        <w:t xml:space="preserve"> </w:t>
      </w:r>
      <w:r>
        <w:rPr>
          <w:color w:val="231F20"/>
          <w:w w:val="90"/>
          <w:sz w:val="20"/>
        </w:rPr>
        <w:t>and</w:t>
      </w:r>
      <w:r>
        <w:rPr>
          <w:color w:val="231F20"/>
          <w:spacing w:val="-1"/>
          <w:w w:val="90"/>
          <w:sz w:val="20"/>
        </w:rPr>
        <w:t xml:space="preserve"> </w:t>
      </w:r>
      <w:r>
        <w:rPr>
          <w:color w:val="231F20"/>
          <w:w w:val="90"/>
          <w:sz w:val="20"/>
        </w:rPr>
        <w:t xml:space="preserve">technical </w:t>
      </w:r>
      <w:r>
        <w:rPr>
          <w:color w:val="231F20"/>
          <w:sz w:val="20"/>
        </w:rPr>
        <w:t>divisions,</w:t>
      </w:r>
      <w:r>
        <w:rPr>
          <w:color w:val="231F20"/>
          <w:spacing w:val="-16"/>
          <w:sz w:val="20"/>
        </w:rPr>
        <w:t xml:space="preserve"> </w:t>
      </w:r>
      <w:r>
        <w:rPr>
          <w:color w:val="231F20"/>
          <w:sz w:val="20"/>
        </w:rPr>
        <w:t>such</w:t>
      </w:r>
      <w:r>
        <w:rPr>
          <w:color w:val="231F20"/>
          <w:spacing w:val="-16"/>
          <w:sz w:val="20"/>
        </w:rPr>
        <w:t xml:space="preserve"> </w:t>
      </w:r>
      <w:r>
        <w:rPr>
          <w:color w:val="231F20"/>
          <w:sz w:val="20"/>
        </w:rPr>
        <w:t>as:</w:t>
      </w:r>
    </w:p>
    <w:p w14:paraId="30E65559" w14:textId="77777777" w:rsidR="00574C73" w:rsidRDefault="00660CB0">
      <w:pPr>
        <w:pStyle w:val="BodyText"/>
        <w:spacing w:before="193" w:line="290" w:lineRule="auto"/>
        <w:ind w:left="1078" w:right="1228"/>
        <w:jc w:val="center"/>
      </w:pPr>
      <w:r>
        <w:rPr>
          <w:color w:val="009BDB"/>
          <w:w w:val="90"/>
        </w:rPr>
        <w:t>people</w:t>
      </w:r>
      <w:r>
        <w:rPr>
          <w:color w:val="009BDB"/>
          <w:spacing w:val="-5"/>
          <w:w w:val="90"/>
        </w:rPr>
        <w:t xml:space="preserve"> </w:t>
      </w:r>
      <w:r>
        <w:rPr>
          <w:color w:val="009BDB"/>
          <w:w w:val="90"/>
        </w:rPr>
        <w:t>are</w:t>
      </w:r>
      <w:r>
        <w:rPr>
          <w:color w:val="009BDB"/>
          <w:spacing w:val="-5"/>
          <w:w w:val="90"/>
        </w:rPr>
        <w:t xml:space="preserve"> </w:t>
      </w:r>
      <w:r>
        <w:rPr>
          <w:color w:val="009BDB"/>
          <w:w w:val="90"/>
        </w:rPr>
        <w:t>willing</w:t>
      </w:r>
      <w:r>
        <w:rPr>
          <w:color w:val="009BDB"/>
          <w:spacing w:val="-5"/>
          <w:w w:val="90"/>
        </w:rPr>
        <w:t xml:space="preserve"> </w:t>
      </w:r>
      <w:r>
        <w:rPr>
          <w:color w:val="009BDB"/>
          <w:w w:val="90"/>
        </w:rPr>
        <w:t>to</w:t>
      </w:r>
      <w:r>
        <w:rPr>
          <w:color w:val="009BDB"/>
          <w:spacing w:val="-5"/>
          <w:w w:val="90"/>
        </w:rPr>
        <w:t xml:space="preserve"> </w:t>
      </w:r>
      <w:r>
        <w:rPr>
          <w:color w:val="009BDB"/>
          <w:w w:val="90"/>
        </w:rPr>
        <w:t>make</w:t>
      </w:r>
      <w:r>
        <w:rPr>
          <w:color w:val="009BDB"/>
          <w:spacing w:val="-5"/>
          <w:w w:val="90"/>
        </w:rPr>
        <w:t xml:space="preserve"> </w:t>
      </w:r>
      <w:r>
        <w:rPr>
          <w:color w:val="009BDB"/>
          <w:w w:val="90"/>
        </w:rPr>
        <w:t>changes,</w:t>
      </w:r>
      <w:r>
        <w:rPr>
          <w:color w:val="009BDB"/>
          <w:spacing w:val="-5"/>
          <w:w w:val="90"/>
        </w:rPr>
        <w:t xml:space="preserve"> </w:t>
      </w:r>
      <w:r>
        <w:rPr>
          <w:color w:val="009BDB"/>
          <w:w w:val="90"/>
        </w:rPr>
        <w:t>but</w:t>
      </w:r>
      <w:r>
        <w:rPr>
          <w:color w:val="009BDB"/>
          <w:spacing w:val="-5"/>
          <w:w w:val="90"/>
        </w:rPr>
        <w:t xml:space="preserve"> </w:t>
      </w:r>
      <w:r>
        <w:rPr>
          <w:color w:val="009BDB"/>
          <w:w w:val="90"/>
        </w:rPr>
        <w:t>the</w:t>
      </w:r>
      <w:r>
        <w:rPr>
          <w:color w:val="009BDB"/>
          <w:spacing w:val="-5"/>
          <w:w w:val="90"/>
        </w:rPr>
        <w:t xml:space="preserve"> </w:t>
      </w:r>
      <w:r>
        <w:rPr>
          <w:color w:val="009BDB"/>
          <w:w w:val="90"/>
        </w:rPr>
        <w:t>department</w:t>
      </w:r>
      <w:r>
        <w:rPr>
          <w:color w:val="009BDB"/>
          <w:spacing w:val="-5"/>
          <w:w w:val="90"/>
        </w:rPr>
        <w:t xml:space="preserve"> </w:t>
      </w:r>
      <w:r>
        <w:rPr>
          <w:color w:val="009BDB"/>
          <w:w w:val="90"/>
        </w:rPr>
        <w:t>does</w:t>
      </w:r>
      <w:r>
        <w:rPr>
          <w:color w:val="009BDB"/>
          <w:spacing w:val="-5"/>
          <w:w w:val="90"/>
        </w:rPr>
        <w:t xml:space="preserve"> </w:t>
      </w:r>
      <w:r>
        <w:rPr>
          <w:color w:val="009BDB"/>
          <w:w w:val="90"/>
        </w:rPr>
        <w:t>not</w:t>
      </w:r>
      <w:r>
        <w:rPr>
          <w:color w:val="009BDB"/>
          <w:spacing w:val="-5"/>
          <w:w w:val="90"/>
        </w:rPr>
        <w:t xml:space="preserve"> </w:t>
      </w:r>
      <w:r>
        <w:rPr>
          <w:color w:val="009BDB"/>
          <w:w w:val="90"/>
        </w:rPr>
        <w:t>have</w:t>
      </w:r>
      <w:r>
        <w:rPr>
          <w:color w:val="009BDB"/>
          <w:spacing w:val="-5"/>
          <w:w w:val="90"/>
        </w:rPr>
        <w:t xml:space="preserve"> </w:t>
      </w:r>
      <w:r>
        <w:rPr>
          <w:color w:val="009BDB"/>
          <w:w w:val="90"/>
        </w:rPr>
        <w:t>practical</w:t>
      </w:r>
      <w:r>
        <w:rPr>
          <w:color w:val="009BDB"/>
          <w:spacing w:val="-5"/>
          <w:w w:val="90"/>
        </w:rPr>
        <w:t xml:space="preserve"> </w:t>
      </w:r>
      <w:r>
        <w:rPr>
          <w:color w:val="009BDB"/>
          <w:w w:val="90"/>
        </w:rPr>
        <w:t>policies</w:t>
      </w:r>
      <w:r>
        <w:rPr>
          <w:color w:val="009BDB"/>
          <w:spacing w:val="-5"/>
          <w:w w:val="90"/>
        </w:rPr>
        <w:t xml:space="preserve"> </w:t>
      </w:r>
      <w:r>
        <w:rPr>
          <w:color w:val="009BDB"/>
          <w:w w:val="90"/>
        </w:rPr>
        <w:t>on</w:t>
      </w:r>
      <w:r>
        <w:rPr>
          <w:color w:val="009BDB"/>
          <w:spacing w:val="-5"/>
          <w:w w:val="90"/>
        </w:rPr>
        <w:t xml:space="preserve"> </w:t>
      </w:r>
      <w:r>
        <w:rPr>
          <w:color w:val="009BDB"/>
          <w:w w:val="90"/>
        </w:rPr>
        <w:t>training</w:t>
      </w:r>
      <w:r>
        <w:rPr>
          <w:color w:val="009BDB"/>
          <w:spacing w:val="-5"/>
          <w:w w:val="90"/>
        </w:rPr>
        <w:t xml:space="preserve"> </w:t>
      </w:r>
      <w:r>
        <w:rPr>
          <w:color w:val="009BDB"/>
          <w:w w:val="90"/>
        </w:rPr>
        <w:t>to</w:t>
      </w:r>
      <w:r>
        <w:rPr>
          <w:color w:val="009BDB"/>
          <w:spacing w:val="-5"/>
          <w:w w:val="90"/>
        </w:rPr>
        <w:t xml:space="preserve"> </w:t>
      </w:r>
      <w:r>
        <w:rPr>
          <w:color w:val="009BDB"/>
          <w:w w:val="90"/>
        </w:rPr>
        <w:t xml:space="preserve">assist </w:t>
      </w:r>
      <w:r>
        <w:rPr>
          <w:color w:val="009BDB"/>
          <w:spacing w:val="-2"/>
          <w:w w:val="95"/>
        </w:rPr>
        <w:t>them</w:t>
      </w:r>
      <w:r>
        <w:rPr>
          <w:color w:val="009BDB"/>
          <w:spacing w:val="-17"/>
          <w:w w:val="95"/>
        </w:rPr>
        <w:t xml:space="preserve"> </w:t>
      </w:r>
      <w:r>
        <w:rPr>
          <w:color w:val="009BDB"/>
          <w:spacing w:val="-2"/>
          <w:w w:val="95"/>
        </w:rPr>
        <w:t>(managers)</w:t>
      </w:r>
      <w:r>
        <w:rPr>
          <w:color w:val="009BDB"/>
          <w:spacing w:val="-17"/>
          <w:w w:val="95"/>
        </w:rPr>
        <w:t xml:space="preserve"> </w:t>
      </w:r>
      <w:r>
        <w:rPr>
          <w:color w:val="009BDB"/>
          <w:spacing w:val="-2"/>
          <w:w w:val="95"/>
        </w:rPr>
        <w:t>particularly</w:t>
      </w:r>
      <w:r>
        <w:rPr>
          <w:color w:val="009BDB"/>
          <w:spacing w:val="-17"/>
          <w:w w:val="95"/>
        </w:rPr>
        <w:t xml:space="preserve"> </w:t>
      </w:r>
      <w:r>
        <w:rPr>
          <w:color w:val="009BDB"/>
          <w:spacing w:val="-2"/>
          <w:w w:val="95"/>
        </w:rPr>
        <w:t>around</w:t>
      </w:r>
      <w:r>
        <w:rPr>
          <w:color w:val="009BDB"/>
          <w:spacing w:val="-17"/>
          <w:w w:val="95"/>
        </w:rPr>
        <w:t xml:space="preserve"> </w:t>
      </w:r>
      <w:r>
        <w:rPr>
          <w:color w:val="009BDB"/>
          <w:spacing w:val="-2"/>
          <w:w w:val="95"/>
        </w:rPr>
        <w:t>gender</w:t>
      </w:r>
      <w:r>
        <w:rPr>
          <w:color w:val="009BDB"/>
          <w:spacing w:val="-17"/>
          <w:w w:val="95"/>
        </w:rPr>
        <w:t xml:space="preserve"> </w:t>
      </w:r>
      <w:r>
        <w:rPr>
          <w:color w:val="009BDB"/>
          <w:spacing w:val="-2"/>
          <w:w w:val="95"/>
        </w:rPr>
        <w:t>equality</w:t>
      </w:r>
      <w:r>
        <w:rPr>
          <w:color w:val="009BDB"/>
          <w:spacing w:val="-17"/>
          <w:w w:val="95"/>
        </w:rPr>
        <w:t xml:space="preserve"> </w:t>
      </w:r>
      <w:r>
        <w:rPr>
          <w:color w:val="009BDB"/>
          <w:spacing w:val="-2"/>
          <w:w w:val="95"/>
        </w:rPr>
        <w:t>in</w:t>
      </w:r>
      <w:r>
        <w:rPr>
          <w:color w:val="009BDB"/>
          <w:spacing w:val="-17"/>
          <w:w w:val="95"/>
        </w:rPr>
        <w:t xml:space="preserve"> </w:t>
      </w:r>
      <w:r>
        <w:rPr>
          <w:color w:val="009BDB"/>
          <w:spacing w:val="-2"/>
          <w:w w:val="95"/>
        </w:rPr>
        <w:t>recruitment</w:t>
      </w:r>
      <w:r>
        <w:rPr>
          <w:color w:val="009BDB"/>
          <w:spacing w:val="-17"/>
          <w:w w:val="95"/>
        </w:rPr>
        <w:t xml:space="preserve"> </w:t>
      </w:r>
      <w:r>
        <w:rPr>
          <w:color w:val="009BDB"/>
          <w:spacing w:val="-2"/>
          <w:w w:val="95"/>
        </w:rPr>
        <w:t>e.g.,</w:t>
      </w:r>
      <w:r>
        <w:rPr>
          <w:color w:val="009BDB"/>
          <w:spacing w:val="-17"/>
          <w:w w:val="95"/>
        </w:rPr>
        <w:t xml:space="preserve"> </w:t>
      </w:r>
      <w:r>
        <w:rPr>
          <w:color w:val="009BDB"/>
          <w:spacing w:val="-2"/>
          <w:w w:val="95"/>
        </w:rPr>
        <w:t>unconscious</w:t>
      </w:r>
      <w:r>
        <w:rPr>
          <w:color w:val="009BDB"/>
          <w:spacing w:val="-17"/>
          <w:w w:val="95"/>
        </w:rPr>
        <w:t xml:space="preserve"> </w:t>
      </w:r>
      <w:r>
        <w:rPr>
          <w:color w:val="009BDB"/>
          <w:spacing w:val="-2"/>
          <w:w w:val="95"/>
        </w:rPr>
        <w:t>bias.</w:t>
      </w:r>
    </w:p>
    <w:p w14:paraId="30E6555A" w14:textId="77777777" w:rsidR="00574C73" w:rsidRDefault="00660CB0">
      <w:pPr>
        <w:pStyle w:val="ListParagraph"/>
        <w:numPr>
          <w:ilvl w:val="1"/>
          <w:numId w:val="12"/>
        </w:numPr>
        <w:tabs>
          <w:tab w:val="left" w:pos="1083"/>
        </w:tabs>
        <w:spacing w:line="290" w:lineRule="auto"/>
        <w:ind w:left="1082" w:right="871"/>
        <w:rPr>
          <w:sz w:val="20"/>
        </w:rPr>
      </w:pPr>
      <w:r>
        <w:rPr>
          <w:color w:val="231F20"/>
          <w:w w:val="90"/>
          <w:sz w:val="20"/>
        </w:rPr>
        <w:t>Fifth,</w:t>
      </w:r>
      <w:r>
        <w:rPr>
          <w:color w:val="231F20"/>
          <w:spacing w:val="-3"/>
          <w:w w:val="90"/>
          <w:sz w:val="20"/>
        </w:rPr>
        <w:t xml:space="preserve"> </w:t>
      </w:r>
      <w:r>
        <w:rPr>
          <w:color w:val="231F20"/>
          <w:w w:val="90"/>
          <w:sz w:val="20"/>
        </w:rPr>
        <w:t>gender</w:t>
      </w:r>
      <w:r>
        <w:rPr>
          <w:color w:val="231F20"/>
          <w:spacing w:val="-3"/>
          <w:w w:val="90"/>
          <w:sz w:val="20"/>
        </w:rPr>
        <w:t xml:space="preserve"> </w:t>
      </w:r>
      <w:r>
        <w:rPr>
          <w:color w:val="231F20"/>
          <w:w w:val="90"/>
          <w:sz w:val="20"/>
        </w:rPr>
        <w:t>equality</w:t>
      </w:r>
      <w:r>
        <w:rPr>
          <w:color w:val="231F20"/>
          <w:spacing w:val="-3"/>
          <w:w w:val="90"/>
          <w:sz w:val="20"/>
        </w:rPr>
        <w:t xml:space="preserve"> </w:t>
      </w:r>
      <w:r>
        <w:rPr>
          <w:color w:val="231F20"/>
          <w:w w:val="90"/>
          <w:sz w:val="20"/>
        </w:rPr>
        <w:t>awareness</w:t>
      </w:r>
      <w:r>
        <w:rPr>
          <w:color w:val="231F20"/>
          <w:spacing w:val="-3"/>
          <w:w w:val="90"/>
          <w:sz w:val="20"/>
        </w:rPr>
        <w:t xml:space="preserve"> </w:t>
      </w:r>
      <w:r>
        <w:rPr>
          <w:color w:val="231F20"/>
          <w:w w:val="90"/>
          <w:sz w:val="20"/>
        </w:rPr>
        <w:t>action</w:t>
      </w:r>
      <w:r>
        <w:rPr>
          <w:color w:val="231F20"/>
          <w:spacing w:val="-3"/>
          <w:w w:val="90"/>
          <w:sz w:val="20"/>
        </w:rPr>
        <w:t xml:space="preserve"> </w:t>
      </w:r>
      <w:r>
        <w:rPr>
          <w:color w:val="231F20"/>
          <w:w w:val="90"/>
          <w:sz w:val="20"/>
        </w:rPr>
        <w:t>was</w:t>
      </w:r>
      <w:r>
        <w:rPr>
          <w:color w:val="231F20"/>
          <w:spacing w:val="-3"/>
          <w:w w:val="90"/>
          <w:sz w:val="20"/>
        </w:rPr>
        <w:t xml:space="preserve"> </w:t>
      </w:r>
      <w:r>
        <w:rPr>
          <w:color w:val="231F20"/>
          <w:w w:val="90"/>
          <w:sz w:val="20"/>
        </w:rPr>
        <w:t>mostly</w:t>
      </w:r>
      <w:r>
        <w:rPr>
          <w:color w:val="231F20"/>
          <w:spacing w:val="-3"/>
          <w:w w:val="90"/>
          <w:sz w:val="20"/>
        </w:rPr>
        <w:t xml:space="preserve"> </w:t>
      </w:r>
      <w:r>
        <w:rPr>
          <w:color w:val="231F20"/>
          <w:w w:val="90"/>
          <w:sz w:val="20"/>
        </w:rPr>
        <w:t>constructed</w:t>
      </w:r>
      <w:r>
        <w:rPr>
          <w:color w:val="231F20"/>
          <w:spacing w:val="-3"/>
          <w:w w:val="90"/>
          <w:sz w:val="20"/>
        </w:rPr>
        <w:t xml:space="preserve"> </w:t>
      </w:r>
      <w:r>
        <w:rPr>
          <w:color w:val="231F20"/>
          <w:w w:val="90"/>
          <w:sz w:val="20"/>
        </w:rPr>
        <w:t>around</w:t>
      </w:r>
      <w:r>
        <w:rPr>
          <w:color w:val="231F20"/>
          <w:spacing w:val="-3"/>
          <w:w w:val="90"/>
          <w:sz w:val="20"/>
        </w:rPr>
        <w:t xml:space="preserve"> </w:t>
      </w:r>
      <w:r>
        <w:rPr>
          <w:color w:val="231F20"/>
          <w:w w:val="90"/>
          <w:sz w:val="20"/>
        </w:rPr>
        <w:t>major</w:t>
      </w:r>
      <w:r>
        <w:rPr>
          <w:color w:val="231F20"/>
          <w:spacing w:val="-3"/>
          <w:w w:val="90"/>
          <w:sz w:val="20"/>
        </w:rPr>
        <w:t xml:space="preserve"> </w:t>
      </w:r>
      <w:r>
        <w:rPr>
          <w:color w:val="231F20"/>
          <w:w w:val="90"/>
          <w:sz w:val="20"/>
        </w:rPr>
        <w:t>occasional</w:t>
      </w:r>
      <w:r>
        <w:rPr>
          <w:color w:val="231F20"/>
          <w:spacing w:val="-3"/>
          <w:w w:val="90"/>
          <w:sz w:val="20"/>
        </w:rPr>
        <w:t xml:space="preserve"> </w:t>
      </w:r>
      <w:r>
        <w:rPr>
          <w:color w:val="231F20"/>
          <w:w w:val="90"/>
          <w:sz w:val="20"/>
        </w:rPr>
        <w:t>organisation</w:t>
      </w:r>
      <w:r>
        <w:rPr>
          <w:color w:val="231F20"/>
          <w:spacing w:val="-3"/>
          <w:w w:val="90"/>
          <w:sz w:val="20"/>
        </w:rPr>
        <w:t xml:space="preserve"> </w:t>
      </w:r>
      <w:r>
        <w:rPr>
          <w:color w:val="231F20"/>
          <w:w w:val="90"/>
          <w:sz w:val="20"/>
        </w:rPr>
        <w:t>level</w:t>
      </w:r>
      <w:r>
        <w:rPr>
          <w:color w:val="231F20"/>
          <w:spacing w:val="-3"/>
          <w:w w:val="90"/>
          <w:sz w:val="20"/>
        </w:rPr>
        <w:t xml:space="preserve"> </w:t>
      </w:r>
      <w:r>
        <w:rPr>
          <w:color w:val="231F20"/>
          <w:w w:val="90"/>
          <w:sz w:val="20"/>
        </w:rPr>
        <w:t>events, such as International</w:t>
      </w:r>
      <w:r>
        <w:rPr>
          <w:color w:val="231F20"/>
          <w:spacing w:val="-8"/>
          <w:w w:val="90"/>
          <w:sz w:val="20"/>
        </w:rPr>
        <w:t xml:space="preserve"> </w:t>
      </w:r>
      <w:r>
        <w:rPr>
          <w:color w:val="231F20"/>
          <w:w w:val="90"/>
          <w:sz w:val="20"/>
        </w:rPr>
        <w:t>Women’s Day. Focus group participants argued that although these types of events increased awareness,</w:t>
      </w:r>
      <w:r>
        <w:rPr>
          <w:color w:val="231F20"/>
          <w:spacing w:val="-4"/>
          <w:w w:val="90"/>
          <w:sz w:val="20"/>
        </w:rPr>
        <w:t xml:space="preserve"> </w:t>
      </w:r>
      <w:r>
        <w:rPr>
          <w:color w:val="231F20"/>
          <w:w w:val="90"/>
          <w:sz w:val="20"/>
        </w:rPr>
        <w:t>they</w:t>
      </w:r>
      <w:r>
        <w:rPr>
          <w:color w:val="231F20"/>
          <w:spacing w:val="-3"/>
          <w:w w:val="90"/>
          <w:sz w:val="20"/>
        </w:rPr>
        <w:t xml:space="preserve"> </w:t>
      </w:r>
      <w:r>
        <w:rPr>
          <w:color w:val="231F20"/>
          <w:w w:val="90"/>
          <w:sz w:val="20"/>
        </w:rPr>
        <w:t>had</w:t>
      </w:r>
      <w:r>
        <w:rPr>
          <w:color w:val="231F20"/>
          <w:spacing w:val="-3"/>
          <w:w w:val="90"/>
          <w:sz w:val="20"/>
        </w:rPr>
        <w:t xml:space="preserve"> </w:t>
      </w:r>
      <w:r>
        <w:rPr>
          <w:color w:val="231F20"/>
          <w:w w:val="90"/>
          <w:sz w:val="20"/>
        </w:rPr>
        <w:t>a</w:t>
      </w:r>
      <w:r>
        <w:rPr>
          <w:color w:val="231F20"/>
          <w:spacing w:val="-3"/>
          <w:w w:val="90"/>
          <w:sz w:val="20"/>
        </w:rPr>
        <w:t xml:space="preserve"> </w:t>
      </w:r>
      <w:r>
        <w:rPr>
          <w:color w:val="231F20"/>
          <w:w w:val="90"/>
          <w:sz w:val="20"/>
        </w:rPr>
        <w:t>superficial</w:t>
      </w:r>
      <w:r>
        <w:rPr>
          <w:color w:val="231F20"/>
          <w:spacing w:val="-3"/>
          <w:w w:val="90"/>
          <w:sz w:val="20"/>
        </w:rPr>
        <w:t xml:space="preserve"> </w:t>
      </w:r>
      <w:r>
        <w:rPr>
          <w:color w:val="231F20"/>
          <w:w w:val="90"/>
          <w:sz w:val="20"/>
        </w:rPr>
        <w:t>feel</w:t>
      </w:r>
      <w:r>
        <w:rPr>
          <w:color w:val="231F20"/>
          <w:spacing w:val="-3"/>
          <w:w w:val="90"/>
          <w:sz w:val="20"/>
        </w:rPr>
        <w:t xml:space="preserve"> </w:t>
      </w:r>
      <w:r>
        <w:rPr>
          <w:color w:val="231F20"/>
          <w:w w:val="90"/>
          <w:sz w:val="20"/>
        </w:rPr>
        <w:t>and,</w:t>
      </w:r>
      <w:r>
        <w:rPr>
          <w:color w:val="231F20"/>
          <w:spacing w:val="-3"/>
          <w:w w:val="90"/>
          <w:sz w:val="20"/>
        </w:rPr>
        <w:t xml:space="preserve"> </w:t>
      </w:r>
      <w:r>
        <w:rPr>
          <w:color w:val="231F20"/>
          <w:w w:val="90"/>
          <w:sz w:val="20"/>
        </w:rPr>
        <w:t>by</w:t>
      </w:r>
      <w:r>
        <w:rPr>
          <w:color w:val="231F20"/>
          <w:spacing w:val="-3"/>
          <w:w w:val="90"/>
          <w:sz w:val="20"/>
        </w:rPr>
        <w:t xml:space="preserve"> </w:t>
      </w:r>
      <w:r>
        <w:rPr>
          <w:color w:val="231F20"/>
          <w:w w:val="90"/>
          <w:sz w:val="20"/>
        </w:rPr>
        <w:t>extension,</w:t>
      </w:r>
      <w:r>
        <w:rPr>
          <w:color w:val="231F20"/>
          <w:spacing w:val="-3"/>
          <w:w w:val="90"/>
          <w:sz w:val="20"/>
        </w:rPr>
        <w:t xml:space="preserve"> </w:t>
      </w:r>
      <w:r>
        <w:rPr>
          <w:color w:val="231F20"/>
          <w:w w:val="90"/>
          <w:sz w:val="20"/>
        </w:rPr>
        <w:t>impact.</w:t>
      </w:r>
      <w:r>
        <w:rPr>
          <w:color w:val="231F20"/>
          <w:spacing w:val="-10"/>
          <w:w w:val="90"/>
          <w:sz w:val="20"/>
        </w:rPr>
        <w:t xml:space="preserve"> </w:t>
      </w:r>
      <w:r>
        <w:rPr>
          <w:color w:val="231F20"/>
          <w:w w:val="90"/>
          <w:sz w:val="20"/>
        </w:rPr>
        <w:t>They</w:t>
      </w:r>
      <w:r>
        <w:rPr>
          <w:color w:val="231F20"/>
          <w:spacing w:val="-2"/>
          <w:w w:val="90"/>
          <w:sz w:val="20"/>
        </w:rPr>
        <w:t xml:space="preserve"> </w:t>
      </w:r>
      <w:r>
        <w:rPr>
          <w:color w:val="231F20"/>
          <w:w w:val="90"/>
          <w:sz w:val="20"/>
        </w:rPr>
        <w:t>could</w:t>
      </w:r>
      <w:r>
        <w:rPr>
          <w:color w:val="231F20"/>
          <w:spacing w:val="-3"/>
          <w:w w:val="90"/>
          <w:sz w:val="20"/>
        </w:rPr>
        <w:t xml:space="preserve"> </w:t>
      </w:r>
      <w:r>
        <w:rPr>
          <w:color w:val="231F20"/>
          <w:w w:val="90"/>
          <w:sz w:val="20"/>
        </w:rPr>
        <w:t>not,</w:t>
      </w:r>
      <w:r>
        <w:rPr>
          <w:color w:val="231F20"/>
          <w:spacing w:val="-3"/>
          <w:w w:val="90"/>
          <w:sz w:val="20"/>
        </w:rPr>
        <w:t xml:space="preserve"> </w:t>
      </w:r>
      <w:r>
        <w:rPr>
          <w:color w:val="231F20"/>
          <w:w w:val="90"/>
          <w:sz w:val="20"/>
        </w:rPr>
        <w:t>in</w:t>
      </w:r>
      <w:r>
        <w:rPr>
          <w:color w:val="231F20"/>
          <w:spacing w:val="-3"/>
          <w:w w:val="90"/>
          <w:sz w:val="20"/>
        </w:rPr>
        <w:t xml:space="preserve"> </w:t>
      </w:r>
      <w:r>
        <w:rPr>
          <w:color w:val="231F20"/>
          <w:w w:val="90"/>
          <w:sz w:val="20"/>
        </w:rPr>
        <w:t>their</w:t>
      </w:r>
      <w:r>
        <w:rPr>
          <w:color w:val="231F20"/>
          <w:spacing w:val="-3"/>
          <w:w w:val="90"/>
          <w:sz w:val="20"/>
        </w:rPr>
        <w:t xml:space="preserve"> </w:t>
      </w:r>
      <w:r>
        <w:rPr>
          <w:color w:val="231F20"/>
          <w:w w:val="90"/>
          <w:sz w:val="20"/>
        </w:rPr>
        <w:t>view,</w:t>
      </w:r>
      <w:r>
        <w:rPr>
          <w:color w:val="231F20"/>
          <w:spacing w:val="-3"/>
          <w:w w:val="90"/>
          <w:sz w:val="20"/>
        </w:rPr>
        <w:t xml:space="preserve"> </w:t>
      </w:r>
      <w:r>
        <w:rPr>
          <w:color w:val="231F20"/>
          <w:w w:val="90"/>
          <w:sz w:val="20"/>
        </w:rPr>
        <w:t>contribute</w:t>
      </w:r>
      <w:r>
        <w:rPr>
          <w:color w:val="231F20"/>
          <w:spacing w:val="-3"/>
          <w:w w:val="90"/>
          <w:sz w:val="20"/>
        </w:rPr>
        <w:t xml:space="preserve"> </w:t>
      </w:r>
      <w:r>
        <w:rPr>
          <w:color w:val="231F20"/>
          <w:w w:val="90"/>
          <w:sz w:val="20"/>
        </w:rPr>
        <w:t>to</w:t>
      </w:r>
      <w:r>
        <w:rPr>
          <w:color w:val="231F20"/>
          <w:spacing w:val="-3"/>
          <w:w w:val="90"/>
          <w:sz w:val="20"/>
        </w:rPr>
        <w:t xml:space="preserve"> </w:t>
      </w:r>
      <w:r>
        <w:rPr>
          <w:color w:val="231F20"/>
          <w:w w:val="90"/>
          <w:sz w:val="20"/>
        </w:rPr>
        <w:t xml:space="preserve">long- </w:t>
      </w:r>
      <w:r>
        <w:rPr>
          <w:color w:val="231F20"/>
          <w:spacing w:val="-2"/>
          <w:w w:val="90"/>
          <w:sz w:val="20"/>
        </w:rPr>
        <w:t xml:space="preserve">lasting change. Participation in these events was voluntary and, as observed by female participants, mainly attracted </w:t>
      </w:r>
      <w:r>
        <w:rPr>
          <w:color w:val="231F20"/>
          <w:w w:val="95"/>
          <w:sz w:val="20"/>
        </w:rPr>
        <w:t>women</w:t>
      </w:r>
      <w:r>
        <w:rPr>
          <w:color w:val="231F20"/>
          <w:spacing w:val="-14"/>
          <w:w w:val="95"/>
          <w:sz w:val="20"/>
        </w:rPr>
        <w:t xml:space="preserve"> </w:t>
      </w:r>
      <w:r>
        <w:rPr>
          <w:color w:val="231F20"/>
          <w:w w:val="95"/>
          <w:sz w:val="20"/>
        </w:rPr>
        <w:t>–</w:t>
      </w:r>
      <w:r>
        <w:rPr>
          <w:color w:val="231F20"/>
          <w:spacing w:val="-14"/>
          <w:w w:val="95"/>
          <w:sz w:val="20"/>
        </w:rPr>
        <w:t xml:space="preserve"> </w:t>
      </w:r>
      <w:r>
        <w:rPr>
          <w:color w:val="231F20"/>
          <w:w w:val="95"/>
          <w:sz w:val="20"/>
        </w:rPr>
        <w:t>tantamount</w:t>
      </w:r>
      <w:r>
        <w:rPr>
          <w:color w:val="231F20"/>
          <w:spacing w:val="-14"/>
          <w:w w:val="95"/>
          <w:sz w:val="20"/>
        </w:rPr>
        <w:t xml:space="preserve"> </w:t>
      </w:r>
      <w:r>
        <w:rPr>
          <w:color w:val="231F20"/>
          <w:w w:val="95"/>
          <w:sz w:val="20"/>
        </w:rPr>
        <w:t>to</w:t>
      </w:r>
      <w:r>
        <w:rPr>
          <w:color w:val="231F20"/>
          <w:spacing w:val="-14"/>
          <w:w w:val="95"/>
          <w:sz w:val="20"/>
        </w:rPr>
        <w:t xml:space="preserve"> </w:t>
      </w:r>
      <w:r>
        <w:rPr>
          <w:color w:val="231F20"/>
          <w:w w:val="95"/>
          <w:sz w:val="20"/>
        </w:rPr>
        <w:t>preaching</w:t>
      </w:r>
      <w:r>
        <w:rPr>
          <w:color w:val="231F20"/>
          <w:spacing w:val="-14"/>
          <w:w w:val="95"/>
          <w:sz w:val="20"/>
        </w:rPr>
        <w:t xml:space="preserve"> </w:t>
      </w:r>
      <w:r>
        <w:rPr>
          <w:color w:val="231F20"/>
          <w:w w:val="95"/>
          <w:sz w:val="20"/>
        </w:rPr>
        <w:t>to</w:t>
      </w:r>
      <w:r>
        <w:rPr>
          <w:color w:val="231F20"/>
          <w:spacing w:val="-14"/>
          <w:w w:val="95"/>
          <w:sz w:val="20"/>
        </w:rPr>
        <w:t xml:space="preserve"> </w:t>
      </w:r>
      <w:r>
        <w:rPr>
          <w:color w:val="231F20"/>
          <w:w w:val="95"/>
          <w:sz w:val="20"/>
        </w:rPr>
        <w:t>the</w:t>
      </w:r>
      <w:r>
        <w:rPr>
          <w:color w:val="231F20"/>
          <w:spacing w:val="-14"/>
          <w:w w:val="95"/>
          <w:sz w:val="20"/>
        </w:rPr>
        <w:t xml:space="preserve"> </w:t>
      </w:r>
      <w:r>
        <w:rPr>
          <w:color w:val="231F20"/>
          <w:w w:val="95"/>
          <w:sz w:val="20"/>
        </w:rPr>
        <w:t>converted.</w:t>
      </w:r>
      <w:r>
        <w:rPr>
          <w:color w:val="231F20"/>
          <w:spacing w:val="-14"/>
          <w:w w:val="95"/>
          <w:sz w:val="20"/>
        </w:rPr>
        <w:t xml:space="preserve"> </w:t>
      </w:r>
      <w:r>
        <w:rPr>
          <w:color w:val="231F20"/>
          <w:w w:val="95"/>
          <w:sz w:val="20"/>
        </w:rPr>
        <w:t>One</w:t>
      </w:r>
      <w:r>
        <w:rPr>
          <w:color w:val="231F20"/>
          <w:spacing w:val="-14"/>
          <w:w w:val="95"/>
          <w:sz w:val="20"/>
        </w:rPr>
        <w:t xml:space="preserve"> </w:t>
      </w:r>
      <w:r>
        <w:rPr>
          <w:color w:val="231F20"/>
          <w:w w:val="95"/>
          <w:sz w:val="20"/>
        </w:rPr>
        <w:t>said</w:t>
      </w:r>
      <w:r>
        <w:rPr>
          <w:color w:val="231F20"/>
          <w:spacing w:val="-14"/>
          <w:w w:val="95"/>
          <w:sz w:val="20"/>
        </w:rPr>
        <w:t xml:space="preserve"> </w:t>
      </w:r>
      <w:r>
        <w:rPr>
          <w:color w:val="231F20"/>
          <w:w w:val="95"/>
          <w:sz w:val="20"/>
        </w:rPr>
        <w:t>that:</w:t>
      </w:r>
    </w:p>
    <w:p w14:paraId="30E6555B" w14:textId="77777777" w:rsidR="00574C73" w:rsidRDefault="00574C73">
      <w:pPr>
        <w:pStyle w:val="BodyText"/>
        <w:spacing w:before="7"/>
        <w:rPr>
          <w:sz w:val="23"/>
        </w:rPr>
      </w:pPr>
    </w:p>
    <w:p w14:paraId="30E6555C" w14:textId="77777777" w:rsidR="00574C73" w:rsidRDefault="00660CB0">
      <w:pPr>
        <w:pStyle w:val="BodyText"/>
        <w:spacing w:before="1" w:line="290" w:lineRule="auto"/>
        <w:ind w:left="997" w:right="1147"/>
        <w:jc w:val="center"/>
      </w:pPr>
      <w:r>
        <w:rPr>
          <w:color w:val="009BDB"/>
          <w:w w:val="90"/>
        </w:rPr>
        <w:t>…</w:t>
      </w:r>
      <w:r>
        <w:rPr>
          <w:color w:val="009BDB"/>
          <w:spacing w:val="-7"/>
          <w:w w:val="90"/>
        </w:rPr>
        <w:t xml:space="preserve"> </w:t>
      </w:r>
      <w:r>
        <w:rPr>
          <w:color w:val="009BDB"/>
          <w:w w:val="90"/>
        </w:rPr>
        <w:t>it</w:t>
      </w:r>
      <w:r>
        <w:rPr>
          <w:color w:val="009BDB"/>
          <w:spacing w:val="-7"/>
          <w:w w:val="90"/>
        </w:rPr>
        <w:t xml:space="preserve"> </w:t>
      </w:r>
      <w:r>
        <w:rPr>
          <w:color w:val="009BDB"/>
          <w:w w:val="90"/>
        </w:rPr>
        <w:t>seems</w:t>
      </w:r>
      <w:r>
        <w:rPr>
          <w:color w:val="009BDB"/>
          <w:spacing w:val="-7"/>
          <w:w w:val="90"/>
        </w:rPr>
        <w:t xml:space="preserve"> </w:t>
      </w:r>
      <w:r>
        <w:rPr>
          <w:color w:val="009BDB"/>
          <w:w w:val="90"/>
        </w:rPr>
        <w:t>like</w:t>
      </w:r>
      <w:r>
        <w:rPr>
          <w:color w:val="009BDB"/>
          <w:spacing w:val="-7"/>
          <w:w w:val="90"/>
        </w:rPr>
        <w:t xml:space="preserve"> </w:t>
      </w:r>
      <w:r>
        <w:rPr>
          <w:color w:val="009BDB"/>
          <w:w w:val="90"/>
        </w:rPr>
        <w:t>initiatives,</w:t>
      </w:r>
      <w:r>
        <w:rPr>
          <w:color w:val="009BDB"/>
          <w:spacing w:val="-7"/>
          <w:w w:val="90"/>
        </w:rPr>
        <w:t xml:space="preserve"> </w:t>
      </w:r>
      <w:r>
        <w:rPr>
          <w:color w:val="009BDB"/>
          <w:w w:val="90"/>
        </w:rPr>
        <w:t>even</w:t>
      </w:r>
      <w:r>
        <w:rPr>
          <w:color w:val="009BDB"/>
          <w:spacing w:val="-7"/>
          <w:w w:val="90"/>
        </w:rPr>
        <w:t xml:space="preserve"> </w:t>
      </w:r>
      <w:r>
        <w:rPr>
          <w:color w:val="009BDB"/>
          <w:w w:val="90"/>
        </w:rPr>
        <w:t>like</w:t>
      </w:r>
      <w:r>
        <w:rPr>
          <w:color w:val="009BDB"/>
          <w:spacing w:val="-7"/>
          <w:w w:val="90"/>
        </w:rPr>
        <w:t xml:space="preserve"> </w:t>
      </w:r>
      <w:r>
        <w:rPr>
          <w:color w:val="009BDB"/>
          <w:w w:val="90"/>
        </w:rPr>
        <w:t>this</w:t>
      </w:r>
      <w:r>
        <w:rPr>
          <w:color w:val="009BDB"/>
          <w:spacing w:val="-7"/>
          <w:w w:val="90"/>
        </w:rPr>
        <w:t xml:space="preserve"> </w:t>
      </w:r>
      <w:r>
        <w:rPr>
          <w:color w:val="009BDB"/>
          <w:w w:val="90"/>
        </w:rPr>
        <w:t>focus</w:t>
      </w:r>
      <w:r>
        <w:rPr>
          <w:color w:val="009BDB"/>
          <w:spacing w:val="-7"/>
          <w:w w:val="90"/>
        </w:rPr>
        <w:t xml:space="preserve"> </w:t>
      </w:r>
      <w:r>
        <w:rPr>
          <w:color w:val="009BDB"/>
          <w:w w:val="90"/>
        </w:rPr>
        <w:t>group,</w:t>
      </w:r>
      <w:r>
        <w:rPr>
          <w:color w:val="009BDB"/>
          <w:spacing w:val="-7"/>
          <w:w w:val="90"/>
        </w:rPr>
        <w:t xml:space="preserve"> </w:t>
      </w:r>
      <w:r>
        <w:rPr>
          <w:color w:val="009BDB"/>
          <w:w w:val="90"/>
        </w:rPr>
        <w:t>or</w:t>
      </w:r>
      <w:r>
        <w:rPr>
          <w:color w:val="009BDB"/>
          <w:spacing w:val="-7"/>
          <w:w w:val="90"/>
        </w:rPr>
        <w:t xml:space="preserve"> </w:t>
      </w:r>
      <w:r>
        <w:rPr>
          <w:color w:val="009BDB"/>
          <w:w w:val="90"/>
        </w:rPr>
        <w:t>any</w:t>
      </w:r>
      <w:r>
        <w:rPr>
          <w:color w:val="009BDB"/>
          <w:spacing w:val="-7"/>
          <w:w w:val="90"/>
        </w:rPr>
        <w:t xml:space="preserve"> </w:t>
      </w:r>
      <w:r>
        <w:rPr>
          <w:color w:val="009BDB"/>
          <w:w w:val="90"/>
        </w:rPr>
        <w:t>other</w:t>
      </w:r>
      <w:r>
        <w:rPr>
          <w:color w:val="009BDB"/>
          <w:spacing w:val="-7"/>
          <w:w w:val="90"/>
        </w:rPr>
        <w:t xml:space="preserve"> </w:t>
      </w:r>
      <w:r>
        <w:rPr>
          <w:color w:val="009BDB"/>
          <w:w w:val="90"/>
        </w:rPr>
        <w:t>type</w:t>
      </w:r>
      <w:r>
        <w:rPr>
          <w:color w:val="009BDB"/>
          <w:spacing w:val="-7"/>
          <w:w w:val="90"/>
        </w:rPr>
        <w:t xml:space="preserve"> </w:t>
      </w:r>
      <w:r>
        <w:rPr>
          <w:color w:val="009BDB"/>
          <w:w w:val="90"/>
        </w:rPr>
        <w:t>of</w:t>
      </w:r>
      <w:r>
        <w:rPr>
          <w:color w:val="009BDB"/>
          <w:spacing w:val="-7"/>
          <w:w w:val="90"/>
        </w:rPr>
        <w:t xml:space="preserve"> </w:t>
      </w:r>
      <w:r>
        <w:rPr>
          <w:color w:val="009BDB"/>
          <w:w w:val="90"/>
        </w:rPr>
        <w:t>voluntary</w:t>
      </w:r>
      <w:r>
        <w:rPr>
          <w:color w:val="009BDB"/>
          <w:spacing w:val="-7"/>
          <w:w w:val="90"/>
        </w:rPr>
        <w:t xml:space="preserve"> </w:t>
      </w:r>
      <w:r>
        <w:rPr>
          <w:color w:val="009BDB"/>
          <w:w w:val="90"/>
        </w:rPr>
        <w:t>program</w:t>
      </w:r>
      <w:r>
        <w:rPr>
          <w:color w:val="009BDB"/>
          <w:spacing w:val="-7"/>
          <w:w w:val="90"/>
        </w:rPr>
        <w:t xml:space="preserve"> </w:t>
      </w:r>
      <w:r>
        <w:rPr>
          <w:color w:val="009BDB"/>
          <w:w w:val="90"/>
        </w:rPr>
        <w:t>that</w:t>
      </w:r>
      <w:r>
        <w:rPr>
          <w:color w:val="009BDB"/>
          <w:spacing w:val="-7"/>
          <w:w w:val="90"/>
        </w:rPr>
        <w:t xml:space="preserve"> </w:t>
      </w:r>
      <w:r>
        <w:rPr>
          <w:color w:val="009BDB"/>
          <w:w w:val="90"/>
        </w:rPr>
        <w:t>involves</w:t>
      </w:r>
      <w:r>
        <w:rPr>
          <w:color w:val="009BDB"/>
          <w:spacing w:val="-7"/>
          <w:w w:val="90"/>
        </w:rPr>
        <w:t xml:space="preserve"> </w:t>
      </w:r>
      <w:r>
        <w:rPr>
          <w:color w:val="009BDB"/>
          <w:w w:val="90"/>
        </w:rPr>
        <w:t xml:space="preserve">gender </w:t>
      </w:r>
      <w:r>
        <w:rPr>
          <w:color w:val="009BDB"/>
          <w:spacing w:val="-2"/>
          <w:w w:val="95"/>
        </w:rPr>
        <w:t>equality,</w:t>
      </w:r>
      <w:r>
        <w:rPr>
          <w:color w:val="009BDB"/>
          <w:spacing w:val="-14"/>
          <w:w w:val="95"/>
        </w:rPr>
        <w:t xml:space="preserve"> </w:t>
      </w:r>
      <w:r>
        <w:rPr>
          <w:color w:val="009BDB"/>
          <w:spacing w:val="-2"/>
          <w:w w:val="95"/>
        </w:rPr>
        <w:t>get</w:t>
      </w:r>
      <w:r>
        <w:rPr>
          <w:color w:val="009BDB"/>
          <w:spacing w:val="-14"/>
          <w:w w:val="95"/>
        </w:rPr>
        <w:t xml:space="preserve"> </w:t>
      </w:r>
      <w:r>
        <w:rPr>
          <w:color w:val="009BDB"/>
          <w:spacing w:val="-2"/>
          <w:w w:val="95"/>
        </w:rPr>
        <w:t>a</w:t>
      </w:r>
      <w:r>
        <w:rPr>
          <w:color w:val="009BDB"/>
          <w:spacing w:val="-14"/>
          <w:w w:val="95"/>
        </w:rPr>
        <w:t xml:space="preserve"> </w:t>
      </w:r>
      <w:r>
        <w:rPr>
          <w:color w:val="009BDB"/>
          <w:spacing w:val="-2"/>
          <w:w w:val="95"/>
        </w:rPr>
        <w:t>lot</w:t>
      </w:r>
      <w:r>
        <w:rPr>
          <w:color w:val="009BDB"/>
          <w:spacing w:val="-14"/>
          <w:w w:val="95"/>
        </w:rPr>
        <w:t xml:space="preserve"> </w:t>
      </w:r>
      <w:r>
        <w:rPr>
          <w:color w:val="009BDB"/>
          <w:spacing w:val="-2"/>
          <w:w w:val="95"/>
        </w:rPr>
        <w:t>of</w:t>
      </w:r>
      <w:r>
        <w:rPr>
          <w:color w:val="009BDB"/>
          <w:spacing w:val="-14"/>
          <w:w w:val="95"/>
        </w:rPr>
        <w:t xml:space="preserve"> </w:t>
      </w:r>
      <w:r>
        <w:rPr>
          <w:color w:val="009BDB"/>
          <w:spacing w:val="-2"/>
          <w:w w:val="95"/>
        </w:rPr>
        <w:t>women</w:t>
      </w:r>
      <w:r>
        <w:rPr>
          <w:color w:val="009BDB"/>
          <w:spacing w:val="-14"/>
          <w:w w:val="95"/>
        </w:rPr>
        <w:t xml:space="preserve"> </w:t>
      </w:r>
      <w:r>
        <w:rPr>
          <w:color w:val="009BDB"/>
          <w:spacing w:val="-2"/>
          <w:w w:val="95"/>
        </w:rPr>
        <w:t>that</w:t>
      </w:r>
      <w:r>
        <w:rPr>
          <w:color w:val="009BDB"/>
          <w:spacing w:val="-14"/>
          <w:w w:val="95"/>
        </w:rPr>
        <w:t xml:space="preserve"> </w:t>
      </w:r>
      <w:r>
        <w:rPr>
          <w:color w:val="009BDB"/>
          <w:spacing w:val="-2"/>
          <w:w w:val="95"/>
        </w:rPr>
        <w:t>tend</w:t>
      </w:r>
      <w:r>
        <w:rPr>
          <w:color w:val="009BDB"/>
          <w:spacing w:val="-14"/>
          <w:w w:val="95"/>
        </w:rPr>
        <w:t xml:space="preserve"> </w:t>
      </w:r>
      <w:r>
        <w:rPr>
          <w:color w:val="009BDB"/>
          <w:spacing w:val="-2"/>
          <w:w w:val="95"/>
        </w:rPr>
        <w:t>to</w:t>
      </w:r>
      <w:r>
        <w:rPr>
          <w:color w:val="009BDB"/>
          <w:spacing w:val="-14"/>
          <w:w w:val="95"/>
        </w:rPr>
        <w:t xml:space="preserve"> </w:t>
      </w:r>
      <w:r>
        <w:rPr>
          <w:color w:val="009BDB"/>
          <w:spacing w:val="-2"/>
          <w:w w:val="95"/>
        </w:rPr>
        <w:t>go,</w:t>
      </w:r>
      <w:r>
        <w:rPr>
          <w:color w:val="009BDB"/>
          <w:spacing w:val="-14"/>
          <w:w w:val="95"/>
        </w:rPr>
        <w:t xml:space="preserve"> </w:t>
      </w:r>
      <w:r>
        <w:rPr>
          <w:color w:val="009BDB"/>
          <w:spacing w:val="-2"/>
          <w:w w:val="95"/>
        </w:rPr>
        <w:t>who</w:t>
      </w:r>
      <w:r>
        <w:rPr>
          <w:color w:val="009BDB"/>
          <w:spacing w:val="-14"/>
          <w:w w:val="95"/>
        </w:rPr>
        <w:t xml:space="preserve"> </w:t>
      </w:r>
      <w:r>
        <w:rPr>
          <w:color w:val="009BDB"/>
          <w:spacing w:val="-2"/>
          <w:w w:val="95"/>
        </w:rPr>
        <w:t>are</w:t>
      </w:r>
      <w:r>
        <w:rPr>
          <w:color w:val="009BDB"/>
          <w:spacing w:val="-14"/>
          <w:w w:val="95"/>
        </w:rPr>
        <w:t xml:space="preserve"> </w:t>
      </w:r>
      <w:r>
        <w:rPr>
          <w:color w:val="009BDB"/>
          <w:spacing w:val="-2"/>
          <w:w w:val="95"/>
        </w:rPr>
        <w:t>obviously</w:t>
      </w:r>
      <w:r>
        <w:rPr>
          <w:color w:val="009BDB"/>
          <w:spacing w:val="-14"/>
          <w:w w:val="95"/>
        </w:rPr>
        <w:t xml:space="preserve"> </w:t>
      </w:r>
      <w:r>
        <w:rPr>
          <w:color w:val="009BDB"/>
          <w:spacing w:val="-2"/>
          <w:w w:val="95"/>
        </w:rPr>
        <w:t>very</w:t>
      </w:r>
      <w:r>
        <w:rPr>
          <w:color w:val="009BDB"/>
          <w:spacing w:val="-14"/>
          <w:w w:val="95"/>
        </w:rPr>
        <w:t xml:space="preserve"> </w:t>
      </w:r>
      <w:r>
        <w:rPr>
          <w:color w:val="009BDB"/>
          <w:spacing w:val="-2"/>
          <w:w w:val="95"/>
        </w:rPr>
        <w:t>passionate</w:t>
      </w:r>
      <w:r>
        <w:rPr>
          <w:color w:val="009BDB"/>
          <w:spacing w:val="-14"/>
          <w:w w:val="95"/>
        </w:rPr>
        <w:t xml:space="preserve"> </w:t>
      </w:r>
      <w:r>
        <w:rPr>
          <w:color w:val="009BDB"/>
          <w:spacing w:val="-2"/>
          <w:w w:val="95"/>
        </w:rPr>
        <w:t>about</w:t>
      </w:r>
      <w:r>
        <w:rPr>
          <w:color w:val="009BDB"/>
          <w:spacing w:val="-14"/>
          <w:w w:val="95"/>
        </w:rPr>
        <w:t xml:space="preserve"> </w:t>
      </w:r>
      <w:r>
        <w:rPr>
          <w:color w:val="009BDB"/>
          <w:spacing w:val="-2"/>
          <w:w w:val="95"/>
        </w:rPr>
        <w:t>gender</w:t>
      </w:r>
      <w:r>
        <w:rPr>
          <w:color w:val="009BDB"/>
          <w:spacing w:val="-14"/>
          <w:w w:val="95"/>
        </w:rPr>
        <w:t xml:space="preserve"> </w:t>
      </w:r>
      <w:r>
        <w:rPr>
          <w:color w:val="009BDB"/>
          <w:spacing w:val="-2"/>
          <w:w w:val="95"/>
        </w:rPr>
        <w:t>equality.</w:t>
      </w:r>
      <w:r>
        <w:rPr>
          <w:color w:val="009BDB"/>
          <w:spacing w:val="-14"/>
          <w:w w:val="95"/>
        </w:rPr>
        <w:t xml:space="preserve"> </w:t>
      </w:r>
      <w:r>
        <w:rPr>
          <w:color w:val="009BDB"/>
          <w:spacing w:val="-2"/>
          <w:w w:val="95"/>
        </w:rPr>
        <w:t>But</w:t>
      </w:r>
      <w:r>
        <w:rPr>
          <w:color w:val="009BDB"/>
          <w:spacing w:val="-14"/>
          <w:w w:val="95"/>
        </w:rPr>
        <w:t xml:space="preserve"> </w:t>
      </w:r>
      <w:r>
        <w:rPr>
          <w:color w:val="009BDB"/>
          <w:spacing w:val="-2"/>
          <w:w w:val="95"/>
        </w:rPr>
        <w:t xml:space="preserve">we </w:t>
      </w:r>
      <w:r>
        <w:rPr>
          <w:color w:val="009BDB"/>
          <w:w w:val="90"/>
        </w:rPr>
        <w:t>don't</w:t>
      </w:r>
      <w:r>
        <w:rPr>
          <w:color w:val="009BDB"/>
          <w:spacing w:val="-4"/>
          <w:w w:val="90"/>
        </w:rPr>
        <w:t xml:space="preserve"> </w:t>
      </w:r>
      <w:r>
        <w:rPr>
          <w:color w:val="009BDB"/>
          <w:w w:val="90"/>
        </w:rPr>
        <w:t>see</w:t>
      </w:r>
      <w:r>
        <w:rPr>
          <w:color w:val="009BDB"/>
          <w:spacing w:val="-4"/>
          <w:w w:val="90"/>
        </w:rPr>
        <w:t xml:space="preserve"> </w:t>
      </w:r>
      <w:r>
        <w:rPr>
          <w:color w:val="009BDB"/>
          <w:w w:val="90"/>
        </w:rPr>
        <w:t>a</w:t>
      </w:r>
      <w:r>
        <w:rPr>
          <w:color w:val="009BDB"/>
          <w:spacing w:val="-4"/>
          <w:w w:val="90"/>
        </w:rPr>
        <w:t xml:space="preserve"> </w:t>
      </w:r>
      <w:r>
        <w:rPr>
          <w:color w:val="009BDB"/>
          <w:w w:val="90"/>
        </w:rPr>
        <w:t>great</w:t>
      </w:r>
      <w:r>
        <w:rPr>
          <w:color w:val="009BDB"/>
          <w:spacing w:val="-4"/>
          <w:w w:val="90"/>
        </w:rPr>
        <w:t xml:space="preserve"> </w:t>
      </w:r>
      <w:r>
        <w:rPr>
          <w:color w:val="009BDB"/>
          <w:w w:val="90"/>
        </w:rPr>
        <w:t>deal</w:t>
      </w:r>
      <w:r>
        <w:rPr>
          <w:color w:val="009BDB"/>
          <w:spacing w:val="-4"/>
          <w:w w:val="90"/>
        </w:rPr>
        <w:t xml:space="preserve"> </w:t>
      </w:r>
      <w:r>
        <w:rPr>
          <w:color w:val="009BDB"/>
          <w:w w:val="90"/>
        </w:rPr>
        <w:t>of</w:t>
      </w:r>
      <w:r>
        <w:rPr>
          <w:color w:val="009BDB"/>
          <w:spacing w:val="-4"/>
          <w:w w:val="90"/>
        </w:rPr>
        <w:t xml:space="preserve"> </w:t>
      </w:r>
      <w:r>
        <w:rPr>
          <w:color w:val="009BDB"/>
          <w:w w:val="90"/>
        </w:rPr>
        <w:t>male</w:t>
      </w:r>
      <w:r>
        <w:rPr>
          <w:color w:val="009BDB"/>
          <w:spacing w:val="-4"/>
          <w:w w:val="90"/>
        </w:rPr>
        <w:t xml:space="preserve"> </w:t>
      </w:r>
      <w:r>
        <w:rPr>
          <w:color w:val="009BDB"/>
          <w:w w:val="90"/>
        </w:rPr>
        <w:t>colleagues,</w:t>
      </w:r>
      <w:r>
        <w:rPr>
          <w:color w:val="009BDB"/>
          <w:spacing w:val="-4"/>
          <w:w w:val="90"/>
        </w:rPr>
        <w:t xml:space="preserve"> </w:t>
      </w:r>
      <w:r>
        <w:rPr>
          <w:color w:val="009BDB"/>
          <w:w w:val="90"/>
        </w:rPr>
        <w:t>perhaps,</w:t>
      </w:r>
      <w:r>
        <w:rPr>
          <w:color w:val="009BDB"/>
          <w:spacing w:val="-4"/>
          <w:w w:val="90"/>
        </w:rPr>
        <w:t xml:space="preserve"> </w:t>
      </w:r>
      <w:r>
        <w:rPr>
          <w:color w:val="009BDB"/>
          <w:w w:val="90"/>
        </w:rPr>
        <w:t>because</w:t>
      </w:r>
      <w:r>
        <w:rPr>
          <w:color w:val="009BDB"/>
          <w:spacing w:val="-4"/>
          <w:w w:val="90"/>
        </w:rPr>
        <w:t xml:space="preserve"> </w:t>
      </w:r>
      <w:r>
        <w:rPr>
          <w:color w:val="009BDB"/>
          <w:w w:val="90"/>
        </w:rPr>
        <w:t>it</w:t>
      </w:r>
      <w:r>
        <w:rPr>
          <w:color w:val="009BDB"/>
          <w:spacing w:val="-4"/>
          <w:w w:val="90"/>
        </w:rPr>
        <w:t xml:space="preserve"> </w:t>
      </w:r>
      <w:r>
        <w:rPr>
          <w:color w:val="009BDB"/>
          <w:w w:val="90"/>
        </w:rPr>
        <w:t>is</w:t>
      </w:r>
      <w:r>
        <w:rPr>
          <w:color w:val="009BDB"/>
          <w:spacing w:val="-4"/>
          <w:w w:val="90"/>
        </w:rPr>
        <w:t xml:space="preserve"> </w:t>
      </w:r>
      <w:r>
        <w:rPr>
          <w:color w:val="009BDB"/>
          <w:w w:val="90"/>
        </w:rPr>
        <w:t>optional,</w:t>
      </w:r>
      <w:r>
        <w:rPr>
          <w:color w:val="009BDB"/>
          <w:spacing w:val="-4"/>
          <w:w w:val="90"/>
        </w:rPr>
        <w:t xml:space="preserve"> </w:t>
      </w:r>
      <w:r>
        <w:rPr>
          <w:color w:val="009BDB"/>
          <w:w w:val="90"/>
        </w:rPr>
        <w:t>and</w:t>
      </w:r>
      <w:r>
        <w:rPr>
          <w:color w:val="009BDB"/>
          <w:spacing w:val="-4"/>
          <w:w w:val="90"/>
        </w:rPr>
        <w:t xml:space="preserve"> </w:t>
      </w:r>
      <w:r>
        <w:rPr>
          <w:color w:val="009BDB"/>
          <w:w w:val="90"/>
        </w:rPr>
        <w:t>there's</w:t>
      </w:r>
      <w:r>
        <w:rPr>
          <w:color w:val="009BDB"/>
          <w:spacing w:val="-4"/>
          <w:w w:val="90"/>
        </w:rPr>
        <w:t xml:space="preserve"> </w:t>
      </w:r>
      <w:r>
        <w:rPr>
          <w:color w:val="009BDB"/>
          <w:w w:val="90"/>
        </w:rPr>
        <w:t>no</w:t>
      </w:r>
      <w:r>
        <w:rPr>
          <w:color w:val="009BDB"/>
          <w:spacing w:val="-4"/>
          <w:w w:val="90"/>
        </w:rPr>
        <w:t xml:space="preserve"> </w:t>
      </w:r>
      <w:r>
        <w:rPr>
          <w:color w:val="009BDB"/>
          <w:w w:val="90"/>
        </w:rPr>
        <w:t>clear</w:t>
      </w:r>
      <w:r>
        <w:rPr>
          <w:color w:val="009BDB"/>
          <w:spacing w:val="-4"/>
          <w:w w:val="90"/>
        </w:rPr>
        <w:t xml:space="preserve"> </w:t>
      </w:r>
      <w:r>
        <w:rPr>
          <w:color w:val="009BDB"/>
          <w:w w:val="90"/>
        </w:rPr>
        <w:t>incentive</w:t>
      </w:r>
      <w:r>
        <w:rPr>
          <w:color w:val="009BDB"/>
          <w:spacing w:val="-4"/>
          <w:w w:val="90"/>
        </w:rPr>
        <w:t xml:space="preserve"> </w:t>
      </w:r>
      <w:r>
        <w:rPr>
          <w:color w:val="009BDB"/>
          <w:w w:val="90"/>
        </w:rPr>
        <w:t>for</w:t>
      </w:r>
      <w:r>
        <w:rPr>
          <w:color w:val="009BDB"/>
          <w:spacing w:val="-4"/>
          <w:w w:val="90"/>
        </w:rPr>
        <w:t xml:space="preserve"> </w:t>
      </w:r>
      <w:r>
        <w:rPr>
          <w:color w:val="009BDB"/>
          <w:w w:val="90"/>
        </w:rPr>
        <w:t xml:space="preserve">them </w:t>
      </w:r>
      <w:r>
        <w:rPr>
          <w:color w:val="009BDB"/>
          <w:spacing w:val="-2"/>
          <w:w w:val="95"/>
        </w:rPr>
        <w:t>to</w:t>
      </w:r>
      <w:r>
        <w:rPr>
          <w:color w:val="009BDB"/>
          <w:spacing w:val="-19"/>
          <w:w w:val="95"/>
        </w:rPr>
        <w:t xml:space="preserve"> </w:t>
      </w:r>
      <w:r>
        <w:rPr>
          <w:color w:val="009BDB"/>
          <w:spacing w:val="-2"/>
          <w:w w:val="95"/>
        </w:rPr>
        <w:t>do</w:t>
      </w:r>
      <w:r>
        <w:rPr>
          <w:color w:val="009BDB"/>
          <w:spacing w:val="-19"/>
          <w:w w:val="95"/>
        </w:rPr>
        <w:t xml:space="preserve"> </w:t>
      </w:r>
      <w:r>
        <w:rPr>
          <w:color w:val="009BDB"/>
          <w:spacing w:val="-2"/>
          <w:w w:val="95"/>
        </w:rPr>
        <w:t>it.</w:t>
      </w:r>
      <w:r>
        <w:rPr>
          <w:color w:val="009BDB"/>
          <w:spacing w:val="-28"/>
          <w:w w:val="95"/>
        </w:rPr>
        <w:t xml:space="preserve"> </w:t>
      </w:r>
      <w:r>
        <w:rPr>
          <w:color w:val="009BDB"/>
          <w:spacing w:val="-2"/>
          <w:w w:val="95"/>
        </w:rPr>
        <w:t>Time,</w:t>
      </w:r>
      <w:r>
        <w:rPr>
          <w:color w:val="009BDB"/>
          <w:spacing w:val="-19"/>
          <w:w w:val="95"/>
        </w:rPr>
        <w:t xml:space="preserve"> </w:t>
      </w:r>
      <w:r>
        <w:rPr>
          <w:color w:val="009BDB"/>
          <w:spacing w:val="-2"/>
          <w:w w:val="95"/>
        </w:rPr>
        <w:t>work,</w:t>
      </w:r>
      <w:r>
        <w:rPr>
          <w:color w:val="009BDB"/>
          <w:spacing w:val="-19"/>
          <w:w w:val="95"/>
        </w:rPr>
        <w:t xml:space="preserve"> </w:t>
      </w:r>
      <w:r>
        <w:rPr>
          <w:color w:val="009BDB"/>
          <w:spacing w:val="-2"/>
          <w:w w:val="95"/>
        </w:rPr>
        <w:t>it</w:t>
      </w:r>
      <w:r>
        <w:rPr>
          <w:color w:val="009BDB"/>
          <w:spacing w:val="-19"/>
          <w:w w:val="95"/>
        </w:rPr>
        <w:t xml:space="preserve"> </w:t>
      </w:r>
      <w:r>
        <w:rPr>
          <w:color w:val="009BDB"/>
          <w:spacing w:val="-2"/>
          <w:w w:val="95"/>
        </w:rPr>
        <w:t>all</w:t>
      </w:r>
      <w:r>
        <w:rPr>
          <w:color w:val="009BDB"/>
          <w:spacing w:val="-19"/>
          <w:w w:val="95"/>
        </w:rPr>
        <w:t xml:space="preserve"> </w:t>
      </w:r>
      <w:r>
        <w:rPr>
          <w:color w:val="009BDB"/>
          <w:spacing w:val="-2"/>
          <w:w w:val="95"/>
        </w:rPr>
        <w:t>seems</w:t>
      </w:r>
      <w:r>
        <w:rPr>
          <w:color w:val="009BDB"/>
          <w:spacing w:val="-19"/>
          <w:w w:val="95"/>
        </w:rPr>
        <w:t xml:space="preserve"> </w:t>
      </w:r>
      <w:r>
        <w:rPr>
          <w:color w:val="009BDB"/>
          <w:spacing w:val="-2"/>
          <w:w w:val="95"/>
        </w:rPr>
        <w:t>to</w:t>
      </w:r>
      <w:r>
        <w:rPr>
          <w:color w:val="009BDB"/>
          <w:spacing w:val="-19"/>
          <w:w w:val="95"/>
        </w:rPr>
        <w:t xml:space="preserve"> </w:t>
      </w:r>
      <w:r>
        <w:rPr>
          <w:color w:val="009BDB"/>
          <w:spacing w:val="-2"/>
          <w:w w:val="95"/>
        </w:rPr>
        <w:t>be</w:t>
      </w:r>
      <w:r>
        <w:rPr>
          <w:color w:val="009BDB"/>
          <w:spacing w:val="-19"/>
          <w:w w:val="95"/>
        </w:rPr>
        <w:t xml:space="preserve"> </w:t>
      </w:r>
      <w:r>
        <w:rPr>
          <w:color w:val="009BDB"/>
          <w:spacing w:val="-2"/>
          <w:w w:val="95"/>
        </w:rPr>
        <w:t>a</w:t>
      </w:r>
      <w:r>
        <w:rPr>
          <w:color w:val="009BDB"/>
          <w:spacing w:val="-19"/>
          <w:w w:val="95"/>
        </w:rPr>
        <w:t xml:space="preserve"> </w:t>
      </w:r>
      <w:r>
        <w:rPr>
          <w:color w:val="009BDB"/>
          <w:spacing w:val="-2"/>
          <w:w w:val="95"/>
        </w:rPr>
        <w:t>factor</w:t>
      </w:r>
      <w:r>
        <w:rPr>
          <w:color w:val="009BDB"/>
          <w:spacing w:val="-19"/>
          <w:w w:val="95"/>
        </w:rPr>
        <w:t xml:space="preserve"> </w:t>
      </w:r>
      <w:r>
        <w:rPr>
          <w:color w:val="009BDB"/>
          <w:spacing w:val="-2"/>
          <w:w w:val="95"/>
        </w:rPr>
        <w:t>as</w:t>
      </w:r>
      <w:r>
        <w:rPr>
          <w:color w:val="009BDB"/>
          <w:spacing w:val="-19"/>
          <w:w w:val="95"/>
        </w:rPr>
        <w:t xml:space="preserve"> </w:t>
      </w:r>
      <w:r>
        <w:rPr>
          <w:color w:val="009BDB"/>
          <w:spacing w:val="-2"/>
          <w:w w:val="95"/>
        </w:rPr>
        <w:t>an</w:t>
      </w:r>
      <w:r>
        <w:rPr>
          <w:color w:val="009BDB"/>
          <w:spacing w:val="-19"/>
          <w:w w:val="95"/>
        </w:rPr>
        <w:t xml:space="preserve"> </w:t>
      </w:r>
      <w:r>
        <w:rPr>
          <w:color w:val="009BDB"/>
          <w:spacing w:val="-2"/>
          <w:w w:val="95"/>
        </w:rPr>
        <w:t>excuse</w:t>
      </w:r>
      <w:r>
        <w:rPr>
          <w:color w:val="009BDB"/>
          <w:spacing w:val="-19"/>
          <w:w w:val="95"/>
        </w:rPr>
        <w:t xml:space="preserve"> </w:t>
      </w:r>
      <w:r>
        <w:rPr>
          <w:color w:val="009BDB"/>
          <w:spacing w:val="-2"/>
          <w:w w:val="95"/>
        </w:rPr>
        <w:t>not</w:t>
      </w:r>
      <w:r>
        <w:rPr>
          <w:color w:val="009BDB"/>
          <w:spacing w:val="-19"/>
          <w:w w:val="95"/>
        </w:rPr>
        <w:t xml:space="preserve"> </w:t>
      </w:r>
      <w:r>
        <w:rPr>
          <w:color w:val="009BDB"/>
          <w:spacing w:val="-2"/>
          <w:w w:val="95"/>
        </w:rPr>
        <w:t>to</w:t>
      </w:r>
      <w:r>
        <w:rPr>
          <w:color w:val="009BDB"/>
          <w:spacing w:val="-19"/>
          <w:w w:val="95"/>
        </w:rPr>
        <w:t xml:space="preserve"> </w:t>
      </w:r>
      <w:r>
        <w:rPr>
          <w:color w:val="009BDB"/>
          <w:spacing w:val="-2"/>
          <w:w w:val="95"/>
        </w:rPr>
        <w:t>get</w:t>
      </w:r>
      <w:r>
        <w:rPr>
          <w:color w:val="009BDB"/>
          <w:spacing w:val="-19"/>
          <w:w w:val="95"/>
        </w:rPr>
        <w:t xml:space="preserve"> </w:t>
      </w:r>
      <w:r>
        <w:rPr>
          <w:color w:val="009BDB"/>
          <w:spacing w:val="-2"/>
          <w:w w:val="95"/>
        </w:rPr>
        <w:t>involved</w:t>
      </w:r>
      <w:r>
        <w:rPr>
          <w:color w:val="009BDB"/>
          <w:spacing w:val="-19"/>
          <w:w w:val="95"/>
        </w:rPr>
        <w:t xml:space="preserve"> </w:t>
      </w:r>
      <w:r>
        <w:rPr>
          <w:color w:val="009BDB"/>
          <w:spacing w:val="-2"/>
          <w:w w:val="95"/>
        </w:rPr>
        <w:t>in</w:t>
      </w:r>
      <w:r>
        <w:rPr>
          <w:color w:val="009BDB"/>
          <w:spacing w:val="-19"/>
          <w:w w:val="95"/>
        </w:rPr>
        <w:t xml:space="preserve"> </w:t>
      </w:r>
      <w:r>
        <w:rPr>
          <w:color w:val="009BDB"/>
          <w:spacing w:val="-2"/>
          <w:w w:val="95"/>
        </w:rPr>
        <w:t>these</w:t>
      </w:r>
      <w:r>
        <w:rPr>
          <w:color w:val="009BDB"/>
          <w:spacing w:val="-19"/>
          <w:w w:val="95"/>
        </w:rPr>
        <w:t xml:space="preserve"> </w:t>
      </w:r>
      <w:r>
        <w:rPr>
          <w:color w:val="009BDB"/>
          <w:spacing w:val="-2"/>
          <w:w w:val="95"/>
        </w:rPr>
        <w:t>types</w:t>
      </w:r>
      <w:r>
        <w:rPr>
          <w:color w:val="009BDB"/>
          <w:spacing w:val="-19"/>
          <w:w w:val="95"/>
        </w:rPr>
        <w:t xml:space="preserve"> </w:t>
      </w:r>
      <w:r>
        <w:rPr>
          <w:color w:val="009BDB"/>
          <w:spacing w:val="-2"/>
          <w:w w:val="95"/>
        </w:rPr>
        <w:t>of</w:t>
      </w:r>
      <w:r>
        <w:rPr>
          <w:color w:val="009BDB"/>
          <w:spacing w:val="-19"/>
          <w:w w:val="95"/>
        </w:rPr>
        <w:t xml:space="preserve"> </w:t>
      </w:r>
      <w:r>
        <w:rPr>
          <w:color w:val="009BDB"/>
          <w:spacing w:val="-2"/>
          <w:w w:val="95"/>
        </w:rPr>
        <w:t>discussions.</w:t>
      </w:r>
    </w:p>
    <w:p w14:paraId="30E6555D" w14:textId="77777777" w:rsidR="00574C73" w:rsidRDefault="00660CB0">
      <w:pPr>
        <w:pStyle w:val="ListParagraph"/>
        <w:numPr>
          <w:ilvl w:val="1"/>
          <w:numId w:val="12"/>
        </w:numPr>
        <w:tabs>
          <w:tab w:val="left" w:pos="1083"/>
        </w:tabs>
        <w:spacing w:before="76" w:line="290" w:lineRule="auto"/>
        <w:ind w:left="1082" w:right="870"/>
        <w:rPr>
          <w:sz w:val="20"/>
        </w:rPr>
      </w:pPr>
      <w:r>
        <w:rPr>
          <w:color w:val="231F20"/>
          <w:sz w:val="20"/>
        </w:rPr>
        <w:t>Sixth,</w:t>
      </w:r>
      <w:r>
        <w:rPr>
          <w:color w:val="231F20"/>
          <w:spacing w:val="-14"/>
          <w:sz w:val="20"/>
        </w:rPr>
        <w:t xml:space="preserve"> </w:t>
      </w:r>
      <w:r>
        <w:rPr>
          <w:color w:val="231F20"/>
          <w:sz w:val="20"/>
        </w:rPr>
        <w:t>there</w:t>
      </w:r>
      <w:r>
        <w:rPr>
          <w:color w:val="231F20"/>
          <w:spacing w:val="-14"/>
          <w:sz w:val="20"/>
        </w:rPr>
        <w:t xml:space="preserve"> </w:t>
      </w:r>
      <w:r>
        <w:rPr>
          <w:color w:val="231F20"/>
          <w:sz w:val="20"/>
        </w:rPr>
        <w:t>was</w:t>
      </w:r>
      <w:r>
        <w:rPr>
          <w:color w:val="231F20"/>
          <w:spacing w:val="-14"/>
          <w:sz w:val="20"/>
        </w:rPr>
        <w:t xml:space="preserve"> </w:t>
      </w:r>
      <w:r>
        <w:rPr>
          <w:color w:val="231F20"/>
          <w:sz w:val="20"/>
        </w:rPr>
        <w:t>widely</w:t>
      </w:r>
      <w:r>
        <w:rPr>
          <w:color w:val="231F20"/>
          <w:spacing w:val="-14"/>
          <w:sz w:val="20"/>
        </w:rPr>
        <w:t xml:space="preserve"> </w:t>
      </w:r>
      <w:r>
        <w:rPr>
          <w:color w:val="231F20"/>
          <w:sz w:val="20"/>
        </w:rPr>
        <w:t>shared</w:t>
      </w:r>
      <w:r>
        <w:rPr>
          <w:color w:val="231F20"/>
          <w:spacing w:val="-14"/>
          <w:sz w:val="20"/>
        </w:rPr>
        <w:t xml:space="preserve"> </w:t>
      </w:r>
      <w:r>
        <w:rPr>
          <w:color w:val="231F20"/>
          <w:sz w:val="20"/>
        </w:rPr>
        <w:t>concern</w:t>
      </w:r>
      <w:r>
        <w:rPr>
          <w:color w:val="231F20"/>
          <w:spacing w:val="-14"/>
          <w:sz w:val="20"/>
        </w:rPr>
        <w:t xml:space="preserve"> </w:t>
      </w:r>
      <w:r>
        <w:rPr>
          <w:color w:val="231F20"/>
          <w:sz w:val="20"/>
        </w:rPr>
        <w:t>that</w:t>
      </w:r>
      <w:r>
        <w:rPr>
          <w:color w:val="231F20"/>
          <w:spacing w:val="-14"/>
          <w:sz w:val="20"/>
        </w:rPr>
        <w:t xml:space="preserve"> </w:t>
      </w:r>
      <w:r>
        <w:rPr>
          <w:color w:val="231F20"/>
          <w:sz w:val="20"/>
        </w:rPr>
        <w:t>there</w:t>
      </w:r>
      <w:r>
        <w:rPr>
          <w:color w:val="231F20"/>
          <w:spacing w:val="-14"/>
          <w:sz w:val="20"/>
        </w:rPr>
        <w:t xml:space="preserve"> </w:t>
      </w:r>
      <w:r>
        <w:rPr>
          <w:color w:val="231F20"/>
          <w:sz w:val="20"/>
        </w:rPr>
        <w:t>were</w:t>
      </w:r>
      <w:r>
        <w:rPr>
          <w:color w:val="231F20"/>
          <w:spacing w:val="-14"/>
          <w:sz w:val="20"/>
        </w:rPr>
        <w:t xml:space="preserve"> </w:t>
      </w:r>
      <w:r>
        <w:rPr>
          <w:color w:val="231F20"/>
          <w:sz w:val="20"/>
        </w:rPr>
        <w:t>no</w:t>
      </w:r>
      <w:r>
        <w:rPr>
          <w:color w:val="231F20"/>
          <w:spacing w:val="-14"/>
          <w:sz w:val="20"/>
        </w:rPr>
        <w:t xml:space="preserve"> </w:t>
      </w:r>
      <w:r>
        <w:rPr>
          <w:color w:val="231F20"/>
          <w:sz w:val="20"/>
        </w:rPr>
        <w:t>specific</w:t>
      </w:r>
      <w:r>
        <w:rPr>
          <w:color w:val="231F20"/>
          <w:spacing w:val="-14"/>
          <w:sz w:val="20"/>
        </w:rPr>
        <w:t xml:space="preserve"> </w:t>
      </w:r>
      <w:r>
        <w:rPr>
          <w:color w:val="231F20"/>
          <w:sz w:val="20"/>
        </w:rPr>
        <w:t>requirements</w:t>
      </w:r>
      <w:r>
        <w:rPr>
          <w:color w:val="231F20"/>
          <w:spacing w:val="-14"/>
          <w:sz w:val="20"/>
        </w:rPr>
        <w:t xml:space="preserve"> </w:t>
      </w:r>
      <w:r>
        <w:rPr>
          <w:color w:val="231F20"/>
          <w:sz w:val="20"/>
        </w:rPr>
        <w:t>and</w:t>
      </w:r>
      <w:r>
        <w:rPr>
          <w:color w:val="231F20"/>
          <w:spacing w:val="-14"/>
          <w:sz w:val="20"/>
        </w:rPr>
        <w:t xml:space="preserve"> </w:t>
      </w:r>
      <w:r>
        <w:rPr>
          <w:color w:val="231F20"/>
          <w:sz w:val="20"/>
        </w:rPr>
        <w:t>accountabilities</w:t>
      </w:r>
      <w:r>
        <w:rPr>
          <w:color w:val="231F20"/>
          <w:spacing w:val="-14"/>
          <w:sz w:val="20"/>
        </w:rPr>
        <w:t xml:space="preserve"> </w:t>
      </w:r>
      <w:r>
        <w:rPr>
          <w:color w:val="231F20"/>
          <w:sz w:val="20"/>
        </w:rPr>
        <w:t xml:space="preserve">set </w:t>
      </w:r>
      <w:r>
        <w:rPr>
          <w:color w:val="231F20"/>
          <w:spacing w:val="-2"/>
          <w:sz w:val="20"/>
        </w:rPr>
        <w:t>for</w:t>
      </w:r>
      <w:r>
        <w:rPr>
          <w:color w:val="231F20"/>
          <w:spacing w:val="-14"/>
          <w:sz w:val="20"/>
        </w:rPr>
        <w:t xml:space="preserve"> </w:t>
      </w:r>
      <w:r>
        <w:rPr>
          <w:color w:val="231F20"/>
          <w:spacing w:val="-2"/>
          <w:sz w:val="20"/>
        </w:rPr>
        <w:t>managers</w:t>
      </w:r>
      <w:r>
        <w:rPr>
          <w:color w:val="231F20"/>
          <w:spacing w:val="-13"/>
          <w:sz w:val="20"/>
        </w:rPr>
        <w:t xml:space="preserve"> </w:t>
      </w:r>
      <w:r>
        <w:rPr>
          <w:color w:val="231F20"/>
          <w:spacing w:val="-2"/>
          <w:sz w:val="20"/>
        </w:rPr>
        <w:t>to</w:t>
      </w:r>
      <w:r>
        <w:rPr>
          <w:color w:val="231F20"/>
          <w:spacing w:val="-13"/>
          <w:sz w:val="20"/>
        </w:rPr>
        <w:t xml:space="preserve"> </w:t>
      </w:r>
      <w:r>
        <w:rPr>
          <w:color w:val="231F20"/>
          <w:spacing w:val="-2"/>
          <w:sz w:val="20"/>
        </w:rPr>
        <w:t>achieve</w:t>
      </w:r>
      <w:r>
        <w:rPr>
          <w:color w:val="231F20"/>
          <w:spacing w:val="-13"/>
          <w:sz w:val="20"/>
        </w:rPr>
        <w:t xml:space="preserve"> </w:t>
      </w:r>
      <w:r>
        <w:rPr>
          <w:color w:val="231F20"/>
          <w:spacing w:val="-2"/>
          <w:sz w:val="20"/>
        </w:rPr>
        <w:t>workplace</w:t>
      </w:r>
      <w:r>
        <w:rPr>
          <w:color w:val="231F20"/>
          <w:spacing w:val="-12"/>
          <w:sz w:val="20"/>
        </w:rPr>
        <w:t xml:space="preserve"> </w:t>
      </w:r>
      <w:r>
        <w:rPr>
          <w:color w:val="231F20"/>
          <w:spacing w:val="-2"/>
          <w:sz w:val="20"/>
        </w:rPr>
        <w:t>gender</w:t>
      </w:r>
      <w:r>
        <w:rPr>
          <w:color w:val="231F20"/>
          <w:spacing w:val="-13"/>
          <w:sz w:val="20"/>
        </w:rPr>
        <w:t xml:space="preserve"> </w:t>
      </w:r>
      <w:r>
        <w:rPr>
          <w:color w:val="231F20"/>
          <w:spacing w:val="-2"/>
          <w:sz w:val="20"/>
        </w:rPr>
        <w:t>equality.</w:t>
      </w:r>
      <w:r>
        <w:rPr>
          <w:color w:val="231F20"/>
          <w:spacing w:val="-12"/>
          <w:sz w:val="20"/>
        </w:rPr>
        <w:t xml:space="preserve"> </w:t>
      </w:r>
      <w:r>
        <w:rPr>
          <w:color w:val="231F20"/>
          <w:spacing w:val="-2"/>
          <w:sz w:val="20"/>
        </w:rPr>
        <w:t>Although</w:t>
      </w:r>
      <w:r>
        <w:rPr>
          <w:color w:val="231F20"/>
          <w:spacing w:val="-13"/>
          <w:sz w:val="20"/>
        </w:rPr>
        <w:t xml:space="preserve"> </w:t>
      </w:r>
      <w:r>
        <w:rPr>
          <w:color w:val="231F20"/>
          <w:spacing w:val="-2"/>
          <w:sz w:val="20"/>
        </w:rPr>
        <w:t>specific</w:t>
      </w:r>
      <w:r>
        <w:rPr>
          <w:color w:val="231F20"/>
          <w:spacing w:val="-12"/>
          <w:sz w:val="20"/>
        </w:rPr>
        <w:t xml:space="preserve"> </w:t>
      </w:r>
      <w:r>
        <w:rPr>
          <w:color w:val="231F20"/>
          <w:spacing w:val="-2"/>
          <w:sz w:val="20"/>
        </w:rPr>
        <w:t>targets</w:t>
      </w:r>
      <w:r>
        <w:rPr>
          <w:color w:val="231F20"/>
          <w:spacing w:val="-13"/>
          <w:sz w:val="20"/>
        </w:rPr>
        <w:t xml:space="preserve"> </w:t>
      </w:r>
      <w:r>
        <w:rPr>
          <w:color w:val="231F20"/>
          <w:spacing w:val="-2"/>
          <w:sz w:val="20"/>
        </w:rPr>
        <w:t>were</w:t>
      </w:r>
      <w:r>
        <w:rPr>
          <w:color w:val="231F20"/>
          <w:spacing w:val="-12"/>
          <w:sz w:val="20"/>
        </w:rPr>
        <w:t xml:space="preserve"> </w:t>
      </w:r>
      <w:r>
        <w:rPr>
          <w:color w:val="231F20"/>
          <w:spacing w:val="-2"/>
          <w:sz w:val="20"/>
        </w:rPr>
        <w:t>set</w:t>
      </w:r>
      <w:r>
        <w:rPr>
          <w:color w:val="231F20"/>
          <w:spacing w:val="-13"/>
          <w:sz w:val="20"/>
        </w:rPr>
        <w:t xml:space="preserve"> </w:t>
      </w:r>
      <w:r>
        <w:rPr>
          <w:color w:val="231F20"/>
          <w:spacing w:val="-2"/>
          <w:sz w:val="20"/>
        </w:rPr>
        <w:t>in</w:t>
      </w:r>
      <w:r>
        <w:rPr>
          <w:color w:val="231F20"/>
          <w:spacing w:val="-12"/>
          <w:sz w:val="20"/>
        </w:rPr>
        <w:t xml:space="preserve"> </w:t>
      </w:r>
      <w:r>
        <w:rPr>
          <w:color w:val="231F20"/>
          <w:spacing w:val="-2"/>
          <w:sz w:val="20"/>
        </w:rPr>
        <w:t>both</w:t>
      </w:r>
      <w:r>
        <w:rPr>
          <w:color w:val="231F20"/>
          <w:spacing w:val="-13"/>
          <w:sz w:val="20"/>
        </w:rPr>
        <w:t xml:space="preserve"> </w:t>
      </w:r>
      <w:r>
        <w:rPr>
          <w:color w:val="231F20"/>
          <w:spacing w:val="-2"/>
          <w:sz w:val="20"/>
        </w:rPr>
        <w:t>I&amp;D</w:t>
      </w:r>
      <w:r>
        <w:rPr>
          <w:color w:val="231F20"/>
          <w:spacing w:val="-12"/>
          <w:sz w:val="20"/>
        </w:rPr>
        <w:t xml:space="preserve"> </w:t>
      </w:r>
      <w:r>
        <w:rPr>
          <w:color w:val="231F20"/>
          <w:spacing w:val="-2"/>
          <w:sz w:val="20"/>
        </w:rPr>
        <w:t>and</w:t>
      </w:r>
      <w:r>
        <w:rPr>
          <w:color w:val="231F20"/>
          <w:spacing w:val="-14"/>
          <w:sz w:val="20"/>
        </w:rPr>
        <w:t xml:space="preserve"> </w:t>
      </w:r>
      <w:proofErr w:type="spellStart"/>
      <w:r>
        <w:rPr>
          <w:color w:val="231F20"/>
          <w:spacing w:val="-2"/>
          <w:sz w:val="20"/>
        </w:rPr>
        <w:t>WiT</w:t>
      </w:r>
      <w:proofErr w:type="spellEnd"/>
      <w:r>
        <w:rPr>
          <w:color w:val="231F20"/>
          <w:spacing w:val="-2"/>
          <w:sz w:val="20"/>
        </w:rPr>
        <w:t xml:space="preserve"> </w:t>
      </w:r>
      <w:r>
        <w:rPr>
          <w:color w:val="231F20"/>
          <w:w w:val="90"/>
          <w:sz w:val="20"/>
        </w:rPr>
        <w:t>strategies,</w:t>
      </w:r>
      <w:r>
        <w:rPr>
          <w:color w:val="231F20"/>
          <w:spacing w:val="-10"/>
          <w:w w:val="90"/>
          <w:sz w:val="20"/>
        </w:rPr>
        <w:t xml:space="preserve"> </w:t>
      </w:r>
      <w:r>
        <w:rPr>
          <w:color w:val="231F20"/>
          <w:w w:val="90"/>
          <w:sz w:val="20"/>
        </w:rPr>
        <w:t>these</w:t>
      </w:r>
      <w:r>
        <w:rPr>
          <w:color w:val="231F20"/>
          <w:spacing w:val="-3"/>
          <w:w w:val="90"/>
          <w:sz w:val="20"/>
        </w:rPr>
        <w:t xml:space="preserve"> </w:t>
      </w:r>
      <w:r>
        <w:rPr>
          <w:color w:val="231F20"/>
          <w:w w:val="90"/>
          <w:sz w:val="20"/>
        </w:rPr>
        <w:t>were</w:t>
      </w:r>
      <w:r>
        <w:rPr>
          <w:color w:val="231F20"/>
          <w:spacing w:val="-2"/>
          <w:w w:val="90"/>
          <w:sz w:val="20"/>
        </w:rPr>
        <w:t xml:space="preserve"> </w:t>
      </w:r>
      <w:r>
        <w:rPr>
          <w:color w:val="231F20"/>
          <w:w w:val="90"/>
          <w:sz w:val="20"/>
        </w:rPr>
        <w:t>not</w:t>
      </w:r>
      <w:r>
        <w:rPr>
          <w:color w:val="231F20"/>
          <w:spacing w:val="-2"/>
          <w:w w:val="90"/>
          <w:sz w:val="20"/>
        </w:rPr>
        <w:t xml:space="preserve"> </w:t>
      </w:r>
      <w:r>
        <w:rPr>
          <w:color w:val="231F20"/>
          <w:w w:val="90"/>
          <w:sz w:val="20"/>
        </w:rPr>
        <w:t>specifically</w:t>
      </w:r>
      <w:r>
        <w:rPr>
          <w:color w:val="231F20"/>
          <w:spacing w:val="-2"/>
          <w:w w:val="90"/>
          <w:sz w:val="20"/>
        </w:rPr>
        <w:t xml:space="preserve"> </w:t>
      </w:r>
      <w:r>
        <w:rPr>
          <w:color w:val="231F20"/>
          <w:w w:val="90"/>
          <w:sz w:val="20"/>
        </w:rPr>
        <w:t>built</w:t>
      </w:r>
      <w:r>
        <w:rPr>
          <w:color w:val="231F20"/>
          <w:spacing w:val="-2"/>
          <w:w w:val="90"/>
          <w:sz w:val="20"/>
        </w:rPr>
        <w:t xml:space="preserve"> </w:t>
      </w:r>
      <w:r>
        <w:rPr>
          <w:color w:val="231F20"/>
          <w:w w:val="90"/>
          <w:sz w:val="20"/>
        </w:rPr>
        <w:t>into</w:t>
      </w:r>
      <w:r>
        <w:rPr>
          <w:color w:val="231F20"/>
          <w:spacing w:val="-2"/>
          <w:w w:val="90"/>
          <w:sz w:val="20"/>
        </w:rPr>
        <w:t xml:space="preserve"> </w:t>
      </w:r>
      <w:r>
        <w:rPr>
          <w:color w:val="231F20"/>
          <w:w w:val="90"/>
          <w:sz w:val="20"/>
        </w:rPr>
        <w:t>managers’</w:t>
      </w:r>
      <w:r>
        <w:rPr>
          <w:color w:val="231F20"/>
          <w:spacing w:val="-10"/>
          <w:w w:val="90"/>
          <w:sz w:val="20"/>
        </w:rPr>
        <w:t xml:space="preserve"> </w:t>
      </w:r>
      <w:r>
        <w:rPr>
          <w:color w:val="231F20"/>
          <w:w w:val="90"/>
          <w:sz w:val="20"/>
        </w:rPr>
        <w:t>performance</w:t>
      </w:r>
      <w:r>
        <w:rPr>
          <w:color w:val="231F20"/>
          <w:spacing w:val="-1"/>
          <w:w w:val="90"/>
          <w:sz w:val="20"/>
        </w:rPr>
        <w:t xml:space="preserve"> </w:t>
      </w:r>
      <w:r>
        <w:rPr>
          <w:color w:val="231F20"/>
          <w:w w:val="90"/>
          <w:sz w:val="20"/>
        </w:rPr>
        <w:t>expectations.</w:t>
      </w:r>
      <w:r>
        <w:rPr>
          <w:color w:val="231F20"/>
          <w:spacing w:val="-10"/>
          <w:w w:val="90"/>
          <w:sz w:val="20"/>
        </w:rPr>
        <w:t xml:space="preserve"> </w:t>
      </w:r>
      <w:r>
        <w:rPr>
          <w:color w:val="231F20"/>
          <w:w w:val="90"/>
          <w:sz w:val="20"/>
        </w:rPr>
        <w:t>They</w:t>
      </w:r>
      <w:r>
        <w:rPr>
          <w:color w:val="231F20"/>
          <w:spacing w:val="-1"/>
          <w:w w:val="90"/>
          <w:sz w:val="20"/>
        </w:rPr>
        <w:t xml:space="preserve"> </w:t>
      </w:r>
      <w:r>
        <w:rPr>
          <w:color w:val="231F20"/>
          <w:w w:val="90"/>
          <w:sz w:val="20"/>
        </w:rPr>
        <w:t>therefore</w:t>
      </w:r>
      <w:r>
        <w:rPr>
          <w:color w:val="231F20"/>
          <w:spacing w:val="-2"/>
          <w:w w:val="90"/>
          <w:sz w:val="20"/>
        </w:rPr>
        <w:t xml:space="preserve"> </w:t>
      </w:r>
      <w:r>
        <w:rPr>
          <w:color w:val="231F20"/>
          <w:w w:val="90"/>
          <w:sz w:val="20"/>
        </w:rPr>
        <w:t>did</w:t>
      </w:r>
      <w:r>
        <w:rPr>
          <w:color w:val="231F20"/>
          <w:spacing w:val="-2"/>
          <w:w w:val="90"/>
          <w:sz w:val="20"/>
        </w:rPr>
        <w:t xml:space="preserve"> </w:t>
      </w:r>
      <w:r>
        <w:rPr>
          <w:color w:val="231F20"/>
          <w:w w:val="90"/>
          <w:sz w:val="20"/>
        </w:rPr>
        <w:t>not</w:t>
      </w:r>
      <w:r>
        <w:rPr>
          <w:color w:val="231F20"/>
          <w:spacing w:val="-2"/>
          <w:w w:val="90"/>
          <w:sz w:val="20"/>
        </w:rPr>
        <w:t xml:space="preserve"> </w:t>
      </w:r>
      <w:r>
        <w:rPr>
          <w:color w:val="231F20"/>
          <w:w w:val="90"/>
          <w:sz w:val="20"/>
        </w:rPr>
        <w:t xml:space="preserve">have </w:t>
      </w:r>
      <w:r>
        <w:rPr>
          <w:color w:val="231F20"/>
          <w:w w:val="95"/>
          <w:sz w:val="20"/>
        </w:rPr>
        <w:t>specific</w:t>
      </w:r>
      <w:r>
        <w:rPr>
          <w:color w:val="231F20"/>
          <w:spacing w:val="-8"/>
          <w:w w:val="95"/>
          <w:sz w:val="20"/>
        </w:rPr>
        <w:t xml:space="preserve"> </w:t>
      </w:r>
      <w:r>
        <w:rPr>
          <w:color w:val="231F20"/>
          <w:w w:val="95"/>
          <w:sz w:val="20"/>
        </w:rPr>
        <w:t>goals</w:t>
      </w:r>
      <w:r>
        <w:rPr>
          <w:color w:val="231F20"/>
          <w:spacing w:val="-7"/>
          <w:w w:val="95"/>
          <w:sz w:val="20"/>
        </w:rPr>
        <w:t xml:space="preserve"> </w:t>
      </w:r>
      <w:r>
        <w:rPr>
          <w:color w:val="231F20"/>
          <w:w w:val="95"/>
          <w:sz w:val="20"/>
        </w:rPr>
        <w:t>to</w:t>
      </w:r>
      <w:r>
        <w:rPr>
          <w:color w:val="231F20"/>
          <w:spacing w:val="-7"/>
          <w:w w:val="95"/>
          <w:sz w:val="20"/>
        </w:rPr>
        <w:t xml:space="preserve"> </w:t>
      </w:r>
      <w:r>
        <w:rPr>
          <w:color w:val="231F20"/>
          <w:w w:val="95"/>
          <w:sz w:val="20"/>
        </w:rPr>
        <w:t>compel</w:t>
      </w:r>
      <w:r>
        <w:rPr>
          <w:color w:val="231F20"/>
          <w:spacing w:val="-7"/>
          <w:w w:val="95"/>
          <w:sz w:val="20"/>
        </w:rPr>
        <w:t xml:space="preserve"> </w:t>
      </w:r>
      <w:r>
        <w:rPr>
          <w:color w:val="231F20"/>
          <w:w w:val="95"/>
          <w:sz w:val="20"/>
        </w:rPr>
        <w:t>them</w:t>
      </w:r>
      <w:r>
        <w:rPr>
          <w:color w:val="231F20"/>
          <w:spacing w:val="-7"/>
          <w:w w:val="95"/>
          <w:sz w:val="20"/>
        </w:rPr>
        <w:t xml:space="preserve"> </w:t>
      </w:r>
      <w:r>
        <w:rPr>
          <w:color w:val="231F20"/>
          <w:w w:val="95"/>
          <w:sz w:val="20"/>
        </w:rPr>
        <w:t>to</w:t>
      </w:r>
      <w:r>
        <w:rPr>
          <w:color w:val="231F20"/>
          <w:spacing w:val="-7"/>
          <w:w w:val="95"/>
          <w:sz w:val="20"/>
        </w:rPr>
        <w:t xml:space="preserve"> </w:t>
      </w:r>
      <w:r>
        <w:rPr>
          <w:color w:val="231F20"/>
          <w:w w:val="95"/>
          <w:sz w:val="20"/>
        </w:rPr>
        <w:t>make</w:t>
      </w:r>
      <w:r>
        <w:rPr>
          <w:color w:val="231F20"/>
          <w:spacing w:val="-7"/>
          <w:w w:val="95"/>
          <w:sz w:val="20"/>
        </w:rPr>
        <w:t xml:space="preserve"> </w:t>
      </w:r>
      <w:proofErr w:type="gramStart"/>
      <w:r>
        <w:rPr>
          <w:color w:val="231F20"/>
          <w:w w:val="95"/>
          <w:sz w:val="20"/>
        </w:rPr>
        <w:t>particular</w:t>
      </w:r>
      <w:r>
        <w:rPr>
          <w:color w:val="231F20"/>
          <w:spacing w:val="-7"/>
          <w:w w:val="95"/>
          <w:sz w:val="20"/>
        </w:rPr>
        <w:t xml:space="preserve"> </w:t>
      </w:r>
      <w:r>
        <w:rPr>
          <w:color w:val="231F20"/>
          <w:w w:val="95"/>
          <w:sz w:val="20"/>
        </w:rPr>
        <w:t>efforts</w:t>
      </w:r>
      <w:proofErr w:type="gramEnd"/>
      <w:r>
        <w:rPr>
          <w:color w:val="231F20"/>
          <w:spacing w:val="-7"/>
          <w:w w:val="95"/>
          <w:sz w:val="20"/>
        </w:rPr>
        <w:t xml:space="preserve"> </w:t>
      </w:r>
      <w:r>
        <w:rPr>
          <w:color w:val="231F20"/>
          <w:w w:val="95"/>
          <w:sz w:val="20"/>
        </w:rPr>
        <w:t>within</w:t>
      </w:r>
      <w:r>
        <w:rPr>
          <w:color w:val="231F20"/>
          <w:spacing w:val="-7"/>
          <w:w w:val="95"/>
          <w:sz w:val="20"/>
        </w:rPr>
        <w:t xml:space="preserve"> </w:t>
      </w:r>
      <w:r>
        <w:rPr>
          <w:color w:val="231F20"/>
          <w:w w:val="95"/>
          <w:sz w:val="20"/>
        </w:rPr>
        <w:t>their</w:t>
      </w:r>
      <w:r>
        <w:rPr>
          <w:color w:val="231F20"/>
          <w:spacing w:val="-7"/>
          <w:w w:val="95"/>
          <w:sz w:val="20"/>
        </w:rPr>
        <w:t xml:space="preserve"> </w:t>
      </w:r>
      <w:r>
        <w:rPr>
          <w:color w:val="231F20"/>
          <w:w w:val="95"/>
          <w:sz w:val="20"/>
        </w:rPr>
        <w:t>teams.</w:t>
      </w:r>
      <w:r>
        <w:rPr>
          <w:color w:val="231F20"/>
          <w:spacing w:val="-13"/>
          <w:w w:val="95"/>
          <w:sz w:val="20"/>
        </w:rPr>
        <w:t xml:space="preserve"> </w:t>
      </w:r>
      <w:r>
        <w:rPr>
          <w:color w:val="231F20"/>
          <w:w w:val="95"/>
          <w:sz w:val="20"/>
        </w:rPr>
        <w:t>This</w:t>
      </w:r>
      <w:r>
        <w:rPr>
          <w:color w:val="231F20"/>
          <w:spacing w:val="-7"/>
          <w:w w:val="95"/>
          <w:sz w:val="20"/>
        </w:rPr>
        <w:t xml:space="preserve"> </w:t>
      </w:r>
      <w:r>
        <w:rPr>
          <w:color w:val="231F20"/>
          <w:w w:val="95"/>
          <w:sz w:val="20"/>
        </w:rPr>
        <w:t>was</w:t>
      </w:r>
      <w:r>
        <w:rPr>
          <w:color w:val="231F20"/>
          <w:spacing w:val="-7"/>
          <w:w w:val="95"/>
          <w:sz w:val="20"/>
        </w:rPr>
        <w:t xml:space="preserve"> </w:t>
      </w:r>
      <w:r>
        <w:rPr>
          <w:color w:val="231F20"/>
          <w:w w:val="95"/>
          <w:sz w:val="20"/>
        </w:rPr>
        <w:t>problematic</w:t>
      </w:r>
      <w:r>
        <w:rPr>
          <w:color w:val="231F20"/>
          <w:spacing w:val="-7"/>
          <w:w w:val="95"/>
          <w:sz w:val="20"/>
        </w:rPr>
        <w:t xml:space="preserve"> </w:t>
      </w:r>
      <w:r>
        <w:rPr>
          <w:color w:val="231F20"/>
          <w:w w:val="95"/>
          <w:sz w:val="20"/>
        </w:rPr>
        <w:t xml:space="preserve">considering </w:t>
      </w:r>
      <w:r>
        <w:rPr>
          <w:color w:val="231F20"/>
          <w:w w:val="90"/>
          <w:sz w:val="20"/>
        </w:rPr>
        <w:t>implementing</w:t>
      </w:r>
      <w:r>
        <w:rPr>
          <w:color w:val="231F20"/>
          <w:spacing w:val="-10"/>
          <w:w w:val="90"/>
          <w:sz w:val="20"/>
        </w:rPr>
        <w:t xml:space="preserve"> </w:t>
      </w:r>
      <w:r>
        <w:rPr>
          <w:color w:val="231F20"/>
          <w:w w:val="90"/>
          <w:sz w:val="20"/>
        </w:rPr>
        <w:t>the</w:t>
      </w:r>
      <w:r>
        <w:rPr>
          <w:color w:val="231F20"/>
          <w:spacing w:val="-9"/>
          <w:w w:val="90"/>
          <w:sz w:val="20"/>
        </w:rPr>
        <w:t xml:space="preserve"> </w:t>
      </w:r>
      <w:r>
        <w:rPr>
          <w:color w:val="231F20"/>
          <w:w w:val="90"/>
          <w:sz w:val="20"/>
        </w:rPr>
        <w:t>strategies</w:t>
      </w:r>
      <w:r>
        <w:rPr>
          <w:color w:val="231F20"/>
          <w:spacing w:val="-2"/>
          <w:w w:val="90"/>
          <w:sz w:val="20"/>
        </w:rPr>
        <w:t xml:space="preserve"> </w:t>
      </w:r>
      <w:r>
        <w:rPr>
          <w:color w:val="231F20"/>
          <w:w w:val="90"/>
          <w:sz w:val="20"/>
        </w:rPr>
        <w:t>was</w:t>
      </w:r>
      <w:r>
        <w:rPr>
          <w:color w:val="231F20"/>
          <w:spacing w:val="-3"/>
          <w:w w:val="90"/>
          <w:sz w:val="20"/>
        </w:rPr>
        <w:t xml:space="preserve"> </w:t>
      </w:r>
      <w:r>
        <w:rPr>
          <w:color w:val="231F20"/>
          <w:w w:val="90"/>
          <w:sz w:val="20"/>
        </w:rPr>
        <w:t>left</w:t>
      </w:r>
      <w:r>
        <w:rPr>
          <w:color w:val="231F20"/>
          <w:spacing w:val="-3"/>
          <w:w w:val="90"/>
          <w:sz w:val="20"/>
        </w:rPr>
        <w:t xml:space="preserve"> </w:t>
      </w:r>
      <w:r>
        <w:rPr>
          <w:color w:val="231F20"/>
          <w:w w:val="90"/>
          <w:sz w:val="20"/>
        </w:rPr>
        <w:t>largely</w:t>
      </w:r>
      <w:r>
        <w:rPr>
          <w:color w:val="231F20"/>
          <w:spacing w:val="-3"/>
          <w:w w:val="90"/>
          <w:sz w:val="20"/>
        </w:rPr>
        <w:t xml:space="preserve"> </w:t>
      </w:r>
      <w:r>
        <w:rPr>
          <w:color w:val="231F20"/>
          <w:w w:val="90"/>
          <w:sz w:val="20"/>
        </w:rPr>
        <w:t>to</w:t>
      </w:r>
      <w:r>
        <w:rPr>
          <w:color w:val="231F20"/>
          <w:spacing w:val="-3"/>
          <w:w w:val="90"/>
          <w:sz w:val="20"/>
        </w:rPr>
        <w:t xml:space="preserve"> </w:t>
      </w:r>
      <w:r>
        <w:rPr>
          <w:color w:val="231F20"/>
          <w:w w:val="90"/>
          <w:sz w:val="20"/>
        </w:rPr>
        <w:t>managers’</w:t>
      </w:r>
      <w:r>
        <w:rPr>
          <w:color w:val="231F20"/>
          <w:spacing w:val="-10"/>
          <w:w w:val="90"/>
          <w:sz w:val="20"/>
        </w:rPr>
        <w:t xml:space="preserve"> </w:t>
      </w:r>
      <w:r>
        <w:rPr>
          <w:color w:val="231F20"/>
          <w:w w:val="90"/>
          <w:sz w:val="20"/>
        </w:rPr>
        <w:t>discretion.</w:t>
      </w:r>
      <w:r>
        <w:rPr>
          <w:color w:val="231F20"/>
          <w:spacing w:val="-2"/>
          <w:w w:val="90"/>
          <w:sz w:val="20"/>
        </w:rPr>
        <w:t xml:space="preserve"> </w:t>
      </w:r>
      <w:r>
        <w:rPr>
          <w:color w:val="231F20"/>
          <w:w w:val="90"/>
          <w:sz w:val="20"/>
        </w:rPr>
        <w:t>In</w:t>
      </w:r>
      <w:r>
        <w:rPr>
          <w:color w:val="231F20"/>
          <w:spacing w:val="-3"/>
          <w:w w:val="90"/>
          <w:sz w:val="20"/>
        </w:rPr>
        <w:t xml:space="preserve"> </w:t>
      </w:r>
      <w:r>
        <w:rPr>
          <w:color w:val="231F20"/>
          <w:w w:val="90"/>
          <w:sz w:val="20"/>
        </w:rPr>
        <w:t>this</w:t>
      </w:r>
      <w:r>
        <w:rPr>
          <w:color w:val="231F20"/>
          <w:spacing w:val="-3"/>
          <w:w w:val="90"/>
          <w:sz w:val="20"/>
        </w:rPr>
        <w:t xml:space="preserve"> </w:t>
      </w:r>
      <w:r>
        <w:rPr>
          <w:color w:val="231F20"/>
          <w:w w:val="90"/>
          <w:sz w:val="20"/>
        </w:rPr>
        <w:t>context,</w:t>
      </w:r>
      <w:r>
        <w:rPr>
          <w:color w:val="231F20"/>
          <w:spacing w:val="-3"/>
          <w:w w:val="90"/>
          <w:sz w:val="20"/>
        </w:rPr>
        <w:t xml:space="preserve"> </w:t>
      </w:r>
      <w:r>
        <w:rPr>
          <w:color w:val="231F20"/>
          <w:w w:val="90"/>
          <w:sz w:val="20"/>
        </w:rPr>
        <w:t>managers</w:t>
      </w:r>
      <w:r>
        <w:rPr>
          <w:color w:val="231F20"/>
          <w:spacing w:val="-3"/>
          <w:w w:val="90"/>
          <w:sz w:val="20"/>
        </w:rPr>
        <w:t xml:space="preserve"> </w:t>
      </w:r>
      <w:r>
        <w:rPr>
          <w:color w:val="231F20"/>
          <w:w w:val="90"/>
          <w:sz w:val="20"/>
        </w:rPr>
        <w:t>were</w:t>
      </w:r>
      <w:r>
        <w:rPr>
          <w:color w:val="231F20"/>
          <w:spacing w:val="-3"/>
          <w:w w:val="90"/>
          <w:sz w:val="20"/>
        </w:rPr>
        <w:t xml:space="preserve"> </w:t>
      </w:r>
      <w:r>
        <w:rPr>
          <w:color w:val="231F20"/>
          <w:w w:val="90"/>
          <w:sz w:val="20"/>
        </w:rPr>
        <w:t>likely</w:t>
      </w:r>
      <w:r>
        <w:rPr>
          <w:color w:val="231F20"/>
          <w:spacing w:val="-3"/>
          <w:w w:val="90"/>
          <w:sz w:val="20"/>
        </w:rPr>
        <w:t xml:space="preserve"> </w:t>
      </w:r>
      <w:r>
        <w:rPr>
          <w:color w:val="231F20"/>
          <w:w w:val="90"/>
          <w:sz w:val="20"/>
        </w:rPr>
        <w:t>to</w:t>
      </w:r>
      <w:r>
        <w:rPr>
          <w:color w:val="231F20"/>
          <w:spacing w:val="-3"/>
          <w:w w:val="90"/>
          <w:sz w:val="20"/>
        </w:rPr>
        <w:t xml:space="preserve"> </w:t>
      </w:r>
      <w:r>
        <w:rPr>
          <w:color w:val="231F20"/>
          <w:w w:val="90"/>
          <w:sz w:val="20"/>
        </w:rPr>
        <w:t xml:space="preserve">focus effort on achieving immediate and pressing operational goals and pay little attention to matters of I&amp;D. Managers </w:t>
      </w:r>
      <w:r>
        <w:rPr>
          <w:color w:val="231F20"/>
          <w:w w:val="95"/>
          <w:sz w:val="20"/>
        </w:rPr>
        <w:t>also</w:t>
      </w:r>
      <w:r>
        <w:rPr>
          <w:color w:val="231F20"/>
          <w:spacing w:val="-6"/>
          <w:w w:val="95"/>
          <w:sz w:val="20"/>
        </w:rPr>
        <w:t xml:space="preserve"> </w:t>
      </w:r>
      <w:r>
        <w:rPr>
          <w:color w:val="231F20"/>
          <w:w w:val="95"/>
          <w:sz w:val="20"/>
        </w:rPr>
        <w:t>admitted</w:t>
      </w:r>
      <w:r>
        <w:rPr>
          <w:color w:val="231F20"/>
          <w:spacing w:val="-6"/>
          <w:w w:val="95"/>
          <w:sz w:val="20"/>
        </w:rPr>
        <w:t xml:space="preserve"> </w:t>
      </w:r>
      <w:r>
        <w:rPr>
          <w:color w:val="231F20"/>
          <w:w w:val="95"/>
          <w:sz w:val="20"/>
        </w:rPr>
        <w:t>that</w:t>
      </w:r>
      <w:r>
        <w:rPr>
          <w:color w:val="231F20"/>
          <w:spacing w:val="-6"/>
          <w:w w:val="95"/>
          <w:sz w:val="20"/>
        </w:rPr>
        <w:t xml:space="preserve"> </w:t>
      </w:r>
      <w:r>
        <w:rPr>
          <w:color w:val="231F20"/>
          <w:w w:val="95"/>
          <w:sz w:val="20"/>
        </w:rPr>
        <w:t>the</w:t>
      </w:r>
      <w:r>
        <w:rPr>
          <w:color w:val="231F20"/>
          <w:spacing w:val="-6"/>
          <w:w w:val="95"/>
          <w:sz w:val="20"/>
        </w:rPr>
        <w:t xml:space="preserve"> </w:t>
      </w:r>
      <w:r>
        <w:rPr>
          <w:color w:val="231F20"/>
          <w:w w:val="95"/>
          <w:sz w:val="20"/>
        </w:rPr>
        <w:t>pressure</w:t>
      </w:r>
      <w:r>
        <w:rPr>
          <w:color w:val="231F20"/>
          <w:spacing w:val="-6"/>
          <w:w w:val="95"/>
          <w:sz w:val="20"/>
        </w:rPr>
        <w:t xml:space="preserve"> </w:t>
      </w:r>
      <w:r>
        <w:rPr>
          <w:color w:val="231F20"/>
          <w:w w:val="95"/>
          <w:sz w:val="20"/>
        </w:rPr>
        <w:t>of</w:t>
      </w:r>
      <w:r>
        <w:rPr>
          <w:color w:val="231F20"/>
          <w:spacing w:val="-6"/>
          <w:w w:val="95"/>
          <w:sz w:val="20"/>
        </w:rPr>
        <w:t xml:space="preserve"> </w:t>
      </w:r>
      <w:r>
        <w:rPr>
          <w:color w:val="231F20"/>
          <w:w w:val="95"/>
          <w:sz w:val="20"/>
        </w:rPr>
        <w:t>meeting</w:t>
      </w:r>
      <w:r>
        <w:rPr>
          <w:color w:val="231F20"/>
          <w:spacing w:val="-6"/>
          <w:w w:val="95"/>
          <w:sz w:val="20"/>
        </w:rPr>
        <w:t xml:space="preserve"> </w:t>
      </w:r>
      <w:r>
        <w:rPr>
          <w:color w:val="231F20"/>
          <w:w w:val="95"/>
          <w:sz w:val="20"/>
        </w:rPr>
        <w:t>operational</w:t>
      </w:r>
      <w:r>
        <w:rPr>
          <w:color w:val="231F20"/>
          <w:spacing w:val="-6"/>
          <w:w w:val="95"/>
          <w:sz w:val="20"/>
        </w:rPr>
        <w:t xml:space="preserve"> </w:t>
      </w:r>
      <w:r>
        <w:rPr>
          <w:color w:val="231F20"/>
          <w:w w:val="95"/>
          <w:sz w:val="20"/>
        </w:rPr>
        <w:t>KPIs</w:t>
      </w:r>
      <w:r>
        <w:rPr>
          <w:color w:val="231F20"/>
          <w:spacing w:val="-6"/>
          <w:w w:val="95"/>
          <w:sz w:val="20"/>
        </w:rPr>
        <w:t xml:space="preserve"> </w:t>
      </w:r>
      <w:r>
        <w:rPr>
          <w:color w:val="231F20"/>
          <w:w w:val="95"/>
          <w:sz w:val="20"/>
        </w:rPr>
        <w:t>mostly</w:t>
      </w:r>
      <w:r>
        <w:rPr>
          <w:color w:val="231F20"/>
          <w:spacing w:val="-6"/>
          <w:w w:val="95"/>
          <w:sz w:val="20"/>
        </w:rPr>
        <w:t xml:space="preserve"> </w:t>
      </w:r>
      <w:r>
        <w:rPr>
          <w:color w:val="231F20"/>
          <w:w w:val="95"/>
          <w:sz w:val="20"/>
        </w:rPr>
        <w:t>left</w:t>
      </w:r>
      <w:r>
        <w:rPr>
          <w:color w:val="231F20"/>
          <w:spacing w:val="-6"/>
          <w:w w:val="95"/>
          <w:sz w:val="20"/>
        </w:rPr>
        <w:t xml:space="preserve"> </w:t>
      </w:r>
      <w:r>
        <w:rPr>
          <w:color w:val="231F20"/>
          <w:w w:val="95"/>
          <w:sz w:val="20"/>
        </w:rPr>
        <w:t>little</w:t>
      </w:r>
      <w:r>
        <w:rPr>
          <w:color w:val="231F20"/>
          <w:spacing w:val="-6"/>
          <w:w w:val="95"/>
          <w:sz w:val="20"/>
        </w:rPr>
        <w:t xml:space="preserve"> </w:t>
      </w:r>
      <w:r>
        <w:rPr>
          <w:color w:val="231F20"/>
          <w:w w:val="95"/>
          <w:sz w:val="20"/>
        </w:rPr>
        <w:t>time</w:t>
      </w:r>
      <w:r>
        <w:rPr>
          <w:color w:val="231F20"/>
          <w:spacing w:val="-6"/>
          <w:w w:val="95"/>
          <w:sz w:val="20"/>
        </w:rPr>
        <w:t xml:space="preserve"> </w:t>
      </w:r>
      <w:r>
        <w:rPr>
          <w:color w:val="231F20"/>
          <w:w w:val="95"/>
          <w:sz w:val="20"/>
        </w:rPr>
        <w:t>or</w:t>
      </w:r>
      <w:r>
        <w:rPr>
          <w:color w:val="231F20"/>
          <w:spacing w:val="-6"/>
          <w:w w:val="95"/>
          <w:sz w:val="20"/>
        </w:rPr>
        <w:t xml:space="preserve"> </w:t>
      </w:r>
      <w:r>
        <w:rPr>
          <w:color w:val="231F20"/>
          <w:w w:val="95"/>
          <w:sz w:val="20"/>
        </w:rPr>
        <w:t>resources</w:t>
      </w:r>
      <w:r>
        <w:rPr>
          <w:color w:val="231F20"/>
          <w:spacing w:val="-6"/>
          <w:w w:val="95"/>
          <w:sz w:val="20"/>
        </w:rPr>
        <w:t xml:space="preserve"> </w:t>
      </w:r>
      <w:r>
        <w:rPr>
          <w:color w:val="231F20"/>
          <w:w w:val="95"/>
          <w:sz w:val="20"/>
        </w:rPr>
        <w:t>to</w:t>
      </w:r>
      <w:r>
        <w:rPr>
          <w:color w:val="231F20"/>
          <w:spacing w:val="-6"/>
          <w:w w:val="95"/>
          <w:sz w:val="20"/>
        </w:rPr>
        <w:t xml:space="preserve"> </w:t>
      </w:r>
      <w:r>
        <w:rPr>
          <w:color w:val="231F20"/>
          <w:w w:val="95"/>
          <w:sz w:val="20"/>
        </w:rPr>
        <w:t>dedicate</w:t>
      </w:r>
      <w:r>
        <w:rPr>
          <w:color w:val="231F20"/>
          <w:spacing w:val="-6"/>
          <w:w w:val="95"/>
          <w:sz w:val="20"/>
        </w:rPr>
        <w:t xml:space="preserve"> </w:t>
      </w:r>
      <w:r>
        <w:rPr>
          <w:color w:val="231F20"/>
          <w:w w:val="95"/>
          <w:sz w:val="20"/>
        </w:rPr>
        <w:t xml:space="preserve">to </w:t>
      </w:r>
      <w:r>
        <w:rPr>
          <w:color w:val="231F20"/>
          <w:sz w:val="20"/>
        </w:rPr>
        <w:t>gender</w:t>
      </w:r>
      <w:r>
        <w:rPr>
          <w:color w:val="231F20"/>
          <w:spacing w:val="-22"/>
          <w:sz w:val="20"/>
        </w:rPr>
        <w:t xml:space="preserve"> </w:t>
      </w:r>
      <w:r>
        <w:rPr>
          <w:color w:val="231F20"/>
          <w:sz w:val="20"/>
        </w:rPr>
        <w:t>equality</w:t>
      </w:r>
      <w:r>
        <w:rPr>
          <w:color w:val="231F20"/>
          <w:spacing w:val="-22"/>
          <w:sz w:val="20"/>
        </w:rPr>
        <w:t xml:space="preserve"> </w:t>
      </w:r>
      <w:r>
        <w:rPr>
          <w:color w:val="231F20"/>
          <w:sz w:val="20"/>
        </w:rPr>
        <w:t>concerns.</w:t>
      </w:r>
    </w:p>
    <w:p w14:paraId="30E6555E" w14:textId="77777777" w:rsidR="00574C73" w:rsidRDefault="00660CB0">
      <w:pPr>
        <w:pStyle w:val="BodyText"/>
        <w:spacing w:before="152"/>
        <w:ind w:left="743" w:right="892"/>
        <w:jc w:val="center"/>
      </w:pPr>
      <w:r>
        <w:rPr>
          <w:color w:val="009BDB"/>
          <w:spacing w:val="-2"/>
          <w:w w:val="95"/>
        </w:rPr>
        <w:t>I</w:t>
      </w:r>
      <w:r>
        <w:rPr>
          <w:color w:val="009BDB"/>
          <w:spacing w:val="-18"/>
          <w:w w:val="95"/>
        </w:rPr>
        <w:t xml:space="preserve"> </w:t>
      </w:r>
      <w:r>
        <w:rPr>
          <w:color w:val="009BDB"/>
          <w:spacing w:val="-2"/>
          <w:w w:val="95"/>
        </w:rPr>
        <w:t>think</w:t>
      </w:r>
      <w:r>
        <w:rPr>
          <w:color w:val="009BDB"/>
          <w:spacing w:val="-17"/>
          <w:w w:val="95"/>
        </w:rPr>
        <w:t xml:space="preserve"> </w:t>
      </w:r>
      <w:r>
        <w:rPr>
          <w:color w:val="009BDB"/>
          <w:spacing w:val="-2"/>
          <w:w w:val="95"/>
        </w:rPr>
        <w:t>that…</w:t>
      </w:r>
      <w:r>
        <w:rPr>
          <w:color w:val="009BDB"/>
          <w:spacing w:val="-18"/>
          <w:w w:val="95"/>
        </w:rPr>
        <w:t xml:space="preserve"> </w:t>
      </w:r>
      <w:r>
        <w:rPr>
          <w:color w:val="009BDB"/>
          <w:spacing w:val="-2"/>
          <w:w w:val="95"/>
        </w:rPr>
        <w:t>I</w:t>
      </w:r>
      <w:r>
        <w:rPr>
          <w:color w:val="009BDB"/>
          <w:spacing w:val="-17"/>
          <w:w w:val="95"/>
        </w:rPr>
        <w:t xml:space="preserve"> </w:t>
      </w:r>
      <w:r>
        <w:rPr>
          <w:color w:val="009BDB"/>
          <w:spacing w:val="-2"/>
          <w:w w:val="95"/>
        </w:rPr>
        <w:t>can</w:t>
      </w:r>
      <w:r>
        <w:rPr>
          <w:color w:val="009BDB"/>
          <w:spacing w:val="-18"/>
          <w:w w:val="95"/>
        </w:rPr>
        <w:t xml:space="preserve"> </w:t>
      </w:r>
      <w:r>
        <w:rPr>
          <w:color w:val="009BDB"/>
          <w:spacing w:val="-2"/>
          <w:w w:val="95"/>
        </w:rPr>
        <w:t>only</w:t>
      </w:r>
      <w:r>
        <w:rPr>
          <w:color w:val="009BDB"/>
          <w:spacing w:val="-17"/>
          <w:w w:val="95"/>
        </w:rPr>
        <w:t xml:space="preserve"> </w:t>
      </w:r>
      <w:r>
        <w:rPr>
          <w:color w:val="009BDB"/>
          <w:spacing w:val="-2"/>
          <w:w w:val="95"/>
        </w:rPr>
        <w:t>do</w:t>
      </w:r>
      <w:r>
        <w:rPr>
          <w:color w:val="009BDB"/>
          <w:spacing w:val="-18"/>
          <w:w w:val="95"/>
        </w:rPr>
        <w:t xml:space="preserve"> </w:t>
      </w:r>
      <w:r>
        <w:rPr>
          <w:color w:val="009BDB"/>
          <w:spacing w:val="-2"/>
          <w:w w:val="95"/>
        </w:rPr>
        <w:t>what</w:t>
      </w:r>
      <w:r>
        <w:rPr>
          <w:color w:val="009BDB"/>
          <w:spacing w:val="-17"/>
          <w:w w:val="95"/>
        </w:rPr>
        <w:t xml:space="preserve"> </w:t>
      </w:r>
      <w:r>
        <w:rPr>
          <w:color w:val="009BDB"/>
          <w:spacing w:val="-2"/>
          <w:w w:val="95"/>
        </w:rPr>
        <w:t>I'm</w:t>
      </w:r>
      <w:r>
        <w:rPr>
          <w:color w:val="009BDB"/>
          <w:spacing w:val="-18"/>
          <w:w w:val="95"/>
        </w:rPr>
        <w:t xml:space="preserve"> </w:t>
      </w:r>
      <w:r>
        <w:rPr>
          <w:color w:val="009BDB"/>
          <w:spacing w:val="-2"/>
          <w:w w:val="95"/>
        </w:rPr>
        <w:t>responsible</w:t>
      </w:r>
      <w:r>
        <w:rPr>
          <w:color w:val="009BDB"/>
          <w:spacing w:val="-17"/>
          <w:w w:val="95"/>
        </w:rPr>
        <w:t xml:space="preserve"> </w:t>
      </w:r>
      <w:r>
        <w:rPr>
          <w:color w:val="009BDB"/>
          <w:spacing w:val="-2"/>
          <w:w w:val="95"/>
        </w:rPr>
        <w:t>for</w:t>
      </w:r>
      <w:r>
        <w:rPr>
          <w:color w:val="009BDB"/>
          <w:spacing w:val="-18"/>
          <w:w w:val="95"/>
        </w:rPr>
        <w:t xml:space="preserve"> </w:t>
      </w:r>
      <w:r>
        <w:rPr>
          <w:color w:val="009BDB"/>
          <w:spacing w:val="-2"/>
          <w:w w:val="95"/>
        </w:rPr>
        <w:t>and</w:t>
      </w:r>
      <w:r>
        <w:rPr>
          <w:color w:val="009BDB"/>
          <w:spacing w:val="-17"/>
          <w:w w:val="95"/>
        </w:rPr>
        <w:t xml:space="preserve"> </w:t>
      </w:r>
      <w:r>
        <w:rPr>
          <w:color w:val="009BDB"/>
          <w:spacing w:val="-2"/>
          <w:w w:val="95"/>
        </w:rPr>
        <w:t>in</w:t>
      </w:r>
      <w:r>
        <w:rPr>
          <w:color w:val="009BDB"/>
          <w:spacing w:val="-18"/>
          <w:w w:val="95"/>
        </w:rPr>
        <w:t xml:space="preserve"> </w:t>
      </w:r>
      <w:r>
        <w:rPr>
          <w:color w:val="009BDB"/>
          <w:spacing w:val="-2"/>
          <w:w w:val="95"/>
        </w:rPr>
        <w:t>terms</w:t>
      </w:r>
      <w:r>
        <w:rPr>
          <w:color w:val="009BDB"/>
          <w:spacing w:val="-17"/>
          <w:w w:val="95"/>
        </w:rPr>
        <w:t xml:space="preserve"> </w:t>
      </w:r>
      <w:r>
        <w:rPr>
          <w:color w:val="009BDB"/>
          <w:spacing w:val="-2"/>
          <w:w w:val="95"/>
        </w:rPr>
        <w:t>of</w:t>
      </w:r>
      <w:r>
        <w:rPr>
          <w:color w:val="009BDB"/>
          <w:spacing w:val="-18"/>
          <w:w w:val="95"/>
        </w:rPr>
        <w:t xml:space="preserve"> </w:t>
      </w:r>
      <w:r>
        <w:rPr>
          <w:color w:val="009BDB"/>
          <w:spacing w:val="-2"/>
          <w:w w:val="95"/>
        </w:rPr>
        <w:t>making</w:t>
      </w:r>
      <w:r>
        <w:rPr>
          <w:color w:val="009BDB"/>
          <w:spacing w:val="-17"/>
          <w:w w:val="95"/>
        </w:rPr>
        <w:t xml:space="preserve"> </w:t>
      </w:r>
      <w:r>
        <w:rPr>
          <w:color w:val="009BDB"/>
          <w:spacing w:val="-2"/>
          <w:w w:val="95"/>
        </w:rPr>
        <w:t>clear</w:t>
      </w:r>
      <w:r>
        <w:rPr>
          <w:color w:val="009BDB"/>
          <w:spacing w:val="-18"/>
          <w:w w:val="95"/>
        </w:rPr>
        <w:t xml:space="preserve"> </w:t>
      </w:r>
      <w:r>
        <w:rPr>
          <w:color w:val="009BDB"/>
          <w:spacing w:val="-2"/>
          <w:w w:val="95"/>
        </w:rPr>
        <w:t>my</w:t>
      </w:r>
      <w:r>
        <w:rPr>
          <w:color w:val="009BDB"/>
          <w:spacing w:val="-17"/>
          <w:w w:val="95"/>
        </w:rPr>
        <w:t xml:space="preserve"> </w:t>
      </w:r>
      <w:r>
        <w:rPr>
          <w:color w:val="009BDB"/>
          <w:spacing w:val="-2"/>
          <w:w w:val="95"/>
        </w:rPr>
        <w:t>expectations</w:t>
      </w:r>
      <w:r>
        <w:rPr>
          <w:color w:val="009BDB"/>
          <w:spacing w:val="-18"/>
          <w:w w:val="95"/>
        </w:rPr>
        <w:t xml:space="preserve"> </w:t>
      </w:r>
      <w:r>
        <w:rPr>
          <w:color w:val="009BDB"/>
          <w:spacing w:val="-2"/>
          <w:w w:val="95"/>
        </w:rPr>
        <w:t>to</w:t>
      </w:r>
      <w:r>
        <w:rPr>
          <w:color w:val="009BDB"/>
          <w:spacing w:val="-17"/>
          <w:w w:val="95"/>
        </w:rPr>
        <w:t xml:space="preserve"> </w:t>
      </w:r>
      <w:r>
        <w:rPr>
          <w:color w:val="009BDB"/>
          <w:spacing w:val="-2"/>
          <w:w w:val="95"/>
        </w:rPr>
        <w:t>my</w:t>
      </w:r>
      <w:r>
        <w:rPr>
          <w:color w:val="009BDB"/>
          <w:spacing w:val="-17"/>
          <w:w w:val="95"/>
        </w:rPr>
        <w:t xml:space="preserve"> </w:t>
      </w:r>
      <w:r>
        <w:rPr>
          <w:color w:val="009BDB"/>
          <w:spacing w:val="-2"/>
          <w:w w:val="95"/>
        </w:rPr>
        <w:t>team,</w:t>
      </w:r>
    </w:p>
    <w:p w14:paraId="30E6555F" w14:textId="77777777" w:rsidR="00574C73" w:rsidRDefault="00574C73">
      <w:pPr>
        <w:jc w:val="center"/>
        <w:sectPr w:rsidR="00574C73">
          <w:headerReference w:type="default" r:id="rId74"/>
          <w:footerReference w:type="even" r:id="rId75"/>
          <w:footerReference w:type="default" r:id="rId76"/>
          <w:pgSz w:w="11910" w:h="16840"/>
          <w:pgMar w:top="1040" w:right="320" w:bottom="500" w:left="300" w:header="340" w:footer="318" w:gutter="0"/>
          <w:pgNumType w:start="31"/>
          <w:cols w:space="720"/>
        </w:sectPr>
      </w:pPr>
    </w:p>
    <w:p w14:paraId="30E65560" w14:textId="77777777" w:rsidR="00574C73" w:rsidRDefault="00660CB0">
      <w:pPr>
        <w:pStyle w:val="BodyText"/>
        <w:spacing w:before="76" w:line="290" w:lineRule="auto"/>
        <w:ind w:left="1078" w:right="1006"/>
        <w:jc w:val="center"/>
      </w:pPr>
      <w:r>
        <w:rPr>
          <w:color w:val="009BDB"/>
          <w:spacing w:val="-2"/>
          <w:w w:val="95"/>
        </w:rPr>
        <w:lastRenderedPageBreak/>
        <w:t>my</w:t>
      </w:r>
      <w:r>
        <w:rPr>
          <w:color w:val="009BDB"/>
          <w:spacing w:val="-15"/>
          <w:w w:val="95"/>
        </w:rPr>
        <w:t xml:space="preserve"> </w:t>
      </w:r>
      <w:r>
        <w:rPr>
          <w:color w:val="009BDB"/>
          <w:spacing w:val="-2"/>
          <w:w w:val="95"/>
        </w:rPr>
        <w:t>direct</w:t>
      </w:r>
      <w:r>
        <w:rPr>
          <w:color w:val="009BDB"/>
          <w:spacing w:val="-15"/>
          <w:w w:val="95"/>
        </w:rPr>
        <w:t xml:space="preserve"> </w:t>
      </w:r>
      <w:r>
        <w:rPr>
          <w:color w:val="009BDB"/>
          <w:spacing w:val="-2"/>
          <w:w w:val="95"/>
        </w:rPr>
        <w:t>reports</w:t>
      </w:r>
      <w:r>
        <w:rPr>
          <w:color w:val="009BDB"/>
          <w:spacing w:val="-15"/>
          <w:w w:val="95"/>
        </w:rPr>
        <w:t xml:space="preserve"> </w:t>
      </w:r>
      <w:r>
        <w:rPr>
          <w:color w:val="009BDB"/>
          <w:spacing w:val="-2"/>
          <w:w w:val="95"/>
        </w:rPr>
        <w:t>and</w:t>
      </w:r>
      <w:r>
        <w:rPr>
          <w:color w:val="009BDB"/>
          <w:spacing w:val="-15"/>
          <w:w w:val="95"/>
        </w:rPr>
        <w:t xml:space="preserve"> </w:t>
      </w:r>
      <w:r>
        <w:rPr>
          <w:color w:val="009BDB"/>
          <w:spacing w:val="-2"/>
          <w:w w:val="95"/>
        </w:rPr>
        <w:t>my</w:t>
      </w:r>
      <w:r>
        <w:rPr>
          <w:color w:val="009BDB"/>
          <w:spacing w:val="-15"/>
          <w:w w:val="95"/>
        </w:rPr>
        <w:t xml:space="preserve"> </w:t>
      </w:r>
      <w:r>
        <w:rPr>
          <w:color w:val="009BDB"/>
          <w:spacing w:val="-2"/>
          <w:w w:val="95"/>
        </w:rPr>
        <w:t>division</w:t>
      </w:r>
      <w:r>
        <w:rPr>
          <w:color w:val="009BDB"/>
          <w:spacing w:val="-15"/>
          <w:w w:val="95"/>
        </w:rPr>
        <w:t xml:space="preserve"> </w:t>
      </w:r>
      <w:r>
        <w:rPr>
          <w:color w:val="009BDB"/>
          <w:spacing w:val="-2"/>
          <w:w w:val="95"/>
        </w:rPr>
        <w:t>generally.</w:t>
      </w:r>
      <w:r>
        <w:rPr>
          <w:color w:val="009BDB"/>
          <w:spacing w:val="-15"/>
          <w:w w:val="95"/>
        </w:rPr>
        <w:t xml:space="preserve"> </w:t>
      </w:r>
      <w:r>
        <w:rPr>
          <w:color w:val="009BDB"/>
          <w:spacing w:val="-2"/>
          <w:w w:val="95"/>
        </w:rPr>
        <w:t>I</w:t>
      </w:r>
      <w:r>
        <w:rPr>
          <w:color w:val="009BDB"/>
          <w:spacing w:val="-15"/>
          <w:w w:val="95"/>
        </w:rPr>
        <w:t xml:space="preserve"> </w:t>
      </w:r>
      <w:r>
        <w:rPr>
          <w:color w:val="009BDB"/>
          <w:spacing w:val="-2"/>
          <w:w w:val="95"/>
        </w:rPr>
        <w:t>think</w:t>
      </w:r>
      <w:r>
        <w:rPr>
          <w:color w:val="009BDB"/>
          <w:spacing w:val="-15"/>
          <w:w w:val="95"/>
        </w:rPr>
        <w:t xml:space="preserve"> </w:t>
      </w:r>
      <w:r>
        <w:rPr>
          <w:color w:val="009BDB"/>
          <w:spacing w:val="-2"/>
          <w:w w:val="95"/>
        </w:rPr>
        <w:t>that's</w:t>
      </w:r>
      <w:r>
        <w:rPr>
          <w:color w:val="009BDB"/>
          <w:spacing w:val="-15"/>
          <w:w w:val="95"/>
        </w:rPr>
        <w:t xml:space="preserve"> </w:t>
      </w:r>
      <w:r>
        <w:rPr>
          <w:color w:val="009BDB"/>
          <w:spacing w:val="-2"/>
          <w:w w:val="95"/>
        </w:rPr>
        <w:t>what</w:t>
      </w:r>
      <w:r>
        <w:rPr>
          <w:color w:val="009BDB"/>
          <w:spacing w:val="-15"/>
          <w:w w:val="95"/>
        </w:rPr>
        <w:t xml:space="preserve"> </w:t>
      </w:r>
      <w:r>
        <w:rPr>
          <w:color w:val="009BDB"/>
          <w:spacing w:val="-2"/>
          <w:w w:val="95"/>
        </w:rPr>
        <w:t>we</w:t>
      </w:r>
      <w:r>
        <w:rPr>
          <w:color w:val="009BDB"/>
          <w:spacing w:val="-15"/>
          <w:w w:val="95"/>
        </w:rPr>
        <w:t xml:space="preserve"> </w:t>
      </w:r>
      <w:r>
        <w:rPr>
          <w:color w:val="009BDB"/>
          <w:spacing w:val="-2"/>
          <w:w w:val="95"/>
        </w:rPr>
        <w:t>need</w:t>
      </w:r>
      <w:r>
        <w:rPr>
          <w:color w:val="009BDB"/>
          <w:spacing w:val="-15"/>
          <w:w w:val="95"/>
        </w:rPr>
        <w:t xml:space="preserve"> </w:t>
      </w:r>
      <w:r>
        <w:rPr>
          <w:color w:val="009BDB"/>
          <w:spacing w:val="-2"/>
          <w:w w:val="95"/>
        </w:rPr>
        <w:t>to</w:t>
      </w:r>
      <w:r>
        <w:rPr>
          <w:color w:val="009BDB"/>
          <w:spacing w:val="-15"/>
          <w:w w:val="95"/>
        </w:rPr>
        <w:t xml:space="preserve"> </w:t>
      </w:r>
      <w:r>
        <w:rPr>
          <w:color w:val="009BDB"/>
          <w:spacing w:val="-2"/>
          <w:w w:val="95"/>
        </w:rPr>
        <w:t>do,</w:t>
      </w:r>
      <w:r>
        <w:rPr>
          <w:color w:val="009BDB"/>
          <w:spacing w:val="-15"/>
          <w:w w:val="95"/>
        </w:rPr>
        <w:t xml:space="preserve"> </w:t>
      </w:r>
      <w:r>
        <w:rPr>
          <w:color w:val="009BDB"/>
          <w:spacing w:val="-2"/>
          <w:w w:val="95"/>
        </w:rPr>
        <w:t>and</w:t>
      </w:r>
      <w:r>
        <w:rPr>
          <w:color w:val="009BDB"/>
          <w:spacing w:val="-15"/>
          <w:w w:val="95"/>
        </w:rPr>
        <w:t xml:space="preserve"> </w:t>
      </w:r>
      <w:r>
        <w:rPr>
          <w:color w:val="009BDB"/>
          <w:spacing w:val="-2"/>
          <w:w w:val="95"/>
        </w:rPr>
        <w:t>I</w:t>
      </w:r>
      <w:r>
        <w:rPr>
          <w:color w:val="009BDB"/>
          <w:spacing w:val="-15"/>
          <w:w w:val="95"/>
        </w:rPr>
        <w:t xml:space="preserve"> </w:t>
      </w:r>
      <w:r>
        <w:rPr>
          <w:color w:val="009BDB"/>
          <w:spacing w:val="-2"/>
          <w:w w:val="95"/>
        </w:rPr>
        <w:t>think</w:t>
      </w:r>
      <w:r>
        <w:rPr>
          <w:color w:val="009BDB"/>
          <w:spacing w:val="-15"/>
          <w:w w:val="95"/>
        </w:rPr>
        <w:t xml:space="preserve"> </w:t>
      </w:r>
      <w:r>
        <w:rPr>
          <w:color w:val="009BDB"/>
          <w:spacing w:val="-2"/>
          <w:w w:val="95"/>
        </w:rPr>
        <w:t>that</w:t>
      </w:r>
      <w:r>
        <w:rPr>
          <w:color w:val="009BDB"/>
          <w:spacing w:val="-15"/>
          <w:w w:val="95"/>
        </w:rPr>
        <w:t xml:space="preserve"> </w:t>
      </w:r>
      <w:r>
        <w:rPr>
          <w:color w:val="009BDB"/>
          <w:spacing w:val="-2"/>
          <w:w w:val="95"/>
        </w:rPr>
        <w:t>the</w:t>
      </w:r>
      <w:r>
        <w:rPr>
          <w:color w:val="009BDB"/>
          <w:spacing w:val="-15"/>
          <w:w w:val="95"/>
        </w:rPr>
        <w:t xml:space="preserve"> </w:t>
      </w:r>
      <w:r>
        <w:rPr>
          <w:color w:val="009BDB"/>
          <w:spacing w:val="-2"/>
          <w:w w:val="95"/>
        </w:rPr>
        <w:t xml:space="preserve">senior </w:t>
      </w:r>
      <w:r>
        <w:rPr>
          <w:color w:val="009BDB"/>
          <w:w w:val="90"/>
        </w:rPr>
        <w:t>leadership</w:t>
      </w:r>
      <w:r>
        <w:rPr>
          <w:color w:val="009BDB"/>
          <w:spacing w:val="-8"/>
          <w:w w:val="90"/>
        </w:rPr>
        <w:t xml:space="preserve"> </w:t>
      </w:r>
      <w:r>
        <w:rPr>
          <w:color w:val="009BDB"/>
          <w:w w:val="90"/>
        </w:rPr>
        <w:t>of</w:t>
      </w:r>
      <w:r>
        <w:rPr>
          <w:color w:val="009BDB"/>
          <w:spacing w:val="-8"/>
          <w:w w:val="90"/>
        </w:rPr>
        <w:t xml:space="preserve"> </w:t>
      </w:r>
      <w:r>
        <w:rPr>
          <w:color w:val="009BDB"/>
          <w:w w:val="90"/>
        </w:rPr>
        <w:t>the</w:t>
      </w:r>
      <w:r>
        <w:rPr>
          <w:color w:val="009BDB"/>
          <w:spacing w:val="-8"/>
          <w:w w:val="90"/>
        </w:rPr>
        <w:t xml:space="preserve"> </w:t>
      </w:r>
      <w:r>
        <w:rPr>
          <w:color w:val="009BDB"/>
          <w:w w:val="90"/>
        </w:rPr>
        <w:t>organisation</w:t>
      </w:r>
      <w:r>
        <w:rPr>
          <w:color w:val="009BDB"/>
          <w:spacing w:val="-8"/>
          <w:w w:val="90"/>
        </w:rPr>
        <w:t xml:space="preserve"> </w:t>
      </w:r>
      <w:r>
        <w:rPr>
          <w:color w:val="009BDB"/>
          <w:w w:val="90"/>
        </w:rPr>
        <w:t>needs</w:t>
      </w:r>
      <w:r>
        <w:rPr>
          <w:color w:val="009BDB"/>
          <w:spacing w:val="-8"/>
          <w:w w:val="90"/>
        </w:rPr>
        <w:t xml:space="preserve"> </w:t>
      </w:r>
      <w:r>
        <w:rPr>
          <w:color w:val="009BDB"/>
          <w:w w:val="90"/>
        </w:rPr>
        <w:t>to</w:t>
      </w:r>
      <w:r>
        <w:rPr>
          <w:color w:val="009BDB"/>
          <w:spacing w:val="-8"/>
          <w:w w:val="90"/>
        </w:rPr>
        <w:t xml:space="preserve"> </w:t>
      </w:r>
      <w:r>
        <w:rPr>
          <w:color w:val="009BDB"/>
          <w:w w:val="90"/>
        </w:rPr>
        <w:t>make</w:t>
      </w:r>
      <w:r>
        <w:rPr>
          <w:color w:val="009BDB"/>
          <w:spacing w:val="-8"/>
          <w:w w:val="90"/>
        </w:rPr>
        <w:t xml:space="preserve"> </w:t>
      </w:r>
      <w:r>
        <w:rPr>
          <w:color w:val="009BDB"/>
          <w:w w:val="90"/>
        </w:rPr>
        <w:t>its</w:t>
      </w:r>
      <w:r>
        <w:rPr>
          <w:color w:val="009BDB"/>
          <w:spacing w:val="-8"/>
          <w:w w:val="90"/>
        </w:rPr>
        <w:t xml:space="preserve"> </w:t>
      </w:r>
      <w:r>
        <w:rPr>
          <w:color w:val="009BDB"/>
          <w:w w:val="90"/>
        </w:rPr>
        <w:t>expectations</w:t>
      </w:r>
      <w:r>
        <w:rPr>
          <w:color w:val="009BDB"/>
          <w:spacing w:val="-8"/>
          <w:w w:val="90"/>
        </w:rPr>
        <w:t xml:space="preserve"> </w:t>
      </w:r>
      <w:r>
        <w:rPr>
          <w:color w:val="009BDB"/>
          <w:w w:val="90"/>
        </w:rPr>
        <w:t>clear.</w:t>
      </w:r>
      <w:r>
        <w:rPr>
          <w:color w:val="009BDB"/>
          <w:spacing w:val="-8"/>
          <w:w w:val="90"/>
        </w:rPr>
        <w:t xml:space="preserve"> </w:t>
      </w:r>
      <w:r>
        <w:rPr>
          <w:color w:val="009BDB"/>
          <w:w w:val="90"/>
        </w:rPr>
        <w:t>Now</w:t>
      </w:r>
      <w:r>
        <w:rPr>
          <w:color w:val="009BDB"/>
          <w:spacing w:val="-8"/>
          <w:w w:val="90"/>
        </w:rPr>
        <w:t xml:space="preserve"> </w:t>
      </w:r>
      <w:r>
        <w:rPr>
          <w:color w:val="009BDB"/>
          <w:w w:val="90"/>
        </w:rPr>
        <w:t>that's</w:t>
      </w:r>
      <w:r>
        <w:rPr>
          <w:color w:val="009BDB"/>
          <w:spacing w:val="-8"/>
          <w:w w:val="90"/>
        </w:rPr>
        <w:t xml:space="preserve"> </w:t>
      </w:r>
      <w:r>
        <w:rPr>
          <w:color w:val="009BDB"/>
          <w:w w:val="90"/>
        </w:rPr>
        <w:t>certainly</w:t>
      </w:r>
      <w:r>
        <w:rPr>
          <w:color w:val="009BDB"/>
          <w:spacing w:val="-8"/>
          <w:w w:val="90"/>
        </w:rPr>
        <w:t xml:space="preserve"> </w:t>
      </w:r>
      <w:r>
        <w:rPr>
          <w:color w:val="009BDB"/>
          <w:w w:val="90"/>
        </w:rPr>
        <w:t>with</w:t>
      </w:r>
      <w:r>
        <w:rPr>
          <w:color w:val="009BDB"/>
          <w:spacing w:val="-8"/>
          <w:w w:val="90"/>
        </w:rPr>
        <w:t xml:space="preserve"> </w:t>
      </w:r>
      <w:r>
        <w:rPr>
          <w:color w:val="009BDB"/>
          <w:w w:val="90"/>
        </w:rPr>
        <w:t>respect</w:t>
      </w:r>
      <w:r>
        <w:rPr>
          <w:color w:val="009BDB"/>
          <w:spacing w:val="-8"/>
          <w:w w:val="90"/>
        </w:rPr>
        <w:t xml:space="preserve"> </w:t>
      </w:r>
      <w:r>
        <w:rPr>
          <w:color w:val="009BDB"/>
          <w:w w:val="90"/>
        </w:rPr>
        <w:t>to</w:t>
      </w:r>
      <w:r>
        <w:rPr>
          <w:color w:val="009BDB"/>
          <w:spacing w:val="-8"/>
          <w:w w:val="90"/>
        </w:rPr>
        <w:t xml:space="preserve"> </w:t>
      </w:r>
      <w:r>
        <w:rPr>
          <w:color w:val="009BDB"/>
          <w:w w:val="90"/>
        </w:rPr>
        <w:t xml:space="preserve">gender </w:t>
      </w:r>
      <w:r>
        <w:rPr>
          <w:color w:val="009BDB"/>
          <w:spacing w:val="-2"/>
          <w:w w:val="95"/>
        </w:rPr>
        <w:t>balance.</w:t>
      </w:r>
      <w:r>
        <w:rPr>
          <w:color w:val="009BDB"/>
          <w:spacing w:val="-16"/>
          <w:w w:val="95"/>
        </w:rPr>
        <w:t xml:space="preserve"> </w:t>
      </w:r>
      <w:r>
        <w:rPr>
          <w:color w:val="009BDB"/>
          <w:spacing w:val="-2"/>
          <w:w w:val="95"/>
        </w:rPr>
        <w:t>It's</w:t>
      </w:r>
      <w:r>
        <w:rPr>
          <w:color w:val="009BDB"/>
          <w:spacing w:val="-16"/>
          <w:w w:val="95"/>
        </w:rPr>
        <w:t xml:space="preserve"> </w:t>
      </w:r>
      <w:r>
        <w:rPr>
          <w:color w:val="009BDB"/>
          <w:spacing w:val="-2"/>
          <w:w w:val="95"/>
        </w:rPr>
        <w:t>with</w:t>
      </w:r>
      <w:r>
        <w:rPr>
          <w:color w:val="009BDB"/>
          <w:spacing w:val="-16"/>
          <w:w w:val="95"/>
        </w:rPr>
        <w:t xml:space="preserve"> </w:t>
      </w:r>
      <w:r>
        <w:rPr>
          <w:color w:val="009BDB"/>
          <w:spacing w:val="-2"/>
          <w:w w:val="95"/>
        </w:rPr>
        <w:t>respect</w:t>
      </w:r>
      <w:r>
        <w:rPr>
          <w:color w:val="009BDB"/>
          <w:spacing w:val="-16"/>
          <w:w w:val="95"/>
        </w:rPr>
        <w:t xml:space="preserve"> </w:t>
      </w:r>
      <w:r>
        <w:rPr>
          <w:color w:val="009BDB"/>
          <w:spacing w:val="-2"/>
          <w:w w:val="95"/>
        </w:rPr>
        <w:t>to</w:t>
      </w:r>
      <w:r>
        <w:rPr>
          <w:color w:val="009BDB"/>
          <w:spacing w:val="-16"/>
          <w:w w:val="95"/>
        </w:rPr>
        <w:t xml:space="preserve"> </w:t>
      </w:r>
      <w:r>
        <w:rPr>
          <w:color w:val="009BDB"/>
          <w:spacing w:val="-2"/>
          <w:w w:val="95"/>
        </w:rPr>
        <w:t>diversity</w:t>
      </w:r>
      <w:r>
        <w:rPr>
          <w:color w:val="009BDB"/>
          <w:spacing w:val="-16"/>
          <w:w w:val="95"/>
        </w:rPr>
        <w:t xml:space="preserve"> </w:t>
      </w:r>
      <w:r>
        <w:rPr>
          <w:color w:val="009BDB"/>
          <w:spacing w:val="-2"/>
          <w:w w:val="95"/>
        </w:rPr>
        <w:t>sort</w:t>
      </w:r>
      <w:r>
        <w:rPr>
          <w:color w:val="009BDB"/>
          <w:spacing w:val="-16"/>
          <w:w w:val="95"/>
        </w:rPr>
        <w:t xml:space="preserve"> </w:t>
      </w:r>
      <w:r>
        <w:rPr>
          <w:color w:val="009BDB"/>
          <w:spacing w:val="-2"/>
          <w:w w:val="95"/>
        </w:rPr>
        <w:t>of</w:t>
      </w:r>
      <w:r>
        <w:rPr>
          <w:color w:val="009BDB"/>
          <w:spacing w:val="-16"/>
          <w:w w:val="95"/>
        </w:rPr>
        <w:t xml:space="preserve"> </w:t>
      </w:r>
      <w:r>
        <w:rPr>
          <w:color w:val="009BDB"/>
          <w:spacing w:val="-2"/>
          <w:w w:val="95"/>
        </w:rPr>
        <w:t>more</w:t>
      </w:r>
      <w:r>
        <w:rPr>
          <w:color w:val="009BDB"/>
          <w:spacing w:val="-16"/>
          <w:w w:val="95"/>
        </w:rPr>
        <w:t xml:space="preserve"> </w:t>
      </w:r>
      <w:r>
        <w:rPr>
          <w:color w:val="009BDB"/>
          <w:spacing w:val="-2"/>
          <w:w w:val="95"/>
        </w:rPr>
        <w:t>generally.</w:t>
      </w:r>
    </w:p>
    <w:p w14:paraId="30E65561" w14:textId="77777777" w:rsidR="00574C73" w:rsidRDefault="00574C73">
      <w:pPr>
        <w:pStyle w:val="BodyText"/>
        <w:spacing w:before="3"/>
      </w:pPr>
    </w:p>
    <w:p w14:paraId="30E65562" w14:textId="77777777" w:rsidR="00574C73" w:rsidRDefault="00660CB0">
      <w:pPr>
        <w:pStyle w:val="ListParagraph"/>
        <w:numPr>
          <w:ilvl w:val="2"/>
          <w:numId w:val="12"/>
        </w:numPr>
        <w:tabs>
          <w:tab w:val="left" w:pos="1194"/>
        </w:tabs>
        <w:spacing w:before="0" w:line="290" w:lineRule="auto"/>
        <w:ind w:right="759"/>
        <w:rPr>
          <w:sz w:val="20"/>
        </w:rPr>
      </w:pPr>
      <w:r>
        <w:rPr>
          <w:color w:val="231F20"/>
          <w:sz w:val="20"/>
        </w:rPr>
        <w:t>Managers</w:t>
      </w:r>
      <w:r>
        <w:rPr>
          <w:color w:val="231F20"/>
          <w:spacing w:val="-7"/>
          <w:sz w:val="20"/>
        </w:rPr>
        <w:t xml:space="preserve"> </w:t>
      </w:r>
      <w:r>
        <w:rPr>
          <w:color w:val="231F20"/>
          <w:sz w:val="20"/>
        </w:rPr>
        <w:t>were</w:t>
      </w:r>
      <w:r>
        <w:rPr>
          <w:color w:val="231F20"/>
          <w:spacing w:val="-7"/>
          <w:sz w:val="20"/>
        </w:rPr>
        <w:t xml:space="preserve"> </w:t>
      </w:r>
      <w:r>
        <w:rPr>
          <w:color w:val="231F20"/>
          <w:sz w:val="20"/>
        </w:rPr>
        <w:t>clearly</w:t>
      </w:r>
      <w:r>
        <w:rPr>
          <w:color w:val="231F20"/>
          <w:spacing w:val="-7"/>
          <w:sz w:val="20"/>
        </w:rPr>
        <w:t xml:space="preserve"> </w:t>
      </w:r>
      <w:r>
        <w:rPr>
          <w:color w:val="231F20"/>
          <w:sz w:val="20"/>
        </w:rPr>
        <w:t>not</w:t>
      </w:r>
      <w:r>
        <w:rPr>
          <w:color w:val="231F20"/>
          <w:spacing w:val="-7"/>
          <w:sz w:val="20"/>
        </w:rPr>
        <w:t xml:space="preserve"> </w:t>
      </w:r>
      <w:r>
        <w:rPr>
          <w:color w:val="231F20"/>
          <w:sz w:val="20"/>
        </w:rPr>
        <w:t>required</w:t>
      </w:r>
      <w:r>
        <w:rPr>
          <w:color w:val="231F20"/>
          <w:spacing w:val="-7"/>
          <w:sz w:val="20"/>
        </w:rPr>
        <w:t xml:space="preserve"> </w:t>
      </w:r>
      <w:r>
        <w:rPr>
          <w:color w:val="231F20"/>
          <w:sz w:val="20"/>
        </w:rPr>
        <w:t>to</w:t>
      </w:r>
      <w:r>
        <w:rPr>
          <w:color w:val="231F20"/>
          <w:spacing w:val="-7"/>
          <w:sz w:val="20"/>
        </w:rPr>
        <w:t xml:space="preserve"> </w:t>
      </w:r>
      <w:r>
        <w:rPr>
          <w:color w:val="231F20"/>
          <w:sz w:val="20"/>
        </w:rPr>
        <w:t>meet</w:t>
      </w:r>
      <w:r>
        <w:rPr>
          <w:color w:val="231F20"/>
          <w:spacing w:val="-7"/>
          <w:sz w:val="20"/>
        </w:rPr>
        <w:t xml:space="preserve"> </w:t>
      </w:r>
      <w:r>
        <w:rPr>
          <w:color w:val="231F20"/>
          <w:sz w:val="20"/>
        </w:rPr>
        <w:t>any</w:t>
      </w:r>
      <w:r>
        <w:rPr>
          <w:color w:val="231F20"/>
          <w:spacing w:val="-7"/>
          <w:sz w:val="20"/>
        </w:rPr>
        <w:t xml:space="preserve"> </w:t>
      </w:r>
      <w:proofErr w:type="gramStart"/>
      <w:r>
        <w:rPr>
          <w:color w:val="231F20"/>
          <w:sz w:val="20"/>
        </w:rPr>
        <w:t>particular</w:t>
      </w:r>
      <w:r>
        <w:rPr>
          <w:color w:val="231F20"/>
          <w:spacing w:val="-7"/>
          <w:sz w:val="20"/>
        </w:rPr>
        <w:t xml:space="preserve"> </w:t>
      </w:r>
      <w:r>
        <w:rPr>
          <w:color w:val="231F20"/>
          <w:sz w:val="20"/>
        </w:rPr>
        <w:t>measurable</w:t>
      </w:r>
      <w:proofErr w:type="gramEnd"/>
      <w:r>
        <w:rPr>
          <w:color w:val="231F20"/>
          <w:spacing w:val="-7"/>
          <w:sz w:val="20"/>
        </w:rPr>
        <w:t xml:space="preserve"> </w:t>
      </w:r>
      <w:r>
        <w:rPr>
          <w:color w:val="231F20"/>
          <w:sz w:val="20"/>
        </w:rPr>
        <w:t>gender</w:t>
      </w:r>
      <w:r>
        <w:rPr>
          <w:color w:val="231F20"/>
          <w:spacing w:val="-7"/>
          <w:sz w:val="20"/>
        </w:rPr>
        <w:t xml:space="preserve"> </w:t>
      </w:r>
      <w:r>
        <w:rPr>
          <w:color w:val="231F20"/>
          <w:sz w:val="20"/>
        </w:rPr>
        <w:t>equality</w:t>
      </w:r>
      <w:r>
        <w:rPr>
          <w:color w:val="231F20"/>
          <w:spacing w:val="-7"/>
          <w:sz w:val="20"/>
        </w:rPr>
        <w:t xml:space="preserve"> </w:t>
      </w:r>
      <w:r>
        <w:rPr>
          <w:color w:val="231F20"/>
          <w:sz w:val="20"/>
        </w:rPr>
        <w:t>progress</w:t>
      </w:r>
      <w:r>
        <w:rPr>
          <w:color w:val="231F20"/>
          <w:spacing w:val="-7"/>
          <w:sz w:val="20"/>
        </w:rPr>
        <w:t xml:space="preserve"> </w:t>
      </w:r>
      <w:r>
        <w:rPr>
          <w:color w:val="231F20"/>
          <w:sz w:val="20"/>
        </w:rPr>
        <w:t>goals</w:t>
      </w:r>
      <w:r>
        <w:rPr>
          <w:color w:val="231F20"/>
          <w:spacing w:val="-7"/>
          <w:sz w:val="20"/>
        </w:rPr>
        <w:t xml:space="preserve"> </w:t>
      </w:r>
      <w:r>
        <w:rPr>
          <w:color w:val="231F20"/>
          <w:sz w:val="20"/>
        </w:rPr>
        <w:t xml:space="preserve">or </w:t>
      </w:r>
      <w:r>
        <w:rPr>
          <w:color w:val="231F20"/>
          <w:w w:val="95"/>
          <w:sz w:val="20"/>
        </w:rPr>
        <w:t>targets within specific timelines. Even in the newly launched I&amp;D and</w:t>
      </w:r>
      <w:r>
        <w:rPr>
          <w:color w:val="231F20"/>
          <w:spacing w:val="-3"/>
          <w:w w:val="95"/>
          <w:sz w:val="20"/>
        </w:rPr>
        <w:t xml:space="preserve"> </w:t>
      </w:r>
      <w:proofErr w:type="spellStart"/>
      <w:r>
        <w:rPr>
          <w:color w:val="231F20"/>
          <w:w w:val="95"/>
          <w:sz w:val="20"/>
        </w:rPr>
        <w:t>WiT</w:t>
      </w:r>
      <w:proofErr w:type="spellEnd"/>
      <w:r>
        <w:rPr>
          <w:color w:val="231F20"/>
          <w:w w:val="95"/>
          <w:sz w:val="20"/>
        </w:rPr>
        <w:t xml:space="preserve"> strategies with specific targets to </w:t>
      </w:r>
      <w:r>
        <w:rPr>
          <w:color w:val="231F20"/>
          <w:w w:val="90"/>
          <w:sz w:val="20"/>
        </w:rPr>
        <w:t xml:space="preserve">make significant increases in women’s participation, there was little direction as to how they would be achieved. </w:t>
      </w:r>
      <w:r>
        <w:rPr>
          <w:color w:val="231F20"/>
          <w:spacing w:val="-2"/>
          <w:w w:val="95"/>
          <w:sz w:val="20"/>
        </w:rPr>
        <w:t>According</w:t>
      </w:r>
      <w:r>
        <w:rPr>
          <w:color w:val="231F20"/>
          <w:spacing w:val="-18"/>
          <w:w w:val="95"/>
          <w:sz w:val="20"/>
        </w:rPr>
        <w:t xml:space="preserve"> </w:t>
      </w:r>
      <w:r>
        <w:rPr>
          <w:color w:val="231F20"/>
          <w:spacing w:val="-2"/>
          <w:w w:val="95"/>
          <w:sz w:val="20"/>
        </w:rPr>
        <w:t>to</w:t>
      </w:r>
      <w:r>
        <w:rPr>
          <w:color w:val="231F20"/>
          <w:spacing w:val="-18"/>
          <w:w w:val="95"/>
          <w:sz w:val="20"/>
        </w:rPr>
        <w:t xml:space="preserve"> </w:t>
      </w:r>
      <w:r>
        <w:rPr>
          <w:color w:val="231F20"/>
          <w:spacing w:val="-2"/>
          <w:w w:val="95"/>
          <w:sz w:val="20"/>
        </w:rPr>
        <w:t>an</w:t>
      </w:r>
      <w:r>
        <w:rPr>
          <w:color w:val="231F20"/>
          <w:spacing w:val="-18"/>
          <w:w w:val="95"/>
          <w:sz w:val="20"/>
        </w:rPr>
        <w:t xml:space="preserve"> </w:t>
      </w:r>
      <w:r>
        <w:rPr>
          <w:color w:val="231F20"/>
          <w:spacing w:val="-2"/>
          <w:w w:val="95"/>
          <w:sz w:val="20"/>
        </w:rPr>
        <w:t>executive</w:t>
      </w:r>
      <w:r>
        <w:rPr>
          <w:color w:val="231F20"/>
          <w:spacing w:val="-18"/>
          <w:w w:val="95"/>
          <w:sz w:val="20"/>
        </w:rPr>
        <w:t xml:space="preserve"> </w:t>
      </w:r>
      <w:r>
        <w:rPr>
          <w:color w:val="231F20"/>
          <w:spacing w:val="-2"/>
          <w:w w:val="95"/>
          <w:sz w:val="20"/>
        </w:rPr>
        <w:t>interviewee,</w:t>
      </w:r>
      <w:r>
        <w:rPr>
          <w:color w:val="231F20"/>
          <w:spacing w:val="-18"/>
          <w:w w:val="95"/>
          <w:sz w:val="20"/>
        </w:rPr>
        <w:t xml:space="preserve"> </w:t>
      </w:r>
      <w:r>
        <w:rPr>
          <w:color w:val="231F20"/>
          <w:spacing w:val="-2"/>
          <w:w w:val="95"/>
          <w:sz w:val="20"/>
        </w:rPr>
        <w:t>they</w:t>
      </w:r>
      <w:r>
        <w:rPr>
          <w:color w:val="231F20"/>
          <w:spacing w:val="-18"/>
          <w:w w:val="95"/>
          <w:sz w:val="20"/>
        </w:rPr>
        <w:t xml:space="preserve"> </w:t>
      </w:r>
      <w:r>
        <w:rPr>
          <w:color w:val="231F20"/>
          <w:spacing w:val="-2"/>
          <w:w w:val="95"/>
          <w:sz w:val="20"/>
        </w:rPr>
        <w:t>mostly</w:t>
      </w:r>
      <w:r>
        <w:rPr>
          <w:color w:val="231F20"/>
          <w:spacing w:val="-18"/>
          <w:w w:val="95"/>
          <w:sz w:val="20"/>
        </w:rPr>
        <w:t xml:space="preserve"> </w:t>
      </w:r>
      <w:r>
        <w:rPr>
          <w:color w:val="231F20"/>
          <w:spacing w:val="-2"/>
          <w:w w:val="95"/>
          <w:sz w:val="20"/>
        </w:rPr>
        <w:t>comprised</w:t>
      </w:r>
      <w:r>
        <w:rPr>
          <w:color w:val="231F20"/>
          <w:spacing w:val="-18"/>
          <w:w w:val="95"/>
          <w:sz w:val="20"/>
        </w:rPr>
        <w:t xml:space="preserve"> </w:t>
      </w:r>
      <w:r>
        <w:rPr>
          <w:color w:val="231F20"/>
          <w:spacing w:val="-2"/>
          <w:w w:val="95"/>
          <w:sz w:val="20"/>
        </w:rPr>
        <w:t>generic</w:t>
      </w:r>
      <w:r>
        <w:rPr>
          <w:color w:val="231F20"/>
          <w:spacing w:val="-18"/>
          <w:w w:val="95"/>
          <w:sz w:val="20"/>
        </w:rPr>
        <w:t xml:space="preserve"> </w:t>
      </w:r>
      <w:r>
        <w:rPr>
          <w:color w:val="231F20"/>
          <w:spacing w:val="-2"/>
          <w:w w:val="95"/>
          <w:sz w:val="20"/>
        </w:rPr>
        <w:t>statements</w:t>
      </w:r>
      <w:r>
        <w:rPr>
          <w:color w:val="231F20"/>
          <w:spacing w:val="-18"/>
          <w:w w:val="95"/>
          <w:sz w:val="20"/>
        </w:rPr>
        <w:t xml:space="preserve"> </w:t>
      </w:r>
      <w:r>
        <w:rPr>
          <w:color w:val="231F20"/>
          <w:spacing w:val="-2"/>
          <w:w w:val="95"/>
          <w:sz w:val="20"/>
        </w:rPr>
        <w:t>of</w:t>
      </w:r>
      <w:r>
        <w:rPr>
          <w:color w:val="231F20"/>
          <w:spacing w:val="-18"/>
          <w:w w:val="95"/>
          <w:sz w:val="20"/>
        </w:rPr>
        <w:t xml:space="preserve"> </w:t>
      </w:r>
      <w:r>
        <w:rPr>
          <w:color w:val="231F20"/>
          <w:spacing w:val="-2"/>
          <w:w w:val="95"/>
          <w:sz w:val="20"/>
        </w:rPr>
        <w:t>objectives</w:t>
      </w:r>
      <w:r>
        <w:rPr>
          <w:color w:val="231F20"/>
          <w:spacing w:val="-18"/>
          <w:w w:val="95"/>
          <w:sz w:val="20"/>
        </w:rPr>
        <w:t xml:space="preserve"> </w:t>
      </w:r>
      <w:r>
        <w:rPr>
          <w:color w:val="231F20"/>
          <w:spacing w:val="-2"/>
          <w:w w:val="95"/>
          <w:sz w:val="20"/>
        </w:rPr>
        <w:t>and</w:t>
      </w:r>
      <w:r>
        <w:rPr>
          <w:color w:val="231F20"/>
          <w:spacing w:val="-18"/>
          <w:w w:val="95"/>
          <w:sz w:val="20"/>
        </w:rPr>
        <w:t xml:space="preserve"> </w:t>
      </w:r>
      <w:r>
        <w:rPr>
          <w:color w:val="231F20"/>
          <w:spacing w:val="-2"/>
          <w:w w:val="95"/>
          <w:sz w:val="20"/>
        </w:rPr>
        <w:t>aspirations.</w:t>
      </w:r>
    </w:p>
    <w:p w14:paraId="30E65563" w14:textId="77777777" w:rsidR="00574C73" w:rsidRDefault="00660CB0">
      <w:pPr>
        <w:pStyle w:val="BodyText"/>
        <w:spacing w:before="76" w:line="290" w:lineRule="auto"/>
        <w:ind w:left="4483" w:right="1280" w:hanging="3132"/>
        <w:jc w:val="both"/>
      </w:pPr>
      <w:r>
        <w:rPr>
          <w:color w:val="009BDB"/>
          <w:w w:val="90"/>
        </w:rPr>
        <w:t>I</w:t>
      </w:r>
      <w:r>
        <w:rPr>
          <w:color w:val="009BDB"/>
          <w:spacing w:val="-4"/>
          <w:w w:val="90"/>
        </w:rPr>
        <w:t xml:space="preserve"> </w:t>
      </w:r>
      <w:r>
        <w:rPr>
          <w:color w:val="009BDB"/>
          <w:w w:val="90"/>
        </w:rPr>
        <w:t>have</w:t>
      </w:r>
      <w:r>
        <w:rPr>
          <w:color w:val="009BDB"/>
          <w:spacing w:val="-4"/>
          <w:w w:val="90"/>
        </w:rPr>
        <w:t xml:space="preserve"> </w:t>
      </w:r>
      <w:r>
        <w:rPr>
          <w:color w:val="009BDB"/>
          <w:w w:val="90"/>
        </w:rPr>
        <w:t>heard</w:t>
      </w:r>
      <w:r>
        <w:rPr>
          <w:color w:val="009BDB"/>
          <w:spacing w:val="-4"/>
          <w:w w:val="90"/>
        </w:rPr>
        <w:t xml:space="preserve"> </w:t>
      </w:r>
      <w:r>
        <w:rPr>
          <w:color w:val="009BDB"/>
          <w:w w:val="90"/>
        </w:rPr>
        <w:t>a</w:t>
      </w:r>
      <w:r>
        <w:rPr>
          <w:color w:val="009BDB"/>
          <w:spacing w:val="-4"/>
          <w:w w:val="90"/>
        </w:rPr>
        <w:t xml:space="preserve"> </w:t>
      </w:r>
      <w:r>
        <w:rPr>
          <w:color w:val="009BDB"/>
          <w:w w:val="90"/>
        </w:rPr>
        <w:t>lot</w:t>
      </w:r>
      <w:r>
        <w:rPr>
          <w:color w:val="009BDB"/>
          <w:spacing w:val="-4"/>
          <w:w w:val="90"/>
        </w:rPr>
        <w:t xml:space="preserve"> </w:t>
      </w:r>
      <w:r>
        <w:rPr>
          <w:color w:val="009BDB"/>
          <w:w w:val="90"/>
        </w:rPr>
        <w:t>about</w:t>
      </w:r>
      <w:r>
        <w:rPr>
          <w:color w:val="009BDB"/>
          <w:spacing w:val="-4"/>
          <w:w w:val="90"/>
        </w:rPr>
        <w:t xml:space="preserve"> </w:t>
      </w:r>
      <w:r>
        <w:rPr>
          <w:color w:val="009BDB"/>
          <w:w w:val="90"/>
        </w:rPr>
        <w:t>promoting</w:t>
      </w:r>
      <w:r>
        <w:rPr>
          <w:color w:val="009BDB"/>
          <w:spacing w:val="-4"/>
          <w:w w:val="90"/>
        </w:rPr>
        <w:t xml:space="preserve"> </w:t>
      </w:r>
      <w:r>
        <w:rPr>
          <w:color w:val="009BDB"/>
          <w:w w:val="90"/>
        </w:rPr>
        <w:t>gender</w:t>
      </w:r>
      <w:r>
        <w:rPr>
          <w:color w:val="009BDB"/>
          <w:spacing w:val="-4"/>
          <w:w w:val="90"/>
        </w:rPr>
        <w:t xml:space="preserve"> </w:t>
      </w:r>
      <w:r>
        <w:rPr>
          <w:color w:val="009BDB"/>
          <w:w w:val="90"/>
        </w:rPr>
        <w:t>equality</w:t>
      </w:r>
      <w:r>
        <w:rPr>
          <w:color w:val="009BDB"/>
          <w:spacing w:val="-4"/>
          <w:w w:val="90"/>
        </w:rPr>
        <w:t xml:space="preserve"> </w:t>
      </w:r>
      <w:r>
        <w:rPr>
          <w:color w:val="009BDB"/>
          <w:w w:val="90"/>
        </w:rPr>
        <w:t>within</w:t>
      </w:r>
      <w:r>
        <w:rPr>
          <w:color w:val="009BDB"/>
          <w:spacing w:val="-4"/>
          <w:w w:val="90"/>
        </w:rPr>
        <w:t xml:space="preserve"> </w:t>
      </w:r>
      <w:r>
        <w:rPr>
          <w:color w:val="009BDB"/>
          <w:w w:val="90"/>
        </w:rPr>
        <w:t>the</w:t>
      </w:r>
      <w:r>
        <w:rPr>
          <w:color w:val="009BDB"/>
          <w:spacing w:val="-4"/>
          <w:w w:val="90"/>
        </w:rPr>
        <w:t xml:space="preserve"> </w:t>
      </w:r>
      <w:r>
        <w:rPr>
          <w:color w:val="009BDB"/>
          <w:w w:val="90"/>
        </w:rPr>
        <w:t>Department,</w:t>
      </w:r>
      <w:r>
        <w:rPr>
          <w:color w:val="009BDB"/>
          <w:spacing w:val="-4"/>
          <w:w w:val="90"/>
        </w:rPr>
        <w:t xml:space="preserve"> </w:t>
      </w:r>
      <w:r>
        <w:rPr>
          <w:color w:val="009BDB"/>
          <w:w w:val="90"/>
        </w:rPr>
        <w:t>but</w:t>
      </w:r>
      <w:r>
        <w:rPr>
          <w:color w:val="009BDB"/>
          <w:spacing w:val="-4"/>
          <w:w w:val="90"/>
        </w:rPr>
        <w:t xml:space="preserve"> </w:t>
      </w:r>
      <w:r>
        <w:rPr>
          <w:color w:val="009BDB"/>
          <w:w w:val="90"/>
        </w:rPr>
        <w:t>I</w:t>
      </w:r>
      <w:r>
        <w:rPr>
          <w:color w:val="009BDB"/>
          <w:spacing w:val="-4"/>
          <w:w w:val="90"/>
        </w:rPr>
        <w:t xml:space="preserve"> </w:t>
      </w:r>
      <w:r>
        <w:rPr>
          <w:color w:val="009BDB"/>
          <w:w w:val="90"/>
        </w:rPr>
        <w:t>am</w:t>
      </w:r>
      <w:r>
        <w:rPr>
          <w:color w:val="009BDB"/>
          <w:spacing w:val="-4"/>
          <w:w w:val="90"/>
        </w:rPr>
        <w:t xml:space="preserve"> </w:t>
      </w:r>
      <w:r>
        <w:rPr>
          <w:color w:val="009BDB"/>
          <w:w w:val="90"/>
        </w:rPr>
        <w:t>unaware</w:t>
      </w:r>
      <w:r>
        <w:rPr>
          <w:color w:val="009BDB"/>
          <w:spacing w:val="-4"/>
          <w:w w:val="90"/>
        </w:rPr>
        <w:t xml:space="preserve"> </w:t>
      </w:r>
      <w:r>
        <w:rPr>
          <w:color w:val="009BDB"/>
          <w:w w:val="90"/>
        </w:rPr>
        <w:t>of</w:t>
      </w:r>
      <w:r>
        <w:rPr>
          <w:color w:val="009BDB"/>
          <w:spacing w:val="-4"/>
          <w:w w:val="90"/>
        </w:rPr>
        <w:t xml:space="preserve"> </w:t>
      </w:r>
      <w:r>
        <w:rPr>
          <w:color w:val="009BDB"/>
          <w:w w:val="90"/>
        </w:rPr>
        <w:t>any</w:t>
      </w:r>
      <w:r>
        <w:rPr>
          <w:color w:val="009BDB"/>
          <w:spacing w:val="-4"/>
          <w:w w:val="90"/>
        </w:rPr>
        <w:t xml:space="preserve"> </w:t>
      </w:r>
      <w:r>
        <w:rPr>
          <w:color w:val="009BDB"/>
          <w:w w:val="90"/>
        </w:rPr>
        <w:t xml:space="preserve">actual </w:t>
      </w:r>
      <w:r>
        <w:rPr>
          <w:color w:val="009BDB"/>
          <w:spacing w:val="-2"/>
        </w:rPr>
        <w:t>blueprint</w:t>
      </w:r>
      <w:r>
        <w:rPr>
          <w:color w:val="009BDB"/>
          <w:spacing w:val="-20"/>
        </w:rPr>
        <w:t xml:space="preserve"> </w:t>
      </w:r>
      <w:r>
        <w:rPr>
          <w:color w:val="009BDB"/>
          <w:spacing w:val="-2"/>
        </w:rPr>
        <w:t>to</w:t>
      </w:r>
      <w:r>
        <w:rPr>
          <w:color w:val="009BDB"/>
          <w:spacing w:val="-20"/>
        </w:rPr>
        <w:t xml:space="preserve"> </w:t>
      </w:r>
      <w:r>
        <w:rPr>
          <w:color w:val="009BDB"/>
          <w:spacing w:val="-2"/>
        </w:rPr>
        <w:t>achieve</w:t>
      </w:r>
      <w:r>
        <w:rPr>
          <w:color w:val="009BDB"/>
          <w:spacing w:val="-20"/>
        </w:rPr>
        <w:t xml:space="preserve"> </w:t>
      </w:r>
      <w:r>
        <w:rPr>
          <w:color w:val="009BDB"/>
          <w:spacing w:val="-2"/>
        </w:rPr>
        <w:t>our</w:t>
      </w:r>
      <w:r>
        <w:rPr>
          <w:color w:val="009BDB"/>
          <w:spacing w:val="-20"/>
        </w:rPr>
        <w:t xml:space="preserve"> </w:t>
      </w:r>
      <w:r>
        <w:rPr>
          <w:color w:val="009BDB"/>
          <w:spacing w:val="-2"/>
        </w:rPr>
        <w:t>goal.</w:t>
      </w:r>
    </w:p>
    <w:p w14:paraId="30E65564" w14:textId="77777777" w:rsidR="00574C73" w:rsidRDefault="00660CB0">
      <w:pPr>
        <w:pStyle w:val="BodyText"/>
        <w:spacing w:before="158" w:line="290" w:lineRule="auto"/>
        <w:ind w:left="833" w:right="759" w:hanging="4"/>
        <w:jc w:val="center"/>
      </w:pPr>
      <w:r>
        <w:rPr>
          <w:color w:val="231F20"/>
          <w:spacing w:val="-2"/>
        </w:rPr>
        <w:t>Because</w:t>
      </w:r>
      <w:r>
        <w:rPr>
          <w:color w:val="231F20"/>
          <w:spacing w:val="-12"/>
        </w:rPr>
        <w:t xml:space="preserve"> </w:t>
      </w:r>
      <w:r>
        <w:rPr>
          <w:color w:val="231F20"/>
          <w:spacing w:val="-2"/>
        </w:rPr>
        <w:t>of</w:t>
      </w:r>
      <w:r>
        <w:rPr>
          <w:color w:val="231F20"/>
          <w:spacing w:val="-11"/>
        </w:rPr>
        <w:t xml:space="preserve"> </w:t>
      </w:r>
      <w:r>
        <w:rPr>
          <w:color w:val="231F20"/>
          <w:spacing w:val="-2"/>
        </w:rPr>
        <w:t>the</w:t>
      </w:r>
      <w:r>
        <w:rPr>
          <w:color w:val="231F20"/>
          <w:spacing w:val="-12"/>
        </w:rPr>
        <w:t xml:space="preserve"> </w:t>
      </w:r>
      <w:r>
        <w:rPr>
          <w:color w:val="231F20"/>
          <w:spacing w:val="-2"/>
        </w:rPr>
        <w:t>significant</w:t>
      </w:r>
      <w:r>
        <w:rPr>
          <w:color w:val="231F20"/>
          <w:spacing w:val="-11"/>
        </w:rPr>
        <w:t xml:space="preserve"> </w:t>
      </w:r>
      <w:r>
        <w:rPr>
          <w:color w:val="231F20"/>
          <w:spacing w:val="-2"/>
        </w:rPr>
        <w:t>emphasis</w:t>
      </w:r>
      <w:r>
        <w:rPr>
          <w:color w:val="231F20"/>
          <w:spacing w:val="-11"/>
        </w:rPr>
        <w:t xml:space="preserve"> </w:t>
      </w:r>
      <w:r>
        <w:rPr>
          <w:color w:val="231F20"/>
          <w:spacing w:val="-2"/>
        </w:rPr>
        <w:t>on</w:t>
      </w:r>
      <w:r>
        <w:rPr>
          <w:color w:val="231F20"/>
          <w:spacing w:val="-12"/>
        </w:rPr>
        <w:t xml:space="preserve"> </w:t>
      </w:r>
      <w:r>
        <w:rPr>
          <w:color w:val="231F20"/>
          <w:spacing w:val="-2"/>
        </w:rPr>
        <w:t>gender</w:t>
      </w:r>
      <w:r>
        <w:rPr>
          <w:color w:val="231F20"/>
          <w:spacing w:val="-11"/>
        </w:rPr>
        <w:t xml:space="preserve"> </w:t>
      </w:r>
      <w:r>
        <w:rPr>
          <w:color w:val="231F20"/>
          <w:spacing w:val="-2"/>
        </w:rPr>
        <w:t>targets</w:t>
      </w:r>
      <w:r>
        <w:rPr>
          <w:color w:val="231F20"/>
          <w:spacing w:val="-11"/>
        </w:rPr>
        <w:t xml:space="preserve"> </w:t>
      </w:r>
      <w:r>
        <w:rPr>
          <w:color w:val="231F20"/>
          <w:spacing w:val="-2"/>
        </w:rPr>
        <w:t>as</w:t>
      </w:r>
      <w:r>
        <w:rPr>
          <w:color w:val="231F20"/>
          <w:spacing w:val="-12"/>
        </w:rPr>
        <w:t xml:space="preserve"> </w:t>
      </w:r>
      <w:r>
        <w:rPr>
          <w:color w:val="231F20"/>
          <w:spacing w:val="-2"/>
        </w:rPr>
        <w:t>a</w:t>
      </w:r>
      <w:r>
        <w:rPr>
          <w:color w:val="231F20"/>
          <w:spacing w:val="-11"/>
        </w:rPr>
        <w:t xml:space="preserve"> </w:t>
      </w:r>
      <w:r>
        <w:rPr>
          <w:color w:val="231F20"/>
          <w:spacing w:val="-2"/>
        </w:rPr>
        <w:t>way</w:t>
      </w:r>
      <w:r>
        <w:rPr>
          <w:color w:val="231F20"/>
          <w:spacing w:val="-11"/>
        </w:rPr>
        <w:t xml:space="preserve"> </w:t>
      </w:r>
      <w:r>
        <w:rPr>
          <w:color w:val="231F20"/>
          <w:spacing w:val="-2"/>
        </w:rPr>
        <w:t>of</w:t>
      </w:r>
      <w:r>
        <w:rPr>
          <w:color w:val="231F20"/>
          <w:spacing w:val="-12"/>
        </w:rPr>
        <w:t xml:space="preserve"> </w:t>
      </w:r>
      <w:r>
        <w:rPr>
          <w:color w:val="231F20"/>
          <w:spacing w:val="-2"/>
        </w:rPr>
        <w:t>achieving</w:t>
      </w:r>
      <w:r>
        <w:rPr>
          <w:color w:val="231F20"/>
          <w:spacing w:val="-11"/>
        </w:rPr>
        <w:t xml:space="preserve"> </w:t>
      </w:r>
      <w:r>
        <w:rPr>
          <w:color w:val="231F20"/>
          <w:spacing w:val="-2"/>
        </w:rPr>
        <w:t>gender</w:t>
      </w:r>
      <w:r>
        <w:rPr>
          <w:color w:val="231F20"/>
          <w:spacing w:val="-11"/>
        </w:rPr>
        <w:t xml:space="preserve"> </w:t>
      </w:r>
      <w:r>
        <w:rPr>
          <w:color w:val="231F20"/>
          <w:spacing w:val="-2"/>
        </w:rPr>
        <w:t>equality,</w:t>
      </w:r>
      <w:r>
        <w:rPr>
          <w:color w:val="231F20"/>
          <w:spacing w:val="-12"/>
        </w:rPr>
        <w:t xml:space="preserve"> </w:t>
      </w:r>
      <w:r>
        <w:rPr>
          <w:color w:val="231F20"/>
          <w:spacing w:val="-2"/>
        </w:rPr>
        <w:t>the</w:t>
      </w:r>
      <w:r>
        <w:rPr>
          <w:color w:val="231F20"/>
          <w:spacing w:val="-11"/>
        </w:rPr>
        <w:t xml:space="preserve"> </w:t>
      </w:r>
      <w:r>
        <w:rPr>
          <w:color w:val="231F20"/>
          <w:spacing w:val="-2"/>
        </w:rPr>
        <w:t>next</w:t>
      </w:r>
      <w:r>
        <w:rPr>
          <w:color w:val="231F20"/>
          <w:spacing w:val="-11"/>
        </w:rPr>
        <w:t xml:space="preserve"> </w:t>
      </w:r>
      <w:r>
        <w:rPr>
          <w:color w:val="231F20"/>
          <w:spacing w:val="-2"/>
        </w:rPr>
        <w:t>section</w:t>
      </w:r>
      <w:r>
        <w:rPr>
          <w:color w:val="231F20"/>
          <w:spacing w:val="-12"/>
        </w:rPr>
        <w:t xml:space="preserve"> </w:t>
      </w:r>
      <w:r>
        <w:rPr>
          <w:color w:val="231F20"/>
          <w:spacing w:val="-2"/>
        </w:rPr>
        <w:t xml:space="preserve">is </w:t>
      </w:r>
      <w:r>
        <w:rPr>
          <w:color w:val="231F20"/>
          <w:w w:val="90"/>
        </w:rPr>
        <w:t>dedicated</w:t>
      </w:r>
      <w:r>
        <w:rPr>
          <w:color w:val="231F20"/>
          <w:spacing w:val="-6"/>
        </w:rPr>
        <w:t xml:space="preserve"> </w:t>
      </w:r>
      <w:r>
        <w:rPr>
          <w:color w:val="231F20"/>
          <w:w w:val="90"/>
        </w:rPr>
        <w:t>to</w:t>
      </w:r>
      <w:r>
        <w:rPr>
          <w:color w:val="231F20"/>
          <w:spacing w:val="-6"/>
        </w:rPr>
        <w:t xml:space="preserve"> </w:t>
      </w:r>
      <w:r>
        <w:rPr>
          <w:color w:val="231F20"/>
          <w:w w:val="90"/>
        </w:rPr>
        <w:t>a</w:t>
      </w:r>
      <w:r>
        <w:rPr>
          <w:color w:val="231F20"/>
          <w:spacing w:val="-6"/>
        </w:rPr>
        <w:t xml:space="preserve"> </w:t>
      </w:r>
      <w:r>
        <w:rPr>
          <w:color w:val="231F20"/>
          <w:w w:val="90"/>
        </w:rPr>
        <w:t>deeper</w:t>
      </w:r>
      <w:r>
        <w:rPr>
          <w:color w:val="231F20"/>
          <w:spacing w:val="-6"/>
        </w:rPr>
        <w:t xml:space="preserve"> </w:t>
      </w:r>
      <w:r>
        <w:rPr>
          <w:color w:val="231F20"/>
          <w:w w:val="90"/>
        </w:rPr>
        <w:t>examination</w:t>
      </w:r>
      <w:r>
        <w:rPr>
          <w:color w:val="231F20"/>
          <w:spacing w:val="-6"/>
        </w:rPr>
        <w:t xml:space="preserve"> </w:t>
      </w:r>
      <w:r>
        <w:rPr>
          <w:color w:val="231F20"/>
          <w:w w:val="90"/>
        </w:rPr>
        <w:t>of</w:t>
      </w:r>
      <w:r>
        <w:rPr>
          <w:color w:val="231F20"/>
          <w:spacing w:val="-6"/>
        </w:rPr>
        <w:t xml:space="preserve"> </w:t>
      </w:r>
      <w:r>
        <w:rPr>
          <w:color w:val="231F20"/>
          <w:w w:val="90"/>
        </w:rPr>
        <w:t>the</w:t>
      </w:r>
      <w:r>
        <w:rPr>
          <w:color w:val="231F20"/>
          <w:spacing w:val="-6"/>
        </w:rPr>
        <w:t xml:space="preserve"> </w:t>
      </w:r>
      <w:r>
        <w:rPr>
          <w:color w:val="231F20"/>
          <w:w w:val="90"/>
        </w:rPr>
        <w:t>nature</w:t>
      </w:r>
      <w:r>
        <w:rPr>
          <w:color w:val="231F20"/>
          <w:spacing w:val="-6"/>
        </w:rPr>
        <w:t xml:space="preserve"> </w:t>
      </w:r>
      <w:r>
        <w:rPr>
          <w:color w:val="231F20"/>
          <w:w w:val="90"/>
        </w:rPr>
        <w:t>of</w:t>
      </w:r>
      <w:r>
        <w:rPr>
          <w:color w:val="231F20"/>
          <w:spacing w:val="-6"/>
        </w:rPr>
        <w:t xml:space="preserve"> </w:t>
      </w:r>
      <w:r>
        <w:rPr>
          <w:color w:val="231F20"/>
          <w:w w:val="90"/>
        </w:rPr>
        <w:t>targets</w:t>
      </w:r>
      <w:r>
        <w:rPr>
          <w:color w:val="231F20"/>
          <w:spacing w:val="-5"/>
        </w:rPr>
        <w:t xml:space="preserve"> </w:t>
      </w:r>
      <w:r>
        <w:rPr>
          <w:color w:val="231F20"/>
          <w:w w:val="90"/>
        </w:rPr>
        <w:t>set</w:t>
      </w:r>
      <w:r>
        <w:rPr>
          <w:color w:val="231F20"/>
          <w:spacing w:val="-6"/>
        </w:rPr>
        <w:t xml:space="preserve"> </w:t>
      </w:r>
      <w:r>
        <w:rPr>
          <w:color w:val="231F20"/>
          <w:w w:val="90"/>
        </w:rPr>
        <w:t>and</w:t>
      </w:r>
      <w:r>
        <w:rPr>
          <w:color w:val="231F20"/>
          <w:spacing w:val="-6"/>
        </w:rPr>
        <w:t xml:space="preserve"> </w:t>
      </w:r>
      <w:r>
        <w:rPr>
          <w:color w:val="231F20"/>
          <w:w w:val="90"/>
        </w:rPr>
        <w:t>the</w:t>
      </w:r>
      <w:r>
        <w:rPr>
          <w:color w:val="231F20"/>
          <w:spacing w:val="-6"/>
        </w:rPr>
        <w:t xml:space="preserve"> </w:t>
      </w:r>
      <w:r>
        <w:rPr>
          <w:color w:val="231F20"/>
          <w:w w:val="90"/>
        </w:rPr>
        <w:t>processes</w:t>
      </w:r>
      <w:r>
        <w:rPr>
          <w:color w:val="231F20"/>
          <w:spacing w:val="-6"/>
        </w:rPr>
        <w:t xml:space="preserve"> </w:t>
      </w:r>
      <w:r>
        <w:rPr>
          <w:color w:val="231F20"/>
          <w:w w:val="90"/>
        </w:rPr>
        <w:t>of</w:t>
      </w:r>
      <w:r>
        <w:rPr>
          <w:color w:val="231F20"/>
          <w:spacing w:val="-6"/>
        </w:rPr>
        <w:t xml:space="preserve"> </w:t>
      </w:r>
      <w:r>
        <w:rPr>
          <w:color w:val="231F20"/>
          <w:w w:val="90"/>
        </w:rPr>
        <w:t>monitoring</w:t>
      </w:r>
      <w:r>
        <w:rPr>
          <w:color w:val="231F20"/>
          <w:spacing w:val="-6"/>
        </w:rPr>
        <w:t xml:space="preserve"> </w:t>
      </w:r>
      <w:r>
        <w:rPr>
          <w:color w:val="231F20"/>
          <w:w w:val="90"/>
        </w:rPr>
        <w:t>and</w:t>
      </w:r>
      <w:r>
        <w:rPr>
          <w:color w:val="231F20"/>
          <w:spacing w:val="-6"/>
        </w:rPr>
        <w:t xml:space="preserve"> </w:t>
      </w:r>
      <w:r>
        <w:rPr>
          <w:color w:val="231F20"/>
          <w:w w:val="90"/>
        </w:rPr>
        <w:t>auditing</w:t>
      </w:r>
      <w:r>
        <w:rPr>
          <w:color w:val="231F20"/>
          <w:spacing w:val="-6"/>
        </w:rPr>
        <w:t xml:space="preserve"> </w:t>
      </w:r>
      <w:r>
        <w:rPr>
          <w:color w:val="231F20"/>
          <w:w w:val="90"/>
        </w:rPr>
        <w:t>to</w:t>
      </w:r>
      <w:r>
        <w:rPr>
          <w:color w:val="231F20"/>
          <w:spacing w:val="-6"/>
        </w:rPr>
        <w:t xml:space="preserve"> </w:t>
      </w:r>
      <w:r>
        <w:rPr>
          <w:color w:val="231F20"/>
          <w:spacing w:val="-2"/>
          <w:w w:val="90"/>
        </w:rPr>
        <w:t>ensure</w:t>
      </w:r>
    </w:p>
    <w:p w14:paraId="30E65565" w14:textId="77777777" w:rsidR="00574C73" w:rsidRDefault="00574C73">
      <w:pPr>
        <w:pStyle w:val="BodyText"/>
        <w:rPr>
          <w:sz w:val="24"/>
        </w:rPr>
      </w:pPr>
    </w:p>
    <w:p w14:paraId="30E65566" w14:textId="77777777" w:rsidR="00574C73" w:rsidRDefault="00574C73">
      <w:pPr>
        <w:pStyle w:val="BodyText"/>
        <w:rPr>
          <w:sz w:val="24"/>
        </w:rPr>
      </w:pPr>
    </w:p>
    <w:p w14:paraId="30E65567" w14:textId="77777777" w:rsidR="00574C73" w:rsidRDefault="00574C73">
      <w:pPr>
        <w:pStyle w:val="BodyText"/>
        <w:rPr>
          <w:sz w:val="24"/>
        </w:rPr>
      </w:pPr>
    </w:p>
    <w:p w14:paraId="30E65568" w14:textId="77777777" w:rsidR="00574C73" w:rsidRDefault="00660CB0" w:rsidP="00372B6A">
      <w:pPr>
        <w:pStyle w:val="Heading2"/>
      </w:pPr>
      <w:bookmarkStart w:id="21" w:name="_TOC_250003"/>
      <w:r>
        <w:t>Setting</w:t>
      </w:r>
      <w:r>
        <w:rPr>
          <w:spacing w:val="-32"/>
        </w:rPr>
        <w:t xml:space="preserve"> </w:t>
      </w:r>
      <w:r>
        <w:t>strategic</w:t>
      </w:r>
      <w:r>
        <w:rPr>
          <w:spacing w:val="-32"/>
        </w:rPr>
        <w:t xml:space="preserve"> </w:t>
      </w:r>
      <w:r>
        <w:t>targets,</w:t>
      </w:r>
      <w:r>
        <w:rPr>
          <w:spacing w:val="-31"/>
        </w:rPr>
        <w:t xml:space="preserve"> </w:t>
      </w:r>
      <w:r>
        <w:t xml:space="preserve">monitoring, </w:t>
      </w:r>
      <w:bookmarkEnd w:id="21"/>
      <w:r>
        <w:t>and auditing progress</w:t>
      </w:r>
    </w:p>
    <w:p w14:paraId="30E65569" w14:textId="77777777" w:rsidR="00574C73" w:rsidRDefault="00574C73">
      <w:pPr>
        <w:pStyle w:val="BodyText"/>
        <w:rPr>
          <w:rFonts w:ascii="Museo 500"/>
          <w:sz w:val="76"/>
        </w:rPr>
      </w:pPr>
    </w:p>
    <w:p w14:paraId="30E6556A" w14:textId="77777777" w:rsidR="00574C73" w:rsidRDefault="00660CB0">
      <w:pPr>
        <w:pStyle w:val="BodyText"/>
        <w:spacing w:line="290" w:lineRule="auto"/>
        <w:ind w:left="918" w:right="676"/>
        <w:jc w:val="both"/>
      </w:pPr>
      <w:r>
        <w:rPr>
          <w:color w:val="231F20"/>
          <w:w w:val="90"/>
        </w:rPr>
        <w:t>Setting</w:t>
      </w:r>
      <w:r>
        <w:rPr>
          <w:color w:val="231F20"/>
          <w:spacing w:val="-9"/>
          <w:w w:val="90"/>
        </w:rPr>
        <w:t xml:space="preserve"> </w:t>
      </w:r>
      <w:r>
        <w:rPr>
          <w:color w:val="231F20"/>
          <w:w w:val="90"/>
        </w:rPr>
        <w:t>and</w:t>
      </w:r>
      <w:r>
        <w:rPr>
          <w:color w:val="231F20"/>
          <w:spacing w:val="-9"/>
          <w:w w:val="90"/>
        </w:rPr>
        <w:t xml:space="preserve"> </w:t>
      </w:r>
      <w:r>
        <w:rPr>
          <w:color w:val="231F20"/>
          <w:w w:val="90"/>
        </w:rPr>
        <w:t>implementing</w:t>
      </w:r>
      <w:r>
        <w:rPr>
          <w:color w:val="231F20"/>
          <w:spacing w:val="-9"/>
          <w:w w:val="90"/>
        </w:rPr>
        <w:t xml:space="preserve"> </w:t>
      </w:r>
      <w:r>
        <w:rPr>
          <w:color w:val="231F20"/>
          <w:w w:val="90"/>
        </w:rPr>
        <w:t>clear</w:t>
      </w:r>
      <w:r>
        <w:rPr>
          <w:color w:val="231F20"/>
          <w:spacing w:val="-9"/>
          <w:w w:val="90"/>
        </w:rPr>
        <w:t xml:space="preserve"> </w:t>
      </w:r>
      <w:r>
        <w:rPr>
          <w:color w:val="231F20"/>
          <w:w w:val="90"/>
        </w:rPr>
        <w:t>and</w:t>
      </w:r>
      <w:r>
        <w:rPr>
          <w:color w:val="231F20"/>
          <w:spacing w:val="-9"/>
          <w:w w:val="90"/>
        </w:rPr>
        <w:t xml:space="preserve"> </w:t>
      </w:r>
      <w:r>
        <w:rPr>
          <w:color w:val="231F20"/>
          <w:w w:val="90"/>
        </w:rPr>
        <w:t>realistic</w:t>
      </w:r>
      <w:r>
        <w:rPr>
          <w:color w:val="231F20"/>
          <w:spacing w:val="-9"/>
          <w:w w:val="90"/>
        </w:rPr>
        <w:t xml:space="preserve"> </w:t>
      </w:r>
      <w:r>
        <w:rPr>
          <w:color w:val="231F20"/>
          <w:w w:val="90"/>
        </w:rPr>
        <w:t>targets</w:t>
      </w:r>
      <w:r>
        <w:rPr>
          <w:color w:val="231F20"/>
          <w:spacing w:val="-9"/>
          <w:w w:val="90"/>
        </w:rPr>
        <w:t xml:space="preserve"> </w:t>
      </w:r>
      <w:r>
        <w:rPr>
          <w:color w:val="231F20"/>
          <w:w w:val="90"/>
        </w:rPr>
        <w:t>was</w:t>
      </w:r>
      <w:r>
        <w:rPr>
          <w:color w:val="231F20"/>
          <w:spacing w:val="-9"/>
          <w:w w:val="90"/>
        </w:rPr>
        <w:t xml:space="preserve"> </w:t>
      </w:r>
      <w:r>
        <w:rPr>
          <w:color w:val="231F20"/>
          <w:w w:val="90"/>
        </w:rPr>
        <w:t>considered</w:t>
      </w:r>
      <w:r>
        <w:rPr>
          <w:color w:val="231F20"/>
          <w:spacing w:val="-9"/>
          <w:w w:val="90"/>
        </w:rPr>
        <w:t xml:space="preserve"> </w:t>
      </w:r>
      <w:r>
        <w:rPr>
          <w:color w:val="231F20"/>
          <w:w w:val="90"/>
        </w:rPr>
        <w:t>one</w:t>
      </w:r>
      <w:r>
        <w:rPr>
          <w:color w:val="231F20"/>
          <w:spacing w:val="-9"/>
          <w:w w:val="90"/>
        </w:rPr>
        <w:t xml:space="preserve"> </w:t>
      </w:r>
      <w:r>
        <w:rPr>
          <w:color w:val="231F20"/>
          <w:w w:val="90"/>
        </w:rPr>
        <w:t>of</w:t>
      </w:r>
      <w:r>
        <w:rPr>
          <w:color w:val="231F20"/>
          <w:spacing w:val="-9"/>
          <w:w w:val="90"/>
        </w:rPr>
        <w:t xml:space="preserve"> </w:t>
      </w:r>
      <w:r>
        <w:rPr>
          <w:color w:val="231F20"/>
          <w:w w:val="90"/>
        </w:rPr>
        <w:t>the</w:t>
      </w:r>
      <w:r>
        <w:rPr>
          <w:color w:val="231F20"/>
          <w:spacing w:val="-9"/>
          <w:w w:val="90"/>
        </w:rPr>
        <w:t xml:space="preserve"> </w:t>
      </w:r>
      <w:r>
        <w:rPr>
          <w:color w:val="231F20"/>
          <w:w w:val="90"/>
        </w:rPr>
        <w:t>most</w:t>
      </w:r>
      <w:r>
        <w:rPr>
          <w:color w:val="231F20"/>
          <w:spacing w:val="-9"/>
          <w:w w:val="90"/>
        </w:rPr>
        <w:t xml:space="preserve"> </w:t>
      </w:r>
      <w:r>
        <w:rPr>
          <w:color w:val="231F20"/>
          <w:w w:val="90"/>
        </w:rPr>
        <w:t>important</w:t>
      </w:r>
      <w:r>
        <w:rPr>
          <w:color w:val="231F20"/>
          <w:spacing w:val="-9"/>
          <w:w w:val="90"/>
        </w:rPr>
        <w:t xml:space="preserve"> </w:t>
      </w:r>
      <w:r>
        <w:rPr>
          <w:color w:val="231F20"/>
          <w:w w:val="90"/>
        </w:rPr>
        <w:t>steps</w:t>
      </w:r>
      <w:r>
        <w:rPr>
          <w:color w:val="231F20"/>
          <w:spacing w:val="-9"/>
          <w:w w:val="90"/>
        </w:rPr>
        <w:t xml:space="preserve"> </w:t>
      </w:r>
      <w:r>
        <w:rPr>
          <w:color w:val="231F20"/>
          <w:w w:val="90"/>
        </w:rPr>
        <w:t>to</w:t>
      </w:r>
      <w:r>
        <w:rPr>
          <w:color w:val="231F20"/>
          <w:spacing w:val="-9"/>
          <w:w w:val="90"/>
        </w:rPr>
        <w:t xml:space="preserve"> </w:t>
      </w:r>
      <w:r>
        <w:rPr>
          <w:color w:val="231F20"/>
          <w:w w:val="90"/>
        </w:rPr>
        <w:t>achieving</w:t>
      </w:r>
      <w:r>
        <w:rPr>
          <w:color w:val="231F20"/>
          <w:spacing w:val="-9"/>
          <w:w w:val="90"/>
        </w:rPr>
        <w:t xml:space="preserve"> </w:t>
      </w:r>
      <w:r>
        <w:rPr>
          <w:color w:val="231F20"/>
          <w:w w:val="90"/>
        </w:rPr>
        <w:t xml:space="preserve">gender </w:t>
      </w:r>
      <w:r>
        <w:rPr>
          <w:color w:val="231F20"/>
          <w:spacing w:val="-2"/>
          <w:w w:val="95"/>
        </w:rPr>
        <w:t>equality</w:t>
      </w:r>
      <w:r>
        <w:rPr>
          <w:color w:val="231F20"/>
          <w:spacing w:val="-11"/>
          <w:w w:val="95"/>
        </w:rPr>
        <w:t xml:space="preserve"> </w:t>
      </w:r>
      <w:r>
        <w:rPr>
          <w:color w:val="231F20"/>
          <w:spacing w:val="-2"/>
          <w:w w:val="95"/>
        </w:rPr>
        <w:t>and</w:t>
      </w:r>
      <w:r>
        <w:rPr>
          <w:color w:val="231F20"/>
          <w:spacing w:val="-10"/>
          <w:w w:val="95"/>
        </w:rPr>
        <w:t xml:space="preserve"> </w:t>
      </w:r>
      <w:r>
        <w:rPr>
          <w:color w:val="231F20"/>
          <w:spacing w:val="-2"/>
          <w:w w:val="95"/>
        </w:rPr>
        <w:t>overcoming</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historical</w:t>
      </w:r>
      <w:r>
        <w:rPr>
          <w:color w:val="231F20"/>
          <w:spacing w:val="-10"/>
          <w:w w:val="95"/>
        </w:rPr>
        <w:t xml:space="preserve"> </w:t>
      </w:r>
      <w:r>
        <w:rPr>
          <w:color w:val="231F20"/>
          <w:spacing w:val="-2"/>
          <w:w w:val="95"/>
        </w:rPr>
        <w:t>disadvantages</w:t>
      </w:r>
      <w:r>
        <w:rPr>
          <w:color w:val="231F20"/>
          <w:spacing w:val="-10"/>
          <w:w w:val="95"/>
        </w:rPr>
        <w:t xml:space="preserve"> </w:t>
      </w:r>
      <w:r>
        <w:rPr>
          <w:color w:val="231F20"/>
          <w:spacing w:val="-2"/>
          <w:w w:val="95"/>
        </w:rPr>
        <w:t>women</w:t>
      </w:r>
      <w:r>
        <w:rPr>
          <w:color w:val="231F20"/>
          <w:spacing w:val="-10"/>
          <w:w w:val="95"/>
        </w:rPr>
        <w:t xml:space="preserve"> </w:t>
      </w:r>
      <w:r>
        <w:rPr>
          <w:color w:val="231F20"/>
          <w:spacing w:val="-2"/>
          <w:w w:val="95"/>
        </w:rPr>
        <w:t>face.</w:t>
      </w:r>
      <w:r>
        <w:rPr>
          <w:color w:val="231F20"/>
          <w:spacing w:val="-10"/>
          <w:w w:val="95"/>
        </w:rPr>
        <w:t xml:space="preserve"> </w:t>
      </w:r>
      <w:r>
        <w:rPr>
          <w:color w:val="231F20"/>
          <w:spacing w:val="-2"/>
          <w:w w:val="95"/>
        </w:rPr>
        <w:t>Thus,</w:t>
      </w:r>
      <w:r>
        <w:rPr>
          <w:color w:val="231F20"/>
          <w:spacing w:val="-10"/>
          <w:w w:val="95"/>
        </w:rPr>
        <w:t xml:space="preserve"> </w:t>
      </w:r>
      <w:r>
        <w:rPr>
          <w:color w:val="231F20"/>
          <w:spacing w:val="-2"/>
          <w:w w:val="95"/>
        </w:rPr>
        <w:t>they</w:t>
      </w:r>
      <w:r>
        <w:rPr>
          <w:color w:val="231F20"/>
          <w:spacing w:val="-10"/>
          <w:w w:val="95"/>
        </w:rPr>
        <w:t xml:space="preserve"> </w:t>
      </w:r>
      <w:r>
        <w:rPr>
          <w:color w:val="231F20"/>
          <w:spacing w:val="-2"/>
          <w:w w:val="95"/>
        </w:rPr>
        <w:t>formed</w:t>
      </w:r>
      <w:r>
        <w:rPr>
          <w:color w:val="231F20"/>
          <w:spacing w:val="-10"/>
          <w:w w:val="95"/>
        </w:rPr>
        <w:t xml:space="preserve"> </w:t>
      </w:r>
      <w:r>
        <w:rPr>
          <w:color w:val="231F20"/>
          <w:spacing w:val="-2"/>
          <w:w w:val="95"/>
        </w:rPr>
        <w:t>a</w:t>
      </w:r>
      <w:r>
        <w:rPr>
          <w:color w:val="231F20"/>
          <w:spacing w:val="-10"/>
          <w:w w:val="95"/>
        </w:rPr>
        <w:t xml:space="preserve"> </w:t>
      </w:r>
      <w:r>
        <w:rPr>
          <w:color w:val="231F20"/>
          <w:spacing w:val="-2"/>
          <w:w w:val="95"/>
        </w:rPr>
        <w:t>large</w:t>
      </w:r>
      <w:r>
        <w:rPr>
          <w:color w:val="231F20"/>
          <w:spacing w:val="-10"/>
          <w:w w:val="95"/>
        </w:rPr>
        <w:t xml:space="preserve"> </w:t>
      </w:r>
      <w:r>
        <w:rPr>
          <w:color w:val="231F20"/>
          <w:spacing w:val="-2"/>
          <w:w w:val="95"/>
        </w:rPr>
        <w:t>part</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discussions</w:t>
      </w:r>
      <w:r>
        <w:rPr>
          <w:color w:val="231F20"/>
          <w:spacing w:val="-10"/>
          <w:w w:val="95"/>
        </w:rPr>
        <w:t xml:space="preserve"> </w:t>
      </w:r>
      <w:r>
        <w:rPr>
          <w:color w:val="231F20"/>
          <w:spacing w:val="-2"/>
          <w:w w:val="95"/>
        </w:rPr>
        <w:t xml:space="preserve">with </w:t>
      </w:r>
      <w:r>
        <w:rPr>
          <w:color w:val="231F20"/>
          <w:w w:val="90"/>
        </w:rPr>
        <w:t>participants,</w:t>
      </w:r>
      <w:r>
        <w:rPr>
          <w:color w:val="231F20"/>
          <w:spacing w:val="-5"/>
          <w:w w:val="90"/>
        </w:rPr>
        <w:t xml:space="preserve"> </w:t>
      </w:r>
      <w:r>
        <w:rPr>
          <w:color w:val="231F20"/>
          <w:w w:val="90"/>
        </w:rPr>
        <w:t>particularly</w:t>
      </w:r>
      <w:r>
        <w:rPr>
          <w:color w:val="231F20"/>
          <w:spacing w:val="-5"/>
          <w:w w:val="90"/>
        </w:rPr>
        <w:t xml:space="preserve"> </w:t>
      </w:r>
      <w:r>
        <w:rPr>
          <w:color w:val="231F20"/>
          <w:w w:val="90"/>
        </w:rPr>
        <w:t>the</w:t>
      </w:r>
      <w:r>
        <w:rPr>
          <w:color w:val="231F20"/>
          <w:spacing w:val="-5"/>
          <w:w w:val="90"/>
        </w:rPr>
        <w:t xml:space="preserve"> </w:t>
      </w:r>
      <w:r>
        <w:rPr>
          <w:color w:val="231F20"/>
          <w:w w:val="90"/>
        </w:rPr>
        <w:t>executive.</w:t>
      </w:r>
      <w:r>
        <w:rPr>
          <w:color w:val="231F20"/>
          <w:spacing w:val="-17"/>
          <w:w w:val="90"/>
        </w:rPr>
        <w:t xml:space="preserve"> </w:t>
      </w:r>
      <w:r>
        <w:rPr>
          <w:color w:val="231F20"/>
          <w:w w:val="90"/>
        </w:rPr>
        <w:t>This</w:t>
      </w:r>
      <w:r>
        <w:rPr>
          <w:color w:val="231F20"/>
          <w:spacing w:val="-5"/>
          <w:w w:val="90"/>
        </w:rPr>
        <w:t xml:space="preserve"> </w:t>
      </w:r>
      <w:r>
        <w:rPr>
          <w:color w:val="231F20"/>
          <w:w w:val="90"/>
        </w:rPr>
        <w:t>section</w:t>
      </w:r>
      <w:r>
        <w:rPr>
          <w:color w:val="231F20"/>
          <w:spacing w:val="-5"/>
          <w:w w:val="90"/>
        </w:rPr>
        <w:t xml:space="preserve"> </w:t>
      </w:r>
      <w:r>
        <w:rPr>
          <w:color w:val="231F20"/>
          <w:w w:val="90"/>
        </w:rPr>
        <w:t>is</w:t>
      </w:r>
      <w:r>
        <w:rPr>
          <w:color w:val="231F20"/>
          <w:spacing w:val="-5"/>
          <w:w w:val="90"/>
        </w:rPr>
        <w:t xml:space="preserve"> </w:t>
      </w:r>
      <w:r>
        <w:rPr>
          <w:color w:val="231F20"/>
          <w:w w:val="90"/>
        </w:rPr>
        <w:t>dedicated</w:t>
      </w:r>
      <w:r>
        <w:rPr>
          <w:color w:val="231F20"/>
          <w:spacing w:val="-5"/>
          <w:w w:val="90"/>
        </w:rPr>
        <w:t xml:space="preserve"> </w:t>
      </w:r>
      <w:r>
        <w:rPr>
          <w:color w:val="231F20"/>
          <w:w w:val="90"/>
        </w:rPr>
        <w:t>to</w:t>
      </w:r>
      <w:r>
        <w:rPr>
          <w:color w:val="231F20"/>
          <w:spacing w:val="-5"/>
          <w:w w:val="90"/>
        </w:rPr>
        <w:t xml:space="preserve"> </w:t>
      </w:r>
      <w:r>
        <w:rPr>
          <w:color w:val="231F20"/>
          <w:w w:val="90"/>
        </w:rPr>
        <w:t>this</w:t>
      </w:r>
      <w:r>
        <w:rPr>
          <w:color w:val="231F20"/>
          <w:spacing w:val="-5"/>
          <w:w w:val="90"/>
        </w:rPr>
        <w:t xml:space="preserve"> </w:t>
      </w:r>
      <w:r>
        <w:rPr>
          <w:color w:val="231F20"/>
          <w:w w:val="90"/>
        </w:rPr>
        <w:t>topic.</w:t>
      </w:r>
    </w:p>
    <w:p w14:paraId="30E6556B" w14:textId="77777777" w:rsidR="00574C73" w:rsidRDefault="00660CB0">
      <w:pPr>
        <w:pStyle w:val="BodyText"/>
        <w:spacing w:before="117" w:line="290" w:lineRule="auto"/>
        <w:ind w:left="918" w:right="674"/>
        <w:jc w:val="both"/>
      </w:pPr>
      <w:r>
        <w:rPr>
          <w:color w:val="231F20"/>
          <w:spacing w:val="-2"/>
        </w:rPr>
        <w:t>Section</w:t>
      </w:r>
      <w:r>
        <w:rPr>
          <w:color w:val="231F20"/>
          <w:spacing w:val="-14"/>
        </w:rPr>
        <w:t xml:space="preserve"> </w:t>
      </w:r>
      <w:r>
        <w:rPr>
          <w:color w:val="231F20"/>
          <w:spacing w:val="-2"/>
        </w:rPr>
        <w:t>11</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Workplace</w:t>
      </w:r>
      <w:r>
        <w:rPr>
          <w:color w:val="231F20"/>
          <w:spacing w:val="-13"/>
        </w:rPr>
        <w:t xml:space="preserve"> </w:t>
      </w:r>
      <w:r>
        <w:rPr>
          <w:color w:val="231F20"/>
          <w:spacing w:val="-2"/>
        </w:rPr>
        <w:t>Gender</w:t>
      </w:r>
      <w:r>
        <w:rPr>
          <w:color w:val="231F20"/>
          <w:spacing w:val="-12"/>
        </w:rPr>
        <w:t xml:space="preserve"> </w:t>
      </w:r>
      <w:r>
        <w:rPr>
          <w:color w:val="231F20"/>
          <w:spacing w:val="-2"/>
        </w:rPr>
        <w:t>Equality</w:t>
      </w:r>
      <w:r>
        <w:rPr>
          <w:color w:val="231F20"/>
          <w:spacing w:val="-13"/>
        </w:rPr>
        <w:t xml:space="preserve"> </w:t>
      </w:r>
      <w:r>
        <w:rPr>
          <w:color w:val="231F20"/>
          <w:spacing w:val="-2"/>
        </w:rPr>
        <w:t>Act</w:t>
      </w:r>
      <w:r>
        <w:rPr>
          <w:color w:val="231F20"/>
          <w:spacing w:val="-12"/>
        </w:rPr>
        <w:t xml:space="preserve"> </w:t>
      </w:r>
      <w:r>
        <w:rPr>
          <w:color w:val="231F20"/>
          <w:spacing w:val="-2"/>
        </w:rPr>
        <w:t>2020</w:t>
      </w:r>
      <w:r>
        <w:rPr>
          <w:color w:val="231F20"/>
          <w:spacing w:val="-13"/>
        </w:rPr>
        <w:t xml:space="preserve"> </w:t>
      </w:r>
      <w:r>
        <w:rPr>
          <w:color w:val="231F20"/>
          <w:spacing w:val="-2"/>
        </w:rPr>
        <w:t>requires</w:t>
      </w:r>
      <w:r>
        <w:rPr>
          <w:color w:val="231F20"/>
          <w:spacing w:val="-13"/>
        </w:rPr>
        <w:t xml:space="preserve"> </w:t>
      </w:r>
      <w:r>
        <w:rPr>
          <w:color w:val="231F20"/>
          <w:spacing w:val="-2"/>
        </w:rPr>
        <w:t>defined</w:t>
      </w:r>
      <w:r>
        <w:rPr>
          <w:color w:val="231F20"/>
          <w:spacing w:val="-12"/>
        </w:rPr>
        <w:t xml:space="preserve"> </w:t>
      </w:r>
      <w:r>
        <w:rPr>
          <w:color w:val="231F20"/>
          <w:spacing w:val="-2"/>
        </w:rPr>
        <w:t>entities</w:t>
      </w:r>
      <w:r>
        <w:rPr>
          <w:color w:val="231F20"/>
          <w:spacing w:val="-13"/>
        </w:rPr>
        <w:t xml:space="preserve"> </w:t>
      </w:r>
      <w:r>
        <w:rPr>
          <w:color w:val="231F20"/>
          <w:spacing w:val="-2"/>
        </w:rPr>
        <w:t>to</w:t>
      </w:r>
      <w:r>
        <w:rPr>
          <w:color w:val="231F20"/>
          <w:spacing w:val="-13"/>
        </w:rPr>
        <w:t xml:space="preserve"> </w:t>
      </w:r>
      <w:r>
        <w:rPr>
          <w:color w:val="231F20"/>
          <w:spacing w:val="-2"/>
        </w:rPr>
        <w:t>undertake</w:t>
      </w:r>
      <w:r>
        <w:rPr>
          <w:color w:val="231F20"/>
          <w:spacing w:val="-12"/>
        </w:rPr>
        <w:t xml:space="preserve"> </w:t>
      </w:r>
      <w:r>
        <w:rPr>
          <w:color w:val="231F20"/>
          <w:spacing w:val="-2"/>
        </w:rPr>
        <w:t>regular</w:t>
      </w:r>
      <w:r>
        <w:rPr>
          <w:color w:val="231F20"/>
          <w:spacing w:val="-13"/>
        </w:rPr>
        <w:t xml:space="preserve"> </w:t>
      </w:r>
      <w:r>
        <w:rPr>
          <w:color w:val="231F20"/>
          <w:spacing w:val="-2"/>
        </w:rPr>
        <w:t>workplace gender</w:t>
      </w:r>
      <w:r>
        <w:rPr>
          <w:color w:val="231F20"/>
          <w:spacing w:val="-11"/>
        </w:rPr>
        <w:t xml:space="preserve"> </w:t>
      </w:r>
      <w:r>
        <w:rPr>
          <w:color w:val="231F20"/>
          <w:spacing w:val="-2"/>
        </w:rPr>
        <w:t>audits</w:t>
      </w:r>
      <w:r>
        <w:rPr>
          <w:color w:val="231F20"/>
          <w:spacing w:val="-11"/>
        </w:rPr>
        <w:t xml:space="preserve"> </w:t>
      </w:r>
      <w:r>
        <w:rPr>
          <w:color w:val="231F20"/>
          <w:spacing w:val="-2"/>
        </w:rPr>
        <w:t>which</w:t>
      </w:r>
      <w:r>
        <w:rPr>
          <w:color w:val="231F20"/>
          <w:spacing w:val="-11"/>
        </w:rPr>
        <w:t xml:space="preserve"> </w:t>
      </w:r>
      <w:r>
        <w:rPr>
          <w:color w:val="231F20"/>
          <w:spacing w:val="-2"/>
        </w:rPr>
        <w:t>involve</w:t>
      </w:r>
      <w:r>
        <w:rPr>
          <w:color w:val="231F20"/>
          <w:spacing w:val="-11"/>
        </w:rPr>
        <w:t xml:space="preserve"> </w:t>
      </w:r>
      <w:r>
        <w:rPr>
          <w:color w:val="231F20"/>
          <w:spacing w:val="-2"/>
        </w:rPr>
        <w:t>measuring</w:t>
      </w:r>
      <w:r>
        <w:rPr>
          <w:color w:val="231F20"/>
          <w:spacing w:val="-11"/>
        </w:rPr>
        <w:t xml:space="preserve"> </w:t>
      </w:r>
      <w:r>
        <w:rPr>
          <w:color w:val="231F20"/>
          <w:spacing w:val="-2"/>
        </w:rPr>
        <w:t>progress</w:t>
      </w:r>
      <w:r>
        <w:rPr>
          <w:color w:val="231F20"/>
          <w:spacing w:val="-11"/>
        </w:rPr>
        <w:t xml:space="preserve"> </w:t>
      </w:r>
      <w:r>
        <w:rPr>
          <w:color w:val="231F20"/>
          <w:spacing w:val="-2"/>
        </w:rPr>
        <w:t>against</w:t>
      </w:r>
      <w:r>
        <w:rPr>
          <w:color w:val="231F20"/>
          <w:spacing w:val="-11"/>
        </w:rPr>
        <w:t xml:space="preserve"> </w:t>
      </w:r>
      <w:r>
        <w:rPr>
          <w:color w:val="231F20"/>
          <w:spacing w:val="-2"/>
        </w:rPr>
        <w:t>gender</w:t>
      </w:r>
      <w:r>
        <w:rPr>
          <w:color w:val="231F20"/>
          <w:spacing w:val="-11"/>
        </w:rPr>
        <w:t xml:space="preserve"> </w:t>
      </w:r>
      <w:r>
        <w:rPr>
          <w:color w:val="231F20"/>
          <w:spacing w:val="-2"/>
        </w:rPr>
        <w:t>equality</w:t>
      </w:r>
      <w:r>
        <w:rPr>
          <w:color w:val="231F20"/>
          <w:spacing w:val="-11"/>
        </w:rPr>
        <w:t xml:space="preserve"> </w:t>
      </w:r>
      <w:r>
        <w:rPr>
          <w:color w:val="231F20"/>
          <w:spacing w:val="-2"/>
        </w:rPr>
        <w:t>indicators,</w:t>
      </w:r>
      <w:r>
        <w:rPr>
          <w:color w:val="231F20"/>
          <w:spacing w:val="-11"/>
        </w:rPr>
        <w:t xml:space="preserve"> </w:t>
      </w:r>
      <w:r>
        <w:rPr>
          <w:color w:val="231F20"/>
          <w:spacing w:val="-2"/>
        </w:rPr>
        <w:t>including</w:t>
      </w:r>
      <w:r>
        <w:rPr>
          <w:color w:val="231F20"/>
          <w:spacing w:val="-11"/>
        </w:rPr>
        <w:t xml:space="preserve"> </w:t>
      </w:r>
      <w:r>
        <w:rPr>
          <w:color w:val="231F20"/>
          <w:spacing w:val="-2"/>
        </w:rPr>
        <w:t>workforce</w:t>
      </w:r>
      <w:r>
        <w:rPr>
          <w:color w:val="231F20"/>
          <w:spacing w:val="-11"/>
        </w:rPr>
        <w:t xml:space="preserve"> </w:t>
      </w:r>
      <w:r>
        <w:rPr>
          <w:color w:val="231F20"/>
          <w:spacing w:val="-2"/>
        </w:rPr>
        <w:t xml:space="preserve">gender </w:t>
      </w:r>
      <w:r>
        <w:rPr>
          <w:color w:val="231F20"/>
          <w:w w:val="95"/>
        </w:rPr>
        <w:t>composition</w:t>
      </w:r>
      <w:r>
        <w:rPr>
          <w:color w:val="231F20"/>
          <w:spacing w:val="-12"/>
          <w:w w:val="95"/>
        </w:rPr>
        <w:t xml:space="preserve"> </w:t>
      </w:r>
      <w:r>
        <w:rPr>
          <w:color w:val="231F20"/>
          <w:w w:val="95"/>
        </w:rPr>
        <w:t>and</w:t>
      </w:r>
      <w:r>
        <w:rPr>
          <w:color w:val="231F20"/>
          <w:spacing w:val="-12"/>
          <w:w w:val="95"/>
        </w:rPr>
        <w:t xml:space="preserve"> </w:t>
      </w:r>
      <w:r>
        <w:rPr>
          <w:color w:val="231F20"/>
          <w:w w:val="95"/>
        </w:rPr>
        <w:t>women’s</w:t>
      </w:r>
      <w:r>
        <w:rPr>
          <w:color w:val="231F20"/>
          <w:spacing w:val="-12"/>
          <w:w w:val="95"/>
        </w:rPr>
        <w:t xml:space="preserve"> </w:t>
      </w:r>
      <w:r>
        <w:rPr>
          <w:color w:val="231F20"/>
          <w:w w:val="95"/>
        </w:rPr>
        <w:t>representation</w:t>
      </w:r>
      <w:r>
        <w:rPr>
          <w:color w:val="231F20"/>
          <w:spacing w:val="-12"/>
          <w:w w:val="95"/>
        </w:rPr>
        <w:t xml:space="preserve"> </w:t>
      </w:r>
      <w:r>
        <w:rPr>
          <w:color w:val="231F20"/>
          <w:w w:val="95"/>
        </w:rPr>
        <w:t>in</w:t>
      </w:r>
      <w:r>
        <w:rPr>
          <w:color w:val="231F20"/>
          <w:spacing w:val="-12"/>
          <w:w w:val="95"/>
        </w:rPr>
        <w:t xml:space="preserve"> </w:t>
      </w:r>
      <w:r>
        <w:rPr>
          <w:color w:val="231F20"/>
          <w:w w:val="95"/>
        </w:rPr>
        <w:t>senior</w:t>
      </w:r>
      <w:r>
        <w:rPr>
          <w:color w:val="231F20"/>
          <w:spacing w:val="-12"/>
          <w:w w:val="95"/>
        </w:rPr>
        <w:t xml:space="preserve"> </w:t>
      </w:r>
      <w:r>
        <w:rPr>
          <w:color w:val="231F20"/>
          <w:w w:val="95"/>
        </w:rPr>
        <w:t>positions</w:t>
      </w:r>
      <w:r>
        <w:rPr>
          <w:color w:val="231F20"/>
          <w:spacing w:val="-12"/>
          <w:w w:val="95"/>
        </w:rPr>
        <w:t xml:space="preserve"> </w:t>
      </w:r>
      <w:r>
        <w:rPr>
          <w:color w:val="231F20"/>
          <w:w w:val="95"/>
        </w:rPr>
        <w:t>at</w:t>
      </w:r>
      <w:r>
        <w:rPr>
          <w:color w:val="231F20"/>
          <w:spacing w:val="-12"/>
          <w:w w:val="95"/>
        </w:rPr>
        <w:t xml:space="preserve"> </w:t>
      </w:r>
      <w:r>
        <w:rPr>
          <w:color w:val="231F20"/>
          <w:w w:val="95"/>
        </w:rPr>
        <w:t>all</w:t>
      </w:r>
      <w:r>
        <w:rPr>
          <w:color w:val="231F20"/>
          <w:spacing w:val="-12"/>
          <w:w w:val="95"/>
        </w:rPr>
        <w:t xml:space="preserve"> </w:t>
      </w:r>
      <w:r>
        <w:rPr>
          <w:color w:val="231F20"/>
          <w:w w:val="95"/>
        </w:rPr>
        <w:t>levels</w:t>
      </w:r>
      <w:r>
        <w:rPr>
          <w:color w:val="231F20"/>
          <w:spacing w:val="-12"/>
          <w:w w:val="95"/>
        </w:rPr>
        <w:t xml:space="preserve"> </w:t>
      </w:r>
      <w:r>
        <w:rPr>
          <w:color w:val="231F20"/>
          <w:w w:val="95"/>
        </w:rPr>
        <w:t>of</w:t>
      </w:r>
      <w:r>
        <w:rPr>
          <w:color w:val="231F20"/>
          <w:spacing w:val="-12"/>
          <w:w w:val="95"/>
        </w:rPr>
        <w:t xml:space="preserve"> </w:t>
      </w:r>
      <w:r>
        <w:rPr>
          <w:color w:val="231F20"/>
          <w:w w:val="95"/>
        </w:rPr>
        <w:t>the</w:t>
      </w:r>
      <w:r>
        <w:rPr>
          <w:color w:val="231F20"/>
          <w:spacing w:val="-12"/>
          <w:w w:val="95"/>
        </w:rPr>
        <w:t xml:space="preserve"> </w:t>
      </w:r>
      <w:r>
        <w:rPr>
          <w:color w:val="231F20"/>
          <w:w w:val="95"/>
        </w:rPr>
        <w:t>organisation.</w:t>
      </w:r>
      <w:r>
        <w:rPr>
          <w:color w:val="231F20"/>
          <w:spacing w:val="-12"/>
          <w:w w:val="95"/>
        </w:rPr>
        <w:t xml:space="preserve"> </w:t>
      </w:r>
      <w:r>
        <w:rPr>
          <w:color w:val="231F20"/>
          <w:w w:val="95"/>
        </w:rPr>
        <w:t>Although</w:t>
      </w:r>
      <w:r>
        <w:rPr>
          <w:color w:val="231F20"/>
          <w:spacing w:val="-12"/>
          <w:w w:val="95"/>
        </w:rPr>
        <w:t xml:space="preserve"> </w:t>
      </w:r>
      <w:r>
        <w:rPr>
          <w:color w:val="231F20"/>
          <w:w w:val="95"/>
        </w:rPr>
        <w:t>the</w:t>
      </w:r>
      <w:r>
        <w:rPr>
          <w:color w:val="231F20"/>
          <w:spacing w:val="-12"/>
          <w:w w:val="95"/>
        </w:rPr>
        <w:t xml:space="preserve"> </w:t>
      </w:r>
      <w:r>
        <w:rPr>
          <w:color w:val="231F20"/>
          <w:w w:val="95"/>
        </w:rPr>
        <w:t>Act</w:t>
      </w:r>
      <w:r>
        <w:rPr>
          <w:color w:val="231F20"/>
          <w:spacing w:val="-12"/>
          <w:w w:val="95"/>
        </w:rPr>
        <w:t xml:space="preserve"> </w:t>
      </w:r>
      <w:r>
        <w:rPr>
          <w:color w:val="231F20"/>
          <w:w w:val="95"/>
        </w:rPr>
        <w:t xml:space="preserve">does </w:t>
      </w:r>
      <w:r>
        <w:rPr>
          <w:color w:val="231F20"/>
          <w:spacing w:val="-2"/>
          <w:w w:val="95"/>
        </w:rPr>
        <w:t>not</w:t>
      </w:r>
      <w:r>
        <w:rPr>
          <w:color w:val="231F20"/>
          <w:spacing w:val="-6"/>
          <w:w w:val="95"/>
        </w:rPr>
        <w:t xml:space="preserve"> </w:t>
      </w:r>
      <w:r>
        <w:rPr>
          <w:color w:val="231F20"/>
          <w:spacing w:val="-2"/>
          <w:w w:val="95"/>
        </w:rPr>
        <w:t>stipulate</w:t>
      </w:r>
      <w:r>
        <w:rPr>
          <w:color w:val="231F20"/>
          <w:spacing w:val="-6"/>
          <w:w w:val="95"/>
        </w:rPr>
        <w:t xml:space="preserve"> </w:t>
      </w:r>
      <w:r>
        <w:rPr>
          <w:color w:val="231F20"/>
          <w:spacing w:val="-2"/>
          <w:w w:val="95"/>
        </w:rPr>
        <w:t>use</w:t>
      </w:r>
      <w:r>
        <w:rPr>
          <w:color w:val="231F20"/>
          <w:spacing w:val="-6"/>
          <w:w w:val="95"/>
        </w:rPr>
        <w:t xml:space="preserve"> </w:t>
      </w:r>
      <w:r>
        <w:rPr>
          <w:color w:val="231F20"/>
          <w:spacing w:val="-2"/>
          <w:w w:val="95"/>
        </w:rPr>
        <w:t>of</w:t>
      </w:r>
      <w:r>
        <w:rPr>
          <w:color w:val="231F20"/>
          <w:spacing w:val="-6"/>
          <w:w w:val="95"/>
        </w:rPr>
        <w:t xml:space="preserve"> </w:t>
      </w:r>
      <w:r>
        <w:rPr>
          <w:color w:val="231F20"/>
          <w:spacing w:val="-2"/>
          <w:w w:val="95"/>
        </w:rPr>
        <w:t>gender</w:t>
      </w:r>
      <w:r>
        <w:rPr>
          <w:color w:val="231F20"/>
          <w:spacing w:val="-6"/>
          <w:w w:val="95"/>
        </w:rPr>
        <w:t xml:space="preserve"> </w:t>
      </w:r>
      <w:r>
        <w:rPr>
          <w:color w:val="231F20"/>
          <w:spacing w:val="-2"/>
          <w:w w:val="95"/>
        </w:rPr>
        <w:t>targets</w:t>
      </w:r>
      <w:r>
        <w:rPr>
          <w:color w:val="231F20"/>
          <w:spacing w:val="-6"/>
          <w:w w:val="95"/>
        </w:rPr>
        <w:t xml:space="preserve"> </w:t>
      </w:r>
      <w:r>
        <w:rPr>
          <w:color w:val="231F20"/>
          <w:spacing w:val="-2"/>
          <w:w w:val="95"/>
        </w:rPr>
        <w:t>or</w:t>
      </w:r>
      <w:r>
        <w:rPr>
          <w:color w:val="231F20"/>
          <w:spacing w:val="-6"/>
          <w:w w:val="95"/>
        </w:rPr>
        <w:t xml:space="preserve"> </w:t>
      </w:r>
      <w:r>
        <w:rPr>
          <w:color w:val="231F20"/>
          <w:spacing w:val="-2"/>
          <w:w w:val="95"/>
        </w:rPr>
        <w:t>quotas,</w:t>
      </w:r>
      <w:r>
        <w:rPr>
          <w:color w:val="231F20"/>
          <w:spacing w:val="-6"/>
          <w:w w:val="95"/>
        </w:rPr>
        <w:t xml:space="preserve"> </w:t>
      </w:r>
      <w:r>
        <w:rPr>
          <w:color w:val="231F20"/>
          <w:spacing w:val="-2"/>
          <w:w w:val="95"/>
        </w:rPr>
        <w:t>Section</w:t>
      </w:r>
      <w:r>
        <w:rPr>
          <w:color w:val="231F20"/>
          <w:spacing w:val="-6"/>
          <w:w w:val="95"/>
        </w:rPr>
        <w:t xml:space="preserve"> </w:t>
      </w:r>
      <w:r>
        <w:rPr>
          <w:color w:val="231F20"/>
          <w:spacing w:val="-2"/>
          <w:w w:val="95"/>
        </w:rPr>
        <w:t>17</w:t>
      </w:r>
      <w:r>
        <w:rPr>
          <w:color w:val="231F20"/>
          <w:spacing w:val="-6"/>
          <w:w w:val="95"/>
        </w:rPr>
        <w:t xml:space="preserve"> </w:t>
      </w:r>
      <w:r>
        <w:rPr>
          <w:color w:val="231F20"/>
          <w:spacing w:val="-2"/>
          <w:w w:val="95"/>
        </w:rPr>
        <w:t>states</w:t>
      </w:r>
      <w:r>
        <w:rPr>
          <w:color w:val="231F20"/>
          <w:spacing w:val="-6"/>
          <w:w w:val="95"/>
        </w:rPr>
        <w:t xml:space="preserve"> </w:t>
      </w:r>
      <w:r>
        <w:rPr>
          <w:color w:val="231F20"/>
          <w:spacing w:val="-2"/>
          <w:w w:val="95"/>
        </w:rPr>
        <w:t>that</w:t>
      </w:r>
      <w:r>
        <w:rPr>
          <w:color w:val="231F20"/>
          <w:spacing w:val="-6"/>
          <w:w w:val="95"/>
        </w:rPr>
        <w:t xml:space="preserve"> </w:t>
      </w:r>
      <w:r>
        <w:rPr>
          <w:color w:val="231F20"/>
          <w:spacing w:val="-2"/>
          <w:w w:val="95"/>
        </w:rPr>
        <w:t>the</w:t>
      </w:r>
      <w:r>
        <w:rPr>
          <w:color w:val="231F20"/>
          <w:spacing w:val="-6"/>
          <w:w w:val="95"/>
        </w:rPr>
        <w:t xml:space="preserve"> </w:t>
      </w:r>
      <w:r>
        <w:rPr>
          <w:color w:val="231F20"/>
          <w:spacing w:val="-2"/>
          <w:w w:val="95"/>
        </w:rPr>
        <w:t>Regulations</w:t>
      </w:r>
      <w:r>
        <w:rPr>
          <w:color w:val="231F20"/>
          <w:spacing w:val="-6"/>
          <w:w w:val="95"/>
        </w:rPr>
        <w:t xml:space="preserve"> </w:t>
      </w:r>
      <w:r>
        <w:rPr>
          <w:color w:val="231F20"/>
          <w:spacing w:val="-2"/>
          <w:w w:val="95"/>
        </w:rPr>
        <w:t>may</w:t>
      </w:r>
      <w:r>
        <w:rPr>
          <w:color w:val="231F20"/>
          <w:spacing w:val="-6"/>
          <w:w w:val="95"/>
        </w:rPr>
        <w:t xml:space="preserve"> </w:t>
      </w:r>
      <w:r>
        <w:rPr>
          <w:color w:val="231F20"/>
          <w:spacing w:val="-2"/>
          <w:w w:val="95"/>
        </w:rPr>
        <w:t>prescribe</w:t>
      </w:r>
      <w:r>
        <w:rPr>
          <w:color w:val="231F20"/>
          <w:spacing w:val="-6"/>
          <w:w w:val="95"/>
        </w:rPr>
        <w:t xml:space="preserve"> </w:t>
      </w:r>
      <w:r>
        <w:rPr>
          <w:color w:val="231F20"/>
          <w:spacing w:val="-2"/>
          <w:w w:val="95"/>
        </w:rPr>
        <w:t>targets</w:t>
      </w:r>
      <w:r>
        <w:rPr>
          <w:color w:val="231F20"/>
          <w:spacing w:val="-6"/>
          <w:w w:val="95"/>
        </w:rPr>
        <w:t xml:space="preserve"> </w:t>
      </w:r>
      <w:r>
        <w:rPr>
          <w:color w:val="231F20"/>
          <w:spacing w:val="-2"/>
          <w:w w:val="95"/>
        </w:rPr>
        <w:t>or</w:t>
      </w:r>
      <w:r>
        <w:rPr>
          <w:color w:val="231F20"/>
          <w:spacing w:val="-6"/>
          <w:w w:val="95"/>
        </w:rPr>
        <w:t xml:space="preserve"> </w:t>
      </w:r>
      <w:r>
        <w:rPr>
          <w:color w:val="231F20"/>
          <w:spacing w:val="-2"/>
          <w:w w:val="95"/>
        </w:rPr>
        <w:t xml:space="preserve">quotas </w:t>
      </w:r>
      <w:r>
        <w:rPr>
          <w:color w:val="231F20"/>
          <w:w w:val="95"/>
        </w:rPr>
        <w:t>relating</w:t>
      </w:r>
      <w:r>
        <w:rPr>
          <w:color w:val="231F20"/>
          <w:spacing w:val="-12"/>
          <w:w w:val="95"/>
        </w:rPr>
        <w:t xml:space="preserve"> </w:t>
      </w:r>
      <w:r>
        <w:rPr>
          <w:color w:val="231F20"/>
          <w:w w:val="95"/>
        </w:rPr>
        <w:t>to</w:t>
      </w:r>
      <w:r>
        <w:rPr>
          <w:color w:val="231F20"/>
          <w:spacing w:val="-12"/>
          <w:w w:val="95"/>
        </w:rPr>
        <w:t xml:space="preserve"> </w:t>
      </w:r>
      <w:r>
        <w:rPr>
          <w:color w:val="231F20"/>
          <w:w w:val="95"/>
        </w:rPr>
        <w:t>workplace</w:t>
      </w:r>
      <w:r>
        <w:rPr>
          <w:color w:val="231F20"/>
          <w:spacing w:val="-12"/>
          <w:w w:val="95"/>
        </w:rPr>
        <w:t xml:space="preserve"> </w:t>
      </w:r>
      <w:r>
        <w:rPr>
          <w:color w:val="231F20"/>
          <w:w w:val="95"/>
        </w:rPr>
        <w:t>gender</w:t>
      </w:r>
      <w:r>
        <w:rPr>
          <w:color w:val="231F20"/>
          <w:spacing w:val="-12"/>
          <w:w w:val="95"/>
        </w:rPr>
        <w:t xml:space="preserve"> </w:t>
      </w:r>
      <w:r>
        <w:rPr>
          <w:color w:val="231F20"/>
          <w:w w:val="95"/>
        </w:rPr>
        <w:t>equality.</w:t>
      </w:r>
    </w:p>
    <w:p w14:paraId="30E6556C" w14:textId="77777777" w:rsidR="00574C73" w:rsidRDefault="00574C73">
      <w:pPr>
        <w:pStyle w:val="BodyText"/>
        <w:spacing w:before="8"/>
        <w:rPr>
          <w:sz w:val="23"/>
        </w:rPr>
      </w:pPr>
    </w:p>
    <w:p w14:paraId="30E6556D" w14:textId="77777777" w:rsidR="00574C73" w:rsidRDefault="00660CB0">
      <w:pPr>
        <w:pStyle w:val="BodyText"/>
        <w:spacing w:line="290" w:lineRule="auto"/>
        <w:ind w:left="918" w:right="674"/>
        <w:jc w:val="both"/>
      </w:pPr>
      <w:r>
        <w:rPr>
          <w:color w:val="231F20"/>
          <w:spacing w:val="-2"/>
          <w:w w:val="95"/>
        </w:rPr>
        <w:t>The</w:t>
      </w:r>
      <w:r>
        <w:rPr>
          <w:color w:val="231F20"/>
          <w:spacing w:val="-7"/>
          <w:w w:val="95"/>
        </w:rPr>
        <w:t xml:space="preserve"> </w:t>
      </w:r>
      <w:r>
        <w:rPr>
          <w:color w:val="231F20"/>
          <w:spacing w:val="-2"/>
          <w:w w:val="95"/>
        </w:rPr>
        <w:t>DoT’s</w:t>
      </w:r>
      <w:r>
        <w:rPr>
          <w:color w:val="231F20"/>
          <w:spacing w:val="-7"/>
          <w:w w:val="95"/>
        </w:rPr>
        <w:t xml:space="preserve"> </w:t>
      </w:r>
      <w:r>
        <w:rPr>
          <w:color w:val="231F20"/>
          <w:spacing w:val="-2"/>
          <w:w w:val="95"/>
        </w:rPr>
        <w:t>I&amp;D</w:t>
      </w:r>
      <w:r>
        <w:rPr>
          <w:color w:val="231F20"/>
          <w:spacing w:val="-7"/>
          <w:w w:val="95"/>
        </w:rPr>
        <w:t xml:space="preserve"> </w:t>
      </w:r>
      <w:r>
        <w:rPr>
          <w:color w:val="231F20"/>
          <w:spacing w:val="-2"/>
          <w:w w:val="95"/>
        </w:rPr>
        <w:t>Strategy</w:t>
      </w:r>
      <w:r>
        <w:rPr>
          <w:color w:val="231F20"/>
          <w:spacing w:val="-7"/>
          <w:w w:val="95"/>
        </w:rPr>
        <w:t xml:space="preserve"> </w:t>
      </w:r>
      <w:r>
        <w:rPr>
          <w:color w:val="231F20"/>
          <w:spacing w:val="-2"/>
          <w:w w:val="95"/>
        </w:rPr>
        <w:t>contains</w:t>
      </w:r>
      <w:r>
        <w:rPr>
          <w:color w:val="231F20"/>
          <w:spacing w:val="-7"/>
          <w:w w:val="95"/>
        </w:rPr>
        <w:t xml:space="preserve"> </w:t>
      </w:r>
      <w:r>
        <w:rPr>
          <w:color w:val="231F20"/>
          <w:spacing w:val="-2"/>
          <w:w w:val="95"/>
        </w:rPr>
        <w:t>a</w:t>
      </w:r>
      <w:r>
        <w:rPr>
          <w:color w:val="231F20"/>
          <w:spacing w:val="-7"/>
          <w:w w:val="95"/>
        </w:rPr>
        <w:t xml:space="preserve"> </w:t>
      </w:r>
      <w:r>
        <w:rPr>
          <w:color w:val="231F20"/>
          <w:spacing w:val="-2"/>
          <w:w w:val="95"/>
        </w:rPr>
        <w:t>50</w:t>
      </w:r>
      <w:r>
        <w:rPr>
          <w:color w:val="231F20"/>
          <w:spacing w:val="-7"/>
          <w:w w:val="95"/>
        </w:rPr>
        <w:t xml:space="preserve"> </w:t>
      </w:r>
      <w:r>
        <w:rPr>
          <w:color w:val="231F20"/>
          <w:spacing w:val="-2"/>
          <w:w w:val="95"/>
        </w:rPr>
        <w:t>per</w:t>
      </w:r>
      <w:r>
        <w:rPr>
          <w:color w:val="231F20"/>
          <w:spacing w:val="-7"/>
          <w:w w:val="95"/>
        </w:rPr>
        <w:t xml:space="preserve"> </w:t>
      </w:r>
      <w:r>
        <w:rPr>
          <w:color w:val="231F20"/>
          <w:spacing w:val="-2"/>
          <w:w w:val="95"/>
        </w:rPr>
        <w:t>cent</w:t>
      </w:r>
      <w:r>
        <w:rPr>
          <w:color w:val="231F20"/>
          <w:spacing w:val="-7"/>
          <w:w w:val="95"/>
        </w:rPr>
        <w:t xml:space="preserve"> </w:t>
      </w:r>
      <w:r>
        <w:rPr>
          <w:color w:val="231F20"/>
          <w:spacing w:val="-2"/>
          <w:w w:val="95"/>
        </w:rPr>
        <w:t>organisation-wide</w:t>
      </w:r>
      <w:r>
        <w:rPr>
          <w:color w:val="231F20"/>
          <w:spacing w:val="-7"/>
          <w:w w:val="95"/>
        </w:rPr>
        <w:t xml:space="preserve"> </w:t>
      </w:r>
      <w:r>
        <w:rPr>
          <w:color w:val="231F20"/>
          <w:spacing w:val="-2"/>
          <w:w w:val="95"/>
        </w:rPr>
        <w:t>target</w:t>
      </w:r>
      <w:r>
        <w:rPr>
          <w:color w:val="231F20"/>
          <w:spacing w:val="-7"/>
          <w:w w:val="95"/>
        </w:rPr>
        <w:t xml:space="preserve"> </w:t>
      </w:r>
      <w:r>
        <w:rPr>
          <w:color w:val="231F20"/>
          <w:spacing w:val="-2"/>
          <w:w w:val="95"/>
        </w:rPr>
        <w:t>for</w:t>
      </w:r>
      <w:r>
        <w:rPr>
          <w:color w:val="231F20"/>
          <w:spacing w:val="-7"/>
          <w:w w:val="95"/>
        </w:rPr>
        <w:t xml:space="preserve"> </w:t>
      </w:r>
      <w:r>
        <w:rPr>
          <w:color w:val="231F20"/>
          <w:spacing w:val="-2"/>
          <w:w w:val="95"/>
        </w:rPr>
        <w:t>female</w:t>
      </w:r>
      <w:r>
        <w:rPr>
          <w:color w:val="231F20"/>
          <w:spacing w:val="-7"/>
          <w:w w:val="95"/>
        </w:rPr>
        <w:t xml:space="preserve"> </w:t>
      </w:r>
      <w:r>
        <w:rPr>
          <w:color w:val="231F20"/>
          <w:spacing w:val="-2"/>
          <w:w w:val="95"/>
        </w:rPr>
        <w:t>representation,</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a</w:t>
      </w:r>
      <w:r>
        <w:rPr>
          <w:color w:val="231F20"/>
          <w:spacing w:val="-7"/>
          <w:w w:val="95"/>
        </w:rPr>
        <w:t xml:space="preserve"> </w:t>
      </w:r>
      <w:r>
        <w:rPr>
          <w:color w:val="231F20"/>
          <w:spacing w:val="-2"/>
          <w:w w:val="95"/>
        </w:rPr>
        <w:t>50</w:t>
      </w:r>
      <w:r>
        <w:rPr>
          <w:color w:val="231F20"/>
          <w:spacing w:val="-7"/>
          <w:w w:val="95"/>
        </w:rPr>
        <w:t xml:space="preserve"> </w:t>
      </w:r>
      <w:r>
        <w:rPr>
          <w:color w:val="231F20"/>
          <w:spacing w:val="-2"/>
          <w:w w:val="95"/>
        </w:rPr>
        <w:t>per</w:t>
      </w:r>
      <w:r>
        <w:rPr>
          <w:color w:val="231F20"/>
          <w:spacing w:val="-7"/>
          <w:w w:val="95"/>
        </w:rPr>
        <w:t xml:space="preserve"> </w:t>
      </w:r>
      <w:r>
        <w:rPr>
          <w:color w:val="231F20"/>
          <w:spacing w:val="-2"/>
          <w:w w:val="95"/>
        </w:rPr>
        <w:t xml:space="preserve">cent </w:t>
      </w:r>
      <w:r>
        <w:rPr>
          <w:color w:val="231F20"/>
          <w:w w:val="90"/>
        </w:rPr>
        <w:t>target for women in leadership roles, notably</w:t>
      </w:r>
      <w:r>
        <w:rPr>
          <w:color w:val="231F20"/>
          <w:spacing w:val="-8"/>
          <w:w w:val="90"/>
        </w:rPr>
        <w:t xml:space="preserve"> </w:t>
      </w:r>
      <w:r>
        <w:rPr>
          <w:color w:val="231F20"/>
          <w:w w:val="90"/>
        </w:rPr>
        <w:t>VPS5 and above, by 2023.</w:t>
      </w:r>
      <w:r>
        <w:rPr>
          <w:color w:val="231F20"/>
          <w:spacing w:val="-8"/>
          <w:w w:val="90"/>
        </w:rPr>
        <w:t xml:space="preserve"> </w:t>
      </w:r>
      <w:r>
        <w:rPr>
          <w:color w:val="231F20"/>
          <w:w w:val="90"/>
        </w:rPr>
        <w:t>We developed a model to evaluate the implied assumptions</w:t>
      </w:r>
      <w:r>
        <w:rPr>
          <w:color w:val="231F20"/>
          <w:spacing w:val="-2"/>
          <w:w w:val="90"/>
        </w:rPr>
        <w:t xml:space="preserve"> </w:t>
      </w:r>
      <w:r>
        <w:rPr>
          <w:color w:val="231F20"/>
          <w:w w:val="90"/>
        </w:rPr>
        <w:t>around</w:t>
      </w:r>
      <w:r>
        <w:rPr>
          <w:color w:val="231F20"/>
          <w:spacing w:val="-2"/>
          <w:w w:val="90"/>
        </w:rPr>
        <w:t xml:space="preserve"> </w:t>
      </w:r>
      <w:r>
        <w:rPr>
          <w:color w:val="231F20"/>
          <w:w w:val="90"/>
        </w:rPr>
        <w:t>the</w:t>
      </w:r>
      <w:r>
        <w:rPr>
          <w:color w:val="231F20"/>
          <w:spacing w:val="-2"/>
          <w:w w:val="90"/>
        </w:rPr>
        <w:t xml:space="preserve"> </w:t>
      </w:r>
      <w:r>
        <w:rPr>
          <w:color w:val="231F20"/>
          <w:w w:val="90"/>
        </w:rPr>
        <w:t>gender</w:t>
      </w:r>
      <w:r>
        <w:rPr>
          <w:color w:val="231F20"/>
          <w:spacing w:val="-2"/>
          <w:w w:val="90"/>
        </w:rPr>
        <w:t xml:space="preserve"> </w:t>
      </w:r>
      <w:r>
        <w:rPr>
          <w:color w:val="231F20"/>
          <w:w w:val="90"/>
        </w:rPr>
        <w:t>representation</w:t>
      </w:r>
      <w:r>
        <w:rPr>
          <w:color w:val="231F20"/>
          <w:spacing w:val="-2"/>
          <w:w w:val="90"/>
        </w:rPr>
        <w:t xml:space="preserve"> </w:t>
      </w:r>
      <w:r>
        <w:rPr>
          <w:color w:val="231F20"/>
          <w:w w:val="90"/>
        </w:rPr>
        <w:t>of</w:t>
      </w:r>
      <w:r>
        <w:rPr>
          <w:color w:val="231F20"/>
          <w:spacing w:val="-2"/>
          <w:w w:val="90"/>
        </w:rPr>
        <w:t xml:space="preserve"> </w:t>
      </w:r>
      <w:r>
        <w:rPr>
          <w:color w:val="231F20"/>
          <w:w w:val="90"/>
        </w:rPr>
        <w:t>new</w:t>
      </w:r>
      <w:r>
        <w:rPr>
          <w:color w:val="231F20"/>
          <w:spacing w:val="-2"/>
          <w:w w:val="90"/>
        </w:rPr>
        <w:t xml:space="preserve"> </w:t>
      </w:r>
      <w:r>
        <w:rPr>
          <w:color w:val="231F20"/>
          <w:w w:val="90"/>
        </w:rPr>
        <w:t>hires</w:t>
      </w:r>
      <w:r>
        <w:rPr>
          <w:color w:val="231F20"/>
          <w:spacing w:val="-2"/>
          <w:w w:val="90"/>
        </w:rPr>
        <w:t xml:space="preserve"> </w:t>
      </w:r>
      <w:r>
        <w:rPr>
          <w:color w:val="231F20"/>
          <w:w w:val="90"/>
        </w:rPr>
        <w:t>for</w:t>
      </w:r>
      <w:r>
        <w:rPr>
          <w:color w:val="231F20"/>
          <w:spacing w:val="-2"/>
          <w:w w:val="90"/>
        </w:rPr>
        <w:t xml:space="preserve"> </w:t>
      </w:r>
      <w:r>
        <w:rPr>
          <w:color w:val="231F20"/>
          <w:w w:val="90"/>
        </w:rPr>
        <w:t>the</w:t>
      </w:r>
      <w:r>
        <w:rPr>
          <w:color w:val="231F20"/>
          <w:spacing w:val="-2"/>
          <w:w w:val="90"/>
        </w:rPr>
        <w:t xml:space="preserve"> </w:t>
      </w:r>
      <w:r>
        <w:rPr>
          <w:color w:val="231F20"/>
          <w:w w:val="90"/>
        </w:rPr>
        <w:t>DoT</w:t>
      </w:r>
      <w:r>
        <w:rPr>
          <w:color w:val="231F20"/>
          <w:spacing w:val="-2"/>
          <w:w w:val="90"/>
        </w:rPr>
        <w:t xml:space="preserve"> </w:t>
      </w:r>
      <w:r>
        <w:rPr>
          <w:color w:val="231F20"/>
          <w:w w:val="90"/>
        </w:rPr>
        <w:t>to</w:t>
      </w:r>
      <w:r>
        <w:rPr>
          <w:color w:val="231F20"/>
          <w:spacing w:val="-2"/>
          <w:w w:val="90"/>
        </w:rPr>
        <w:t xml:space="preserve"> </w:t>
      </w:r>
      <w:r>
        <w:rPr>
          <w:color w:val="231F20"/>
          <w:w w:val="90"/>
        </w:rPr>
        <w:t>achieve</w:t>
      </w:r>
      <w:r>
        <w:rPr>
          <w:color w:val="231F20"/>
          <w:spacing w:val="-2"/>
          <w:w w:val="90"/>
        </w:rPr>
        <w:t xml:space="preserve"> </w:t>
      </w:r>
      <w:r>
        <w:rPr>
          <w:color w:val="231F20"/>
          <w:w w:val="90"/>
        </w:rPr>
        <w:t>this</w:t>
      </w:r>
      <w:r>
        <w:rPr>
          <w:color w:val="231F20"/>
          <w:spacing w:val="-2"/>
          <w:w w:val="90"/>
        </w:rPr>
        <w:t xml:space="preserve"> </w:t>
      </w:r>
      <w:r>
        <w:rPr>
          <w:color w:val="231F20"/>
          <w:w w:val="90"/>
        </w:rPr>
        <w:t>overall</w:t>
      </w:r>
      <w:r>
        <w:rPr>
          <w:color w:val="231F20"/>
          <w:spacing w:val="-2"/>
          <w:w w:val="90"/>
        </w:rPr>
        <w:t xml:space="preserve"> </w:t>
      </w:r>
      <w:r>
        <w:rPr>
          <w:color w:val="231F20"/>
          <w:w w:val="90"/>
        </w:rPr>
        <w:t>representation</w:t>
      </w:r>
      <w:r>
        <w:rPr>
          <w:color w:val="231F20"/>
          <w:spacing w:val="-2"/>
          <w:w w:val="90"/>
        </w:rPr>
        <w:t xml:space="preserve"> </w:t>
      </w:r>
      <w:r>
        <w:rPr>
          <w:color w:val="231F20"/>
          <w:w w:val="90"/>
        </w:rPr>
        <w:t>target</w:t>
      </w:r>
      <w:r>
        <w:rPr>
          <w:color w:val="231F20"/>
          <w:spacing w:val="-2"/>
          <w:w w:val="90"/>
        </w:rPr>
        <w:t xml:space="preserve"> </w:t>
      </w:r>
      <w:r>
        <w:rPr>
          <w:color w:val="231F20"/>
          <w:w w:val="90"/>
        </w:rPr>
        <w:t xml:space="preserve">by </w:t>
      </w:r>
      <w:r>
        <w:rPr>
          <w:color w:val="231F20"/>
          <w:spacing w:val="-2"/>
          <w:w w:val="90"/>
        </w:rPr>
        <w:t>2023.</w:t>
      </w:r>
      <w:r>
        <w:rPr>
          <w:color w:val="231F20"/>
          <w:spacing w:val="-5"/>
          <w:w w:val="90"/>
        </w:rPr>
        <w:t xml:space="preserve"> </w:t>
      </w:r>
      <w:r>
        <w:rPr>
          <w:color w:val="231F20"/>
          <w:spacing w:val="-2"/>
          <w:w w:val="90"/>
        </w:rPr>
        <w:t>Based</w:t>
      </w:r>
      <w:r>
        <w:rPr>
          <w:color w:val="231F20"/>
          <w:spacing w:val="-5"/>
          <w:w w:val="90"/>
        </w:rPr>
        <w:t xml:space="preserve"> </w:t>
      </w:r>
      <w:r>
        <w:rPr>
          <w:color w:val="231F20"/>
          <w:spacing w:val="-2"/>
          <w:w w:val="90"/>
        </w:rPr>
        <w:t>on</w:t>
      </w:r>
      <w:r>
        <w:rPr>
          <w:color w:val="231F20"/>
          <w:spacing w:val="-5"/>
          <w:w w:val="90"/>
        </w:rPr>
        <w:t xml:space="preserve"> </w:t>
      </w:r>
      <w:r>
        <w:rPr>
          <w:color w:val="231F20"/>
          <w:spacing w:val="-2"/>
          <w:w w:val="90"/>
        </w:rPr>
        <w:t>the</w:t>
      </w:r>
      <w:r>
        <w:rPr>
          <w:color w:val="231F20"/>
          <w:spacing w:val="-5"/>
          <w:w w:val="90"/>
        </w:rPr>
        <w:t xml:space="preserve"> </w:t>
      </w:r>
      <w:r>
        <w:rPr>
          <w:color w:val="231F20"/>
          <w:spacing w:val="-2"/>
          <w:w w:val="90"/>
        </w:rPr>
        <w:t>latest</w:t>
      </w:r>
      <w:r>
        <w:rPr>
          <w:color w:val="231F20"/>
          <w:spacing w:val="-5"/>
          <w:w w:val="90"/>
        </w:rPr>
        <w:t xml:space="preserve"> </w:t>
      </w:r>
      <w:r>
        <w:rPr>
          <w:color w:val="231F20"/>
          <w:spacing w:val="-2"/>
          <w:w w:val="90"/>
        </w:rPr>
        <w:t>data</w:t>
      </w:r>
      <w:r>
        <w:rPr>
          <w:color w:val="231F20"/>
          <w:spacing w:val="-5"/>
          <w:w w:val="90"/>
        </w:rPr>
        <w:t xml:space="preserve"> </w:t>
      </w:r>
      <w:r>
        <w:rPr>
          <w:color w:val="231F20"/>
          <w:spacing w:val="-2"/>
          <w:w w:val="90"/>
        </w:rPr>
        <w:t>available</w:t>
      </w:r>
      <w:r>
        <w:rPr>
          <w:color w:val="231F20"/>
          <w:spacing w:val="-5"/>
          <w:w w:val="90"/>
        </w:rPr>
        <w:t xml:space="preserve"> </w:t>
      </w:r>
      <w:r>
        <w:rPr>
          <w:color w:val="231F20"/>
          <w:spacing w:val="-2"/>
          <w:w w:val="90"/>
        </w:rPr>
        <w:t>for</w:t>
      </w:r>
      <w:r>
        <w:rPr>
          <w:color w:val="231F20"/>
          <w:spacing w:val="-5"/>
          <w:w w:val="90"/>
        </w:rPr>
        <w:t xml:space="preserve"> </w:t>
      </w:r>
      <w:r>
        <w:rPr>
          <w:color w:val="231F20"/>
          <w:spacing w:val="-2"/>
          <w:w w:val="90"/>
        </w:rPr>
        <w:t>the</w:t>
      </w:r>
      <w:r>
        <w:rPr>
          <w:color w:val="231F20"/>
          <w:spacing w:val="-5"/>
          <w:w w:val="90"/>
        </w:rPr>
        <w:t xml:space="preserve"> </w:t>
      </w:r>
      <w:r>
        <w:rPr>
          <w:color w:val="231F20"/>
          <w:spacing w:val="-2"/>
          <w:w w:val="90"/>
        </w:rPr>
        <w:t>organisational</w:t>
      </w:r>
      <w:r>
        <w:rPr>
          <w:color w:val="231F20"/>
          <w:spacing w:val="-5"/>
          <w:w w:val="90"/>
        </w:rPr>
        <w:t xml:space="preserve"> </w:t>
      </w:r>
      <w:r>
        <w:rPr>
          <w:color w:val="231F20"/>
          <w:spacing w:val="-2"/>
          <w:w w:val="90"/>
        </w:rPr>
        <w:t>workforce</w:t>
      </w:r>
      <w:r>
        <w:rPr>
          <w:color w:val="231F20"/>
          <w:spacing w:val="-5"/>
          <w:w w:val="90"/>
        </w:rPr>
        <w:t xml:space="preserve"> </w:t>
      </w:r>
      <w:r>
        <w:rPr>
          <w:color w:val="231F20"/>
          <w:spacing w:val="-2"/>
          <w:w w:val="90"/>
        </w:rPr>
        <w:t>as</w:t>
      </w:r>
      <w:r>
        <w:rPr>
          <w:color w:val="231F20"/>
          <w:spacing w:val="-5"/>
          <w:w w:val="90"/>
        </w:rPr>
        <w:t xml:space="preserve"> </w:t>
      </w:r>
      <w:r>
        <w:rPr>
          <w:color w:val="231F20"/>
          <w:spacing w:val="-2"/>
          <w:w w:val="90"/>
        </w:rPr>
        <w:t>of</w:t>
      </w:r>
      <w:r>
        <w:rPr>
          <w:color w:val="231F20"/>
          <w:spacing w:val="-5"/>
          <w:w w:val="90"/>
        </w:rPr>
        <w:t xml:space="preserve"> </w:t>
      </w:r>
      <w:r>
        <w:rPr>
          <w:color w:val="231F20"/>
          <w:spacing w:val="-2"/>
          <w:w w:val="90"/>
        </w:rPr>
        <w:t>30</w:t>
      </w:r>
      <w:r>
        <w:rPr>
          <w:color w:val="231F20"/>
          <w:spacing w:val="-5"/>
          <w:w w:val="90"/>
        </w:rPr>
        <w:t xml:space="preserve"> </w:t>
      </w:r>
      <w:r>
        <w:rPr>
          <w:color w:val="231F20"/>
          <w:spacing w:val="-2"/>
          <w:w w:val="90"/>
        </w:rPr>
        <w:t>June</w:t>
      </w:r>
      <w:r>
        <w:rPr>
          <w:color w:val="231F20"/>
          <w:spacing w:val="-5"/>
          <w:w w:val="90"/>
        </w:rPr>
        <w:t xml:space="preserve"> </w:t>
      </w:r>
      <w:r>
        <w:rPr>
          <w:color w:val="231F20"/>
          <w:spacing w:val="-2"/>
          <w:w w:val="90"/>
        </w:rPr>
        <w:t>2021,</w:t>
      </w:r>
      <w:r>
        <w:rPr>
          <w:color w:val="231F20"/>
          <w:spacing w:val="-5"/>
          <w:w w:val="90"/>
        </w:rPr>
        <w:t xml:space="preserve"> </w:t>
      </w:r>
      <w:r>
        <w:rPr>
          <w:color w:val="231F20"/>
          <w:spacing w:val="-2"/>
          <w:w w:val="90"/>
        </w:rPr>
        <w:t>total</w:t>
      </w:r>
      <w:r>
        <w:rPr>
          <w:color w:val="231F20"/>
          <w:spacing w:val="-5"/>
          <w:w w:val="90"/>
        </w:rPr>
        <w:t xml:space="preserve"> </w:t>
      </w:r>
      <w:r>
        <w:rPr>
          <w:color w:val="231F20"/>
          <w:spacing w:val="-2"/>
          <w:w w:val="90"/>
        </w:rPr>
        <w:t>employment</w:t>
      </w:r>
      <w:r>
        <w:rPr>
          <w:color w:val="231F20"/>
          <w:spacing w:val="-5"/>
          <w:w w:val="90"/>
        </w:rPr>
        <w:t xml:space="preserve"> </w:t>
      </w:r>
      <w:r>
        <w:rPr>
          <w:color w:val="231F20"/>
          <w:spacing w:val="-2"/>
          <w:w w:val="90"/>
        </w:rPr>
        <w:t>was</w:t>
      </w:r>
      <w:r>
        <w:rPr>
          <w:color w:val="231F20"/>
          <w:spacing w:val="-5"/>
          <w:w w:val="90"/>
        </w:rPr>
        <w:t xml:space="preserve"> </w:t>
      </w:r>
      <w:r>
        <w:rPr>
          <w:color w:val="231F20"/>
          <w:spacing w:val="-2"/>
          <w:w w:val="90"/>
        </w:rPr>
        <w:t xml:space="preserve">4,683, </w:t>
      </w:r>
      <w:r>
        <w:rPr>
          <w:color w:val="231F20"/>
          <w:w w:val="90"/>
        </w:rPr>
        <w:t>including</w:t>
      </w:r>
      <w:r>
        <w:rPr>
          <w:color w:val="231F20"/>
          <w:spacing w:val="-10"/>
          <w:w w:val="90"/>
        </w:rPr>
        <w:t xml:space="preserve"> </w:t>
      </w:r>
      <w:r>
        <w:rPr>
          <w:color w:val="231F20"/>
          <w:w w:val="90"/>
        </w:rPr>
        <w:t>2,093</w:t>
      </w:r>
      <w:r>
        <w:rPr>
          <w:color w:val="231F20"/>
          <w:spacing w:val="-9"/>
          <w:w w:val="90"/>
        </w:rPr>
        <w:t xml:space="preserve"> </w:t>
      </w:r>
      <w:r>
        <w:rPr>
          <w:color w:val="231F20"/>
          <w:w w:val="90"/>
        </w:rPr>
        <w:t>women</w:t>
      </w:r>
      <w:r>
        <w:rPr>
          <w:color w:val="231F20"/>
          <w:spacing w:val="-6"/>
          <w:w w:val="90"/>
        </w:rPr>
        <w:t xml:space="preserve"> </w:t>
      </w:r>
      <w:r>
        <w:rPr>
          <w:color w:val="231F20"/>
          <w:w w:val="90"/>
        </w:rPr>
        <w:t>or</w:t>
      </w:r>
      <w:r>
        <w:rPr>
          <w:color w:val="231F20"/>
          <w:spacing w:val="-6"/>
          <w:w w:val="90"/>
        </w:rPr>
        <w:t xml:space="preserve"> </w:t>
      </w:r>
      <w:r>
        <w:rPr>
          <w:color w:val="231F20"/>
          <w:w w:val="90"/>
        </w:rPr>
        <w:t>44.7</w:t>
      </w:r>
      <w:r>
        <w:rPr>
          <w:color w:val="231F20"/>
          <w:spacing w:val="-6"/>
          <w:w w:val="90"/>
        </w:rPr>
        <w:t xml:space="preserve"> </w:t>
      </w:r>
      <w:r>
        <w:rPr>
          <w:color w:val="231F20"/>
          <w:w w:val="90"/>
        </w:rPr>
        <w:t>per</w:t>
      </w:r>
      <w:r>
        <w:rPr>
          <w:color w:val="231F20"/>
          <w:spacing w:val="-6"/>
          <w:w w:val="90"/>
        </w:rPr>
        <w:t xml:space="preserve"> </w:t>
      </w:r>
      <w:r>
        <w:rPr>
          <w:color w:val="231F20"/>
          <w:w w:val="90"/>
        </w:rPr>
        <w:t>cent</w:t>
      </w:r>
      <w:r>
        <w:rPr>
          <w:color w:val="231F20"/>
          <w:spacing w:val="-6"/>
          <w:w w:val="90"/>
        </w:rPr>
        <w:t xml:space="preserve"> </w:t>
      </w:r>
      <w:r>
        <w:rPr>
          <w:color w:val="231F20"/>
          <w:w w:val="90"/>
        </w:rPr>
        <w:t>of</w:t>
      </w:r>
      <w:r>
        <w:rPr>
          <w:color w:val="231F20"/>
          <w:spacing w:val="-6"/>
          <w:w w:val="90"/>
        </w:rPr>
        <w:t xml:space="preserve"> </w:t>
      </w:r>
      <w:r>
        <w:rPr>
          <w:color w:val="231F20"/>
          <w:w w:val="90"/>
        </w:rPr>
        <w:t>the</w:t>
      </w:r>
      <w:r>
        <w:rPr>
          <w:color w:val="231F20"/>
          <w:spacing w:val="-6"/>
          <w:w w:val="90"/>
        </w:rPr>
        <w:t xml:space="preserve"> </w:t>
      </w:r>
      <w:r>
        <w:rPr>
          <w:color w:val="231F20"/>
          <w:w w:val="90"/>
        </w:rPr>
        <w:t>workforce.</w:t>
      </w:r>
      <w:r>
        <w:rPr>
          <w:color w:val="231F20"/>
          <w:spacing w:val="-10"/>
          <w:w w:val="90"/>
        </w:rPr>
        <w:t xml:space="preserve"> </w:t>
      </w:r>
      <w:r>
        <w:rPr>
          <w:color w:val="231F20"/>
          <w:w w:val="90"/>
        </w:rPr>
        <w:t>The</w:t>
      </w:r>
      <w:r>
        <w:rPr>
          <w:color w:val="231F20"/>
          <w:spacing w:val="-5"/>
          <w:w w:val="90"/>
        </w:rPr>
        <w:t xml:space="preserve"> </w:t>
      </w:r>
      <w:r>
        <w:rPr>
          <w:color w:val="231F20"/>
          <w:w w:val="90"/>
        </w:rPr>
        <w:t>modelling</w:t>
      </w:r>
      <w:r>
        <w:rPr>
          <w:color w:val="231F20"/>
          <w:spacing w:val="-6"/>
          <w:w w:val="90"/>
        </w:rPr>
        <w:t xml:space="preserve"> </w:t>
      </w:r>
      <w:r>
        <w:rPr>
          <w:color w:val="231F20"/>
          <w:w w:val="90"/>
        </w:rPr>
        <w:t>was</w:t>
      </w:r>
      <w:r>
        <w:rPr>
          <w:color w:val="231F20"/>
          <w:spacing w:val="-6"/>
          <w:w w:val="90"/>
        </w:rPr>
        <w:t xml:space="preserve"> </w:t>
      </w:r>
      <w:r>
        <w:rPr>
          <w:color w:val="231F20"/>
          <w:w w:val="90"/>
        </w:rPr>
        <w:t>based</w:t>
      </w:r>
      <w:r>
        <w:rPr>
          <w:color w:val="231F20"/>
          <w:spacing w:val="-6"/>
          <w:w w:val="90"/>
        </w:rPr>
        <w:t xml:space="preserve"> </w:t>
      </w:r>
      <w:r>
        <w:rPr>
          <w:color w:val="231F20"/>
          <w:w w:val="90"/>
        </w:rPr>
        <w:t>on</w:t>
      </w:r>
      <w:r>
        <w:rPr>
          <w:color w:val="231F20"/>
          <w:spacing w:val="-6"/>
          <w:w w:val="90"/>
        </w:rPr>
        <w:t xml:space="preserve"> </w:t>
      </w:r>
      <w:r>
        <w:rPr>
          <w:color w:val="231F20"/>
          <w:w w:val="90"/>
        </w:rPr>
        <w:t>the</w:t>
      </w:r>
      <w:r>
        <w:rPr>
          <w:color w:val="231F20"/>
          <w:spacing w:val="-6"/>
          <w:w w:val="90"/>
        </w:rPr>
        <w:t xml:space="preserve"> </w:t>
      </w:r>
      <w:r>
        <w:rPr>
          <w:color w:val="231F20"/>
          <w:w w:val="90"/>
        </w:rPr>
        <w:t>following</w:t>
      </w:r>
      <w:r>
        <w:rPr>
          <w:color w:val="231F20"/>
          <w:spacing w:val="-6"/>
          <w:w w:val="90"/>
        </w:rPr>
        <w:t xml:space="preserve"> </w:t>
      </w:r>
      <w:r>
        <w:rPr>
          <w:color w:val="231F20"/>
          <w:w w:val="90"/>
        </w:rPr>
        <w:t>assumptions</w:t>
      </w:r>
      <w:r>
        <w:rPr>
          <w:color w:val="231F20"/>
          <w:spacing w:val="-6"/>
          <w:w w:val="90"/>
        </w:rPr>
        <w:t xml:space="preserve"> </w:t>
      </w:r>
      <w:r>
        <w:rPr>
          <w:color w:val="231F20"/>
          <w:w w:val="90"/>
        </w:rPr>
        <w:t>for</w:t>
      </w:r>
      <w:r>
        <w:rPr>
          <w:color w:val="231F20"/>
          <w:spacing w:val="-6"/>
          <w:w w:val="90"/>
        </w:rPr>
        <w:t xml:space="preserve"> </w:t>
      </w:r>
      <w:r>
        <w:rPr>
          <w:color w:val="231F20"/>
          <w:w w:val="90"/>
        </w:rPr>
        <w:t xml:space="preserve">the </w:t>
      </w:r>
      <w:r>
        <w:rPr>
          <w:color w:val="231F20"/>
          <w:spacing w:val="-2"/>
          <w:w w:val="90"/>
        </w:rPr>
        <w:t>next</w:t>
      </w:r>
      <w:r>
        <w:rPr>
          <w:color w:val="231F20"/>
          <w:spacing w:val="-8"/>
          <w:w w:val="90"/>
        </w:rPr>
        <w:t xml:space="preserve"> </w:t>
      </w:r>
      <w:r>
        <w:rPr>
          <w:color w:val="231F20"/>
          <w:spacing w:val="-2"/>
          <w:w w:val="90"/>
        </w:rPr>
        <w:t>two</w:t>
      </w:r>
      <w:r>
        <w:rPr>
          <w:color w:val="231F20"/>
          <w:spacing w:val="-7"/>
          <w:w w:val="90"/>
        </w:rPr>
        <w:t xml:space="preserve"> </w:t>
      </w:r>
      <w:r>
        <w:rPr>
          <w:color w:val="231F20"/>
          <w:spacing w:val="-2"/>
          <w:w w:val="90"/>
        </w:rPr>
        <w:t>financial</w:t>
      </w:r>
      <w:r>
        <w:rPr>
          <w:color w:val="231F20"/>
          <w:spacing w:val="-7"/>
          <w:w w:val="90"/>
        </w:rPr>
        <w:t xml:space="preserve"> </w:t>
      </w:r>
      <w:r>
        <w:rPr>
          <w:color w:val="231F20"/>
          <w:spacing w:val="-2"/>
          <w:w w:val="90"/>
        </w:rPr>
        <w:t>years:</w:t>
      </w:r>
      <w:r>
        <w:rPr>
          <w:color w:val="231F20"/>
          <w:spacing w:val="-7"/>
          <w:w w:val="90"/>
        </w:rPr>
        <w:t xml:space="preserve"> </w:t>
      </w:r>
      <w:r>
        <w:rPr>
          <w:color w:val="231F20"/>
          <w:spacing w:val="-2"/>
          <w:w w:val="90"/>
        </w:rPr>
        <w:t>natural</w:t>
      </w:r>
      <w:r>
        <w:rPr>
          <w:color w:val="231F20"/>
          <w:spacing w:val="-7"/>
          <w:w w:val="90"/>
        </w:rPr>
        <w:t xml:space="preserve"> </w:t>
      </w:r>
      <w:r>
        <w:rPr>
          <w:color w:val="231F20"/>
          <w:spacing w:val="-2"/>
          <w:w w:val="90"/>
        </w:rPr>
        <w:t>growth</w:t>
      </w:r>
      <w:r>
        <w:rPr>
          <w:color w:val="231F20"/>
          <w:spacing w:val="-7"/>
          <w:w w:val="90"/>
        </w:rPr>
        <w:t xml:space="preserve"> </w:t>
      </w:r>
      <w:r>
        <w:rPr>
          <w:color w:val="231F20"/>
          <w:spacing w:val="-2"/>
          <w:w w:val="90"/>
        </w:rPr>
        <w:t>in</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workforce</w:t>
      </w:r>
      <w:r>
        <w:rPr>
          <w:color w:val="231F20"/>
          <w:spacing w:val="-7"/>
          <w:w w:val="90"/>
        </w:rPr>
        <w:t xml:space="preserve"> </w:t>
      </w:r>
      <w:r>
        <w:rPr>
          <w:color w:val="231F20"/>
          <w:spacing w:val="-2"/>
          <w:w w:val="90"/>
        </w:rPr>
        <w:t>of</w:t>
      </w:r>
      <w:r>
        <w:rPr>
          <w:color w:val="231F20"/>
          <w:spacing w:val="-7"/>
          <w:w w:val="90"/>
        </w:rPr>
        <w:t xml:space="preserve"> </w:t>
      </w:r>
      <w:r>
        <w:rPr>
          <w:color w:val="231F20"/>
          <w:spacing w:val="-2"/>
          <w:w w:val="90"/>
        </w:rPr>
        <w:t>2.2</w:t>
      </w:r>
      <w:r>
        <w:rPr>
          <w:color w:val="231F20"/>
          <w:spacing w:val="-7"/>
          <w:w w:val="90"/>
        </w:rPr>
        <w:t xml:space="preserve"> </w:t>
      </w:r>
      <w:r>
        <w:rPr>
          <w:color w:val="231F20"/>
          <w:spacing w:val="-2"/>
          <w:w w:val="90"/>
        </w:rPr>
        <w:t>per</w:t>
      </w:r>
      <w:r>
        <w:rPr>
          <w:color w:val="231F20"/>
          <w:spacing w:val="-7"/>
          <w:w w:val="90"/>
        </w:rPr>
        <w:t xml:space="preserve"> </w:t>
      </w:r>
      <w:r>
        <w:rPr>
          <w:color w:val="231F20"/>
          <w:spacing w:val="-2"/>
          <w:w w:val="90"/>
        </w:rPr>
        <w:t>cent</w:t>
      </w:r>
      <w:r>
        <w:rPr>
          <w:color w:val="231F20"/>
          <w:spacing w:val="-7"/>
          <w:w w:val="90"/>
        </w:rPr>
        <w:t xml:space="preserve"> </w:t>
      </w:r>
      <w:r>
        <w:rPr>
          <w:color w:val="231F20"/>
          <w:spacing w:val="-2"/>
          <w:w w:val="90"/>
        </w:rPr>
        <w:t>per</w:t>
      </w:r>
      <w:r>
        <w:rPr>
          <w:color w:val="231F20"/>
          <w:spacing w:val="-7"/>
          <w:w w:val="90"/>
        </w:rPr>
        <w:t xml:space="preserve"> </w:t>
      </w:r>
      <w:r>
        <w:rPr>
          <w:color w:val="231F20"/>
          <w:spacing w:val="-2"/>
          <w:w w:val="90"/>
        </w:rPr>
        <w:t>year</w:t>
      </w:r>
      <w:r>
        <w:rPr>
          <w:color w:val="231F20"/>
          <w:spacing w:val="-7"/>
          <w:w w:val="90"/>
        </w:rPr>
        <w:t xml:space="preserve"> </w:t>
      </w:r>
      <w:r>
        <w:rPr>
          <w:color w:val="231F20"/>
          <w:spacing w:val="-2"/>
          <w:w w:val="90"/>
          <w:position w:val="7"/>
          <w:sz w:val="11"/>
        </w:rPr>
        <w:t>1</w:t>
      </w:r>
      <w:r>
        <w:rPr>
          <w:color w:val="231F20"/>
          <w:spacing w:val="-3"/>
          <w:w w:val="90"/>
          <w:position w:val="7"/>
          <w:sz w:val="11"/>
        </w:rPr>
        <w:t xml:space="preserve"> </w:t>
      </w:r>
      <w:r>
        <w:rPr>
          <w:color w:val="231F20"/>
          <w:spacing w:val="-2"/>
          <w:w w:val="90"/>
        </w:rPr>
        <w:t>and</w:t>
      </w:r>
      <w:r>
        <w:rPr>
          <w:color w:val="231F20"/>
          <w:spacing w:val="-7"/>
          <w:w w:val="90"/>
        </w:rPr>
        <w:t xml:space="preserve"> </w:t>
      </w:r>
      <w:r>
        <w:rPr>
          <w:color w:val="231F20"/>
          <w:spacing w:val="-2"/>
          <w:w w:val="90"/>
        </w:rPr>
        <w:t>a</w:t>
      </w:r>
      <w:r>
        <w:rPr>
          <w:color w:val="231F20"/>
          <w:spacing w:val="-7"/>
          <w:w w:val="90"/>
        </w:rPr>
        <w:t xml:space="preserve"> </w:t>
      </w:r>
      <w:r>
        <w:rPr>
          <w:color w:val="231F20"/>
          <w:spacing w:val="-2"/>
          <w:w w:val="90"/>
        </w:rPr>
        <w:t>separation</w:t>
      </w:r>
      <w:r>
        <w:rPr>
          <w:color w:val="231F20"/>
          <w:spacing w:val="-7"/>
          <w:w w:val="90"/>
        </w:rPr>
        <w:t xml:space="preserve"> </w:t>
      </w:r>
      <w:r>
        <w:rPr>
          <w:color w:val="231F20"/>
          <w:spacing w:val="-2"/>
          <w:w w:val="90"/>
        </w:rPr>
        <w:t>rate</w:t>
      </w:r>
      <w:r>
        <w:rPr>
          <w:color w:val="231F20"/>
          <w:spacing w:val="-7"/>
          <w:w w:val="90"/>
        </w:rPr>
        <w:t xml:space="preserve"> </w:t>
      </w:r>
      <w:r>
        <w:rPr>
          <w:color w:val="231F20"/>
          <w:spacing w:val="-2"/>
          <w:w w:val="90"/>
        </w:rPr>
        <w:t>of</w:t>
      </w:r>
      <w:r>
        <w:rPr>
          <w:color w:val="231F20"/>
          <w:spacing w:val="-7"/>
          <w:w w:val="90"/>
        </w:rPr>
        <w:t xml:space="preserve"> </w:t>
      </w:r>
      <w:r>
        <w:rPr>
          <w:color w:val="231F20"/>
          <w:spacing w:val="-2"/>
          <w:w w:val="90"/>
        </w:rPr>
        <w:t>10</w:t>
      </w:r>
      <w:r>
        <w:rPr>
          <w:color w:val="231F20"/>
          <w:spacing w:val="-7"/>
          <w:w w:val="90"/>
        </w:rPr>
        <w:t xml:space="preserve"> </w:t>
      </w:r>
      <w:r>
        <w:rPr>
          <w:color w:val="231F20"/>
          <w:spacing w:val="-2"/>
          <w:w w:val="90"/>
        </w:rPr>
        <w:t>per</w:t>
      </w:r>
      <w:r>
        <w:rPr>
          <w:color w:val="231F20"/>
          <w:spacing w:val="-7"/>
          <w:w w:val="90"/>
        </w:rPr>
        <w:t xml:space="preserve"> </w:t>
      </w:r>
      <w:r>
        <w:rPr>
          <w:color w:val="231F20"/>
          <w:spacing w:val="-2"/>
          <w:w w:val="90"/>
        </w:rPr>
        <w:t>cent</w:t>
      </w:r>
      <w:r>
        <w:rPr>
          <w:color w:val="231F20"/>
          <w:spacing w:val="-7"/>
          <w:w w:val="90"/>
        </w:rPr>
        <w:t xml:space="preserve"> </w:t>
      </w:r>
      <w:r>
        <w:rPr>
          <w:color w:val="231F20"/>
          <w:spacing w:val="-2"/>
          <w:w w:val="90"/>
        </w:rPr>
        <w:t xml:space="preserve">per </w:t>
      </w:r>
      <w:r>
        <w:rPr>
          <w:color w:val="231F20"/>
          <w:spacing w:val="-2"/>
          <w:w w:val="95"/>
        </w:rPr>
        <w:t>year</w:t>
      </w:r>
      <w:r>
        <w:rPr>
          <w:color w:val="231F20"/>
          <w:spacing w:val="-2"/>
          <w:w w:val="95"/>
          <w:position w:val="7"/>
          <w:sz w:val="11"/>
        </w:rPr>
        <w:t>2</w:t>
      </w:r>
      <w:r>
        <w:rPr>
          <w:color w:val="231F20"/>
          <w:spacing w:val="-2"/>
          <w:w w:val="95"/>
        </w:rPr>
        <w:t>.</w:t>
      </w:r>
      <w:r>
        <w:rPr>
          <w:color w:val="231F20"/>
          <w:spacing w:val="6"/>
        </w:rPr>
        <w:t xml:space="preserve"> </w:t>
      </w:r>
      <w:r>
        <w:rPr>
          <w:color w:val="231F20"/>
          <w:spacing w:val="-2"/>
          <w:w w:val="95"/>
        </w:rPr>
        <w:t>Our</w:t>
      </w:r>
      <w:r>
        <w:rPr>
          <w:color w:val="231F20"/>
          <w:spacing w:val="-10"/>
          <w:w w:val="95"/>
        </w:rPr>
        <w:t xml:space="preserve"> </w:t>
      </w:r>
      <w:r>
        <w:rPr>
          <w:color w:val="231F20"/>
          <w:spacing w:val="-2"/>
          <w:w w:val="95"/>
        </w:rPr>
        <w:t>modelling</w:t>
      </w:r>
      <w:r>
        <w:rPr>
          <w:color w:val="231F20"/>
          <w:spacing w:val="-10"/>
          <w:w w:val="95"/>
        </w:rPr>
        <w:t xml:space="preserve"> </w:t>
      </w:r>
      <w:r>
        <w:rPr>
          <w:color w:val="231F20"/>
          <w:spacing w:val="-2"/>
          <w:w w:val="95"/>
        </w:rPr>
        <w:t>suggests</w:t>
      </w:r>
      <w:r>
        <w:rPr>
          <w:color w:val="231F20"/>
          <w:spacing w:val="-10"/>
          <w:w w:val="95"/>
        </w:rPr>
        <w:t xml:space="preserve"> </w:t>
      </w:r>
      <w:r>
        <w:rPr>
          <w:color w:val="231F20"/>
          <w:spacing w:val="-2"/>
          <w:w w:val="95"/>
        </w:rPr>
        <w:t>women</w:t>
      </w:r>
      <w:r>
        <w:rPr>
          <w:color w:val="231F20"/>
          <w:spacing w:val="-10"/>
          <w:w w:val="95"/>
        </w:rPr>
        <w:t xml:space="preserve"> </w:t>
      </w:r>
      <w:r>
        <w:rPr>
          <w:color w:val="231F20"/>
          <w:spacing w:val="-2"/>
          <w:w w:val="95"/>
        </w:rPr>
        <w:t>will</w:t>
      </w:r>
      <w:r>
        <w:rPr>
          <w:color w:val="231F20"/>
          <w:spacing w:val="-10"/>
          <w:w w:val="95"/>
        </w:rPr>
        <w:t xml:space="preserve"> </w:t>
      </w:r>
      <w:r>
        <w:rPr>
          <w:color w:val="231F20"/>
          <w:spacing w:val="-2"/>
          <w:w w:val="95"/>
        </w:rPr>
        <w:t>need</w:t>
      </w:r>
      <w:r>
        <w:rPr>
          <w:color w:val="231F20"/>
          <w:spacing w:val="-10"/>
          <w:w w:val="95"/>
        </w:rPr>
        <w:t xml:space="preserve"> </w:t>
      </w:r>
      <w:r>
        <w:rPr>
          <w:color w:val="231F20"/>
          <w:spacing w:val="-2"/>
          <w:w w:val="95"/>
        </w:rPr>
        <w:t>to</w:t>
      </w:r>
      <w:r>
        <w:rPr>
          <w:color w:val="231F20"/>
          <w:spacing w:val="-10"/>
          <w:w w:val="95"/>
        </w:rPr>
        <w:t xml:space="preserve"> </w:t>
      </w:r>
      <w:r>
        <w:rPr>
          <w:color w:val="231F20"/>
          <w:spacing w:val="-2"/>
          <w:w w:val="95"/>
        </w:rPr>
        <w:t>constitute</w:t>
      </w:r>
      <w:r>
        <w:rPr>
          <w:color w:val="231F20"/>
          <w:spacing w:val="-10"/>
          <w:w w:val="95"/>
        </w:rPr>
        <w:t xml:space="preserve"> </w:t>
      </w:r>
      <w:r>
        <w:rPr>
          <w:color w:val="231F20"/>
          <w:spacing w:val="-2"/>
          <w:w w:val="95"/>
        </w:rPr>
        <w:t>around</w:t>
      </w:r>
      <w:r>
        <w:rPr>
          <w:color w:val="231F20"/>
          <w:spacing w:val="-10"/>
          <w:w w:val="95"/>
        </w:rPr>
        <w:t xml:space="preserve"> </w:t>
      </w:r>
      <w:r>
        <w:rPr>
          <w:color w:val="231F20"/>
          <w:spacing w:val="-2"/>
          <w:w w:val="95"/>
        </w:rPr>
        <w:t>70</w:t>
      </w:r>
      <w:r>
        <w:rPr>
          <w:color w:val="231F20"/>
          <w:spacing w:val="-10"/>
          <w:w w:val="95"/>
        </w:rPr>
        <w:t xml:space="preserve"> </w:t>
      </w:r>
      <w:r>
        <w:rPr>
          <w:color w:val="231F20"/>
          <w:spacing w:val="-2"/>
          <w:w w:val="95"/>
        </w:rPr>
        <w:t>per</w:t>
      </w:r>
      <w:r>
        <w:rPr>
          <w:color w:val="231F20"/>
          <w:spacing w:val="-10"/>
          <w:w w:val="95"/>
        </w:rPr>
        <w:t xml:space="preserve"> </w:t>
      </w:r>
      <w:r>
        <w:rPr>
          <w:color w:val="231F20"/>
          <w:spacing w:val="-2"/>
          <w:w w:val="95"/>
        </w:rPr>
        <w:t>cent</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new</w:t>
      </w:r>
      <w:r>
        <w:rPr>
          <w:color w:val="231F20"/>
          <w:spacing w:val="-10"/>
          <w:w w:val="95"/>
        </w:rPr>
        <w:t xml:space="preserve"> </w:t>
      </w:r>
      <w:r>
        <w:rPr>
          <w:color w:val="231F20"/>
          <w:spacing w:val="-2"/>
          <w:w w:val="95"/>
        </w:rPr>
        <w:t>hires</w:t>
      </w:r>
      <w:r>
        <w:rPr>
          <w:color w:val="231F20"/>
          <w:spacing w:val="-10"/>
          <w:w w:val="95"/>
        </w:rPr>
        <w:t xml:space="preserve"> </w:t>
      </w:r>
      <w:r>
        <w:rPr>
          <w:color w:val="231F20"/>
          <w:spacing w:val="-2"/>
          <w:w w:val="95"/>
        </w:rPr>
        <w:t>from</w:t>
      </w:r>
      <w:r>
        <w:rPr>
          <w:color w:val="231F20"/>
          <w:spacing w:val="-10"/>
          <w:w w:val="95"/>
        </w:rPr>
        <w:t xml:space="preserve"> </w:t>
      </w:r>
      <w:r>
        <w:rPr>
          <w:color w:val="231F20"/>
          <w:spacing w:val="-2"/>
          <w:w w:val="95"/>
        </w:rPr>
        <w:t>June</w:t>
      </w:r>
      <w:r>
        <w:rPr>
          <w:color w:val="231F20"/>
          <w:spacing w:val="-10"/>
          <w:w w:val="95"/>
        </w:rPr>
        <w:t xml:space="preserve"> </w:t>
      </w:r>
      <w:r>
        <w:rPr>
          <w:color w:val="231F20"/>
          <w:spacing w:val="-2"/>
          <w:w w:val="95"/>
        </w:rPr>
        <w:t>2021</w:t>
      </w:r>
      <w:r>
        <w:rPr>
          <w:color w:val="231F20"/>
          <w:spacing w:val="-10"/>
          <w:w w:val="95"/>
        </w:rPr>
        <w:t xml:space="preserve"> </w:t>
      </w:r>
      <w:r>
        <w:rPr>
          <w:color w:val="231F20"/>
          <w:spacing w:val="-2"/>
          <w:w w:val="95"/>
        </w:rPr>
        <w:t>to</w:t>
      </w:r>
      <w:r>
        <w:rPr>
          <w:color w:val="231F20"/>
          <w:spacing w:val="-10"/>
          <w:w w:val="95"/>
        </w:rPr>
        <w:t xml:space="preserve"> </w:t>
      </w:r>
      <w:r>
        <w:rPr>
          <w:color w:val="231F20"/>
          <w:spacing w:val="-2"/>
          <w:w w:val="95"/>
        </w:rPr>
        <w:t xml:space="preserve">June </w:t>
      </w:r>
      <w:r>
        <w:rPr>
          <w:color w:val="231F20"/>
          <w:w w:val="95"/>
        </w:rPr>
        <w:t>2023</w:t>
      </w:r>
      <w:r>
        <w:rPr>
          <w:color w:val="231F20"/>
          <w:spacing w:val="-19"/>
          <w:w w:val="95"/>
        </w:rPr>
        <w:t xml:space="preserve"> </w:t>
      </w:r>
      <w:r>
        <w:rPr>
          <w:color w:val="231F20"/>
          <w:w w:val="95"/>
        </w:rPr>
        <w:t>to</w:t>
      </w:r>
      <w:r>
        <w:rPr>
          <w:color w:val="231F20"/>
          <w:spacing w:val="-19"/>
          <w:w w:val="95"/>
        </w:rPr>
        <w:t xml:space="preserve"> </w:t>
      </w:r>
      <w:r>
        <w:rPr>
          <w:color w:val="231F20"/>
          <w:w w:val="95"/>
        </w:rPr>
        <w:t>achieve</w:t>
      </w:r>
      <w:r>
        <w:rPr>
          <w:color w:val="231F20"/>
          <w:spacing w:val="-19"/>
          <w:w w:val="95"/>
        </w:rPr>
        <w:t xml:space="preserve"> </w:t>
      </w:r>
      <w:r>
        <w:rPr>
          <w:color w:val="231F20"/>
          <w:w w:val="95"/>
        </w:rPr>
        <w:t>the</w:t>
      </w:r>
      <w:r>
        <w:rPr>
          <w:color w:val="231F20"/>
          <w:spacing w:val="-19"/>
          <w:w w:val="95"/>
        </w:rPr>
        <w:t xml:space="preserve"> </w:t>
      </w:r>
      <w:r>
        <w:rPr>
          <w:color w:val="231F20"/>
          <w:w w:val="95"/>
        </w:rPr>
        <w:t>50</w:t>
      </w:r>
      <w:r>
        <w:rPr>
          <w:color w:val="231F20"/>
          <w:spacing w:val="-19"/>
          <w:w w:val="95"/>
        </w:rPr>
        <w:t xml:space="preserve"> </w:t>
      </w:r>
      <w:r>
        <w:rPr>
          <w:color w:val="231F20"/>
          <w:w w:val="95"/>
        </w:rPr>
        <w:t>per</w:t>
      </w:r>
      <w:r>
        <w:rPr>
          <w:color w:val="231F20"/>
          <w:spacing w:val="-19"/>
          <w:w w:val="95"/>
        </w:rPr>
        <w:t xml:space="preserve"> </w:t>
      </w:r>
      <w:r>
        <w:rPr>
          <w:color w:val="231F20"/>
          <w:w w:val="95"/>
        </w:rPr>
        <w:t>cent</w:t>
      </w:r>
      <w:r>
        <w:rPr>
          <w:color w:val="231F20"/>
          <w:spacing w:val="-19"/>
          <w:w w:val="95"/>
        </w:rPr>
        <w:t xml:space="preserve"> </w:t>
      </w:r>
      <w:r>
        <w:rPr>
          <w:color w:val="231F20"/>
          <w:w w:val="95"/>
        </w:rPr>
        <w:t>target</w:t>
      </w:r>
      <w:r>
        <w:rPr>
          <w:color w:val="231F20"/>
          <w:spacing w:val="-19"/>
          <w:w w:val="95"/>
        </w:rPr>
        <w:t xml:space="preserve"> </w:t>
      </w:r>
      <w:r>
        <w:rPr>
          <w:color w:val="231F20"/>
          <w:w w:val="95"/>
        </w:rPr>
        <w:t>of</w:t>
      </w:r>
      <w:r>
        <w:rPr>
          <w:color w:val="231F20"/>
          <w:spacing w:val="-19"/>
          <w:w w:val="95"/>
        </w:rPr>
        <w:t xml:space="preserve"> </w:t>
      </w:r>
      <w:r>
        <w:rPr>
          <w:color w:val="231F20"/>
          <w:w w:val="95"/>
        </w:rPr>
        <w:t>equal</w:t>
      </w:r>
      <w:r>
        <w:rPr>
          <w:color w:val="231F20"/>
          <w:spacing w:val="-19"/>
          <w:w w:val="95"/>
        </w:rPr>
        <w:t xml:space="preserve"> </w:t>
      </w:r>
      <w:r>
        <w:rPr>
          <w:color w:val="231F20"/>
          <w:w w:val="95"/>
        </w:rPr>
        <w:t>gender</w:t>
      </w:r>
      <w:r>
        <w:rPr>
          <w:color w:val="231F20"/>
          <w:spacing w:val="-19"/>
          <w:w w:val="95"/>
        </w:rPr>
        <w:t xml:space="preserve"> </w:t>
      </w:r>
      <w:r>
        <w:rPr>
          <w:color w:val="231F20"/>
          <w:w w:val="95"/>
        </w:rPr>
        <w:t>representation.</w:t>
      </w:r>
    </w:p>
    <w:p w14:paraId="30E6556E" w14:textId="77777777" w:rsidR="00574C73" w:rsidRDefault="00660CB0">
      <w:pPr>
        <w:pStyle w:val="BodyText"/>
        <w:spacing w:before="152" w:line="290" w:lineRule="auto"/>
        <w:ind w:left="918" w:right="675"/>
        <w:jc w:val="both"/>
      </w:pPr>
      <w:r>
        <w:rPr>
          <w:color w:val="231F20"/>
          <w:w w:val="95"/>
        </w:rPr>
        <w:t>Setting</w:t>
      </w:r>
      <w:r>
        <w:rPr>
          <w:color w:val="231F20"/>
          <w:spacing w:val="-8"/>
          <w:w w:val="95"/>
        </w:rPr>
        <w:t xml:space="preserve"> </w:t>
      </w:r>
      <w:r>
        <w:rPr>
          <w:color w:val="231F20"/>
          <w:w w:val="95"/>
        </w:rPr>
        <w:t>the</w:t>
      </w:r>
      <w:r>
        <w:rPr>
          <w:color w:val="231F20"/>
          <w:spacing w:val="-8"/>
          <w:w w:val="95"/>
        </w:rPr>
        <w:t xml:space="preserve"> </w:t>
      </w:r>
      <w:r>
        <w:rPr>
          <w:color w:val="231F20"/>
          <w:w w:val="95"/>
        </w:rPr>
        <w:t>50/50</w:t>
      </w:r>
      <w:r>
        <w:rPr>
          <w:color w:val="231F20"/>
          <w:spacing w:val="-8"/>
          <w:w w:val="95"/>
        </w:rPr>
        <w:t xml:space="preserve"> </w:t>
      </w:r>
      <w:r>
        <w:rPr>
          <w:color w:val="231F20"/>
          <w:w w:val="95"/>
        </w:rPr>
        <w:t>target</w:t>
      </w:r>
      <w:r>
        <w:rPr>
          <w:color w:val="231F20"/>
          <w:spacing w:val="-8"/>
          <w:w w:val="95"/>
        </w:rPr>
        <w:t xml:space="preserve"> </w:t>
      </w:r>
      <w:r>
        <w:rPr>
          <w:color w:val="231F20"/>
          <w:w w:val="95"/>
        </w:rPr>
        <w:t>is</w:t>
      </w:r>
      <w:r>
        <w:rPr>
          <w:color w:val="231F20"/>
          <w:spacing w:val="-8"/>
          <w:w w:val="95"/>
        </w:rPr>
        <w:t xml:space="preserve"> </w:t>
      </w:r>
      <w:r>
        <w:rPr>
          <w:color w:val="231F20"/>
          <w:w w:val="95"/>
        </w:rPr>
        <w:t>ambitious</w:t>
      </w:r>
      <w:r>
        <w:rPr>
          <w:color w:val="231F20"/>
          <w:spacing w:val="-8"/>
          <w:w w:val="95"/>
        </w:rPr>
        <w:t xml:space="preserve"> </w:t>
      </w:r>
      <w:r>
        <w:rPr>
          <w:color w:val="231F20"/>
          <w:w w:val="95"/>
        </w:rPr>
        <w:t>and</w:t>
      </w:r>
      <w:r>
        <w:rPr>
          <w:color w:val="231F20"/>
          <w:spacing w:val="-8"/>
          <w:w w:val="95"/>
        </w:rPr>
        <w:t xml:space="preserve"> </w:t>
      </w:r>
      <w:r>
        <w:rPr>
          <w:color w:val="231F20"/>
          <w:w w:val="95"/>
        </w:rPr>
        <w:t>recruiting</w:t>
      </w:r>
      <w:r>
        <w:rPr>
          <w:color w:val="231F20"/>
          <w:spacing w:val="-8"/>
          <w:w w:val="95"/>
        </w:rPr>
        <w:t xml:space="preserve"> </w:t>
      </w:r>
      <w:r>
        <w:rPr>
          <w:color w:val="231F20"/>
          <w:w w:val="95"/>
        </w:rPr>
        <w:t>women</w:t>
      </w:r>
      <w:r>
        <w:rPr>
          <w:color w:val="231F20"/>
          <w:spacing w:val="-8"/>
          <w:w w:val="95"/>
        </w:rPr>
        <w:t xml:space="preserve"> </w:t>
      </w:r>
      <w:r>
        <w:rPr>
          <w:color w:val="231F20"/>
          <w:w w:val="95"/>
        </w:rPr>
        <w:t>as</w:t>
      </w:r>
      <w:r>
        <w:rPr>
          <w:color w:val="231F20"/>
          <w:spacing w:val="-8"/>
          <w:w w:val="95"/>
        </w:rPr>
        <w:t xml:space="preserve"> </w:t>
      </w:r>
      <w:r>
        <w:rPr>
          <w:color w:val="231F20"/>
          <w:w w:val="95"/>
        </w:rPr>
        <w:t>70</w:t>
      </w:r>
      <w:r>
        <w:rPr>
          <w:color w:val="231F20"/>
          <w:spacing w:val="-8"/>
          <w:w w:val="95"/>
        </w:rPr>
        <w:t xml:space="preserve"> </w:t>
      </w:r>
      <w:r>
        <w:rPr>
          <w:color w:val="231F20"/>
          <w:w w:val="95"/>
        </w:rPr>
        <w:t>per</w:t>
      </w:r>
      <w:r>
        <w:rPr>
          <w:color w:val="231F20"/>
          <w:spacing w:val="-8"/>
          <w:w w:val="95"/>
        </w:rPr>
        <w:t xml:space="preserve"> </w:t>
      </w:r>
      <w:r>
        <w:rPr>
          <w:color w:val="231F20"/>
          <w:w w:val="95"/>
        </w:rPr>
        <w:t>cent</w:t>
      </w:r>
      <w:r>
        <w:rPr>
          <w:color w:val="231F20"/>
          <w:spacing w:val="-8"/>
          <w:w w:val="95"/>
        </w:rPr>
        <w:t xml:space="preserve"> </w:t>
      </w:r>
      <w:r>
        <w:rPr>
          <w:color w:val="231F20"/>
          <w:w w:val="95"/>
        </w:rPr>
        <w:t>of</w:t>
      </w:r>
      <w:r>
        <w:rPr>
          <w:color w:val="231F20"/>
          <w:spacing w:val="-8"/>
          <w:w w:val="95"/>
        </w:rPr>
        <w:t xml:space="preserve"> </w:t>
      </w:r>
      <w:r>
        <w:rPr>
          <w:color w:val="231F20"/>
          <w:w w:val="95"/>
        </w:rPr>
        <w:t>new</w:t>
      </w:r>
      <w:r>
        <w:rPr>
          <w:color w:val="231F20"/>
          <w:spacing w:val="-8"/>
          <w:w w:val="95"/>
        </w:rPr>
        <w:t xml:space="preserve"> </w:t>
      </w:r>
      <w:r>
        <w:rPr>
          <w:color w:val="231F20"/>
          <w:w w:val="95"/>
        </w:rPr>
        <w:t>hires</w:t>
      </w:r>
      <w:r>
        <w:rPr>
          <w:color w:val="231F20"/>
          <w:spacing w:val="-8"/>
          <w:w w:val="95"/>
        </w:rPr>
        <w:t xml:space="preserve"> </w:t>
      </w:r>
      <w:r>
        <w:rPr>
          <w:color w:val="231F20"/>
          <w:w w:val="95"/>
        </w:rPr>
        <w:t>might</w:t>
      </w:r>
      <w:r>
        <w:rPr>
          <w:color w:val="231F20"/>
          <w:spacing w:val="-8"/>
          <w:w w:val="95"/>
        </w:rPr>
        <w:t xml:space="preserve"> </w:t>
      </w:r>
      <w:r>
        <w:rPr>
          <w:color w:val="231F20"/>
          <w:w w:val="95"/>
        </w:rPr>
        <w:t>be</w:t>
      </w:r>
      <w:r>
        <w:rPr>
          <w:color w:val="231F20"/>
          <w:spacing w:val="-8"/>
          <w:w w:val="95"/>
        </w:rPr>
        <w:t xml:space="preserve"> </w:t>
      </w:r>
      <w:r>
        <w:rPr>
          <w:color w:val="231F20"/>
          <w:w w:val="95"/>
        </w:rPr>
        <w:t>unachievable</w:t>
      </w:r>
      <w:r>
        <w:rPr>
          <w:color w:val="231F20"/>
          <w:spacing w:val="-8"/>
          <w:w w:val="95"/>
        </w:rPr>
        <w:t xml:space="preserve"> </w:t>
      </w:r>
      <w:r>
        <w:rPr>
          <w:color w:val="231F20"/>
          <w:w w:val="95"/>
        </w:rPr>
        <w:t xml:space="preserve">and </w:t>
      </w:r>
      <w:r>
        <w:rPr>
          <w:color w:val="231F20"/>
          <w:w w:val="90"/>
        </w:rPr>
        <w:t xml:space="preserve">unrealistic unless the right strategies and roadmaps are designed. At the time of the interviews, the participants were </w:t>
      </w:r>
      <w:r>
        <w:rPr>
          <w:color w:val="231F20"/>
          <w:w w:val="95"/>
        </w:rPr>
        <w:t>not</w:t>
      </w:r>
      <w:r>
        <w:rPr>
          <w:color w:val="231F20"/>
          <w:spacing w:val="-17"/>
          <w:w w:val="95"/>
        </w:rPr>
        <w:t xml:space="preserve"> </w:t>
      </w:r>
      <w:r>
        <w:rPr>
          <w:color w:val="231F20"/>
          <w:w w:val="95"/>
        </w:rPr>
        <w:t>aware</w:t>
      </w:r>
      <w:r>
        <w:rPr>
          <w:color w:val="231F20"/>
          <w:spacing w:val="-17"/>
          <w:w w:val="95"/>
        </w:rPr>
        <w:t xml:space="preserve"> </w:t>
      </w:r>
      <w:r>
        <w:rPr>
          <w:color w:val="231F20"/>
          <w:w w:val="95"/>
        </w:rPr>
        <w:t>of</w:t>
      </w:r>
      <w:r>
        <w:rPr>
          <w:color w:val="231F20"/>
          <w:spacing w:val="-17"/>
          <w:w w:val="95"/>
        </w:rPr>
        <w:t xml:space="preserve"> </w:t>
      </w:r>
      <w:r>
        <w:rPr>
          <w:color w:val="231F20"/>
          <w:w w:val="95"/>
        </w:rPr>
        <w:t>any</w:t>
      </w:r>
      <w:r>
        <w:rPr>
          <w:color w:val="231F20"/>
          <w:spacing w:val="-17"/>
          <w:w w:val="95"/>
        </w:rPr>
        <w:t xml:space="preserve"> </w:t>
      </w:r>
      <w:r>
        <w:rPr>
          <w:color w:val="231F20"/>
          <w:w w:val="95"/>
        </w:rPr>
        <w:t>specific</w:t>
      </w:r>
      <w:r>
        <w:rPr>
          <w:color w:val="231F20"/>
          <w:spacing w:val="-17"/>
          <w:w w:val="95"/>
        </w:rPr>
        <w:t xml:space="preserve"> </w:t>
      </w:r>
      <w:r>
        <w:rPr>
          <w:color w:val="231F20"/>
          <w:w w:val="95"/>
        </w:rPr>
        <w:t>strategy.</w:t>
      </w:r>
    </w:p>
    <w:p w14:paraId="30E6556F" w14:textId="77777777" w:rsidR="00574C73" w:rsidRDefault="00574C73">
      <w:pPr>
        <w:pStyle w:val="BodyText"/>
      </w:pPr>
    </w:p>
    <w:p w14:paraId="30E65570" w14:textId="77777777" w:rsidR="00574C73" w:rsidRDefault="00574C73">
      <w:pPr>
        <w:pStyle w:val="BodyText"/>
      </w:pPr>
    </w:p>
    <w:p w14:paraId="30E65572" w14:textId="77777777" w:rsidR="00574C73" w:rsidRDefault="00C65036">
      <w:pPr>
        <w:pStyle w:val="BodyText"/>
        <w:spacing w:before="6"/>
        <w:rPr>
          <w:sz w:val="29"/>
        </w:rPr>
      </w:pPr>
      <w:r>
        <w:pict w14:anchorId="30E656D4">
          <v:shape id="docshape129" o:spid="_x0000_s2051" alt="Decorative" style="position:absolute;margin-left:60.95pt;margin-top:18.35pt;width:1in;height:.1pt;z-index:-251658224;mso-wrap-distance-left:0;mso-wrap-distance-right:0;mso-position-horizontal-relative:page" coordorigin="1219,367" coordsize="1440,0" path="m1219,367r1440,e" filled="f" strokecolor="#231f20" strokeweight="1pt">
            <v:path arrowok="t"/>
            <w10:wrap type="topAndBottom" anchorx="page"/>
          </v:shape>
        </w:pict>
      </w:r>
    </w:p>
    <w:p w14:paraId="30E65573" w14:textId="77777777" w:rsidR="00574C73" w:rsidRDefault="00660CB0">
      <w:pPr>
        <w:pStyle w:val="ListParagraph"/>
        <w:numPr>
          <w:ilvl w:val="0"/>
          <w:numId w:val="6"/>
        </w:numPr>
        <w:tabs>
          <w:tab w:val="left" w:pos="1111"/>
        </w:tabs>
        <w:spacing w:before="67" w:line="156" w:lineRule="auto"/>
        <w:ind w:right="788" w:firstLine="0"/>
        <w:rPr>
          <w:rFonts w:ascii="Palatino Linotype"/>
          <w:sz w:val="24"/>
        </w:rPr>
      </w:pPr>
      <w:r>
        <w:rPr>
          <w:rFonts w:ascii="Palatino Linotype"/>
          <w:color w:val="231F20"/>
          <w:w w:val="90"/>
          <w:sz w:val="18"/>
        </w:rPr>
        <w:t>Based on the 2.2 per cent rise in full time equivalent employment for the VPS between in the 12 months to June 2020. Retrieved on 29/10/2021 from https://vpsc.vic.gov.au/data-and-research/data-facts-visuals-state-of-the-sector/employee-numbers</w:t>
      </w:r>
      <w:r>
        <w:rPr>
          <w:rFonts w:ascii="Palatino Linotype"/>
          <w:color w:val="231F20"/>
          <w:w w:val="90"/>
          <w:sz w:val="24"/>
        </w:rPr>
        <w:t>/</w:t>
      </w:r>
    </w:p>
    <w:p w14:paraId="30E65574" w14:textId="77777777" w:rsidR="00574C73" w:rsidRDefault="00660CB0">
      <w:pPr>
        <w:pStyle w:val="ListParagraph"/>
        <w:numPr>
          <w:ilvl w:val="0"/>
          <w:numId w:val="6"/>
        </w:numPr>
        <w:tabs>
          <w:tab w:val="left" w:pos="1111"/>
        </w:tabs>
        <w:spacing w:before="0" w:line="196" w:lineRule="auto"/>
        <w:ind w:right="842" w:firstLine="0"/>
        <w:rPr>
          <w:rFonts w:ascii="Palatino Linotype"/>
          <w:sz w:val="18"/>
        </w:rPr>
      </w:pPr>
      <w:r>
        <w:rPr>
          <w:rFonts w:ascii="Palatino Linotype"/>
          <w:color w:val="231F20"/>
          <w:w w:val="90"/>
          <w:sz w:val="18"/>
        </w:rPr>
        <w:t xml:space="preserve">Based on the separation rate for the overall VPS in the 12 months to June 2020. Retrieved on 29/10/2021 from https://vpsc.vic.gov. </w:t>
      </w:r>
      <w:r>
        <w:rPr>
          <w:rFonts w:ascii="Palatino Linotype"/>
          <w:color w:val="231F20"/>
          <w:spacing w:val="-2"/>
          <w:w w:val="90"/>
          <w:sz w:val="18"/>
        </w:rPr>
        <w:t>au/data-and-research/data-facts-visuals-state-of-the-sector/employee-turnover-and-mobility/</w:t>
      </w:r>
    </w:p>
    <w:p w14:paraId="30E65575" w14:textId="77777777" w:rsidR="00574C73" w:rsidRDefault="00574C73">
      <w:pPr>
        <w:spacing w:line="196" w:lineRule="auto"/>
        <w:rPr>
          <w:rFonts w:ascii="Palatino Linotype"/>
          <w:sz w:val="18"/>
        </w:rPr>
        <w:sectPr w:rsidR="00574C73">
          <w:headerReference w:type="even" r:id="rId77"/>
          <w:pgSz w:w="11910" w:h="16840"/>
          <w:pgMar w:top="1760" w:right="320" w:bottom="500" w:left="300" w:header="0" w:footer="318" w:gutter="0"/>
          <w:cols w:space="720"/>
        </w:sectPr>
      </w:pPr>
    </w:p>
    <w:p w14:paraId="30E65576" w14:textId="77777777" w:rsidR="00574C73" w:rsidRDefault="00574C73">
      <w:pPr>
        <w:pStyle w:val="BodyText"/>
        <w:rPr>
          <w:rFonts w:ascii="Palatino Linotype"/>
        </w:rPr>
      </w:pPr>
    </w:p>
    <w:p w14:paraId="30E65577" w14:textId="77777777" w:rsidR="00574C73" w:rsidRDefault="00574C73">
      <w:pPr>
        <w:pStyle w:val="BodyText"/>
        <w:rPr>
          <w:rFonts w:ascii="Palatino Linotype"/>
        </w:rPr>
      </w:pPr>
    </w:p>
    <w:p w14:paraId="30E65578" w14:textId="77777777" w:rsidR="00574C73" w:rsidRDefault="00574C73">
      <w:pPr>
        <w:pStyle w:val="BodyText"/>
        <w:spacing w:before="2"/>
        <w:rPr>
          <w:rFonts w:ascii="Palatino Linotype"/>
        </w:rPr>
      </w:pPr>
    </w:p>
    <w:p w14:paraId="30E65579" w14:textId="77777777" w:rsidR="00574C73" w:rsidRDefault="00660CB0">
      <w:pPr>
        <w:pStyle w:val="BodyText"/>
        <w:spacing w:before="103" w:line="290" w:lineRule="auto"/>
        <w:ind w:left="1015" w:right="1163" w:hanging="2"/>
        <w:jc w:val="center"/>
      </w:pPr>
      <w:r>
        <w:rPr>
          <w:color w:val="009BDB"/>
          <w:spacing w:val="-4"/>
          <w:w w:val="95"/>
        </w:rPr>
        <w:t>Obviously,</w:t>
      </w:r>
      <w:r>
        <w:rPr>
          <w:color w:val="009BDB"/>
          <w:spacing w:val="-11"/>
          <w:w w:val="95"/>
        </w:rPr>
        <w:t xml:space="preserve"> </w:t>
      </w:r>
      <w:r>
        <w:rPr>
          <w:color w:val="009BDB"/>
          <w:spacing w:val="-4"/>
          <w:w w:val="95"/>
        </w:rPr>
        <w:t>there's</w:t>
      </w:r>
      <w:r>
        <w:rPr>
          <w:color w:val="009BDB"/>
          <w:spacing w:val="-11"/>
          <w:w w:val="95"/>
        </w:rPr>
        <w:t xml:space="preserve"> </w:t>
      </w:r>
      <w:r>
        <w:rPr>
          <w:color w:val="009BDB"/>
          <w:spacing w:val="-4"/>
          <w:w w:val="95"/>
        </w:rPr>
        <w:t>targets</w:t>
      </w:r>
      <w:r>
        <w:rPr>
          <w:color w:val="009BDB"/>
          <w:spacing w:val="-11"/>
          <w:w w:val="95"/>
        </w:rPr>
        <w:t xml:space="preserve"> </w:t>
      </w:r>
      <w:r>
        <w:rPr>
          <w:color w:val="009BDB"/>
          <w:spacing w:val="-4"/>
          <w:w w:val="95"/>
        </w:rPr>
        <w:t>set</w:t>
      </w:r>
      <w:r>
        <w:rPr>
          <w:color w:val="009BDB"/>
          <w:spacing w:val="-11"/>
          <w:w w:val="95"/>
        </w:rPr>
        <w:t xml:space="preserve"> </w:t>
      </w:r>
      <w:r>
        <w:rPr>
          <w:color w:val="009BDB"/>
          <w:spacing w:val="-4"/>
          <w:w w:val="95"/>
        </w:rPr>
        <w:t>within</w:t>
      </w:r>
      <w:r>
        <w:rPr>
          <w:color w:val="009BDB"/>
          <w:spacing w:val="-11"/>
          <w:w w:val="95"/>
        </w:rPr>
        <w:t xml:space="preserve"> </w:t>
      </w:r>
      <w:r>
        <w:rPr>
          <w:color w:val="009BDB"/>
          <w:spacing w:val="-4"/>
          <w:w w:val="95"/>
        </w:rPr>
        <w:t>the</w:t>
      </w:r>
      <w:r>
        <w:rPr>
          <w:color w:val="009BDB"/>
          <w:spacing w:val="-11"/>
          <w:w w:val="95"/>
        </w:rPr>
        <w:t xml:space="preserve"> </w:t>
      </w:r>
      <w:r>
        <w:rPr>
          <w:color w:val="009BDB"/>
          <w:spacing w:val="-4"/>
          <w:w w:val="95"/>
        </w:rPr>
        <w:t>strategy</w:t>
      </w:r>
      <w:r>
        <w:rPr>
          <w:color w:val="009BDB"/>
          <w:spacing w:val="-11"/>
          <w:w w:val="95"/>
        </w:rPr>
        <w:t xml:space="preserve"> </w:t>
      </w:r>
      <w:r>
        <w:rPr>
          <w:color w:val="009BDB"/>
          <w:spacing w:val="-4"/>
          <w:w w:val="95"/>
        </w:rPr>
        <w:t>and</w:t>
      </w:r>
      <w:r>
        <w:rPr>
          <w:color w:val="009BDB"/>
          <w:spacing w:val="-11"/>
          <w:w w:val="95"/>
        </w:rPr>
        <w:t xml:space="preserve"> </w:t>
      </w:r>
      <w:r>
        <w:rPr>
          <w:color w:val="009BDB"/>
          <w:spacing w:val="-4"/>
          <w:w w:val="95"/>
        </w:rPr>
        <w:t>it’s</w:t>
      </w:r>
      <w:r>
        <w:rPr>
          <w:color w:val="009BDB"/>
          <w:spacing w:val="-11"/>
          <w:w w:val="95"/>
        </w:rPr>
        <w:t xml:space="preserve"> </w:t>
      </w:r>
      <w:r>
        <w:rPr>
          <w:color w:val="009BDB"/>
          <w:spacing w:val="-4"/>
          <w:w w:val="95"/>
        </w:rPr>
        <w:t>fine</w:t>
      </w:r>
      <w:r>
        <w:rPr>
          <w:color w:val="009BDB"/>
          <w:spacing w:val="-11"/>
          <w:w w:val="95"/>
        </w:rPr>
        <w:t xml:space="preserve"> </w:t>
      </w:r>
      <w:r>
        <w:rPr>
          <w:color w:val="009BDB"/>
          <w:spacing w:val="-4"/>
          <w:w w:val="95"/>
        </w:rPr>
        <w:t>to</w:t>
      </w:r>
      <w:r>
        <w:rPr>
          <w:color w:val="009BDB"/>
          <w:spacing w:val="-11"/>
          <w:w w:val="95"/>
        </w:rPr>
        <w:t xml:space="preserve"> </w:t>
      </w:r>
      <w:r>
        <w:rPr>
          <w:color w:val="009BDB"/>
          <w:spacing w:val="-4"/>
          <w:w w:val="95"/>
        </w:rPr>
        <w:t>set</w:t>
      </w:r>
      <w:r>
        <w:rPr>
          <w:color w:val="009BDB"/>
          <w:spacing w:val="-11"/>
          <w:w w:val="95"/>
        </w:rPr>
        <w:t xml:space="preserve"> </w:t>
      </w:r>
      <w:r>
        <w:rPr>
          <w:color w:val="009BDB"/>
          <w:spacing w:val="-4"/>
          <w:w w:val="95"/>
        </w:rPr>
        <w:t>targets.</w:t>
      </w:r>
      <w:r>
        <w:rPr>
          <w:color w:val="009BDB"/>
          <w:spacing w:val="-11"/>
          <w:w w:val="95"/>
        </w:rPr>
        <w:t xml:space="preserve"> </w:t>
      </w:r>
      <w:r>
        <w:rPr>
          <w:color w:val="009BDB"/>
          <w:spacing w:val="-4"/>
          <w:w w:val="95"/>
        </w:rPr>
        <w:t>But</w:t>
      </w:r>
      <w:r>
        <w:rPr>
          <w:color w:val="009BDB"/>
          <w:spacing w:val="-11"/>
          <w:w w:val="95"/>
        </w:rPr>
        <w:t xml:space="preserve"> </w:t>
      </w:r>
      <w:r>
        <w:rPr>
          <w:color w:val="009BDB"/>
          <w:spacing w:val="-4"/>
          <w:w w:val="95"/>
        </w:rPr>
        <w:t>the</w:t>
      </w:r>
      <w:r>
        <w:rPr>
          <w:color w:val="009BDB"/>
          <w:spacing w:val="-11"/>
          <w:w w:val="95"/>
        </w:rPr>
        <w:t xml:space="preserve"> </w:t>
      </w:r>
      <w:r>
        <w:rPr>
          <w:color w:val="009BDB"/>
          <w:spacing w:val="-4"/>
          <w:w w:val="95"/>
        </w:rPr>
        <w:t>challenge</w:t>
      </w:r>
      <w:r>
        <w:rPr>
          <w:color w:val="009BDB"/>
          <w:spacing w:val="-11"/>
          <w:w w:val="95"/>
        </w:rPr>
        <w:t xml:space="preserve"> </w:t>
      </w:r>
      <w:r>
        <w:rPr>
          <w:color w:val="009BDB"/>
          <w:spacing w:val="-4"/>
          <w:w w:val="95"/>
        </w:rPr>
        <w:t>with</w:t>
      </w:r>
      <w:r>
        <w:rPr>
          <w:color w:val="009BDB"/>
          <w:spacing w:val="-11"/>
          <w:w w:val="95"/>
        </w:rPr>
        <w:t xml:space="preserve"> </w:t>
      </w:r>
      <w:r>
        <w:rPr>
          <w:color w:val="009BDB"/>
          <w:spacing w:val="-4"/>
          <w:w w:val="95"/>
        </w:rPr>
        <w:t>targets</w:t>
      </w:r>
      <w:r>
        <w:rPr>
          <w:color w:val="009BDB"/>
          <w:spacing w:val="-11"/>
          <w:w w:val="95"/>
        </w:rPr>
        <w:t xml:space="preserve"> </w:t>
      </w:r>
      <w:r>
        <w:rPr>
          <w:color w:val="009BDB"/>
          <w:spacing w:val="-4"/>
          <w:w w:val="95"/>
        </w:rPr>
        <w:t xml:space="preserve">is </w:t>
      </w:r>
      <w:r>
        <w:rPr>
          <w:color w:val="009BDB"/>
          <w:spacing w:val="-2"/>
          <w:w w:val="95"/>
        </w:rPr>
        <w:t>you've</w:t>
      </w:r>
      <w:r>
        <w:rPr>
          <w:color w:val="009BDB"/>
          <w:spacing w:val="-17"/>
          <w:w w:val="95"/>
        </w:rPr>
        <w:t xml:space="preserve"> </w:t>
      </w:r>
      <w:r>
        <w:rPr>
          <w:color w:val="009BDB"/>
          <w:spacing w:val="-2"/>
          <w:w w:val="95"/>
        </w:rPr>
        <w:t>got</w:t>
      </w:r>
      <w:r>
        <w:rPr>
          <w:color w:val="009BDB"/>
          <w:spacing w:val="-17"/>
          <w:w w:val="95"/>
        </w:rPr>
        <w:t xml:space="preserve"> </w:t>
      </w:r>
      <w:r>
        <w:rPr>
          <w:color w:val="009BDB"/>
          <w:spacing w:val="-2"/>
          <w:w w:val="95"/>
        </w:rPr>
        <w:t>to</w:t>
      </w:r>
      <w:r>
        <w:rPr>
          <w:color w:val="009BDB"/>
          <w:spacing w:val="-17"/>
          <w:w w:val="95"/>
        </w:rPr>
        <w:t xml:space="preserve"> </w:t>
      </w:r>
      <w:r>
        <w:rPr>
          <w:color w:val="009BDB"/>
          <w:spacing w:val="-2"/>
          <w:w w:val="95"/>
        </w:rPr>
        <w:t>have</w:t>
      </w:r>
      <w:r>
        <w:rPr>
          <w:color w:val="009BDB"/>
          <w:spacing w:val="-17"/>
          <w:w w:val="95"/>
        </w:rPr>
        <w:t xml:space="preserve"> </w:t>
      </w:r>
      <w:r>
        <w:rPr>
          <w:color w:val="009BDB"/>
          <w:spacing w:val="-2"/>
          <w:w w:val="95"/>
        </w:rPr>
        <w:t>a</w:t>
      </w:r>
      <w:r>
        <w:rPr>
          <w:color w:val="009BDB"/>
          <w:spacing w:val="-17"/>
          <w:w w:val="95"/>
        </w:rPr>
        <w:t xml:space="preserve"> </w:t>
      </w:r>
      <w:proofErr w:type="gramStart"/>
      <w:r>
        <w:rPr>
          <w:color w:val="009BDB"/>
          <w:spacing w:val="-2"/>
          <w:w w:val="95"/>
        </w:rPr>
        <w:t>really</w:t>
      </w:r>
      <w:r>
        <w:rPr>
          <w:color w:val="009BDB"/>
          <w:spacing w:val="-17"/>
          <w:w w:val="95"/>
        </w:rPr>
        <w:t xml:space="preserve"> </w:t>
      </w:r>
      <w:r>
        <w:rPr>
          <w:color w:val="009BDB"/>
          <w:spacing w:val="-2"/>
          <w:w w:val="95"/>
        </w:rPr>
        <w:t>clear</w:t>
      </w:r>
      <w:proofErr w:type="gramEnd"/>
      <w:r>
        <w:rPr>
          <w:color w:val="009BDB"/>
          <w:spacing w:val="-17"/>
          <w:w w:val="95"/>
        </w:rPr>
        <w:t xml:space="preserve"> </w:t>
      </w:r>
      <w:r>
        <w:rPr>
          <w:color w:val="009BDB"/>
          <w:spacing w:val="-2"/>
          <w:w w:val="95"/>
        </w:rPr>
        <w:t>plan</w:t>
      </w:r>
      <w:r>
        <w:rPr>
          <w:color w:val="009BDB"/>
          <w:spacing w:val="-17"/>
          <w:w w:val="95"/>
        </w:rPr>
        <w:t xml:space="preserve"> </w:t>
      </w:r>
      <w:r>
        <w:rPr>
          <w:color w:val="009BDB"/>
          <w:spacing w:val="-2"/>
          <w:w w:val="95"/>
        </w:rPr>
        <w:t>on</w:t>
      </w:r>
      <w:r>
        <w:rPr>
          <w:color w:val="009BDB"/>
          <w:spacing w:val="-17"/>
          <w:w w:val="95"/>
        </w:rPr>
        <w:t xml:space="preserve"> </w:t>
      </w:r>
      <w:r>
        <w:rPr>
          <w:color w:val="009BDB"/>
          <w:spacing w:val="-2"/>
          <w:w w:val="95"/>
        </w:rPr>
        <w:t>how</w:t>
      </w:r>
      <w:r>
        <w:rPr>
          <w:color w:val="009BDB"/>
          <w:spacing w:val="-17"/>
          <w:w w:val="95"/>
        </w:rPr>
        <w:t xml:space="preserve"> </w:t>
      </w:r>
      <w:r>
        <w:rPr>
          <w:color w:val="009BDB"/>
          <w:spacing w:val="-2"/>
          <w:w w:val="95"/>
        </w:rPr>
        <w:t>you're</w:t>
      </w:r>
      <w:r>
        <w:rPr>
          <w:color w:val="009BDB"/>
          <w:spacing w:val="-17"/>
          <w:w w:val="95"/>
        </w:rPr>
        <w:t xml:space="preserve"> </w:t>
      </w:r>
      <w:r>
        <w:rPr>
          <w:color w:val="009BDB"/>
          <w:spacing w:val="-2"/>
          <w:w w:val="95"/>
        </w:rPr>
        <w:t>going</w:t>
      </w:r>
      <w:r>
        <w:rPr>
          <w:color w:val="009BDB"/>
          <w:spacing w:val="-17"/>
          <w:w w:val="95"/>
        </w:rPr>
        <w:t xml:space="preserve"> </w:t>
      </w:r>
      <w:r>
        <w:rPr>
          <w:color w:val="009BDB"/>
          <w:spacing w:val="-2"/>
          <w:w w:val="95"/>
        </w:rPr>
        <w:t>to</w:t>
      </w:r>
      <w:r>
        <w:rPr>
          <w:color w:val="009BDB"/>
          <w:spacing w:val="-17"/>
          <w:w w:val="95"/>
        </w:rPr>
        <w:t xml:space="preserve"> </w:t>
      </w:r>
      <w:r>
        <w:rPr>
          <w:color w:val="009BDB"/>
          <w:spacing w:val="-2"/>
          <w:w w:val="95"/>
        </w:rPr>
        <w:t>go</w:t>
      </w:r>
      <w:r>
        <w:rPr>
          <w:color w:val="009BDB"/>
          <w:spacing w:val="-17"/>
          <w:w w:val="95"/>
        </w:rPr>
        <w:t xml:space="preserve"> </w:t>
      </w:r>
      <w:r>
        <w:rPr>
          <w:color w:val="009BDB"/>
          <w:spacing w:val="-2"/>
          <w:w w:val="95"/>
        </w:rPr>
        <w:t>about</w:t>
      </w:r>
      <w:r>
        <w:rPr>
          <w:color w:val="009BDB"/>
          <w:spacing w:val="-17"/>
          <w:w w:val="95"/>
        </w:rPr>
        <w:t xml:space="preserve"> </w:t>
      </w:r>
      <w:r>
        <w:rPr>
          <w:color w:val="009BDB"/>
          <w:spacing w:val="-2"/>
          <w:w w:val="95"/>
        </w:rPr>
        <w:t>achieving</w:t>
      </w:r>
      <w:r>
        <w:rPr>
          <w:color w:val="009BDB"/>
          <w:spacing w:val="-17"/>
          <w:w w:val="95"/>
        </w:rPr>
        <w:t xml:space="preserve"> </w:t>
      </w:r>
      <w:r>
        <w:rPr>
          <w:color w:val="009BDB"/>
          <w:spacing w:val="-2"/>
          <w:w w:val="95"/>
        </w:rPr>
        <w:t>that</w:t>
      </w:r>
      <w:r>
        <w:rPr>
          <w:color w:val="009BDB"/>
          <w:spacing w:val="-17"/>
          <w:w w:val="95"/>
        </w:rPr>
        <w:t xml:space="preserve"> </w:t>
      </w:r>
      <w:r>
        <w:rPr>
          <w:color w:val="009BDB"/>
          <w:spacing w:val="-2"/>
          <w:w w:val="95"/>
        </w:rPr>
        <w:t>target.</w:t>
      </w:r>
      <w:r>
        <w:rPr>
          <w:color w:val="009BDB"/>
          <w:spacing w:val="-25"/>
          <w:w w:val="95"/>
        </w:rPr>
        <w:t xml:space="preserve"> </w:t>
      </w:r>
      <w:r>
        <w:rPr>
          <w:color w:val="009BDB"/>
          <w:spacing w:val="-2"/>
          <w:w w:val="95"/>
        </w:rPr>
        <w:t>What</w:t>
      </w:r>
      <w:r>
        <w:rPr>
          <w:color w:val="009BDB"/>
          <w:spacing w:val="-17"/>
          <w:w w:val="95"/>
        </w:rPr>
        <w:t xml:space="preserve"> </w:t>
      </w:r>
      <w:r>
        <w:rPr>
          <w:color w:val="009BDB"/>
          <w:spacing w:val="-2"/>
          <w:w w:val="95"/>
        </w:rPr>
        <w:t>do</w:t>
      </w:r>
      <w:r>
        <w:rPr>
          <w:color w:val="009BDB"/>
          <w:spacing w:val="-17"/>
          <w:w w:val="95"/>
        </w:rPr>
        <w:t xml:space="preserve"> </w:t>
      </w:r>
      <w:r>
        <w:rPr>
          <w:color w:val="009BDB"/>
          <w:spacing w:val="-2"/>
          <w:w w:val="95"/>
        </w:rPr>
        <w:t>you</w:t>
      </w:r>
      <w:r>
        <w:rPr>
          <w:color w:val="009BDB"/>
          <w:spacing w:val="-17"/>
          <w:w w:val="95"/>
        </w:rPr>
        <w:t xml:space="preserve"> </w:t>
      </w:r>
      <w:r>
        <w:rPr>
          <w:color w:val="009BDB"/>
          <w:spacing w:val="-2"/>
          <w:w w:val="95"/>
        </w:rPr>
        <w:t>expect is</w:t>
      </w:r>
      <w:r>
        <w:rPr>
          <w:color w:val="009BDB"/>
          <w:spacing w:val="-19"/>
          <w:w w:val="95"/>
        </w:rPr>
        <w:t xml:space="preserve"> </w:t>
      </w:r>
      <w:r>
        <w:rPr>
          <w:color w:val="009BDB"/>
          <w:spacing w:val="-2"/>
          <w:w w:val="95"/>
        </w:rPr>
        <w:t>going</w:t>
      </w:r>
      <w:r>
        <w:rPr>
          <w:color w:val="009BDB"/>
          <w:spacing w:val="-19"/>
          <w:w w:val="95"/>
        </w:rPr>
        <w:t xml:space="preserve"> </w:t>
      </w:r>
      <w:r>
        <w:rPr>
          <w:color w:val="009BDB"/>
          <w:spacing w:val="-2"/>
          <w:w w:val="95"/>
        </w:rPr>
        <w:t>to</w:t>
      </w:r>
      <w:r>
        <w:rPr>
          <w:color w:val="009BDB"/>
          <w:spacing w:val="-19"/>
          <w:w w:val="95"/>
        </w:rPr>
        <w:t xml:space="preserve"> </w:t>
      </w:r>
      <w:r>
        <w:rPr>
          <w:color w:val="009BDB"/>
          <w:spacing w:val="-2"/>
          <w:w w:val="95"/>
        </w:rPr>
        <w:t>be</w:t>
      </w:r>
      <w:r>
        <w:rPr>
          <w:color w:val="009BDB"/>
          <w:spacing w:val="-19"/>
          <w:w w:val="95"/>
        </w:rPr>
        <w:t xml:space="preserve"> </w:t>
      </w:r>
      <w:r>
        <w:rPr>
          <w:color w:val="009BDB"/>
          <w:spacing w:val="-2"/>
          <w:w w:val="95"/>
        </w:rPr>
        <w:t>delivered</w:t>
      </w:r>
      <w:r>
        <w:rPr>
          <w:color w:val="009BDB"/>
          <w:spacing w:val="-19"/>
          <w:w w:val="95"/>
        </w:rPr>
        <w:t xml:space="preserve"> </w:t>
      </w:r>
      <w:r>
        <w:rPr>
          <w:color w:val="009BDB"/>
          <w:spacing w:val="-2"/>
          <w:w w:val="95"/>
        </w:rPr>
        <w:t>out</w:t>
      </w:r>
      <w:r>
        <w:rPr>
          <w:color w:val="009BDB"/>
          <w:spacing w:val="-19"/>
          <w:w w:val="95"/>
        </w:rPr>
        <w:t xml:space="preserve"> </w:t>
      </w:r>
      <w:r>
        <w:rPr>
          <w:color w:val="009BDB"/>
          <w:spacing w:val="-2"/>
          <w:w w:val="95"/>
        </w:rPr>
        <w:t>of</w:t>
      </w:r>
      <w:r>
        <w:rPr>
          <w:color w:val="009BDB"/>
          <w:spacing w:val="-19"/>
          <w:w w:val="95"/>
        </w:rPr>
        <w:t xml:space="preserve"> </w:t>
      </w:r>
      <w:r>
        <w:rPr>
          <w:color w:val="009BDB"/>
          <w:spacing w:val="-2"/>
          <w:w w:val="95"/>
        </w:rPr>
        <w:t>providing,</w:t>
      </w:r>
      <w:r>
        <w:rPr>
          <w:color w:val="009BDB"/>
          <w:spacing w:val="-19"/>
          <w:w w:val="95"/>
        </w:rPr>
        <w:t xml:space="preserve"> </w:t>
      </w:r>
      <w:r>
        <w:rPr>
          <w:color w:val="009BDB"/>
          <w:spacing w:val="-2"/>
          <w:w w:val="95"/>
        </w:rPr>
        <w:t>for</w:t>
      </w:r>
      <w:r>
        <w:rPr>
          <w:color w:val="009BDB"/>
          <w:spacing w:val="-19"/>
          <w:w w:val="95"/>
        </w:rPr>
        <w:t xml:space="preserve"> </w:t>
      </w:r>
      <w:r>
        <w:rPr>
          <w:color w:val="009BDB"/>
          <w:spacing w:val="-2"/>
          <w:w w:val="95"/>
        </w:rPr>
        <w:t>example?</w:t>
      </w:r>
      <w:r>
        <w:rPr>
          <w:color w:val="009BDB"/>
          <w:spacing w:val="-19"/>
          <w:w w:val="95"/>
        </w:rPr>
        <w:t xml:space="preserve"> </w:t>
      </w:r>
      <w:r>
        <w:rPr>
          <w:color w:val="009BDB"/>
          <w:spacing w:val="-2"/>
          <w:w w:val="95"/>
        </w:rPr>
        <w:t>So,</w:t>
      </w:r>
      <w:r>
        <w:rPr>
          <w:color w:val="009BDB"/>
          <w:spacing w:val="-19"/>
          <w:w w:val="95"/>
        </w:rPr>
        <w:t xml:space="preserve"> </w:t>
      </w:r>
      <w:r>
        <w:rPr>
          <w:color w:val="009BDB"/>
          <w:spacing w:val="-2"/>
          <w:w w:val="95"/>
        </w:rPr>
        <w:t>you've</w:t>
      </w:r>
      <w:r>
        <w:rPr>
          <w:color w:val="009BDB"/>
          <w:spacing w:val="-19"/>
          <w:w w:val="95"/>
        </w:rPr>
        <w:t xml:space="preserve"> </w:t>
      </w:r>
      <w:r>
        <w:rPr>
          <w:color w:val="009BDB"/>
          <w:spacing w:val="-2"/>
          <w:w w:val="95"/>
        </w:rPr>
        <w:t>got</w:t>
      </w:r>
      <w:r>
        <w:rPr>
          <w:color w:val="009BDB"/>
          <w:spacing w:val="-19"/>
          <w:w w:val="95"/>
        </w:rPr>
        <w:t xml:space="preserve"> </w:t>
      </w:r>
      <w:r>
        <w:rPr>
          <w:color w:val="009BDB"/>
          <w:spacing w:val="-2"/>
          <w:w w:val="95"/>
        </w:rPr>
        <w:t>a</w:t>
      </w:r>
      <w:r>
        <w:rPr>
          <w:color w:val="009BDB"/>
          <w:spacing w:val="-19"/>
          <w:w w:val="95"/>
        </w:rPr>
        <w:t xml:space="preserve"> </w:t>
      </w:r>
      <w:r>
        <w:rPr>
          <w:color w:val="009BDB"/>
          <w:spacing w:val="-2"/>
          <w:w w:val="95"/>
        </w:rPr>
        <w:t>target,</w:t>
      </w:r>
      <w:r>
        <w:rPr>
          <w:color w:val="009BDB"/>
          <w:spacing w:val="-19"/>
          <w:w w:val="95"/>
        </w:rPr>
        <w:t xml:space="preserve"> </w:t>
      </w:r>
      <w:r>
        <w:rPr>
          <w:color w:val="009BDB"/>
          <w:spacing w:val="-2"/>
          <w:w w:val="95"/>
        </w:rPr>
        <w:t>you've</w:t>
      </w:r>
      <w:r>
        <w:rPr>
          <w:color w:val="009BDB"/>
          <w:spacing w:val="-19"/>
          <w:w w:val="95"/>
        </w:rPr>
        <w:t xml:space="preserve"> </w:t>
      </w:r>
      <w:r>
        <w:rPr>
          <w:color w:val="009BDB"/>
          <w:spacing w:val="-2"/>
          <w:w w:val="95"/>
        </w:rPr>
        <w:t>got</w:t>
      </w:r>
      <w:r>
        <w:rPr>
          <w:color w:val="009BDB"/>
          <w:spacing w:val="-19"/>
          <w:w w:val="95"/>
        </w:rPr>
        <w:t xml:space="preserve"> </w:t>
      </w:r>
      <w:r>
        <w:rPr>
          <w:color w:val="009BDB"/>
          <w:spacing w:val="-2"/>
          <w:w w:val="95"/>
        </w:rPr>
        <w:t>a</w:t>
      </w:r>
      <w:r>
        <w:rPr>
          <w:color w:val="009BDB"/>
          <w:spacing w:val="-19"/>
          <w:w w:val="95"/>
        </w:rPr>
        <w:t xml:space="preserve"> </w:t>
      </w:r>
      <w:r>
        <w:rPr>
          <w:color w:val="009BDB"/>
          <w:spacing w:val="-2"/>
          <w:w w:val="95"/>
        </w:rPr>
        <w:t>strategy</w:t>
      </w:r>
      <w:r>
        <w:rPr>
          <w:color w:val="009BDB"/>
          <w:spacing w:val="-19"/>
          <w:w w:val="95"/>
        </w:rPr>
        <w:t xml:space="preserve"> </w:t>
      </w:r>
      <w:r>
        <w:rPr>
          <w:color w:val="009BDB"/>
          <w:spacing w:val="-2"/>
          <w:w w:val="95"/>
        </w:rPr>
        <w:t>for</w:t>
      </w:r>
      <w:r>
        <w:rPr>
          <w:color w:val="009BDB"/>
          <w:spacing w:val="-19"/>
          <w:w w:val="95"/>
        </w:rPr>
        <w:t xml:space="preserve"> </w:t>
      </w:r>
      <w:r>
        <w:rPr>
          <w:color w:val="009BDB"/>
          <w:spacing w:val="-2"/>
          <w:w w:val="95"/>
        </w:rPr>
        <w:t>want</w:t>
      </w:r>
      <w:r>
        <w:rPr>
          <w:color w:val="009BDB"/>
          <w:spacing w:val="-19"/>
          <w:w w:val="95"/>
        </w:rPr>
        <w:t xml:space="preserve"> </w:t>
      </w:r>
      <w:r>
        <w:rPr>
          <w:color w:val="009BDB"/>
          <w:spacing w:val="-2"/>
          <w:w w:val="95"/>
        </w:rPr>
        <w:t>of</w:t>
      </w:r>
      <w:r>
        <w:rPr>
          <w:color w:val="009BDB"/>
          <w:spacing w:val="-19"/>
          <w:w w:val="95"/>
        </w:rPr>
        <w:t xml:space="preserve"> </w:t>
      </w:r>
      <w:r>
        <w:rPr>
          <w:color w:val="009BDB"/>
          <w:spacing w:val="-2"/>
          <w:w w:val="95"/>
        </w:rPr>
        <w:t xml:space="preserve">a </w:t>
      </w:r>
      <w:r>
        <w:rPr>
          <w:color w:val="009BDB"/>
          <w:w w:val="95"/>
        </w:rPr>
        <w:t>better</w:t>
      </w:r>
      <w:r>
        <w:rPr>
          <w:color w:val="009BDB"/>
          <w:spacing w:val="-19"/>
          <w:w w:val="95"/>
        </w:rPr>
        <w:t xml:space="preserve"> </w:t>
      </w:r>
      <w:r>
        <w:rPr>
          <w:color w:val="009BDB"/>
          <w:w w:val="95"/>
        </w:rPr>
        <w:t>description.</w:t>
      </w:r>
      <w:r>
        <w:rPr>
          <w:color w:val="009BDB"/>
          <w:spacing w:val="-19"/>
          <w:w w:val="95"/>
        </w:rPr>
        <w:t xml:space="preserve"> </w:t>
      </w:r>
      <w:r>
        <w:rPr>
          <w:color w:val="009BDB"/>
          <w:w w:val="95"/>
        </w:rPr>
        <w:t>But</w:t>
      </w:r>
      <w:r>
        <w:rPr>
          <w:color w:val="009BDB"/>
          <w:spacing w:val="-19"/>
          <w:w w:val="95"/>
        </w:rPr>
        <w:t xml:space="preserve"> </w:t>
      </w:r>
      <w:r>
        <w:rPr>
          <w:color w:val="009BDB"/>
          <w:w w:val="95"/>
        </w:rPr>
        <w:t>how</w:t>
      </w:r>
      <w:r>
        <w:rPr>
          <w:color w:val="009BDB"/>
          <w:spacing w:val="-19"/>
          <w:w w:val="95"/>
        </w:rPr>
        <w:t xml:space="preserve"> </w:t>
      </w:r>
      <w:r>
        <w:rPr>
          <w:color w:val="009BDB"/>
          <w:w w:val="95"/>
        </w:rPr>
        <w:t>do</w:t>
      </w:r>
      <w:r>
        <w:rPr>
          <w:color w:val="009BDB"/>
          <w:spacing w:val="-19"/>
          <w:w w:val="95"/>
        </w:rPr>
        <w:t xml:space="preserve"> </w:t>
      </w:r>
      <w:r>
        <w:rPr>
          <w:color w:val="009BDB"/>
          <w:w w:val="95"/>
        </w:rPr>
        <w:t>you</w:t>
      </w:r>
      <w:r>
        <w:rPr>
          <w:color w:val="009BDB"/>
          <w:spacing w:val="-19"/>
          <w:w w:val="95"/>
        </w:rPr>
        <w:t xml:space="preserve"> </w:t>
      </w:r>
      <w:r>
        <w:rPr>
          <w:color w:val="009BDB"/>
          <w:w w:val="95"/>
        </w:rPr>
        <w:t>move</w:t>
      </w:r>
      <w:r>
        <w:rPr>
          <w:color w:val="009BDB"/>
          <w:spacing w:val="-19"/>
          <w:w w:val="95"/>
        </w:rPr>
        <w:t xml:space="preserve"> </w:t>
      </w:r>
      <w:r>
        <w:rPr>
          <w:color w:val="009BDB"/>
          <w:w w:val="95"/>
        </w:rPr>
        <w:t>-</w:t>
      </w:r>
      <w:r>
        <w:rPr>
          <w:color w:val="009BDB"/>
          <w:spacing w:val="-19"/>
          <w:w w:val="95"/>
        </w:rPr>
        <w:t xml:space="preserve"> </w:t>
      </w:r>
      <w:r>
        <w:rPr>
          <w:color w:val="009BDB"/>
          <w:w w:val="95"/>
        </w:rPr>
        <w:t>how</w:t>
      </w:r>
      <w:r>
        <w:rPr>
          <w:color w:val="009BDB"/>
          <w:spacing w:val="-19"/>
          <w:w w:val="95"/>
        </w:rPr>
        <w:t xml:space="preserve"> </w:t>
      </w:r>
      <w:r>
        <w:rPr>
          <w:color w:val="009BDB"/>
          <w:w w:val="95"/>
        </w:rPr>
        <w:t>do</w:t>
      </w:r>
      <w:r>
        <w:rPr>
          <w:color w:val="009BDB"/>
          <w:spacing w:val="-19"/>
          <w:w w:val="95"/>
        </w:rPr>
        <w:t xml:space="preserve"> </w:t>
      </w:r>
      <w:r>
        <w:rPr>
          <w:color w:val="009BDB"/>
          <w:w w:val="95"/>
        </w:rPr>
        <w:t>you</w:t>
      </w:r>
      <w:r>
        <w:rPr>
          <w:color w:val="009BDB"/>
          <w:spacing w:val="-19"/>
          <w:w w:val="95"/>
        </w:rPr>
        <w:t xml:space="preserve"> </w:t>
      </w:r>
      <w:r>
        <w:rPr>
          <w:color w:val="009BDB"/>
          <w:w w:val="95"/>
        </w:rPr>
        <w:t>translate</w:t>
      </w:r>
      <w:r>
        <w:rPr>
          <w:color w:val="009BDB"/>
          <w:spacing w:val="-19"/>
          <w:w w:val="95"/>
        </w:rPr>
        <w:t xml:space="preserve"> </w:t>
      </w:r>
      <w:r>
        <w:rPr>
          <w:color w:val="009BDB"/>
          <w:w w:val="95"/>
        </w:rPr>
        <w:t>the</w:t>
      </w:r>
      <w:r>
        <w:rPr>
          <w:color w:val="009BDB"/>
          <w:spacing w:val="-19"/>
          <w:w w:val="95"/>
        </w:rPr>
        <w:t xml:space="preserve"> </w:t>
      </w:r>
      <w:r>
        <w:rPr>
          <w:color w:val="009BDB"/>
          <w:w w:val="95"/>
        </w:rPr>
        <w:t>strategy</w:t>
      </w:r>
      <w:r>
        <w:rPr>
          <w:color w:val="009BDB"/>
          <w:spacing w:val="-19"/>
          <w:w w:val="95"/>
        </w:rPr>
        <w:t xml:space="preserve"> </w:t>
      </w:r>
      <w:r>
        <w:rPr>
          <w:color w:val="009BDB"/>
          <w:w w:val="95"/>
        </w:rPr>
        <w:t>into</w:t>
      </w:r>
      <w:r>
        <w:rPr>
          <w:color w:val="009BDB"/>
          <w:spacing w:val="-19"/>
          <w:w w:val="95"/>
        </w:rPr>
        <w:t xml:space="preserve"> </w:t>
      </w:r>
      <w:r>
        <w:rPr>
          <w:color w:val="009BDB"/>
          <w:w w:val="95"/>
        </w:rPr>
        <w:t>the</w:t>
      </w:r>
      <w:r>
        <w:rPr>
          <w:color w:val="009BDB"/>
          <w:spacing w:val="-19"/>
          <w:w w:val="95"/>
        </w:rPr>
        <w:t xml:space="preserve"> </w:t>
      </w:r>
      <w:r>
        <w:rPr>
          <w:color w:val="009BDB"/>
          <w:w w:val="95"/>
        </w:rPr>
        <w:t>target?</w:t>
      </w:r>
    </w:p>
    <w:p w14:paraId="30E6557A" w14:textId="77777777" w:rsidR="00574C73" w:rsidRDefault="00660CB0">
      <w:pPr>
        <w:pStyle w:val="BodyText"/>
        <w:spacing w:before="76" w:line="290" w:lineRule="auto"/>
        <w:ind w:left="722" w:right="870"/>
        <w:jc w:val="both"/>
      </w:pPr>
      <w:r>
        <w:rPr>
          <w:color w:val="231F20"/>
          <w:w w:val="90"/>
        </w:rPr>
        <w:t xml:space="preserve">Also, since the targets were set at the broad organisational level, there was not a specific target for each division. Not </w:t>
      </w:r>
      <w:r>
        <w:rPr>
          <w:color w:val="231F20"/>
          <w:spacing w:val="-2"/>
          <w:w w:val="95"/>
        </w:rPr>
        <w:t>setting</w:t>
      </w:r>
      <w:r>
        <w:rPr>
          <w:color w:val="231F20"/>
          <w:spacing w:val="-11"/>
          <w:w w:val="95"/>
        </w:rPr>
        <w:t xml:space="preserve"> </w:t>
      </w:r>
      <w:r>
        <w:rPr>
          <w:color w:val="231F20"/>
          <w:spacing w:val="-2"/>
          <w:w w:val="95"/>
        </w:rPr>
        <w:t>specific</w:t>
      </w:r>
      <w:r>
        <w:rPr>
          <w:color w:val="231F20"/>
          <w:spacing w:val="-10"/>
          <w:w w:val="95"/>
        </w:rPr>
        <w:t xml:space="preserve"> </w:t>
      </w:r>
      <w:r>
        <w:rPr>
          <w:color w:val="231F20"/>
          <w:spacing w:val="-2"/>
          <w:w w:val="95"/>
        </w:rPr>
        <w:t>targets</w:t>
      </w:r>
      <w:r>
        <w:rPr>
          <w:color w:val="231F20"/>
          <w:spacing w:val="-10"/>
          <w:w w:val="95"/>
        </w:rPr>
        <w:t xml:space="preserve"> </w:t>
      </w:r>
      <w:r>
        <w:rPr>
          <w:color w:val="231F20"/>
          <w:spacing w:val="-2"/>
          <w:w w:val="95"/>
        </w:rPr>
        <w:t>for</w:t>
      </w:r>
      <w:r>
        <w:rPr>
          <w:color w:val="231F20"/>
          <w:spacing w:val="-10"/>
          <w:w w:val="95"/>
        </w:rPr>
        <w:t xml:space="preserve"> </w:t>
      </w:r>
      <w:r>
        <w:rPr>
          <w:color w:val="231F20"/>
          <w:spacing w:val="-2"/>
          <w:w w:val="95"/>
        </w:rPr>
        <w:t>each</w:t>
      </w:r>
      <w:r>
        <w:rPr>
          <w:color w:val="231F20"/>
          <w:spacing w:val="-10"/>
          <w:w w:val="95"/>
        </w:rPr>
        <w:t xml:space="preserve"> </w:t>
      </w:r>
      <w:r>
        <w:rPr>
          <w:color w:val="231F20"/>
          <w:spacing w:val="-2"/>
          <w:w w:val="95"/>
        </w:rPr>
        <w:t>division</w:t>
      </w:r>
      <w:r>
        <w:rPr>
          <w:color w:val="231F20"/>
          <w:spacing w:val="-10"/>
          <w:w w:val="95"/>
        </w:rPr>
        <w:t xml:space="preserve"> </w:t>
      </w:r>
      <w:r>
        <w:rPr>
          <w:color w:val="231F20"/>
          <w:spacing w:val="-2"/>
          <w:w w:val="95"/>
        </w:rPr>
        <w:t>presents</w:t>
      </w:r>
      <w:r>
        <w:rPr>
          <w:color w:val="231F20"/>
          <w:spacing w:val="-10"/>
          <w:w w:val="95"/>
        </w:rPr>
        <w:t xml:space="preserve"> </w:t>
      </w:r>
      <w:r>
        <w:rPr>
          <w:color w:val="231F20"/>
          <w:spacing w:val="-2"/>
          <w:w w:val="95"/>
        </w:rPr>
        <w:t>several</w:t>
      </w:r>
      <w:r>
        <w:rPr>
          <w:color w:val="231F20"/>
          <w:spacing w:val="-10"/>
          <w:w w:val="95"/>
        </w:rPr>
        <w:t xml:space="preserve"> </w:t>
      </w:r>
      <w:r>
        <w:rPr>
          <w:color w:val="231F20"/>
          <w:spacing w:val="-2"/>
          <w:w w:val="95"/>
        </w:rPr>
        <w:t>risks,</w:t>
      </w:r>
      <w:r>
        <w:rPr>
          <w:color w:val="231F20"/>
          <w:spacing w:val="-10"/>
          <w:w w:val="95"/>
        </w:rPr>
        <w:t xml:space="preserve"> </w:t>
      </w:r>
      <w:r>
        <w:rPr>
          <w:color w:val="231F20"/>
          <w:spacing w:val="-2"/>
          <w:w w:val="95"/>
        </w:rPr>
        <w:t>including</w:t>
      </w:r>
      <w:r>
        <w:rPr>
          <w:color w:val="231F20"/>
          <w:spacing w:val="-10"/>
          <w:w w:val="95"/>
        </w:rPr>
        <w:t xml:space="preserve"> </w:t>
      </w:r>
      <w:r>
        <w:rPr>
          <w:color w:val="231F20"/>
          <w:spacing w:val="-2"/>
          <w:w w:val="95"/>
        </w:rPr>
        <w:t>complacency</w:t>
      </w:r>
      <w:r>
        <w:rPr>
          <w:color w:val="231F20"/>
          <w:spacing w:val="-10"/>
          <w:w w:val="95"/>
        </w:rPr>
        <w:t xml:space="preserve"> </w:t>
      </w:r>
      <w:r>
        <w:rPr>
          <w:color w:val="231F20"/>
          <w:spacing w:val="-2"/>
          <w:w w:val="95"/>
        </w:rPr>
        <w:t>on</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part</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some</w:t>
      </w:r>
      <w:r>
        <w:rPr>
          <w:color w:val="231F20"/>
          <w:spacing w:val="-10"/>
          <w:w w:val="95"/>
        </w:rPr>
        <w:t xml:space="preserve"> </w:t>
      </w:r>
      <w:r>
        <w:rPr>
          <w:color w:val="231F20"/>
          <w:spacing w:val="-2"/>
          <w:w w:val="95"/>
        </w:rPr>
        <w:t xml:space="preserve">managers, </w:t>
      </w:r>
      <w:r>
        <w:rPr>
          <w:color w:val="231F20"/>
          <w:w w:val="90"/>
        </w:rPr>
        <w:t xml:space="preserve">especially in traditionally male-dominated divisions. They are likely to remain male-dominated because, according to </w:t>
      </w:r>
      <w:r>
        <w:rPr>
          <w:color w:val="231F20"/>
          <w:spacing w:val="-2"/>
          <w:w w:val="95"/>
        </w:rPr>
        <w:t>one</w:t>
      </w:r>
      <w:r>
        <w:rPr>
          <w:color w:val="231F20"/>
          <w:spacing w:val="-11"/>
          <w:w w:val="95"/>
        </w:rPr>
        <w:t xml:space="preserve"> </w:t>
      </w:r>
      <w:r>
        <w:rPr>
          <w:color w:val="231F20"/>
          <w:spacing w:val="-2"/>
          <w:w w:val="95"/>
        </w:rPr>
        <w:t>interviewee,</w:t>
      </w:r>
      <w:r>
        <w:rPr>
          <w:color w:val="231F20"/>
          <w:spacing w:val="-10"/>
          <w:w w:val="95"/>
        </w:rPr>
        <w:t xml:space="preserve"> </w:t>
      </w:r>
      <w:r>
        <w:rPr>
          <w:color w:val="231F20"/>
          <w:spacing w:val="-2"/>
          <w:w w:val="95"/>
        </w:rPr>
        <w:t>there</w:t>
      </w:r>
      <w:r>
        <w:rPr>
          <w:color w:val="231F20"/>
          <w:spacing w:val="-10"/>
          <w:w w:val="95"/>
        </w:rPr>
        <w:t xml:space="preserve"> </w:t>
      </w:r>
      <w:r>
        <w:rPr>
          <w:color w:val="231F20"/>
          <w:spacing w:val="-2"/>
          <w:w w:val="95"/>
        </w:rPr>
        <w:t>was</w:t>
      </w:r>
      <w:r>
        <w:rPr>
          <w:color w:val="231F20"/>
          <w:spacing w:val="-8"/>
          <w:w w:val="95"/>
        </w:rPr>
        <w:t xml:space="preserve"> </w:t>
      </w:r>
      <w:r>
        <w:rPr>
          <w:color w:val="231F20"/>
          <w:spacing w:val="-2"/>
          <w:w w:val="95"/>
        </w:rPr>
        <w:t>an</w:t>
      </w:r>
      <w:r>
        <w:rPr>
          <w:color w:val="231F20"/>
          <w:spacing w:val="-4"/>
          <w:w w:val="95"/>
        </w:rPr>
        <w:t xml:space="preserve"> </w:t>
      </w:r>
      <w:r>
        <w:rPr>
          <w:color w:val="231F20"/>
          <w:spacing w:val="-2"/>
          <w:w w:val="95"/>
        </w:rPr>
        <w:t>embedded</w:t>
      </w:r>
      <w:r>
        <w:rPr>
          <w:color w:val="231F20"/>
          <w:spacing w:val="-5"/>
          <w:w w:val="95"/>
        </w:rPr>
        <w:t xml:space="preserve"> </w:t>
      </w:r>
      <w:r>
        <w:rPr>
          <w:color w:val="231F20"/>
          <w:spacing w:val="-2"/>
          <w:w w:val="95"/>
        </w:rPr>
        <w:t>view</w:t>
      </w:r>
      <w:r>
        <w:rPr>
          <w:color w:val="231F20"/>
          <w:spacing w:val="-5"/>
          <w:w w:val="95"/>
        </w:rPr>
        <w:t xml:space="preserve"> </w:t>
      </w:r>
      <w:r>
        <w:rPr>
          <w:color w:val="231F20"/>
          <w:spacing w:val="-2"/>
          <w:w w:val="95"/>
        </w:rPr>
        <w:t>that</w:t>
      </w:r>
      <w:r>
        <w:rPr>
          <w:color w:val="231F20"/>
          <w:spacing w:val="-11"/>
          <w:w w:val="95"/>
        </w:rPr>
        <w:t xml:space="preserve"> </w:t>
      </w:r>
      <w:r>
        <w:rPr>
          <w:color w:val="231F20"/>
          <w:spacing w:val="-2"/>
          <w:w w:val="95"/>
        </w:rPr>
        <w:t>“it</w:t>
      </w:r>
      <w:r>
        <w:rPr>
          <w:color w:val="231F20"/>
          <w:spacing w:val="-4"/>
          <w:w w:val="95"/>
        </w:rPr>
        <w:t xml:space="preserve"> </w:t>
      </w:r>
      <w:r>
        <w:rPr>
          <w:color w:val="231F20"/>
          <w:spacing w:val="-2"/>
          <w:w w:val="95"/>
        </w:rPr>
        <w:t>is</w:t>
      </w:r>
      <w:r>
        <w:rPr>
          <w:color w:val="231F20"/>
          <w:spacing w:val="-5"/>
          <w:w w:val="95"/>
        </w:rPr>
        <w:t xml:space="preserve"> </w:t>
      </w:r>
      <w:r>
        <w:rPr>
          <w:color w:val="231F20"/>
          <w:spacing w:val="-2"/>
          <w:w w:val="95"/>
        </w:rPr>
        <w:t>too</w:t>
      </w:r>
      <w:r>
        <w:rPr>
          <w:color w:val="231F20"/>
          <w:spacing w:val="-5"/>
          <w:w w:val="95"/>
        </w:rPr>
        <w:t xml:space="preserve"> </w:t>
      </w:r>
      <w:r>
        <w:rPr>
          <w:color w:val="231F20"/>
          <w:spacing w:val="-2"/>
          <w:w w:val="95"/>
        </w:rPr>
        <w:t>hard</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recruit</w:t>
      </w:r>
      <w:r>
        <w:rPr>
          <w:color w:val="231F20"/>
          <w:spacing w:val="-5"/>
          <w:w w:val="95"/>
        </w:rPr>
        <w:t xml:space="preserve"> </w:t>
      </w:r>
      <w:r>
        <w:rPr>
          <w:color w:val="231F20"/>
          <w:spacing w:val="-2"/>
          <w:w w:val="95"/>
        </w:rPr>
        <w:t>women”</w:t>
      </w:r>
      <w:r>
        <w:rPr>
          <w:color w:val="231F20"/>
          <w:spacing w:val="-11"/>
          <w:w w:val="95"/>
        </w:rPr>
        <w:t xml:space="preserve"> </w:t>
      </w:r>
      <w:r>
        <w:rPr>
          <w:color w:val="231F20"/>
          <w:spacing w:val="-2"/>
          <w:w w:val="95"/>
        </w:rPr>
        <w:t>and</w:t>
      </w:r>
      <w:r>
        <w:rPr>
          <w:color w:val="231F20"/>
          <w:spacing w:val="-4"/>
          <w:w w:val="95"/>
        </w:rPr>
        <w:t xml:space="preserve"> </w:t>
      </w:r>
      <w:r>
        <w:rPr>
          <w:color w:val="231F20"/>
          <w:spacing w:val="-2"/>
          <w:w w:val="95"/>
        </w:rPr>
        <w:t>that,</w:t>
      </w:r>
      <w:r>
        <w:rPr>
          <w:color w:val="231F20"/>
          <w:spacing w:val="-5"/>
          <w:w w:val="95"/>
        </w:rPr>
        <w:t xml:space="preserve"> </w:t>
      </w:r>
      <w:r>
        <w:rPr>
          <w:color w:val="231F20"/>
          <w:spacing w:val="-2"/>
          <w:w w:val="95"/>
        </w:rPr>
        <w:t>after</w:t>
      </w:r>
      <w:r>
        <w:rPr>
          <w:color w:val="231F20"/>
          <w:spacing w:val="-5"/>
          <w:w w:val="95"/>
        </w:rPr>
        <w:t xml:space="preserve"> </w:t>
      </w:r>
      <w:r>
        <w:rPr>
          <w:color w:val="231F20"/>
          <w:spacing w:val="-2"/>
          <w:w w:val="95"/>
        </w:rPr>
        <w:t>all,</w:t>
      </w:r>
      <w:r>
        <w:rPr>
          <w:color w:val="231F20"/>
          <w:spacing w:val="-11"/>
          <w:w w:val="95"/>
        </w:rPr>
        <w:t xml:space="preserve"> </w:t>
      </w:r>
      <w:r>
        <w:rPr>
          <w:color w:val="231F20"/>
          <w:spacing w:val="-16"/>
          <w:w w:val="60"/>
        </w:rPr>
        <w:t>“</w:t>
      </w:r>
      <w:r>
        <w:rPr>
          <w:color w:val="231F20"/>
          <w:spacing w:val="11"/>
          <w:w w:val="129"/>
        </w:rPr>
        <w:t>…</w:t>
      </w:r>
      <w:r>
        <w:rPr>
          <w:color w:val="231F20"/>
          <w:spacing w:val="-3"/>
          <w:w w:val="94"/>
        </w:rPr>
        <w:t xml:space="preserve"> </w:t>
      </w:r>
      <w:r>
        <w:rPr>
          <w:color w:val="231F20"/>
          <w:spacing w:val="-2"/>
          <w:w w:val="95"/>
        </w:rPr>
        <w:t>when</w:t>
      </w:r>
      <w:r>
        <w:rPr>
          <w:color w:val="231F20"/>
          <w:spacing w:val="-5"/>
          <w:w w:val="95"/>
        </w:rPr>
        <w:t xml:space="preserve"> </w:t>
      </w:r>
      <w:r>
        <w:rPr>
          <w:color w:val="231F20"/>
          <w:spacing w:val="-2"/>
          <w:w w:val="95"/>
        </w:rPr>
        <w:t xml:space="preserve">it </w:t>
      </w:r>
      <w:r>
        <w:rPr>
          <w:color w:val="231F20"/>
          <w:spacing w:val="-4"/>
          <w:w w:val="95"/>
        </w:rPr>
        <w:t xml:space="preserve">comes down to the wire, it doesn’t matter who is doing the work, </w:t>
      </w:r>
      <w:proofErr w:type="gramStart"/>
      <w:r>
        <w:rPr>
          <w:color w:val="231F20"/>
          <w:spacing w:val="-4"/>
          <w:w w:val="95"/>
        </w:rPr>
        <w:t>as long as</w:t>
      </w:r>
      <w:proofErr w:type="gramEnd"/>
      <w:r>
        <w:rPr>
          <w:color w:val="231F20"/>
          <w:spacing w:val="-4"/>
          <w:w w:val="95"/>
        </w:rPr>
        <w:t xml:space="preserve"> it is done”. By extension the organisation is</w:t>
      </w:r>
      <w:r>
        <w:rPr>
          <w:color w:val="231F20"/>
          <w:spacing w:val="-9"/>
          <w:w w:val="95"/>
        </w:rPr>
        <w:t xml:space="preserve"> </w:t>
      </w:r>
      <w:r>
        <w:rPr>
          <w:color w:val="231F20"/>
          <w:spacing w:val="-4"/>
          <w:w w:val="95"/>
        </w:rPr>
        <w:t>likely to find it easier to continue recruiting women into those areas already viewed as</w:t>
      </w:r>
      <w:r>
        <w:rPr>
          <w:color w:val="231F20"/>
          <w:spacing w:val="-9"/>
          <w:w w:val="95"/>
        </w:rPr>
        <w:t xml:space="preserve"> </w:t>
      </w:r>
      <w:r>
        <w:rPr>
          <w:color w:val="231F20"/>
          <w:spacing w:val="-4"/>
          <w:w w:val="95"/>
        </w:rPr>
        <w:t>‘female’.</w:t>
      </w:r>
      <w:r>
        <w:rPr>
          <w:color w:val="231F20"/>
          <w:spacing w:val="-8"/>
          <w:w w:val="95"/>
        </w:rPr>
        <w:t xml:space="preserve"> </w:t>
      </w:r>
      <w:r>
        <w:rPr>
          <w:color w:val="231F20"/>
          <w:spacing w:val="-4"/>
          <w:w w:val="95"/>
        </w:rPr>
        <w:t xml:space="preserve">This would further </w:t>
      </w:r>
      <w:r>
        <w:rPr>
          <w:color w:val="231F20"/>
          <w:spacing w:val="-2"/>
          <w:w w:val="95"/>
        </w:rPr>
        <w:t xml:space="preserve">extend occupational gender segregation. Many management interviewees concurred, as illustrated by the following </w:t>
      </w:r>
      <w:r>
        <w:rPr>
          <w:color w:val="231F20"/>
          <w:spacing w:val="-2"/>
        </w:rPr>
        <w:t>view:</w:t>
      </w:r>
    </w:p>
    <w:p w14:paraId="30E6557B" w14:textId="77777777" w:rsidR="00574C73" w:rsidRDefault="00660CB0">
      <w:pPr>
        <w:pStyle w:val="BodyText"/>
        <w:spacing w:before="152" w:line="290" w:lineRule="auto"/>
        <w:ind w:left="900" w:right="1048"/>
        <w:jc w:val="center"/>
      </w:pPr>
      <w:r>
        <w:rPr>
          <w:color w:val="009BDB"/>
          <w:spacing w:val="-2"/>
          <w:w w:val="95"/>
        </w:rPr>
        <w:t>The</w:t>
      </w:r>
      <w:r>
        <w:rPr>
          <w:color w:val="009BDB"/>
          <w:spacing w:val="-13"/>
          <w:w w:val="95"/>
        </w:rPr>
        <w:t xml:space="preserve"> </w:t>
      </w:r>
      <w:r>
        <w:rPr>
          <w:color w:val="009BDB"/>
          <w:spacing w:val="-2"/>
          <w:w w:val="95"/>
        </w:rPr>
        <w:t>targets</w:t>
      </w:r>
      <w:r>
        <w:rPr>
          <w:color w:val="009BDB"/>
          <w:spacing w:val="-13"/>
          <w:w w:val="95"/>
        </w:rPr>
        <w:t xml:space="preserve"> </w:t>
      </w:r>
      <w:r>
        <w:rPr>
          <w:color w:val="009BDB"/>
          <w:spacing w:val="-2"/>
          <w:w w:val="95"/>
        </w:rPr>
        <w:t>-</w:t>
      </w:r>
      <w:r>
        <w:rPr>
          <w:color w:val="009BDB"/>
          <w:spacing w:val="-13"/>
          <w:w w:val="95"/>
        </w:rPr>
        <w:t xml:space="preserve"> </w:t>
      </w:r>
      <w:r>
        <w:rPr>
          <w:color w:val="009BDB"/>
          <w:spacing w:val="-2"/>
          <w:w w:val="95"/>
        </w:rPr>
        <w:t>50</w:t>
      </w:r>
      <w:r>
        <w:rPr>
          <w:color w:val="009BDB"/>
          <w:spacing w:val="-13"/>
          <w:w w:val="95"/>
        </w:rPr>
        <w:t xml:space="preserve"> </w:t>
      </w:r>
      <w:r>
        <w:rPr>
          <w:color w:val="009BDB"/>
          <w:spacing w:val="-2"/>
          <w:w w:val="95"/>
        </w:rPr>
        <w:t>per</w:t>
      </w:r>
      <w:r>
        <w:rPr>
          <w:color w:val="009BDB"/>
          <w:spacing w:val="-13"/>
          <w:w w:val="95"/>
        </w:rPr>
        <w:t xml:space="preserve"> </w:t>
      </w:r>
      <w:r>
        <w:rPr>
          <w:color w:val="009BDB"/>
          <w:spacing w:val="-2"/>
          <w:w w:val="95"/>
        </w:rPr>
        <w:t>cent</w:t>
      </w:r>
      <w:r>
        <w:rPr>
          <w:color w:val="009BDB"/>
          <w:spacing w:val="-13"/>
          <w:w w:val="95"/>
        </w:rPr>
        <w:t xml:space="preserve"> </w:t>
      </w:r>
      <w:r>
        <w:rPr>
          <w:color w:val="009BDB"/>
          <w:spacing w:val="-2"/>
          <w:w w:val="95"/>
        </w:rPr>
        <w:t>this,</w:t>
      </w:r>
      <w:r>
        <w:rPr>
          <w:color w:val="009BDB"/>
          <w:spacing w:val="-13"/>
          <w:w w:val="95"/>
        </w:rPr>
        <w:t xml:space="preserve"> </w:t>
      </w:r>
      <w:r>
        <w:rPr>
          <w:color w:val="009BDB"/>
          <w:spacing w:val="-2"/>
          <w:w w:val="95"/>
        </w:rPr>
        <w:t>30</w:t>
      </w:r>
      <w:r>
        <w:rPr>
          <w:color w:val="009BDB"/>
          <w:spacing w:val="-13"/>
          <w:w w:val="95"/>
        </w:rPr>
        <w:t xml:space="preserve"> </w:t>
      </w:r>
      <w:r>
        <w:rPr>
          <w:color w:val="009BDB"/>
          <w:spacing w:val="-2"/>
          <w:w w:val="95"/>
        </w:rPr>
        <w:t>per</w:t>
      </w:r>
      <w:r>
        <w:rPr>
          <w:color w:val="009BDB"/>
          <w:spacing w:val="-13"/>
          <w:w w:val="95"/>
        </w:rPr>
        <w:t xml:space="preserve"> </w:t>
      </w:r>
      <w:r>
        <w:rPr>
          <w:color w:val="009BDB"/>
          <w:spacing w:val="-2"/>
          <w:w w:val="95"/>
        </w:rPr>
        <w:t>cent</w:t>
      </w:r>
      <w:r>
        <w:rPr>
          <w:color w:val="009BDB"/>
          <w:spacing w:val="-13"/>
          <w:w w:val="95"/>
        </w:rPr>
        <w:t xml:space="preserve"> </w:t>
      </w:r>
      <w:r>
        <w:rPr>
          <w:color w:val="009BDB"/>
          <w:spacing w:val="-2"/>
          <w:w w:val="95"/>
        </w:rPr>
        <w:t>that</w:t>
      </w:r>
      <w:r>
        <w:rPr>
          <w:color w:val="009BDB"/>
          <w:spacing w:val="-13"/>
          <w:w w:val="95"/>
        </w:rPr>
        <w:t xml:space="preserve"> </w:t>
      </w:r>
      <w:r>
        <w:rPr>
          <w:color w:val="009BDB"/>
          <w:spacing w:val="-2"/>
          <w:w w:val="95"/>
        </w:rPr>
        <w:t>by</w:t>
      </w:r>
      <w:r>
        <w:rPr>
          <w:color w:val="009BDB"/>
          <w:spacing w:val="-13"/>
          <w:w w:val="95"/>
        </w:rPr>
        <w:t xml:space="preserve"> </w:t>
      </w:r>
      <w:r>
        <w:rPr>
          <w:color w:val="009BDB"/>
          <w:spacing w:val="-2"/>
          <w:w w:val="95"/>
        </w:rPr>
        <w:t>2025,</w:t>
      </w:r>
      <w:r>
        <w:rPr>
          <w:color w:val="009BDB"/>
          <w:spacing w:val="-13"/>
          <w:w w:val="95"/>
        </w:rPr>
        <w:t xml:space="preserve"> </w:t>
      </w:r>
      <w:r>
        <w:rPr>
          <w:color w:val="009BDB"/>
          <w:spacing w:val="-2"/>
          <w:w w:val="95"/>
        </w:rPr>
        <w:t>2030</w:t>
      </w:r>
      <w:r>
        <w:rPr>
          <w:color w:val="009BDB"/>
          <w:spacing w:val="-13"/>
          <w:w w:val="95"/>
        </w:rPr>
        <w:t xml:space="preserve"> </w:t>
      </w:r>
      <w:r>
        <w:rPr>
          <w:color w:val="009BDB"/>
          <w:spacing w:val="-2"/>
          <w:w w:val="95"/>
        </w:rPr>
        <w:t>-</w:t>
      </w:r>
      <w:r>
        <w:rPr>
          <w:color w:val="009BDB"/>
          <w:spacing w:val="-13"/>
          <w:w w:val="95"/>
        </w:rPr>
        <w:t xml:space="preserve"> </w:t>
      </w:r>
      <w:r>
        <w:rPr>
          <w:color w:val="009BDB"/>
          <w:spacing w:val="-2"/>
          <w:w w:val="95"/>
        </w:rPr>
        <w:t>they're</w:t>
      </w:r>
      <w:r>
        <w:rPr>
          <w:color w:val="009BDB"/>
          <w:spacing w:val="-13"/>
          <w:w w:val="95"/>
        </w:rPr>
        <w:t xml:space="preserve"> </w:t>
      </w:r>
      <w:r>
        <w:rPr>
          <w:color w:val="009BDB"/>
          <w:spacing w:val="-2"/>
          <w:w w:val="95"/>
        </w:rPr>
        <w:t>not</w:t>
      </w:r>
      <w:r>
        <w:rPr>
          <w:color w:val="009BDB"/>
          <w:spacing w:val="-13"/>
          <w:w w:val="95"/>
        </w:rPr>
        <w:t xml:space="preserve"> </w:t>
      </w:r>
      <w:r>
        <w:rPr>
          <w:color w:val="009BDB"/>
          <w:spacing w:val="-2"/>
          <w:w w:val="95"/>
        </w:rPr>
        <w:t>granular</w:t>
      </w:r>
      <w:r>
        <w:rPr>
          <w:color w:val="009BDB"/>
          <w:spacing w:val="-13"/>
          <w:w w:val="95"/>
        </w:rPr>
        <w:t xml:space="preserve"> </w:t>
      </w:r>
      <w:r>
        <w:rPr>
          <w:color w:val="009BDB"/>
          <w:spacing w:val="-2"/>
          <w:w w:val="95"/>
        </w:rPr>
        <w:t>enough</w:t>
      </w:r>
      <w:r>
        <w:rPr>
          <w:color w:val="009BDB"/>
          <w:spacing w:val="-13"/>
          <w:w w:val="95"/>
        </w:rPr>
        <w:t xml:space="preserve"> </w:t>
      </w:r>
      <w:r>
        <w:rPr>
          <w:color w:val="009BDB"/>
          <w:spacing w:val="-2"/>
          <w:w w:val="95"/>
        </w:rPr>
        <w:t>to</w:t>
      </w:r>
      <w:r>
        <w:rPr>
          <w:color w:val="009BDB"/>
          <w:spacing w:val="-13"/>
          <w:w w:val="95"/>
        </w:rPr>
        <w:t xml:space="preserve"> </w:t>
      </w:r>
      <w:r>
        <w:rPr>
          <w:color w:val="009BDB"/>
          <w:spacing w:val="-2"/>
          <w:w w:val="95"/>
        </w:rPr>
        <w:t>be</w:t>
      </w:r>
      <w:r>
        <w:rPr>
          <w:color w:val="009BDB"/>
          <w:spacing w:val="-13"/>
          <w:w w:val="95"/>
        </w:rPr>
        <w:t xml:space="preserve"> </w:t>
      </w:r>
      <w:r>
        <w:rPr>
          <w:color w:val="009BDB"/>
          <w:spacing w:val="-2"/>
          <w:w w:val="95"/>
        </w:rPr>
        <w:t>meaningful</w:t>
      </w:r>
      <w:r>
        <w:rPr>
          <w:color w:val="009BDB"/>
          <w:spacing w:val="-13"/>
          <w:w w:val="95"/>
        </w:rPr>
        <w:t xml:space="preserve"> </w:t>
      </w:r>
      <w:r>
        <w:rPr>
          <w:color w:val="009BDB"/>
          <w:spacing w:val="-2"/>
          <w:w w:val="95"/>
        </w:rPr>
        <w:t>on</w:t>
      </w:r>
      <w:r>
        <w:rPr>
          <w:color w:val="009BDB"/>
          <w:spacing w:val="-13"/>
          <w:w w:val="95"/>
        </w:rPr>
        <w:t xml:space="preserve"> </w:t>
      </w:r>
      <w:r>
        <w:rPr>
          <w:color w:val="009BDB"/>
          <w:spacing w:val="-2"/>
          <w:w w:val="95"/>
        </w:rPr>
        <w:t>a day-to-day</w:t>
      </w:r>
      <w:r>
        <w:rPr>
          <w:color w:val="009BDB"/>
          <w:spacing w:val="-15"/>
          <w:w w:val="95"/>
        </w:rPr>
        <w:t xml:space="preserve"> </w:t>
      </w:r>
      <w:r>
        <w:rPr>
          <w:color w:val="009BDB"/>
          <w:spacing w:val="-2"/>
          <w:w w:val="95"/>
        </w:rPr>
        <w:t>basis.</w:t>
      </w:r>
      <w:r>
        <w:rPr>
          <w:color w:val="009BDB"/>
          <w:spacing w:val="-15"/>
          <w:w w:val="95"/>
        </w:rPr>
        <w:t xml:space="preserve"> </w:t>
      </w:r>
      <w:r>
        <w:rPr>
          <w:color w:val="009BDB"/>
          <w:spacing w:val="-2"/>
          <w:w w:val="95"/>
        </w:rPr>
        <w:t>Something</w:t>
      </w:r>
      <w:r>
        <w:rPr>
          <w:color w:val="009BDB"/>
          <w:spacing w:val="-15"/>
          <w:w w:val="95"/>
        </w:rPr>
        <w:t xml:space="preserve"> </w:t>
      </w:r>
      <w:r>
        <w:rPr>
          <w:color w:val="009BDB"/>
          <w:spacing w:val="-2"/>
          <w:w w:val="95"/>
        </w:rPr>
        <w:t>about</w:t>
      </w:r>
      <w:r>
        <w:rPr>
          <w:color w:val="009BDB"/>
          <w:spacing w:val="-15"/>
          <w:w w:val="95"/>
        </w:rPr>
        <w:t xml:space="preserve"> </w:t>
      </w:r>
      <w:r>
        <w:rPr>
          <w:color w:val="009BDB"/>
          <w:spacing w:val="-2"/>
          <w:w w:val="95"/>
        </w:rPr>
        <w:t>better</w:t>
      </w:r>
      <w:r>
        <w:rPr>
          <w:color w:val="009BDB"/>
          <w:spacing w:val="-15"/>
          <w:w w:val="95"/>
        </w:rPr>
        <w:t xml:space="preserve"> </w:t>
      </w:r>
      <w:r>
        <w:rPr>
          <w:color w:val="009BDB"/>
          <w:spacing w:val="-2"/>
          <w:w w:val="95"/>
        </w:rPr>
        <w:t>granularity</w:t>
      </w:r>
      <w:r>
        <w:rPr>
          <w:color w:val="009BDB"/>
          <w:spacing w:val="-15"/>
          <w:w w:val="95"/>
        </w:rPr>
        <w:t xml:space="preserve"> </w:t>
      </w:r>
      <w:r>
        <w:rPr>
          <w:color w:val="009BDB"/>
          <w:spacing w:val="-2"/>
          <w:w w:val="95"/>
        </w:rPr>
        <w:t>of</w:t>
      </w:r>
      <w:r>
        <w:rPr>
          <w:color w:val="009BDB"/>
          <w:spacing w:val="-15"/>
          <w:w w:val="95"/>
        </w:rPr>
        <w:t xml:space="preserve"> </w:t>
      </w:r>
      <w:r>
        <w:rPr>
          <w:color w:val="009BDB"/>
          <w:spacing w:val="-2"/>
          <w:w w:val="95"/>
        </w:rPr>
        <w:t>that</w:t>
      </w:r>
      <w:r>
        <w:rPr>
          <w:color w:val="009BDB"/>
          <w:spacing w:val="-15"/>
          <w:w w:val="95"/>
        </w:rPr>
        <w:t xml:space="preserve"> </w:t>
      </w:r>
      <w:r>
        <w:rPr>
          <w:color w:val="009BDB"/>
          <w:spacing w:val="-2"/>
          <w:w w:val="95"/>
        </w:rPr>
        <w:t>-</w:t>
      </w:r>
      <w:r>
        <w:rPr>
          <w:color w:val="009BDB"/>
          <w:spacing w:val="-15"/>
          <w:w w:val="95"/>
        </w:rPr>
        <w:t xml:space="preserve"> </w:t>
      </w:r>
      <w:r>
        <w:rPr>
          <w:color w:val="009BDB"/>
          <w:spacing w:val="-2"/>
          <w:w w:val="95"/>
        </w:rPr>
        <w:t>I</w:t>
      </w:r>
      <w:r>
        <w:rPr>
          <w:color w:val="009BDB"/>
          <w:spacing w:val="-15"/>
          <w:w w:val="95"/>
        </w:rPr>
        <w:t xml:space="preserve"> </w:t>
      </w:r>
      <w:r>
        <w:rPr>
          <w:color w:val="009BDB"/>
          <w:spacing w:val="-2"/>
          <w:w w:val="95"/>
        </w:rPr>
        <w:t>think</w:t>
      </w:r>
      <w:r>
        <w:rPr>
          <w:color w:val="009BDB"/>
          <w:spacing w:val="-15"/>
          <w:w w:val="95"/>
        </w:rPr>
        <w:t xml:space="preserve"> </w:t>
      </w:r>
      <w:r>
        <w:rPr>
          <w:color w:val="009BDB"/>
          <w:spacing w:val="-2"/>
          <w:w w:val="95"/>
        </w:rPr>
        <w:t>there's</w:t>
      </w:r>
      <w:r>
        <w:rPr>
          <w:color w:val="009BDB"/>
          <w:spacing w:val="-15"/>
          <w:w w:val="95"/>
        </w:rPr>
        <w:t xml:space="preserve"> </w:t>
      </w:r>
      <w:r>
        <w:rPr>
          <w:color w:val="009BDB"/>
          <w:spacing w:val="-2"/>
          <w:w w:val="95"/>
        </w:rPr>
        <w:t>one</w:t>
      </w:r>
      <w:r>
        <w:rPr>
          <w:color w:val="009BDB"/>
          <w:spacing w:val="-15"/>
          <w:w w:val="95"/>
        </w:rPr>
        <w:t xml:space="preserve"> </w:t>
      </w:r>
      <w:r>
        <w:rPr>
          <w:color w:val="009BDB"/>
          <w:spacing w:val="-2"/>
          <w:w w:val="95"/>
        </w:rPr>
        <w:t>in</w:t>
      </w:r>
      <w:r>
        <w:rPr>
          <w:color w:val="009BDB"/>
          <w:spacing w:val="-15"/>
          <w:w w:val="95"/>
        </w:rPr>
        <w:t xml:space="preserve"> </w:t>
      </w:r>
      <w:r>
        <w:rPr>
          <w:color w:val="009BDB"/>
          <w:spacing w:val="-2"/>
          <w:w w:val="95"/>
        </w:rPr>
        <w:t>there</w:t>
      </w:r>
      <w:r>
        <w:rPr>
          <w:color w:val="009BDB"/>
          <w:spacing w:val="-15"/>
          <w:w w:val="95"/>
        </w:rPr>
        <w:t xml:space="preserve"> </w:t>
      </w:r>
      <w:r>
        <w:rPr>
          <w:color w:val="009BDB"/>
          <w:spacing w:val="-2"/>
          <w:w w:val="95"/>
        </w:rPr>
        <w:t>about</w:t>
      </w:r>
      <w:r>
        <w:rPr>
          <w:color w:val="009BDB"/>
          <w:spacing w:val="-15"/>
          <w:w w:val="95"/>
        </w:rPr>
        <w:t xml:space="preserve"> </w:t>
      </w:r>
      <w:r>
        <w:rPr>
          <w:color w:val="009BDB"/>
          <w:spacing w:val="-2"/>
          <w:w w:val="95"/>
        </w:rPr>
        <w:t>a</w:t>
      </w:r>
      <w:r>
        <w:rPr>
          <w:color w:val="009BDB"/>
          <w:spacing w:val="-15"/>
          <w:w w:val="95"/>
        </w:rPr>
        <w:t xml:space="preserve"> </w:t>
      </w:r>
      <w:r>
        <w:rPr>
          <w:color w:val="009BDB"/>
          <w:spacing w:val="-2"/>
          <w:w w:val="95"/>
        </w:rPr>
        <w:t>10</w:t>
      </w:r>
      <w:r>
        <w:rPr>
          <w:color w:val="009BDB"/>
          <w:spacing w:val="-15"/>
          <w:w w:val="95"/>
        </w:rPr>
        <w:t xml:space="preserve"> </w:t>
      </w:r>
      <w:r>
        <w:rPr>
          <w:color w:val="009BDB"/>
          <w:spacing w:val="-2"/>
          <w:w w:val="95"/>
        </w:rPr>
        <w:t>per</w:t>
      </w:r>
      <w:r>
        <w:rPr>
          <w:color w:val="009BDB"/>
          <w:spacing w:val="-15"/>
          <w:w w:val="95"/>
        </w:rPr>
        <w:t xml:space="preserve"> </w:t>
      </w:r>
      <w:r>
        <w:rPr>
          <w:color w:val="009BDB"/>
          <w:spacing w:val="-2"/>
          <w:w w:val="95"/>
        </w:rPr>
        <w:t>cent</w:t>
      </w:r>
      <w:r>
        <w:rPr>
          <w:color w:val="009BDB"/>
          <w:spacing w:val="-15"/>
          <w:w w:val="95"/>
        </w:rPr>
        <w:t xml:space="preserve"> </w:t>
      </w:r>
      <w:r>
        <w:rPr>
          <w:color w:val="009BDB"/>
          <w:spacing w:val="-2"/>
          <w:w w:val="95"/>
        </w:rPr>
        <w:t>per annum</w:t>
      </w:r>
      <w:r>
        <w:rPr>
          <w:color w:val="009BDB"/>
          <w:spacing w:val="-18"/>
          <w:w w:val="95"/>
        </w:rPr>
        <w:t xml:space="preserve"> </w:t>
      </w:r>
      <w:r>
        <w:rPr>
          <w:color w:val="009BDB"/>
          <w:spacing w:val="-2"/>
          <w:w w:val="95"/>
        </w:rPr>
        <w:t>increase</w:t>
      </w:r>
      <w:r>
        <w:rPr>
          <w:color w:val="009BDB"/>
          <w:spacing w:val="-18"/>
          <w:w w:val="95"/>
        </w:rPr>
        <w:t xml:space="preserve"> </w:t>
      </w:r>
      <w:r>
        <w:rPr>
          <w:color w:val="009BDB"/>
          <w:spacing w:val="-2"/>
          <w:w w:val="95"/>
        </w:rPr>
        <w:t>in</w:t>
      </w:r>
      <w:r>
        <w:rPr>
          <w:color w:val="009BDB"/>
          <w:spacing w:val="-18"/>
          <w:w w:val="95"/>
        </w:rPr>
        <w:t xml:space="preserve"> </w:t>
      </w:r>
      <w:r>
        <w:rPr>
          <w:color w:val="009BDB"/>
          <w:spacing w:val="-2"/>
          <w:w w:val="95"/>
        </w:rPr>
        <w:t>women</w:t>
      </w:r>
      <w:r>
        <w:rPr>
          <w:color w:val="009BDB"/>
          <w:spacing w:val="-18"/>
          <w:w w:val="95"/>
        </w:rPr>
        <w:t xml:space="preserve"> </w:t>
      </w:r>
      <w:r>
        <w:rPr>
          <w:color w:val="009BDB"/>
          <w:spacing w:val="-2"/>
          <w:w w:val="95"/>
        </w:rPr>
        <w:t>in</w:t>
      </w:r>
      <w:r>
        <w:rPr>
          <w:color w:val="009BDB"/>
          <w:spacing w:val="-18"/>
          <w:w w:val="95"/>
        </w:rPr>
        <w:t xml:space="preserve"> </w:t>
      </w:r>
      <w:r>
        <w:rPr>
          <w:color w:val="009BDB"/>
          <w:spacing w:val="-2"/>
          <w:w w:val="95"/>
        </w:rPr>
        <w:t>technical</w:t>
      </w:r>
      <w:r>
        <w:rPr>
          <w:color w:val="009BDB"/>
          <w:spacing w:val="-18"/>
          <w:w w:val="95"/>
        </w:rPr>
        <w:t xml:space="preserve"> </w:t>
      </w:r>
      <w:r>
        <w:rPr>
          <w:color w:val="009BDB"/>
          <w:spacing w:val="-2"/>
          <w:w w:val="95"/>
        </w:rPr>
        <w:t>roles</w:t>
      </w:r>
      <w:r>
        <w:rPr>
          <w:color w:val="009BDB"/>
          <w:spacing w:val="-18"/>
          <w:w w:val="95"/>
        </w:rPr>
        <w:t xml:space="preserve"> </w:t>
      </w:r>
      <w:r>
        <w:rPr>
          <w:color w:val="009BDB"/>
          <w:spacing w:val="-2"/>
          <w:w w:val="95"/>
        </w:rPr>
        <w:t>or</w:t>
      </w:r>
      <w:r>
        <w:rPr>
          <w:color w:val="009BDB"/>
          <w:spacing w:val="-18"/>
          <w:w w:val="95"/>
        </w:rPr>
        <w:t xml:space="preserve"> </w:t>
      </w:r>
      <w:r>
        <w:rPr>
          <w:color w:val="009BDB"/>
          <w:spacing w:val="-2"/>
          <w:w w:val="95"/>
        </w:rPr>
        <w:t>something.</w:t>
      </w:r>
      <w:r>
        <w:rPr>
          <w:color w:val="009BDB"/>
          <w:spacing w:val="-18"/>
          <w:w w:val="95"/>
        </w:rPr>
        <w:t xml:space="preserve"> </w:t>
      </w:r>
      <w:r>
        <w:rPr>
          <w:color w:val="009BDB"/>
          <w:spacing w:val="-2"/>
          <w:w w:val="95"/>
        </w:rPr>
        <w:t>It</w:t>
      </w:r>
      <w:r>
        <w:rPr>
          <w:color w:val="009BDB"/>
          <w:spacing w:val="-18"/>
          <w:w w:val="95"/>
        </w:rPr>
        <w:t xml:space="preserve"> </w:t>
      </w:r>
      <w:r>
        <w:rPr>
          <w:color w:val="009BDB"/>
          <w:spacing w:val="-2"/>
          <w:w w:val="95"/>
        </w:rPr>
        <w:t>would</w:t>
      </w:r>
      <w:r>
        <w:rPr>
          <w:color w:val="009BDB"/>
          <w:spacing w:val="-18"/>
          <w:w w:val="95"/>
        </w:rPr>
        <w:t xml:space="preserve"> </w:t>
      </w:r>
      <w:r>
        <w:rPr>
          <w:color w:val="009BDB"/>
          <w:spacing w:val="-2"/>
          <w:w w:val="95"/>
        </w:rPr>
        <w:t>be</w:t>
      </w:r>
      <w:r>
        <w:rPr>
          <w:color w:val="009BDB"/>
          <w:spacing w:val="-18"/>
          <w:w w:val="95"/>
        </w:rPr>
        <w:t xml:space="preserve"> </w:t>
      </w:r>
      <w:r>
        <w:rPr>
          <w:color w:val="009BDB"/>
          <w:spacing w:val="-2"/>
          <w:w w:val="95"/>
        </w:rPr>
        <w:t>nice</w:t>
      </w:r>
      <w:r>
        <w:rPr>
          <w:color w:val="009BDB"/>
          <w:spacing w:val="-18"/>
          <w:w w:val="95"/>
        </w:rPr>
        <w:t xml:space="preserve"> </w:t>
      </w:r>
      <w:r>
        <w:rPr>
          <w:color w:val="009BDB"/>
          <w:spacing w:val="-2"/>
          <w:w w:val="95"/>
        </w:rPr>
        <w:t>to</w:t>
      </w:r>
      <w:r>
        <w:rPr>
          <w:color w:val="009BDB"/>
          <w:spacing w:val="-18"/>
          <w:w w:val="95"/>
        </w:rPr>
        <w:t xml:space="preserve"> </w:t>
      </w:r>
      <w:r>
        <w:rPr>
          <w:color w:val="009BDB"/>
          <w:spacing w:val="-2"/>
          <w:w w:val="95"/>
        </w:rPr>
        <w:t>even</w:t>
      </w:r>
      <w:r>
        <w:rPr>
          <w:color w:val="009BDB"/>
          <w:spacing w:val="-18"/>
          <w:w w:val="95"/>
        </w:rPr>
        <w:t xml:space="preserve"> </w:t>
      </w:r>
      <w:r>
        <w:rPr>
          <w:color w:val="009BDB"/>
          <w:spacing w:val="-2"/>
          <w:w w:val="95"/>
        </w:rPr>
        <w:t>have</w:t>
      </w:r>
      <w:r>
        <w:rPr>
          <w:color w:val="009BDB"/>
          <w:spacing w:val="-18"/>
          <w:w w:val="95"/>
        </w:rPr>
        <w:t xml:space="preserve"> </w:t>
      </w:r>
      <w:r>
        <w:rPr>
          <w:color w:val="009BDB"/>
          <w:spacing w:val="-2"/>
          <w:w w:val="95"/>
        </w:rPr>
        <w:t>a</w:t>
      </w:r>
      <w:r>
        <w:rPr>
          <w:color w:val="009BDB"/>
          <w:spacing w:val="-18"/>
          <w:w w:val="95"/>
        </w:rPr>
        <w:t xml:space="preserve"> </w:t>
      </w:r>
      <w:r>
        <w:rPr>
          <w:color w:val="009BDB"/>
          <w:spacing w:val="-2"/>
          <w:w w:val="95"/>
        </w:rPr>
        <w:t>dashboard</w:t>
      </w:r>
      <w:r>
        <w:rPr>
          <w:color w:val="009BDB"/>
          <w:spacing w:val="-18"/>
          <w:w w:val="95"/>
        </w:rPr>
        <w:t xml:space="preserve"> </w:t>
      </w:r>
      <w:r>
        <w:rPr>
          <w:color w:val="009BDB"/>
          <w:spacing w:val="-2"/>
          <w:w w:val="95"/>
        </w:rPr>
        <w:t>on</w:t>
      </w:r>
      <w:r>
        <w:rPr>
          <w:color w:val="009BDB"/>
          <w:spacing w:val="-18"/>
          <w:w w:val="95"/>
        </w:rPr>
        <w:t xml:space="preserve"> </w:t>
      </w:r>
      <w:r>
        <w:rPr>
          <w:color w:val="009BDB"/>
          <w:spacing w:val="-2"/>
          <w:w w:val="95"/>
        </w:rPr>
        <w:t>that</w:t>
      </w:r>
      <w:r>
        <w:rPr>
          <w:color w:val="009BDB"/>
          <w:spacing w:val="-18"/>
          <w:w w:val="95"/>
        </w:rPr>
        <w:t xml:space="preserve"> </w:t>
      </w:r>
      <w:r>
        <w:rPr>
          <w:color w:val="009BDB"/>
          <w:spacing w:val="-2"/>
          <w:w w:val="95"/>
        </w:rPr>
        <w:t>-</w:t>
      </w:r>
      <w:r>
        <w:rPr>
          <w:color w:val="009BDB"/>
          <w:spacing w:val="-18"/>
          <w:w w:val="95"/>
        </w:rPr>
        <w:t xml:space="preserve"> </w:t>
      </w:r>
      <w:r>
        <w:rPr>
          <w:color w:val="009BDB"/>
          <w:spacing w:val="-2"/>
          <w:w w:val="95"/>
        </w:rPr>
        <w:t xml:space="preserve">how </w:t>
      </w:r>
      <w:r>
        <w:rPr>
          <w:color w:val="009BDB"/>
        </w:rPr>
        <w:t>are</w:t>
      </w:r>
      <w:r>
        <w:rPr>
          <w:color w:val="009BDB"/>
          <w:spacing w:val="-2"/>
        </w:rPr>
        <w:t xml:space="preserve"> </w:t>
      </w:r>
      <w:r>
        <w:rPr>
          <w:color w:val="009BDB"/>
        </w:rPr>
        <w:t>we</w:t>
      </w:r>
      <w:r>
        <w:rPr>
          <w:color w:val="009BDB"/>
          <w:spacing w:val="-2"/>
        </w:rPr>
        <w:t xml:space="preserve"> </w:t>
      </w:r>
      <w:r>
        <w:rPr>
          <w:color w:val="009BDB"/>
        </w:rPr>
        <w:t>going</w:t>
      </w:r>
      <w:r>
        <w:rPr>
          <w:color w:val="009BDB"/>
          <w:spacing w:val="-2"/>
        </w:rPr>
        <w:t xml:space="preserve"> </w:t>
      </w:r>
      <w:r>
        <w:rPr>
          <w:color w:val="009BDB"/>
        </w:rPr>
        <w:t>on</w:t>
      </w:r>
      <w:r>
        <w:rPr>
          <w:color w:val="009BDB"/>
          <w:spacing w:val="-2"/>
        </w:rPr>
        <w:t xml:space="preserve"> </w:t>
      </w:r>
      <w:r>
        <w:rPr>
          <w:color w:val="009BDB"/>
        </w:rPr>
        <w:t>that?</w:t>
      </w:r>
    </w:p>
    <w:p w14:paraId="30E6557C" w14:textId="77777777" w:rsidR="00574C73" w:rsidRDefault="00660CB0">
      <w:pPr>
        <w:pStyle w:val="BodyText"/>
        <w:spacing w:before="76" w:line="290" w:lineRule="auto"/>
        <w:ind w:left="722" w:right="871"/>
        <w:jc w:val="both"/>
      </w:pPr>
      <w:r>
        <w:rPr>
          <w:color w:val="231F20"/>
          <w:spacing w:val="-2"/>
          <w:w w:val="95"/>
        </w:rPr>
        <w:t>In</w:t>
      </w:r>
      <w:r>
        <w:rPr>
          <w:color w:val="231F20"/>
          <w:spacing w:val="-6"/>
          <w:w w:val="95"/>
        </w:rPr>
        <w:t xml:space="preserve"> </w:t>
      </w:r>
      <w:r>
        <w:rPr>
          <w:color w:val="231F20"/>
          <w:spacing w:val="-2"/>
          <w:w w:val="95"/>
        </w:rPr>
        <w:t>one</w:t>
      </w:r>
      <w:r>
        <w:rPr>
          <w:color w:val="231F20"/>
          <w:spacing w:val="-6"/>
          <w:w w:val="95"/>
        </w:rPr>
        <w:t xml:space="preserve"> </w:t>
      </w:r>
      <w:r>
        <w:rPr>
          <w:color w:val="231F20"/>
          <w:spacing w:val="-2"/>
          <w:w w:val="95"/>
        </w:rPr>
        <w:t>interview,</w:t>
      </w:r>
      <w:r>
        <w:rPr>
          <w:color w:val="231F20"/>
          <w:spacing w:val="-6"/>
          <w:w w:val="95"/>
        </w:rPr>
        <w:t xml:space="preserve"> </w:t>
      </w:r>
      <w:r>
        <w:rPr>
          <w:color w:val="231F20"/>
          <w:spacing w:val="-2"/>
          <w:w w:val="95"/>
        </w:rPr>
        <w:t>one</w:t>
      </w:r>
      <w:r>
        <w:rPr>
          <w:color w:val="231F20"/>
          <w:spacing w:val="-6"/>
          <w:w w:val="95"/>
        </w:rPr>
        <w:t xml:space="preserve"> </w:t>
      </w:r>
      <w:r>
        <w:rPr>
          <w:color w:val="231F20"/>
          <w:spacing w:val="-2"/>
          <w:w w:val="95"/>
        </w:rPr>
        <w:t>of</w:t>
      </w:r>
      <w:r>
        <w:rPr>
          <w:color w:val="231F20"/>
          <w:spacing w:val="-6"/>
          <w:w w:val="95"/>
        </w:rPr>
        <w:t xml:space="preserve"> </w:t>
      </w:r>
      <w:r>
        <w:rPr>
          <w:color w:val="231F20"/>
          <w:spacing w:val="-2"/>
          <w:w w:val="95"/>
        </w:rPr>
        <w:t>the</w:t>
      </w:r>
      <w:r>
        <w:rPr>
          <w:color w:val="231F20"/>
          <w:spacing w:val="-6"/>
          <w:w w:val="95"/>
        </w:rPr>
        <w:t xml:space="preserve"> </w:t>
      </w:r>
      <w:r>
        <w:rPr>
          <w:color w:val="231F20"/>
          <w:spacing w:val="-2"/>
          <w:w w:val="95"/>
        </w:rPr>
        <w:t>executive</w:t>
      </w:r>
      <w:r>
        <w:rPr>
          <w:color w:val="231F20"/>
          <w:spacing w:val="-6"/>
          <w:w w:val="95"/>
        </w:rPr>
        <w:t xml:space="preserve"> </w:t>
      </w:r>
      <w:r>
        <w:rPr>
          <w:color w:val="231F20"/>
          <w:spacing w:val="-2"/>
          <w:w w:val="95"/>
        </w:rPr>
        <w:t>managers</w:t>
      </w:r>
      <w:r>
        <w:rPr>
          <w:color w:val="231F20"/>
          <w:spacing w:val="-6"/>
          <w:w w:val="95"/>
        </w:rPr>
        <w:t xml:space="preserve"> </w:t>
      </w:r>
      <w:r>
        <w:rPr>
          <w:color w:val="231F20"/>
          <w:spacing w:val="-2"/>
          <w:w w:val="95"/>
        </w:rPr>
        <w:t>came</w:t>
      </w:r>
      <w:r>
        <w:rPr>
          <w:color w:val="231F20"/>
          <w:spacing w:val="-6"/>
          <w:w w:val="95"/>
        </w:rPr>
        <w:t xml:space="preserve"> </w:t>
      </w:r>
      <w:r>
        <w:rPr>
          <w:color w:val="231F20"/>
          <w:spacing w:val="-2"/>
          <w:w w:val="95"/>
        </w:rPr>
        <w:t>to</w:t>
      </w:r>
      <w:r>
        <w:rPr>
          <w:color w:val="231F20"/>
          <w:spacing w:val="-6"/>
          <w:w w:val="95"/>
        </w:rPr>
        <w:t xml:space="preserve"> </w:t>
      </w:r>
      <w:r>
        <w:rPr>
          <w:color w:val="231F20"/>
          <w:spacing w:val="-2"/>
          <w:w w:val="95"/>
        </w:rPr>
        <w:t>the</w:t>
      </w:r>
      <w:r>
        <w:rPr>
          <w:color w:val="231F20"/>
          <w:spacing w:val="-6"/>
          <w:w w:val="95"/>
        </w:rPr>
        <w:t xml:space="preserve"> </w:t>
      </w:r>
      <w:r>
        <w:rPr>
          <w:color w:val="231F20"/>
          <w:spacing w:val="-2"/>
          <w:w w:val="95"/>
        </w:rPr>
        <w:t>realisation</w:t>
      </w:r>
      <w:r>
        <w:rPr>
          <w:color w:val="231F20"/>
          <w:spacing w:val="-6"/>
          <w:w w:val="95"/>
        </w:rPr>
        <w:t xml:space="preserve"> </w:t>
      </w:r>
      <w:r>
        <w:rPr>
          <w:color w:val="231F20"/>
          <w:spacing w:val="-2"/>
          <w:w w:val="95"/>
        </w:rPr>
        <w:t>of</w:t>
      </w:r>
      <w:r>
        <w:rPr>
          <w:color w:val="231F20"/>
          <w:spacing w:val="-6"/>
          <w:w w:val="95"/>
        </w:rPr>
        <w:t xml:space="preserve"> </w:t>
      </w:r>
      <w:r>
        <w:rPr>
          <w:color w:val="231F20"/>
          <w:spacing w:val="-2"/>
          <w:w w:val="95"/>
        </w:rPr>
        <w:t>how</w:t>
      </w:r>
      <w:r>
        <w:rPr>
          <w:color w:val="231F20"/>
          <w:spacing w:val="-6"/>
          <w:w w:val="95"/>
        </w:rPr>
        <w:t xml:space="preserve"> </w:t>
      </w:r>
      <w:r>
        <w:rPr>
          <w:color w:val="231F20"/>
          <w:spacing w:val="-2"/>
          <w:w w:val="95"/>
        </w:rPr>
        <w:t>important</w:t>
      </w:r>
      <w:r>
        <w:rPr>
          <w:color w:val="231F20"/>
          <w:spacing w:val="-6"/>
          <w:w w:val="95"/>
        </w:rPr>
        <w:t xml:space="preserve"> </w:t>
      </w:r>
      <w:r>
        <w:rPr>
          <w:color w:val="231F20"/>
          <w:spacing w:val="-2"/>
          <w:w w:val="95"/>
        </w:rPr>
        <w:t>specific</w:t>
      </w:r>
      <w:r>
        <w:rPr>
          <w:color w:val="231F20"/>
          <w:spacing w:val="-6"/>
          <w:w w:val="95"/>
        </w:rPr>
        <w:t xml:space="preserve"> </w:t>
      </w:r>
      <w:r>
        <w:rPr>
          <w:color w:val="231F20"/>
          <w:spacing w:val="-2"/>
          <w:w w:val="95"/>
        </w:rPr>
        <w:t>targets</w:t>
      </w:r>
      <w:r>
        <w:rPr>
          <w:color w:val="231F20"/>
          <w:spacing w:val="-6"/>
          <w:w w:val="95"/>
        </w:rPr>
        <w:t xml:space="preserve"> </w:t>
      </w:r>
      <w:r>
        <w:rPr>
          <w:color w:val="231F20"/>
          <w:spacing w:val="-2"/>
          <w:w w:val="95"/>
        </w:rPr>
        <w:t>could</w:t>
      </w:r>
      <w:r>
        <w:rPr>
          <w:color w:val="231F20"/>
          <w:spacing w:val="-6"/>
          <w:w w:val="95"/>
        </w:rPr>
        <w:t xml:space="preserve"> </w:t>
      </w:r>
      <w:r>
        <w:rPr>
          <w:color w:val="231F20"/>
          <w:spacing w:val="-2"/>
          <w:w w:val="95"/>
        </w:rPr>
        <w:t xml:space="preserve">be, </w:t>
      </w:r>
      <w:r>
        <w:rPr>
          <w:color w:val="231F20"/>
          <w:w w:val="95"/>
        </w:rPr>
        <w:t>particularly</w:t>
      </w:r>
      <w:r>
        <w:rPr>
          <w:color w:val="231F20"/>
          <w:spacing w:val="-17"/>
          <w:w w:val="95"/>
        </w:rPr>
        <w:t xml:space="preserve"> </w:t>
      </w:r>
      <w:r>
        <w:rPr>
          <w:color w:val="231F20"/>
          <w:w w:val="95"/>
        </w:rPr>
        <w:t>when</w:t>
      </w:r>
      <w:r>
        <w:rPr>
          <w:color w:val="231F20"/>
          <w:spacing w:val="-17"/>
          <w:w w:val="95"/>
        </w:rPr>
        <w:t xml:space="preserve"> </w:t>
      </w:r>
      <w:r>
        <w:rPr>
          <w:color w:val="231F20"/>
          <w:w w:val="95"/>
        </w:rPr>
        <w:t>embedded</w:t>
      </w:r>
      <w:r>
        <w:rPr>
          <w:color w:val="231F20"/>
          <w:spacing w:val="-17"/>
          <w:w w:val="95"/>
        </w:rPr>
        <w:t xml:space="preserve"> </w:t>
      </w:r>
      <w:r>
        <w:rPr>
          <w:color w:val="231F20"/>
          <w:w w:val="95"/>
        </w:rPr>
        <w:t>into</w:t>
      </w:r>
      <w:r>
        <w:rPr>
          <w:color w:val="231F20"/>
          <w:spacing w:val="-17"/>
          <w:w w:val="95"/>
        </w:rPr>
        <w:t xml:space="preserve"> </w:t>
      </w:r>
      <w:r>
        <w:rPr>
          <w:color w:val="231F20"/>
          <w:w w:val="95"/>
        </w:rPr>
        <w:t>performance</w:t>
      </w:r>
      <w:r>
        <w:rPr>
          <w:color w:val="231F20"/>
          <w:spacing w:val="-17"/>
          <w:w w:val="95"/>
        </w:rPr>
        <w:t xml:space="preserve"> </w:t>
      </w:r>
      <w:r>
        <w:rPr>
          <w:color w:val="231F20"/>
          <w:w w:val="95"/>
        </w:rPr>
        <w:t>evaluation.</w:t>
      </w:r>
    </w:p>
    <w:p w14:paraId="30E6557D" w14:textId="77777777" w:rsidR="00574C73" w:rsidRDefault="00660CB0">
      <w:pPr>
        <w:pStyle w:val="BodyText"/>
        <w:spacing w:before="158" w:line="290" w:lineRule="auto"/>
        <w:ind w:left="1078" w:right="1228"/>
        <w:jc w:val="center"/>
      </w:pPr>
      <w:r>
        <w:rPr>
          <w:color w:val="009BDB"/>
          <w:spacing w:val="-2"/>
          <w:w w:val="95"/>
        </w:rPr>
        <w:t>Honestly,</w:t>
      </w:r>
      <w:r>
        <w:rPr>
          <w:color w:val="009BDB"/>
          <w:spacing w:val="-19"/>
          <w:w w:val="95"/>
        </w:rPr>
        <w:t xml:space="preserve"> </w:t>
      </w:r>
      <w:r>
        <w:rPr>
          <w:color w:val="009BDB"/>
          <w:spacing w:val="-2"/>
          <w:w w:val="95"/>
        </w:rPr>
        <w:t>I…</w:t>
      </w:r>
      <w:r>
        <w:rPr>
          <w:color w:val="009BDB"/>
          <w:spacing w:val="-19"/>
          <w:w w:val="95"/>
        </w:rPr>
        <w:t xml:space="preserve"> </w:t>
      </w:r>
      <w:r>
        <w:rPr>
          <w:color w:val="009BDB"/>
          <w:spacing w:val="-2"/>
          <w:w w:val="95"/>
        </w:rPr>
        <w:t>it</w:t>
      </w:r>
      <w:r>
        <w:rPr>
          <w:color w:val="009BDB"/>
          <w:spacing w:val="-19"/>
          <w:w w:val="95"/>
        </w:rPr>
        <w:t xml:space="preserve"> </w:t>
      </w:r>
      <w:r>
        <w:rPr>
          <w:color w:val="009BDB"/>
          <w:spacing w:val="-2"/>
          <w:w w:val="95"/>
        </w:rPr>
        <w:t>now</w:t>
      </w:r>
      <w:r>
        <w:rPr>
          <w:color w:val="009BDB"/>
          <w:spacing w:val="-19"/>
          <w:w w:val="95"/>
        </w:rPr>
        <w:t xml:space="preserve"> </w:t>
      </w:r>
      <w:r>
        <w:rPr>
          <w:color w:val="009BDB"/>
          <w:spacing w:val="-2"/>
          <w:w w:val="95"/>
        </w:rPr>
        <w:t>strikes</w:t>
      </w:r>
      <w:r>
        <w:rPr>
          <w:color w:val="009BDB"/>
          <w:spacing w:val="-19"/>
          <w:w w:val="95"/>
        </w:rPr>
        <w:t xml:space="preserve"> </w:t>
      </w:r>
      <w:r>
        <w:rPr>
          <w:color w:val="009BDB"/>
          <w:spacing w:val="-2"/>
          <w:w w:val="95"/>
        </w:rPr>
        <w:t>me</w:t>
      </w:r>
      <w:r>
        <w:rPr>
          <w:color w:val="009BDB"/>
          <w:spacing w:val="-19"/>
          <w:w w:val="95"/>
        </w:rPr>
        <w:t xml:space="preserve"> </w:t>
      </w:r>
      <w:r>
        <w:rPr>
          <w:color w:val="009BDB"/>
          <w:spacing w:val="-2"/>
          <w:w w:val="95"/>
        </w:rPr>
        <w:t>that</w:t>
      </w:r>
      <w:r>
        <w:rPr>
          <w:color w:val="009BDB"/>
          <w:spacing w:val="-19"/>
          <w:w w:val="95"/>
        </w:rPr>
        <w:t xml:space="preserve"> </w:t>
      </w:r>
      <w:r>
        <w:rPr>
          <w:color w:val="009BDB"/>
          <w:spacing w:val="-2"/>
          <w:w w:val="95"/>
        </w:rPr>
        <w:t>I</w:t>
      </w:r>
      <w:r>
        <w:rPr>
          <w:color w:val="009BDB"/>
          <w:spacing w:val="-19"/>
          <w:w w:val="95"/>
        </w:rPr>
        <w:t xml:space="preserve"> </w:t>
      </w:r>
      <w:r>
        <w:rPr>
          <w:color w:val="009BDB"/>
          <w:spacing w:val="-2"/>
          <w:w w:val="95"/>
        </w:rPr>
        <w:t>would</w:t>
      </w:r>
      <w:r>
        <w:rPr>
          <w:color w:val="009BDB"/>
          <w:spacing w:val="-19"/>
          <w:w w:val="95"/>
        </w:rPr>
        <w:t xml:space="preserve"> </w:t>
      </w:r>
      <w:r>
        <w:rPr>
          <w:color w:val="009BDB"/>
          <w:spacing w:val="-2"/>
          <w:w w:val="95"/>
        </w:rPr>
        <w:t>not</w:t>
      </w:r>
      <w:r>
        <w:rPr>
          <w:color w:val="009BDB"/>
          <w:spacing w:val="-19"/>
          <w:w w:val="95"/>
        </w:rPr>
        <w:t xml:space="preserve"> </w:t>
      </w:r>
      <w:r>
        <w:rPr>
          <w:color w:val="009BDB"/>
          <w:spacing w:val="-2"/>
          <w:w w:val="95"/>
        </w:rPr>
        <w:t>pay</w:t>
      </w:r>
      <w:r>
        <w:rPr>
          <w:color w:val="009BDB"/>
          <w:spacing w:val="-19"/>
          <w:w w:val="95"/>
        </w:rPr>
        <w:t xml:space="preserve"> </w:t>
      </w:r>
      <w:r>
        <w:rPr>
          <w:color w:val="009BDB"/>
          <w:spacing w:val="-2"/>
          <w:w w:val="95"/>
        </w:rPr>
        <w:t>specific</w:t>
      </w:r>
      <w:r>
        <w:rPr>
          <w:color w:val="009BDB"/>
          <w:spacing w:val="-19"/>
          <w:w w:val="95"/>
        </w:rPr>
        <w:t xml:space="preserve"> </w:t>
      </w:r>
      <w:r>
        <w:rPr>
          <w:color w:val="009BDB"/>
          <w:spacing w:val="-2"/>
          <w:w w:val="95"/>
        </w:rPr>
        <w:t>attention</w:t>
      </w:r>
      <w:r>
        <w:rPr>
          <w:color w:val="009BDB"/>
          <w:spacing w:val="-19"/>
          <w:w w:val="95"/>
        </w:rPr>
        <w:t xml:space="preserve"> </w:t>
      </w:r>
      <w:r>
        <w:rPr>
          <w:color w:val="009BDB"/>
          <w:spacing w:val="-2"/>
          <w:w w:val="95"/>
        </w:rPr>
        <w:t>to</w:t>
      </w:r>
      <w:r>
        <w:rPr>
          <w:color w:val="009BDB"/>
          <w:spacing w:val="-19"/>
          <w:w w:val="95"/>
        </w:rPr>
        <w:t xml:space="preserve"> </w:t>
      </w:r>
      <w:r>
        <w:rPr>
          <w:color w:val="009BDB"/>
          <w:spacing w:val="-2"/>
          <w:w w:val="95"/>
        </w:rPr>
        <w:t>the</w:t>
      </w:r>
      <w:r>
        <w:rPr>
          <w:color w:val="009BDB"/>
          <w:spacing w:val="-19"/>
          <w:w w:val="95"/>
        </w:rPr>
        <w:t xml:space="preserve"> </w:t>
      </w:r>
      <w:r>
        <w:rPr>
          <w:color w:val="009BDB"/>
          <w:spacing w:val="-2"/>
          <w:w w:val="95"/>
        </w:rPr>
        <w:t>issue…</w:t>
      </w:r>
      <w:r>
        <w:rPr>
          <w:color w:val="009BDB"/>
          <w:spacing w:val="-19"/>
          <w:w w:val="95"/>
        </w:rPr>
        <w:t xml:space="preserve"> </w:t>
      </w:r>
      <w:r>
        <w:rPr>
          <w:color w:val="009BDB"/>
          <w:spacing w:val="-2"/>
          <w:w w:val="95"/>
        </w:rPr>
        <w:t>it</w:t>
      </w:r>
      <w:r>
        <w:rPr>
          <w:color w:val="009BDB"/>
          <w:spacing w:val="-19"/>
          <w:w w:val="95"/>
        </w:rPr>
        <w:t xml:space="preserve"> </w:t>
      </w:r>
      <w:r>
        <w:rPr>
          <w:color w:val="009BDB"/>
          <w:spacing w:val="-2"/>
          <w:w w:val="95"/>
        </w:rPr>
        <w:t>is</w:t>
      </w:r>
      <w:r>
        <w:rPr>
          <w:color w:val="009BDB"/>
          <w:spacing w:val="-19"/>
          <w:w w:val="95"/>
        </w:rPr>
        <w:t xml:space="preserve"> </w:t>
      </w:r>
      <w:r>
        <w:rPr>
          <w:color w:val="009BDB"/>
          <w:spacing w:val="-2"/>
          <w:w w:val="95"/>
        </w:rPr>
        <w:t>absent</w:t>
      </w:r>
      <w:r>
        <w:rPr>
          <w:color w:val="009BDB"/>
          <w:spacing w:val="-19"/>
          <w:w w:val="95"/>
        </w:rPr>
        <w:t xml:space="preserve"> </w:t>
      </w:r>
      <w:r>
        <w:rPr>
          <w:color w:val="009BDB"/>
          <w:spacing w:val="-2"/>
          <w:w w:val="95"/>
        </w:rPr>
        <w:t>and,</w:t>
      </w:r>
      <w:r>
        <w:rPr>
          <w:color w:val="009BDB"/>
          <w:spacing w:val="-19"/>
          <w:w w:val="95"/>
        </w:rPr>
        <w:t xml:space="preserve"> </w:t>
      </w:r>
      <w:r>
        <w:rPr>
          <w:color w:val="009BDB"/>
          <w:spacing w:val="-2"/>
          <w:w w:val="95"/>
        </w:rPr>
        <w:t>not unimportant</w:t>
      </w:r>
      <w:r>
        <w:rPr>
          <w:color w:val="009BDB"/>
          <w:spacing w:val="-16"/>
          <w:w w:val="95"/>
        </w:rPr>
        <w:t xml:space="preserve"> </w:t>
      </w:r>
      <w:r>
        <w:rPr>
          <w:color w:val="009BDB"/>
          <w:spacing w:val="-2"/>
          <w:w w:val="95"/>
        </w:rPr>
        <w:t>and</w:t>
      </w:r>
      <w:r>
        <w:rPr>
          <w:color w:val="009BDB"/>
          <w:spacing w:val="-16"/>
          <w:w w:val="95"/>
        </w:rPr>
        <w:t xml:space="preserve"> </w:t>
      </w:r>
      <w:r>
        <w:rPr>
          <w:color w:val="009BDB"/>
          <w:spacing w:val="-2"/>
          <w:w w:val="95"/>
        </w:rPr>
        <w:t>I</w:t>
      </w:r>
      <w:r>
        <w:rPr>
          <w:color w:val="009BDB"/>
          <w:spacing w:val="-16"/>
          <w:w w:val="95"/>
        </w:rPr>
        <w:t xml:space="preserve"> </w:t>
      </w:r>
      <w:r>
        <w:rPr>
          <w:color w:val="009BDB"/>
          <w:spacing w:val="-2"/>
          <w:w w:val="95"/>
        </w:rPr>
        <w:t>see</w:t>
      </w:r>
      <w:r>
        <w:rPr>
          <w:color w:val="009BDB"/>
          <w:spacing w:val="-16"/>
          <w:w w:val="95"/>
        </w:rPr>
        <w:t xml:space="preserve"> </w:t>
      </w:r>
      <w:r>
        <w:rPr>
          <w:color w:val="009BDB"/>
          <w:spacing w:val="-2"/>
          <w:w w:val="95"/>
        </w:rPr>
        <w:t>it,</w:t>
      </w:r>
      <w:r>
        <w:rPr>
          <w:color w:val="009BDB"/>
          <w:spacing w:val="-16"/>
          <w:w w:val="95"/>
        </w:rPr>
        <w:t xml:space="preserve"> </w:t>
      </w:r>
      <w:r>
        <w:rPr>
          <w:color w:val="009BDB"/>
          <w:spacing w:val="-2"/>
          <w:w w:val="95"/>
        </w:rPr>
        <w:t>but</w:t>
      </w:r>
      <w:r>
        <w:rPr>
          <w:color w:val="009BDB"/>
          <w:spacing w:val="-16"/>
          <w:w w:val="95"/>
        </w:rPr>
        <w:t xml:space="preserve"> </w:t>
      </w:r>
      <w:r>
        <w:rPr>
          <w:color w:val="009BDB"/>
          <w:spacing w:val="-2"/>
          <w:w w:val="95"/>
        </w:rPr>
        <w:t>you</w:t>
      </w:r>
      <w:r>
        <w:rPr>
          <w:color w:val="009BDB"/>
          <w:spacing w:val="-16"/>
          <w:w w:val="95"/>
        </w:rPr>
        <w:t xml:space="preserve"> </w:t>
      </w:r>
      <w:r>
        <w:rPr>
          <w:color w:val="009BDB"/>
          <w:spacing w:val="-2"/>
          <w:w w:val="95"/>
        </w:rPr>
        <w:t>forget</w:t>
      </w:r>
      <w:r>
        <w:rPr>
          <w:color w:val="009BDB"/>
          <w:spacing w:val="-16"/>
          <w:w w:val="95"/>
        </w:rPr>
        <w:t xml:space="preserve"> </w:t>
      </w:r>
      <w:r>
        <w:rPr>
          <w:color w:val="009BDB"/>
          <w:spacing w:val="-2"/>
          <w:w w:val="95"/>
        </w:rPr>
        <w:t>when</w:t>
      </w:r>
      <w:r>
        <w:rPr>
          <w:color w:val="009BDB"/>
          <w:spacing w:val="-16"/>
          <w:w w:val="95"/>
        </w:rPr>
        <w:t xml:space="preserve"> </w:t>
      </w:r>
      <w:r>
        <w:rPr>
          <w:color w:val="009BDB"/>
          <w:spacing w:val="-2"/>
          <w:w w:val="95"/>
        </w:rPr>
        <w:t>it</w:t>
      </w:r>
      <w:r>
        <w:rPr>
          <w:color w:val="009BDB"/>
          <w:spacing w:val="-16"/>
          <w:w w:val="95"/>
        </w:rPr>
        <w:t xml:space="preserve"> </w:t>
      </w:r>
      <w:r>
        <w:rPr>
          <w:color w:val="009BDB"/>
          <w:spacing w:val="-2"/>
          <w:w w:val="95"/>
        </w:rPr>
        <w:t>is</w:t>
      </w:r>
      <w:r>
        <w:rPr>
          <w:color w:val="009BDB"/>
          <w:spacing w:val="-16"/>
          <w:w w:val="95"/>
        </w:rPr>
        <w:t xml:space="preserve"> </w:t>
      </w:r>
      <w:r>
        <w:rPr>
          <w:color w:val="009BDB"/>
          <w:spacing w:val="-2"/>
          <w:w w:val="95"/>
        </w:rPr>
        <w:t>not,</w:t>
      </w:r>
      <w:r>
        <w:rPr>
          <w:color w:val="009BDB"/>
          <w:spacing w:val="-16"/>
          <w:w w:val="95"/>
        </w:rPr>
        <w:t xml:space="preserve"> </w:t>
      </w:r>
      <w:r>
        <w:rPr>
          <w:color w:val="009BDB"/>
          <w:spacing w:val="-2"/>
          <w:w w:val="95"/>
        </w:rPr>
        <w:t>you</w:t>
      </w:r>
      <w:r>
        <w:rPr>
          <w:color w:val="009BDB"/>
          <w:spacing w:val="-16"/>
          <w:w w:val="95"/>
        </w:rPr>
        <w:t xml:space="preserve"> </w:t>
      </w:r>
      <w:r>
        <w:rPr>
          <w:color w:val="009BDB"/>
          <w:spacing w:val="-2"/>
          <w:w w:val="95"/>
        </w:rPr>
        <w:t>know,</w:t>
      </w:r>
      <w:r>
        <w:rPr>
          <w:color w:val="009BDB"/>
          <w:spacing w:val="-16"/>
          <w:w w:val="95"/>
        </w:rPr>
        <w:t xml:space="preserve"> </w:t>
      </w:r>
      <w:r>
        <w:rPr>
          <w:color w:val="009BDB"/>
          <w:spacing w:val="-2"/>
          <w:w w:val="95"/>
        </w:rPr>
        <w:t>a</w:t>
      </w:r>
      <w:r>
        <w:rPr>
          <w:color w:val="009BDB"/>
          <w:spacing w:val="-16"/>
          <w:w w:val="95"/>
        </w:rPr>
        <w:t xml:space="preserve"> </w:t>
      </w:r>
      <w:r>
        <w:rPr>
          <w:color w:val="009BDB"/>
          <w:spacing w:val="-2"/>
          <w:w w:val="95"/>
        </w:rPr>
        <w:t>deadline,</w:t>
      </w:r>
      <w:r>
        <w:rPr>
          <w:color w:val="009BDB"/>
          <w:spacing w:val="-16"/>
          <w:w w:val="95"/>
        </w:rPr>
        <w:t xml:space="preserve"> </w:t>
      </w:r>
      <w:r>
        <w:rPr>
          <w:color w:val="009BDB"/>
          <w:spacing w:val="-2"/>
          <w:w w:val="95"/>
        </w:rPr>
        <w:t>a</w:t>
      </w:r>
      <w:r>
        <w:rPr>
          <w:color w:val="009BDB"/>
          <w:spacing w:val="-16"/>
          <w:w w:val="95"/>
        </w:rPr>
        <w:t xml:space="preserve"> </w:t>
      </w:r>
      <w:r>
        <w:rPr>
          <w:color w:val="009BDB"/>
          <w:spacing w:val="-2"/>
          <w:w w:val="95"/>
        </w:rPr>
        <w:t>KPI.</w:t>
      </w:r>
    </w:p>
    <w:p w14:paraId="30E6557E" w14:textId="77777777" w:rsidR="00574C73" w:rsidRDefault="00660CB0">
      <w:pPr>
        <w:pStyle w:val="BodyText"/>
        <w:spacing w:before="158" w:line="290" w:lineRule="auto"/>
        <w:ind w:left="722" w:right="827"/>
      </w:pPr>
      <w:r>
        <w:rPr>
          <w:color w:val="231F20"/>
          <w:w w:val="90"/>
        </w:rPr>
        <w:t>Like</w:t>
      </w:r>
      <w:r>
        <w:rPr>
          <w:color w:val="231F20"/>
          <w:spacing w:val="-3"/>
          <w:w w:val="90"/>
        </w:rPr>
        <w:t xml:space="preserve"> </w:t>
      </w:r>
      <w:r>
        <w:rPr>
          <w:color w:val="231F20"/>
          <w:w w:val="90"/>
        </w:rPr>
        <w:t>the</w:t>
      </w:r>
      <w:r>
        <w:rPr>
          <w:color w:val="231F20"/>
          <w:spacing w:val="-3"/>
          <w:w w:val="90"/>
        </w:rPr>
        <w:t xml:space="preserve"> </w:t>
      </w:r>
      <w:r>
        <w:rPr>
          <w:color w:val="231F20"/>
          <w:w w:val="90"/>
        </w:rPr>
        <w:t>manager</w:t>
      </w:r>
      <w:r>
        <w:rPr>
          <w:color w:val="231F20"/>
          <w:spacing w:val="-3"/>
          <w:w w:val="90"/>
        </w:rPr>
        <w:t xml:space="preserve"> </w:t>
      </w:r>
      <w:r>
        <w:rPr>
          <w:color w:val="231F20"/>
          <w:w w:val="90"/>
        </w:rPr>
        <w:t>just</w:t>
      </w:r>
      <w:r>
        <w:rPr>
          <w:color w:val="231F20"/>
          <w:spacing w:val="-3"/>
          <w:w w:val="90"/>
        </w:rPr>
        <w:t xml:space="preserve"> </w:t>
      </w:r>
      <w:r>
        <w:rPr>
          <w:color w:val="231F20"/>
          <w:w w:val="90"/>
        </w:rPr>
        <w:t>quoted,</w:t>
      </w:r>
      <w:r>
        <w:rPr>
          <w:color w:val="231F20"/>
          <w:spacing w:val="-3"/>
          <w:w w:val="90"/>
        </w:rPr>
        <w:t xml:space="preserve"> </w:t>
      </w:r>
      <w:r>
        <w:rPr>
          <w:color w:val="231F20"/>
          <w:w w:val="90"/>
        </w:rPr>
        <w:t>several</w:t>
      </w:r>
      <w:r>
        <w:rPr>
          <w:color w:val="231F20"/>
          <w:spacing w:val="-3"/>
          <w:w w:val="90"/>
        </w:rPr>
        <w:t xml:space="preserve"> </w:t>
      </w:r>
      <w:r>
        <w:rPr>
          <w:color w:val="231F20"/>
          <w:w w:val="90"/>
        </w:rPr>
        <w:t>other</w:t>
      </w:r>
      <w:r>
        <w:rPr>
          <w:color w:val="231F20"/>
          <w:spacing w:val="-3"/>
          <w:w w:val="90"/>
        </w:rPr>
        <w:t xml:space="preserve"> </w:t>
      </w:r>
      <w:r>
        <w:rPr>
          <w:color w:val="231F20"/>
          <w:w w:val="90"/>
        </w:rPr>
        <w:t>participants</w:t>
      </w:r>
      <w:r>
        <w:rPr>
          <w:color w:val="231F20"/>
          <w:spacing w:val="-3"/>
          <w:w w:val="90"/>
        </w:rPr>
        <w:t xml:space="preserve"> </w:t>
      </w:r>
      <w:r>
        <w:rPr>
          <w:color w:val="231F20"/>
          <w:w w:val="90"/>
        </w:rPr>
        <w:t>indicated</w:t>
      </w:r>
      <w:r>
        <w:rPr>
          <w:color w:val="231F20"/>
          <w:spacing w:val="-3"/>
          <w:w w:val="90"/>
        </w:rPr>
        <w:t xml:space="preserve"> </w:t>
      </w:r>
      <w:r>
        <w:rPr>
          <w:color w:val="231F20"/>
          <w:w w:val="90"/>
        </w:rPr>
        <w:t>targets</w:t>
      </w:r>
      <w:r>
        <w:rPr>
          <w:color w:val="231F20"/>
          <w:spacing w:val="-3"/>
          <w:w w:val="90"/>
        </w:rPr>
        <w:t xml:space="preserve"> </w:t>
      </w:r>
      <w:r>
        <w:rPr>
          <w:color w:val="231F20"/>
          <w:w w:val="90"/>
        </w:rPr>
        <w:t>were</w:t>
      </w:r>
      <w:r>
        <w:rPr>
          <w:color w:val="231F20"/>
          <w:spacing w:val="-3"/>
          <w:w w:val="90"/>
        </w:rPr>
        <w:t xml:space="preserve"> </w:t>
      </w:r>
      <w:r>
        <w:rPr>
          <w:color w:val="231F20"/>
          <w:w w:val="90"/>
        </w:rPr>
        <w:t>more</w:t>
      </w:r>
      <w:r>
        <w:rPr>
          <w:color w:val="231F20"/>
          <w:spacing w:val="-3"/>
          <w:w w:val="90"/>
        </w:rPr>
        <w:t xml:space="preserve"> </w:t>
      </w:r>
      <w:r>
        <w:rPr>
          <w:color w:val="231F20"/>
          <w:w w:val="90"/>
        </w:rPr>
        <w:t>likely</w:t>
      </w:r>
      <w:r>
        <w:rPr>
          <w:color w:val="231F20"/>
          <w:spacing w:val="-3"/>
          <w:w w:val="90"/>
        </w:rPr>
        <w:t xml:space="preserve"> </w:t>
      </w:r>
      <w:r>
        <w:rPr>
          <w:color w:val="231F20"/>
          <w:w w:val="90"/>
        </w:rPr>
        <w:t>to</w:t>
      </w:r>
      <w:r>
        <w:rPr>
          <w:color w:val="231F20"/>
          <w:spacing w:val="-3"/>
          <w:w w:val="90"/>
        </w:rPr>
        <w:t xml:space="preserve"> </w:t>
      </w:r>
      <w:r>
        <w:rPr>
          <w:color w:val="231F20"/>
          <w:w w:val="90"/>
        </w:rPr>
        <w:t>be</w:t>
      </w:r>
      <w:r>
        <w:rPr>
          <w:color w:val="231F20"/>
          <w:spacing w:val="-3"/>
          <w:w w:val="90"/>
        </w:rPr>
        <w:t xml:space="preserve"> </w:t>
      </w:r>
      <w:r>
        <w:rPr>
          <w:color w:val="231F20"/>
          <w:w w:val="90"/>
        </w:rPr>
        <w:t>effective</w:t>
      </w:r>
      <w:r>
        <w:rPr>
          <w:color w:val="231F20"/>
          <w:spacing w:val="-3"/>
          <w:w w:val="90"/>
        </w:rPr>
        <w:t xml:space="preserve"> </w:t>
      </w:r>
      <w:r>
        <w:rPr>
          <w:color w:val="231F20"/>
          <w:w w:val="90"/>
        </w:rPr>
        <w:t>when coupled</w:t>
      </w:r>
      <w:r>
        <w:rPr>
          <w:color w:val="231F20"/>
          <w:spacing w:val="-2"/>
          <w:w w:val="90"/>
        </w:rPr>
        <w:t xml:space="preserve"> </w:t>
      </w:r>
      <w:r>
        <w:rPr>
          <w:color w:val="231F20"/>
          <w:w w:val="90"/>
        </w:rPr>
        <w:t>with</w:t>
      </w:r>
      <w:r>
        <w:rPr>
          <w:color w:val="231F20"/>
          <w:spacing w:val="-2"/>
          <w:w w:val="90"/>
        </w:rPr>
        <w:t xml:space="preserve"> </w:t>
      </w:r>
      <w:r>
        <w:rPr>
          <w:color w:val="231F20"/>
          <w:w w:val="90"/>
        </w:rPr>
        <w:t>greater</w:t>
      </w:r>
      <w:r>
        <w:rPr>
          <w:color w:val="231F20"/>
          <w:spacing w:val="-2"/>
          <w:w w:val="90"/>
        </w:rPr>
        <w:t xml:space="preserve"> </w:t>
      </w:r>
      <w:r>
        <w:rPr>
          <w:color w:val="231F20"/>
          <w:w w:val="90"/>
        </w:rPr>
        <w:t>transparency</w:t>
      </w:r>
      <w:r>
        <w:rPr>
          <w:color w:val="231F20"/>
          <w:spacing w:val="-2"/>
          <w:w w:val="90"/>
        </w:rPr>
        <w:t xml:space="preserve"> </w:t>
      </w:r>
      <w:r>
        <w:rPr>
          <w:color w:val="231F20"/>
          <w:w w:val="90"/>
        </w:rPr>
        <w:t>and</w:t>
      </w:r>
      <w:r>
        <w:rPr>
          <w:color w:val="231F20"/>
          <w:spacing w:val="-2"/>
          <w:w w:val="90"/>
        </w:rPr>
        <w:t xml:space="preserve"> </w:t>
      </w:r>
      <w:r>
        <w:rPr>
          <w:color w:val="231F20"/>
          <w:w w:val="90"/>
        </w:rPr>
        <w:t>accountability.</w:t>
      </w:r>
      <w:r>
        <w:rPr>
          <w:color w:val="231F20"/>
          <w:spacing w:val="-15"/>
          <w:w w:val="90"/>
        </w:rPr>
        <w:t xml:space="preserve"> </w:t>
      </w:r>
      <w:r>
        <w:rPr>
          <w:color w:val="231F20"/>
          <w:w w:val="90"/>
        </w:rPr>
        <w:t>There</w:t>
      </w:r>
      <w:r>
        <w:rPr>
          <w:color w:val="231F20"/>
          <w:spacing w:val="-2"/>
          <w:w w:val="90"/>
        </w:rPr>
        <w:t xml:space="preserve"> </w:t>
      </w:r>
      <w:r>
        <w:rPr>
          <w:color w:val="231F20"/>
          <w:w w:val="90"/>
        </w:rPr>
        <w:t>were</w:t>
      </w:r>
      <w:r>
        <w:rPr>
          <w:color w:val="231F20"/>
          <w:spacing w:val="-2"/>
          <w:w w:val="90"/>
        </w:rPr>
        <w:t xml:space="preserve"> </w:t>
      </w:r>
      <w:r>
        <w:rPr>
          <w:color w:val="231F20"/>
          <w:w w:val="90"/>
        </w:rPr>
        <w:t>suggestions</w:t>
      </w:r>
      <w:r>
        <w:rPr>
          <w:color w:val="231F20"/>
          <w:spacing w:val="-2"/>
          <w:w w:val="90"/>
        </w:rPr>
        <w:t xml:space="preserve"> </w:t>
      </w:r>
      <w:r>
        <w:rPr>
          <w:color w:val="231F20"/>
          <w:w w:val="90"/>
        </w:rPr>
        <w:t>that</w:t>
      </w:r>
      <w:r>
        <w:rPr>
          <w:color w:val="231F20"/>
          <w:spacing w:val="-2"/>
          <w:w w:val="90"/>
        </w:rPr>
        <w:t xml:space="preserve"> </w:t>
      </w:r>
      <w:r>
        <w:rPr>
          <w:color w:val="231F20"/>
          <w:w w:val="90"/>
        </w:rPr>
        <w:t>measurable</w:t>
      </w:r>
      <w:r>
        <w:rPr>
          <w:color w:val="231F20"/>
          <w:spacing w:val="-2"/>
          <w:w w:val="90"/>
        </w:rPr>
        <w:t xml:space="preserve"> </w:t>
      </w:r>
      <w:r>
        <w:rPr>
          <w:color w:val="231F20"/>
          <w:w w:val="90"/>
        </w:rPr>
        <w:t>targets</w:t>
      </w:r>
      <w:r>
        <w:rPr>
          <w:color w:val="231F20"/>
          <w:spacing w:val="-2"/>
          <w:w w:val="90"/>
        </w:rPr>
        <w:t xml:space="preserve"> </w:t>
      </w:r>
      <w:r>
        <w:rPr>
          <w:color w:val="231F20"/>
          <w:w w:val="90"/>
        </w:rPr>
        <w:t>should</w:t>
      </w:r>
      <w:r>
        <w:rPr>
          <w:color w:val="231F20"/>
          <w:spacing w:val="-2"/>
          <w:w w:val="90"/>
        </w:rPr>
        <w:t xml:space="preserve"> </w:t>
      </w:r>
      <w:r>
        <w:rPr>
          <w:color w:val="231F20"/>
          <w:w w:val="90"/>
        </w:rPr>
        <w:t xml:space="preserve">be </w:t>
      </w:r>
      <w:r>
        <w:rPr>
          <w:color w:val="231F20"/>
          <w:w w:val="95"/>
        </w:rPr>
        <w:t>cascaded</w:t>
      </w:r>
      <w:r>
        <w:rPr>
          <w:color w:val="231F20"/>
          <w:spacing w:val="-16"/>
          <w:w w:val="95"/>
        </w:rPr>
        <w:t xml:space="preserve"> </w:t>
      </w:r>
      <w:r>
        <w:rPr>
          <w:color w:val="231F20"/>
          <w:w w:val="95"/>
        </w:rPr>
        <w:t>down</w:t>
      </w:r>
      <w:r>
        <w:rPr>
          <w:color w:val="231F20"/>
          <w:spacing w:val="-16"/>
          <w:w w:val="95"/>
        </w:rPr>
        <w:t xml:space="preserve"> </w:t>
      </w:r>
      <w:r>
        <w:rPr>
          <w:color w:val="231F20"/>
          <w:w w:val="95"/>
        </w:rPr>
        <w:t>to</w:t>
      </w:r>
      <w:r>
        <w:rPr>
          <w:color w:val="231F20"/>
          <w:spacing w:val="-16"/>
          <w:w w:val="95"/>
        </w:rPr>
        <w:t xml:space="preserve"> </w:t>
      </w:r>
      <w:r>
        <w:rPr>
          <w:color w:val="231F20"/>
          <w:w w:val="95"/>
        </w:rPr>
        <w:t>the</w:t>
      </w:r>
      <w:r>
        <w:rPr>
          <w:color w:val="231F20"/>
          <w:spacing w:val="-16"/>
          <w:w w:val="95"/>
        </w:rPr>
        <w:t xml:space="preserve"> </w:t>
      </w:r>
      <w:r>
        <w:rPr>
          <w:color w:val="231F20"/>
          <w:w w:val="95"/>
        </w:rPr>
        <w:t>division</w:t>
      </w:r>
      <w:r>
        <w:rPr>
          <w:color w:val="231F20"/>
          <w:spacing w:val="-16"/>
          <w:w w:val="95"/>
        </w:rPr>
        <w:t xml:space="preserve"> </w:t>
      </w:r>
      <w:r>
        <w:rPr>
          <w:color w:val="231F20"/>
          <w:w w:val="95"/>
        </w:rPr>
        <w:t>and</w:t>
      </w:r>
      <w:r>
        <w:rPr>
          <w:color w:val="231F20"/>
          <w:spacing w:val="-16"/>
          <w:w w:val="95"/>
        </w:rPr>
        <w:t xml:space="preserve"> </w:t>
      </w:r>
      <w:r>
        <w:rPr>
          <w:color w:val="231F20"/>
          <w:w w:val="95"/>
        </w:rPr>
        <w:t>group</w:t>
      </w:r>
      <w:r>
        <w:rPr>
          <w:color w:val="231F20"/>
          <w:spacing w:val="-16"/>
          <w:w w:val="95"/>
        </w:rPr>
        <w:t xml:space="preserve"> </w:t>
      </w:r>
      <w:r>
        <w:rPr>
          <w:color w:val="231F20"/>
          <w:w w:val="95"/>
        </w:rPr>
        <w:t>levels</w:t>
      </w:r>
      <w:r>
        <w:rPr>
          <w:color w:val="231F20"/>
          <w:spacing w:val="-16"/>
          <w:w w:val="95"/>
        </w:rPr>
        <w:t xml:space="preserve"> </w:t>
      </w:r>
      <w:r>
        <w:rPr>
          <w:color w:val="231F20"/>
          <w:w w:val="95"/>
        </w:rPr>
        <w:t>and</w:t>
      </w:r>
      <w:r>
        <w:rPr>
          <w:color w:val="231F20"/>
          <w:spacing w:val="-16"/>
          <w:w w:val="95"/>
        </w:rPr>
        <w:t xml:space="preserve"> </w:t>
      </w:r>
      <w:r>
        <w:rPr>
          <w:color w:val="231F20"/>
          <w:w w:val="95"/>
        </w:rPr>
        <w:t>into</w:t>
      </w:r>
      <w:r>
        <w:rPr>
          <w:color w:val="231F20"/>
          <w:spacing w:val="-16"/>
          <w:w w:val="95"/>
        </w:rPr>
        <w:t xml:space="preserve"> </w:t>
      </w:r>
      <w:r>
        <w:rPr>
          <w:color w:val="231F20"/>
          <w:w w:val="95"/>
        </w:rPr>
        <w:t>managers’</w:t>
      </w:r>
      <w:r>
        <w:rPr>
          <w:color w:val="231F20"/>
          <w:spacing w:val="-35"/>
          <w:w w:val="95"/>
        </w:rPr>
        <w:t xml:space="preserve"> </w:t>
      </w:r>
      <w:r>
        <w:rPr>
          <w:color w:val="231F20"/>
          <w:w w:val="95"/>
        </w:rPr>
        <w:t>work</w:t>
      </w:r>
      <w:r>
        <w:rPr>
          <w:color w:val="231F20"/>
          <w:spacing w:val="-16"/>
          <w:w w:val="95"/>
        </w:rPr>
        <w:t xml:space="preserve"> </w:t>
      </w:r>
      <w:r>
        <w:rPr>
          <w:color w:val="231F20"/>
          <w:w w:val="95"/>
        </w:rPr>
        <w:t>plans</w:t>
      </w:r>
      <w:r>
        <w:rPr>
          <w:color w:val="231F20"/>
          <w:spacing w:val="-16"/>
          <w:w w:val="95"/>
        </w:rPr>
        <w:t xml:space="preserve"> </w:t>
      </w:r>
      <w:r>
        <w:rPr>
          <w:color w:val="231F20"/>
          <w:w w:val="95"/>
        </w:rPr>
        <w:t>and</w:t>
      </w:r>
      <w:r>
        <w:rPr>
          <w:color w:val="231F20"/>
          <w:spacing w:val="-16"/>
          <w:w w:val="95"/>
        </w:rPr>
        <w:t xml:space="preserve"> </w:t>
      </w:r>
      <w:r>
        <w:rPr>
          <w:color w:val="231F20"/>
          <w:w w:val="95"/>
        </w:rPr>
        <w:t>KPIs.</w:t>
      </w:r>
    </w:p>
    <w:p w14:paraId="30E6557F" w14:textId="77777777" w:rsidR="00574C73" w:rsidRDefault="00660CB0">
      <w:pPr>
        <w:pStyle w:val="BodyText"/>
        <w:spacing w:before="117" w:line="290" w:lineRule="auto"/>
        <w:ind w:left="4441" w:right="1068" w:hanging="3265"/>
      </w:pPr>
      <w:r>
        <w:rPr>
          <w:color w:val="009BDB"/>
          <w:w w:val="90"/>
        </w:rPr>
        <w:t>I</w:t>
      </w:r>
      <w:r>
        <w:rPr>
          <w:color w:val="009BDB"/>
          <w:spacing w:val="-6"/>
          <w:w w:val="90"/>
        </w:rPr>
        <w:t xml:space="preserve"> </w:t>
      </w:r>
      <w:r>
        <w:rPr>
          <w:color w:val="009BDB"/>
          <w:w w:val="90"/>
        </w:rPr>
        <w:t>feel</w:t>
      </w:r>
      <w:r>
        <w:rPr>
          <w:color w:val="009BDB"/>
          <w:spacing w:val="-6"/>
          <w:w w:val="90"/>
        </w:rPr>
        <w:t xml:space="preserve"> </w:t>
      </w:r>
      <w:r>
        <w:rPr>
          <w:color w:val="009BDB"/>
          <w:w w:val="90"/>
        </w:rPr>
        <w:t>like</w:t>
      </w:r>
      <w:r>
        <w:rPr>
          <w:color w:val="009BDB"/>
          <w:spacing w:val="-6"/>
          <w:w w:val="90"/>
        </w:rPr>
        <w:t xml:space="preserve"> </w:t>
      </w:r>
      <w:r>
        <w:rPr>
          <w:color w:val="009BDB"/>
          <w:w w:val="90"/>
        </w:rPr>
        <w:t>cascading</w:t>
      </w:r>
      <w:r>
        <w:rPr>
          <w:color w:val="009BDB"/>
          <w:spacing w:val="-6"/>
          <w:w w:val="90"/>
        </w:rPr>
        <w:t xml:space="preserve"> </w:t>
      </w:r>
      <w:r>
        <w:rPr>
          <w:color w:val="009BDB"/>
          <w:w w:val="90"/>
        </w:rPr>
        <w:t>them</w:t>
      </w:r>
      <w:r>
        <w:rPr>
          <w:color w:val="009BDB"/>
          <w:spacing w:val="-6"/>
          <w:w w:val="90"/>
        </w:rPr>
        <w:t xml:space="preserve"> </w:t>
      </w:r>
      <w:r>
        <w:rPr>
          <w:color w:val="009BDB"/>
          <w:w w:val="90"/>
        </w:rPr>
        <w:t>down</w:t>
      </w:r>
      <w:r>
        <w:rPr>
          <w:color w:val="009BDB"/>
          <w:spacing w:val="-6"/>
          <w:w w:val="90"/>
        </w:rPr>
        <w:t xml:space="preserve"> </w:t>
      </w:r>
      <w:r>
        <w:rPr>
          <w:color w:val="009BDB"/>
          <w:w w:val="90"/>
        </w:rPr>
        <w:t>-</w:t>
      </w:r>
      <w:r>
        <w:rPr>
          <w:color w:val="009BDB"/>
          <w:spacing w:val="-6"/>
          <w:w w:val="90"/>
        </w:rPr>
        <w:t xml:space="preserve"> </w:t>
      </w:r>
      <w:r>
        <w:rPr>
          <w:color w:val="009BDB"/>
          <w:w w:val="90"/>
        </w:rPr>
        <w:t>anything</w:t>
      </w:r>
      <w:r>
        <w:rPr>
          <w:color w:val="009BDB"/>
          <w:spacing w:val="-6"/>
          <w:w w:val="90"/>
        </w:rPr>
        <w:t xml:space="preserve"> </w:t>
      </w:r>
      <w:r>
        <w:rPr>
          <w:color w:val="009BDB"/>
          <w:w w:val="90"/>
        </w:rPr>
        <w:t>that</w:t>
      </w:r>
      <w:r>
        <w:rPr>
          <w:color w:val="009BDB"/>
          <w:spacing w:val="-6"/>
          <w:w w:val="90"/>
        </w:rPr>
        <w:t xml:space="preserve"> </w:t>
      </w:r>
      <w:r>
        <w:rPr>
          <w:color w:val="009BDB"/>
          <w:w w:val="90"/>
        </w:rPr>
        <w:t>makes</w:t>
      </w:r>
      <w:r>
        <w:rPr>
          <w:color w:val="009BDB"/>
          <w:spacing w:val="-6"/>
          <w:w w:val="90"/>
        </w:rPr>
        <w:t xml:space="preserve"> </w:t>
      </w:r>
      <w:r>
        <w:rPr>
          <w:color w:val="009BDB"/>
          <w:w w:val="90"/>
        </w:rPr>
        <w:t>it</w:t>
      </w:r>
      <w:r>
        <w:rPr>
          <w:color w:val="009BDB"/>
          <w:spacing w:val="-6"/>
          <w:w w:val="90"/>
        </w:rPr>
        <w:t xml:space="preserve"> </w:t>
      </w:r>
      <w:r>
        <w:rPr>
          <w:color w:val="009BDB"/>
          <w:w w:val="90"/>
        </w:rPr>
        <w:t>more</w:t>
      </w:r>
      <w:r>
        <w:rPr>
          <w:color w:val="009BDB"/>
          <w:spacing w:val="-6"/>
          <w:w w:val="90"/>
        </w:rPr>
        <w:t xml:space="preserve"> </w:t>
      </w:r>
      <w:r>
        <w:rPr>
          <w:color w:val="009BDB"/>
          <w:w w:val="90"/>
        </w:rPr>
        <w:t>everyone’s</w:t>
      </w:r>
      <w:r>
        <w:rPr>
          <w:color w:val="009BDB"/>
          <w:spacing w:val="-6"/>
          <w:w w:val="90"/>
        </w:rPr>
        <w:t xml:space="preserve"> </w:t>
      </w:r>
      <w:r>
        <w:rPr>
          <w:color w:val="009BDB"/>
          <w:w w:val="90"/>
        </w:rPr>
        <w:t>business</w:t>
      </w:r>
      <w:r>
        <w:rPr>
          <w:color w:val="009BDB"/>
          <w:spacing w:val="-6"/>
          <w:w w:val="90"/>
        </w:rPr>
        <w:t xml:space="preserve"> </w:t>
      </w:r>
      <w:r>
        <w:rPr>
          <w:color w:val="009BDB"/>
          <w:w w:val="90"/>
        </w:rPr>
        <w:t>and</w:t>
      </w:r>
      <w:r>
        <w:rPr>
          <w:color w:val="009BDB"/>
          <w:spacing w:val="-6"/>
          <w:w w:val="90"/>
        </w:rPr>
        <w:t xml:space="preserve"> </w:t>
      </w:r>
      <w:r>
        <w:rPr>
          <w:color w:val="009BDB"/>
          <w:w w:val="90"/>
        </w:rPr>
        <w:t>everyone’s</w:t>
      </w:r>
      <w:r>
        <w:rPr>
          <w:color w:val="009BDB"/>
          <w:spacing w:val="-6"/>
          <w:w w:val="90"/>
        </w:rPr>
        <w:t xml:space="preserve"> </w:t>
      </w:r>
      <w:r>
        <w:rPr>
          <w:color w:val="009BDB"/>
          <w:w w:val="90"/>
        </w:rPr>
        <w:t>problem</w:t>
      </w:r>
      <w:r>
        <w:rPr>
          <w:color w:val="009BDB"/>
          <w:spacing w:val="-6"/>
          <w:w w:val="90"/>
        </w:rPr>
        <w:t xml:space="preserve"> </w:t>
      </w:r>
      <w:r>
        <w:rPr>
          <w:color w:val="009BDB"/>
          <w:w w:val="90"/>
        </w:rPr>
        <w:t xml:space="preserve">is </w:t>
      </w:r>
      <w:r>
        <w:rPr>
          <w:color w:val="009BDB"/>
          <w:spacing w:val="-2"/>
        </w:rPr>
        <w:t>more</w:t>
      </w:r>
      <w:r>
        <w:rPr>
          <w:color w:val="009BDB"/>
          <w:spacing w:val="-22"/>
        </w:rPr>
        <w:t xml:space="preserve"> </w:t>
      </w:r>
      <w:r>
        <w:rPr>
          <w:color w:val="009BDB"/>
          <w:spacing w:val="-2"/>
        </w:rPr>
        <w:t>likely</w:t>
      </w:r>
      <w:r>
        <w:rPr>
          <w:color w:val="009BDB"/>
          <w:spacing w:val="-22"/>
        </w:rPr>
        <w:t xml:space="preserve"> </w:t>
      </w:r>
      <w:r>
        <w:rPr>
          <w:color w:val="009BDB"/>
          <w:spacing w:val="-2"/>
        </w:rPr>
        <w:t>to</w:t>
      </w:r>
      <w:r>
        <w:rPr>
          <w:color w:val="009BDB"/>
          <w:spacing w:val="-22"/>
        </w:rPr>
        <w:t xml:space="preserve"> </w:t>
      </w:r>
      <w:r>
        <w:rPr>
          <w:color w:val="009BDB"/>
          <w:spacing w:val="-2"/>
        </w:rPr>
        <w:t>be</w:t>
      </w:r>
      <w:r>
        <w:rPr>
          <w:color w:val="009BDB"/>
          <w:spacing w:val="-22"/>
        </w:rPr>
        <w:t xml:space="preserve"> </w:t>
      </w:r>
      <w:r>
        <w:rPr>
          <w:color w:val="009BDB"/>
          <w:spacing w:val="-2"/>
        </w:rPr>
        <w:t>successful.</w:t>
      </w:r>
    </w:p>
    <w:p w14:paraId="30E65580" w14:textId="77777777" w:rsidR="00574C73" w:rsidRDefault="00660CB0">
      <w:pPr>
        <w:pStyle w:val="BodyText"/>
        <w:spacing w:before="158" w:line="290" w:lineRule="auto"/>
        <w:ind w:left="722" w:right="827"/>
      </w:pPr>
      <w:r>
        <w:rPr>
          <w:color w:val="231F20"/>
          <w:w w:val="90"/>
        </w:rPr>
        <w:t>Another</w:t>
      </w:r>
      <w:r>
        <w:rPr>
          <w:color w:val="231F20"/>
          <w:spacing w:val="-5"/>
          <w:w w:val="90"/>
        </w:rPr>
        <w:t xml:space="preserve"> </w:t>
      </w:r>
      <w:r>
        <w:rPr>
          <w:color w:val="231F20"/>
          <w:w w:val="90"/>
        </w:rPr>
        <w:t>explained</w:t>
      </w:r>
      <w:r>
        <w:rPr>
          <w:color w:val="231F20"/>
          <w:spacing w:val="-5"/>
          <w:w w:val="90"/>
        </w:rPr>
        <w:t xml:space="preserve"> </w:t>
      </w:r>
      <w:r>
        <w:rPr>
          <w:color w:val="231F20"/>
          <w:w w:val="90"/>
        </w:rPr>
        <w:t>that,</w:t>
      </w:r>
      <w:r>
        <w:rPr>
          <w:color w:val="231F20"/>
          <w:spacing w:val="-5"/>
          <w:w w:val="90"/>
        </w:rPr>
        <w:t xml:space="preserve"> </w:t>
      </w:r>
      <w:r>
        <w:rPr>
          <w:color w:val="231F20"/>
          <w:w w:val="90"/>
        </w:rPr>
        <w:t>although</w:t>
      </w:r>
      <w:r>
        <w:rPr>
          <w:color w:val="231F20"/>
          <w:spacing w:val="-5"/>
          <w:w w:val="90"/>
        </w:rPr>
        <w:t xml:space="preserve"> </w:t>
      </w:r>
      <w:r>
        <w:rPr>
          <w:color w:val="231F20"/>
          <w:w w:val="90"/>
        </w:rPr>
        <w:t>gender</w:t>
      </w:r>
      <w:r>
        <w:rPr>
          <w:color w:val="231F20"/>
          <w:spacing w:val="-5"/>
          <w:w w:val="90"/>
        </w:rPr>
        <w:t xml:space="preserve"> </w:t>
      </w:r>
      <w:r>
        <w:rPr>
          <w:color w:val="231F20"/>
          <w:w w:val="90"/>
        </w:rPr>
        <w:t>equality</w:t>
      </w:r>
      <w:r>
        <w:rPr>
          <w:color w:val="231F20"/>
          <w:spacing w:val="-5"/>
          <w:w w:val="90"/>
        </w:rPr>
        <w:t xml:space="preserve"> </w:t>
      </w:r>
      <w:r>
        <w:rPr>
          <w:color w:val="231F20"/>
          <w:w w:val="90"/>
        </w:rPr>
        <w:t>KPIs</w:t>
      </w:r>
      <w:r>
        <w:rPr>
          <w:color w:val="231F20"/>
          <w:spacing w:val="-5"/>
          <w:w w:val="90"/>
        </w:rPr>
        <w:t xml:space="preserve"> </w:t>
      </w:r>
      <w:r>
        <w:rPr>
          <w:color w:val="231F20"/>
          <w:w w:val="90"/>
        </w:rPr>
        <w:t>might</w:t>
      </w:r>
      <w:r>
        <w:rPr>
          <w:color w:val="231F20"/>
          <w:spacing w:val="-5"/>
          <w:w w:val="90"/>
        </w:rPr>
        <w:t xml:space="preserve"> </w:t>
      </w:r>
      <w:r>
        <w:rPr>
          <w:color w:val="231F20"/>
          <w:w w:val="90"/>
        </w:rPr>
        <w:t>initially</w:t>
      </w:r>
      <w:r>
        <w:rPr>
          <w:color w:val="231F20"/>
          <w:spacing w:val="-5"/>
          <w:w w:val="90"/>
        </w:rPr>
        <w:t xml:space="preserve"> </w:t>
      </w:r>
      <w:r>
        <w:rPr>
          <w:color w:val="231F20"/>
          <w:w w:val="90"/>
        </w:rPr>
        <w:t>feel</w:t>
      </w:r>
      <w:r>
        <w:rPr>
          <w:color w:val="231F20"/>
          <w:spacing w:val="-5"/>
          <w:w w:val="90"/>
        </w:rPr>
        <w:t xml:space="preserve"> </w:t>
      </w:r>
      <w:r>
        <w:rPr>
          <w:color w:val="231F20"/>
          <w:w w:val="90"/>
        </w:rPr>
        <w:t>uncomfortable</w:t>
      </w:r>
      <w:r>
        <w:rPr>
          <w:color w:val="231F20"/>
          <w:spacing w:val="-5"/>
          <w:w w:val="90"/>
        </w:rPr>
        <w:t xml:space="preserve"> </w:t>
      </w:r>
      <w:r>
        <w:rPr>
          <w:color w:val="231F20"/>
          <w:w w:val="90"/>
        </w:rPr>
        <w:t>and</w:t>
      </w:r>
      <w:r>
        <w:rPr>
          <w:color w:val="231F20"/>
          <w:spacing w:val="-5"/>
          <w:w w:val="90"/>
        </w:rPr>
        <w:t xml:space="preserve"> </w:t>
      </w:r>
      <w:r>
        <w:rPr>
          <w:color w:val="231F20"/>
          <w:w w:val="90"/>
        </w:rPr>
        <w:t>perhaps</w:t>
      </w:r>
      <w:r>
        <w:rPr>
          <w:color w:val="231F20"/>
          <w:spacing w:val="-5"/>
          <w:w w:val="90"/>
        </w:rPr>
        <w:t xml:space="preserve"> </w:t>
      </w:r>
      <w:r>
        <w:rPr>
          <w:color w:val="231F20"/>
          <w:w w:val="90"/>
        </w:rPr>
        <w:t>attract</w:t>
      </w:r>
      <w:r>
        <w:rPr>
          <w:color w:val="231F20"/>
          <w:spacing w:val="-5"/>
          <w:w w:val="90"/>
        </w:rPr>
        <w:t xml:space="preserve"> </w:t>
      </w:r>
      <w:r>
        <w:rPr>
          <w:color w:val="231F20"/>
          <w:w w:val="90"/>
        </w:rPr>
        <w:t xml:space="preserve">opposition </w:t>
      </w:r>
      <w:r>
        <w:rPr>
          <w:color w:val="231F20"/>
          <w:spacing w:val="-2"/>
          <w:w w:val="95"/>
        </w:rPr>
        <w:t>from</w:t>
      </w:r>
      <w:r>
        <w:rPr>
          <w:color w:val="231F20"/>
          <w:spacing w:val="-18"/>
          <w:w w:val="95"/>
        </w:rPr>
        <w:t xml:space="preserve"> </w:t>
      </w:r>
      <w:r>
        <w:rPr>
          <w:color w:val="231F20"/>
          <w:spacing w:val="-2"/>
          <w:w w:val="95"/>
        </w:rPr>
        <w:t>managers,</w:t>
      </w:r>
      <w:r>
        <w:rPr>
          <w:color w:val="231F20"/>
          <w:spacing w:val="-18"/>
          <w:w w:val="95"/>
        </w:rPr>
        <w:t xml:space="preserve"> </w:t>
      </w:r>
      <w:r>
        <w:rPr>
          <w:color w:val="231F20"/>
          <w:spacing w:val="-2"/>
          <w:w w:val="95"/>
        </w:rPr>
        <w:t>he</w:t>
      </w:r>
      <w:r>
        <w:rPr>
          <w:color w:val="231F20"/>
          <w:spacing w:val="-18"/>
          <w:w w:val="95"/>
        </w:rPr>
        <w:t xml:space="preserve"> </w:t>
      </w:r>
      <w:r>
        <w:rPr>
          <w:color w:val="231F20"/>
          <w:spacing w:val="-2"/>
          <w:w w:val="95"/>
        </w:rPr>
        <w:t>was</w:t>
      </w:r>
      <w:r>
        <w:rPr>
          <w:color w:val="231F20"/>
          <w:spacing w:val="-18"/>
          <w:w w:val="95"/>
        </w:rPr>
        <w:t xml:space="preserve"> </w:t>
      </w:r>
      <w:r>
        <w:rPr>
          <w:color w:val="231F20"/>
          <w:spacing w:val="-2"/>
          <w:w w:val="95"/>
        </w:rPr>
        <w:t>comfortable</w:t>
      </w:r>
      <w:r>
        <w:rPr>
          <w:color w:val="231F20"/>
          <w:spacing w:val="-18"/>
          <w:w w:val="95"/>
        </w:rPr>
        <w:t xml:space="preserve"> </w:t>
      </w:r>
      <w:r>
        <w:rPr>
          <w:color w:val="231F20"/>
          <w:spacing w:val="-2"/>
          <w:w w:val="95"/>
        </w:rPr>
        <w:t>that</w:t>
      </w:r>
      <w:r>
        <w:rPr>
          <w:color w:val="231F20"/>
          <w:spacing w:val="-18"/>
          <w:w w:val="95"/>
        </w:rPr>
        <w:t xml:space="preserve"> </w:t>
      </w:r>
      <w:r>
        <w:rPr>
          <w:color w:val="231F20"/>
          <w:spacing w:val="-2"/>
          <w:w w:val="95"/>
        </w:rPr>
        <w:t>they</w:t>
      </w:r>
      <w:r>
        <w:rPr>
          <w:color w:val="231F20"/>
          <w:spacing w:val="-18"/>
          <w:w w:val="95"/>
        </w:rPr>
        <w:t xml:space="preserve"> </w:t>
      </w:r>
      <w:r>
        <w:rPr>
          <w:color w:val="231F20"/>
          <w:spacing w:val="-2"/>
          <w:w w:val="95"/>
        </w:rPr>
        <w:t>will</w:t>
      </w:r>
      <w:r>
        <w:rPr>
          <w:color w:val="231F20"/>
          <w:spacing w:val="-18"/>
          <w:w w:val="95"/>
        </w:rPr>
        <w:t xml:space="preserve"> </w:t>
      </w:r>
      <w:r>
        <w:rPr>
          <w:color w:val="231F20"/>
          <w:spacing w:val="-2"/>
          <w:w w:val="95"/>
        </w:rPr>
        <w:t>be</w:t>
      </w:r>
      <w:r>
        <w:rPr>
          <w:color w:val="231F20"/>
          <w:spacing w:val="-18"/>
          <w:w w:val="95"/>
        </w:rPr>
        <w:t xml:space="preserve"> </w:t>
      </w:r>
      <w:r>
        <w:rPr>
          <w:color w:val="231F20"/>
          <w:spacing w:val="-2"/>
          <w:w w:val="95"/>
        </w:rPr>
        <w:t>eventually</w:t>
      </w:r>
      <w:r>
        <w:rPr>
          <w:color w:val="231F20"/>
          <w:spacing w:val="-18"/>
          <w:w w:val="95"/>
        </w:rPr>
        <w:t xml:space="preserve"> </w:t>
      </w:r>
      <w:r>
        <w:rPr>
          <w:color w:val="231F20"/>
          <w:spacing w:val="-2"/>
          <w:w w:val="95"/>
        </w:rPr>
        <w:t>accepted,</w:t>
      </w:r>
      <w:r>
        <w:rPr>
          <w:color w:val="231F20"/>
          <w:spacing w:val="-18"/>
          <w:w w:val="95"/>
        </w:rPr>
        <w:t xml:space="preserve"> </w:t>
      </w:r>
      <w:r>
        <w:rPr>
          <w:color w:val="231F20"/>
          <w:spacing w:val="-2"/>
          <w:w w:val="95"/>
        </w:rPr>
        <w:t>saying</w:t>
      </w:r>
      <w:r>
        <w:rPr>
          <w:color w:val="231F20"/>
          <w:spacing w:val="-18"/>
          <w:w w:val="95"/>
        </w:rPr>
        <w:t xml:space="preserve"> </w:t>
      </w:r>
      <w:r>
        <w:rPr>
          <w:color w:val="231F20"/>
          <w:spacing w:val="-2"/>
          <w:w w:val="95"/>
        </w:rPr>
        <w:t>that:</w:t>
      </w:r>
    </w:p>
    <w:p w14:paraId="30E65581" w14:textId="77777777" w:rsidR="00574C73" w:rsidRDefault="00660CB0">
      <w:pPr>
        <w:pStyle w:val="BodyText"/>
        <w:spacing w:before="158" w:line="290" w:lineRule="auto"/>
        <w:ind w:left="857" w:right="1007"/>
        <w:jc w:val="center"/>
      </w:pPr>
      <w:r>
        <w:rPr>
          <w:color w:val="009BDB"/>
          <w:spacing w:val="-2"/>
          <w:w w:val="95"/>
        </w:rPr>
        <w:t>…</w:t>
      </w:r>
      <w:r>
        <w:rPr>
          <w:color w:val="009BDB"/>
          <w:spacing w:val="-16"/>
          <w:w w:val="95"/>
        </w:rPr>
        <w:t xml:space="preserve"> </w:t>
      </w:r>
      <w:r>
        <w:rPr>
          <w:color w:val="009BDB"/>
          <w:spacing w:val="-2"/>
          <w:w w:val="95"/>
        </w:rPr>
        <w:t>our</w:t>
      </w:r>
      <w:r>
        <w:rPr>
          <w:color w:val="009BDB"/>
          <w:spacing w:val="-16"/>
          <w:w w:val="95"/>
        </w:rPr>
        <w:t xml:space="preserve"> </w:t>
      </w:r>
      <w:r>
        <w:rPr>
          <w:color w:val="009BDB"/>
          <w:spacing w:val="-2"/>
          <w:w w:val="95"/>
        </w:rPr>
        <w:t>sector</w:t>
      </w:r>
      <w:r>
        <w:rPr>
          <w:color w:val="009BDB"/>
          <w:spacing w:val="-16"/>
          <w:w w:val="95"/>
        </w:rPr>
        <w:t xml:space="preserve"> </w:t>
      </w:r>
      <w:r>
        <w:rPr>
          <w:color w:val="009BDB"/>
          <w:spacing w:val="-2"/>
          <w:w w:val="95"/>
        </w:rPr>
        <w:t>and</w:t>
      </w:r>
      <w:r>
        <w:rPr>
          <w:color w:val="009BDB"/>
          <w:spacing w:val="-16"/>
          <w:w w:val="95"/>
        </w:rPr>
        <w:t xml:space="preserve"> </w:t>
      </w:r>
      <w:r>
        <w:rPr>
          <w:color w:val="009BDB"/>
          <w:spacing w:val="-2"/>
          <w:w w:val="95"/>
        </w:rPr>
        <w:t>our</w:t>
      </w:r>
      <w:r>
        <w:rPr>
          <w:color w:val="009BDB"/>
          <w:spacing w:val="-16"/>
          <w:w w:val="95"/>
        </w:rPr>
        <w:t xml:space="preserve"> </w:t>
      </w:r>
      <w:r>
        <w:rPr>
          <w:color w:val="009BDB"/>
          <w:spacing w:val="-2"/>
          <w:w w:val="95"/>
        </w:rPr>
        <w:t>industry</w:t>
      </w:r>
      <w:r>
        <w:rPr>
          <w:color w:val="009BDB"/>
          <w:spacing w:val="-16"/>
          <w:w w:val="95"/>
        </w:rPr>
        <w:t xml:space="preserve"> </w:t>
      </w:r>
      <w:r>
        <w:rPr>
          <w:color w:val="009BDB"/>
          <w:spacing w:val="-2"/>
          <w:w w:val="95"/>
        </w:rPr>
        <w:t>senior</w:t>
      </w:r>
      <w:r>
        <w:rPr>
          <w:color w:val="009BDB"/>
          <w:spacing w:val="-16"/>
          <w:w w:val="95"/>
        </w:rPr>
        <w:t xml:space="preserve"> </w:t>
      </w:r>
      <w:r>
        <w:rPr>
          <w:color w:val="009BDB"/>
          <w:spacing w:val="-2"/>
          <w:w w:val="95"/>
        </w:rPr>
        <w:t>leaders</w:t>
      </w:r>
      <w:r>
        <w:rPr>
          <w:color w:val="009BDB"/>
          <w:spacing w:val="-16"/>
          <w:w w:val="95"/>
        </w:rPr>
        <w:t xml:space="preserve"> </w:t>
      </w:r>
      <w:r>
        <w:rPr>
          <w:color w:val="009BDB"/>
          <w:spacing w:val="-2"/>
          <w:w w:val="95"/>
        </w:rPr>
        <w:t>have</w:t>
      </w:r>
      <w:r>
        <w:rPr>
          <w:color w:val="009BDB"/>
          <w:spacing w:val="-16"/>
          <w:w w:val="95"/>
        </w:rPr>
        <w:t xml:space="preserve"> </w:t>
      </w:r>
      <w:r>
        <w:rPr>
          <w:color w:val="009BDB"/>
          <w:spacing w:val="-2"/>
          <w:w w:val="95"/>
        </w:rPr>
        <w:t>got</w:t>
      </w:r>
      <w:r>
        <w:rPr>
          <w:color w:val="009BDB"/>
          <w:spacing w:val="-16"/>
          <w:w w:val="95"/>
        </w:rPr>
        <w:t xml:space="preserve"> </w:t>
      </w:r>
      <w:r>
        <w:rPr>
          <w:color w:val="009BDB"/>
          <w:spacing w:val="-2"/>
          <w:w w:val="95"/>
        </w:rPr>
        <w:t>all</w:t>
      </w:r>
      <w:r>
        <w:rPr>
          <w:color w:val="009BDB"/>
          <w:spacing w:val="-16"/>
          <w:w w:val="95"/>
        </w:rPr>
        <w:t xml:space="preserve"> </w:t>
      </w:r>
      <w:r>
        <w:rPr>
          <w:color w:val="009BDB"/>
          <w:spacing w:val="-2"/>
          <w:w w:val="95"/>
        </w:rPr>
        <w:t>sorts</w:t>
      </w:r>
      <w:r>
        <w:rPr>
          <w:color w:val="009BDB"/>
          <w:spacing w:val="-16"/>
          <w:w w:val="95"/>
        </w:rPr>
        <w:t xml:space="preserve"> </w:t>
      </w:r>
      <w:r>
        <w:rPr>
          <w:color w:val="009BDB"/>
          <w:spacing w:val="-2"/>
          <w:w w:val="95"/>
        </w:rPr>
        <w:t>of</w:t>
      </w:r>
      <w:r>
        <w:rPr>
          <w:color w:val="009BDB"/>
          <w:spacing w:val="-16"/>
          <w:w w:val="95"/>
        </w:rPr>
        <w:t xml:space="preserve"> </w:t>
      </w:r>
      <w:r>
        <w:rPr>
          <w:color w:val="009BDB"/>
          <w:spacing w:val="-2"/>
          <w:w w:val="95"/>
        </w:rPr>
        <w:t>targets</w:t>
      </w:r>
      <w:r>
        <w:rPr>
          <w:color w:val="009BDB"/>
          <w:spacing w:val="-16"/>
          <w:w w:val="95"/>
        </w:rPr>
        <w:t xml:space="preserve"> </w:t>
      </w:r>
      <w:r>
        <w:rPr>
          <w:color w:val="009BDB"/>
          <w:spacing w:val="-2"/>
          <w:w w:val="95"/>
        </w:rPr>
        <w:t>about</w:t>
      </w:r>
      <w:r>
        <w:rPr>
          <w:color w:val="009BDB"/>
          <w:spacing w:val="-16"/>
          <w:w w:val="95"/>
        </w:rPr>
        <w:t xml:space="preserve"> </w:t>
      </w:r>
      <w:r>
        <w:rPr>
          <w:color w:val="009BDB"/>
          <w:spacing w:val="-2"/>
          <w:w w:val="95"/>
        </w:rPr>
        <w:t>all</w:t>
      </w:r>
      <w:r>
        <w:rPr>
          <w:color w:val="009BDB"/>
          <w:spacing w:val="-16"/>
          <w:w w:val="95"/>
        </w:rPr>
        <w:t xml:space="preserve"> </w:t>
      </w:r>
      <w:r>
        <w:rPr>
          <w:color w:val="009BDB"/>
          <w:spacing w:val="-2"/>
          <w:w w:val="95"/>
        </w:rPr>
        <w:t>sorts</w:t>
      </w:r>
      <w:r>
        <w:rPr>
          <w:color w:val="009BDB"/>
          <w:spacing w:val="-16"/>
          <w:w w:val="95"/>
        </w:rPr>
        <w:t xml:space="preserve"> </w:t>
      </w:r>
      <w:r>
        <w:rPr>
          <w:color w:val="009BDB"/>
          <w:spacing w:val="-2"/>
          <w:w w:val="95"/>
        </w:rPr>
        <w:t>of</w:t>
      </w:r>
      <w:r>
        <w:rPr>
          <w:color w:val="009BDB"/>
          <w:spacing w:val="-16"/>
          <w:w w:val="95"/>
        </w:rPr>
        <w:t xml:space="preserve"> </w:t>
      </w:r>
      <w:r>
        <w:rPr>
          <w:color w:val="009BDB"/>
          <w:spacing w:val="-2"/>
          <w:w w:val="95"/>
        </w:rPr>
        <w:t>things</w:t>
      </w:r>
      <w:r>
        <w:rPr>
          <w:color w:val="009BDB"/>
          <w:spacing w:val="-16"/>
          <w:w w:val="95"/>
        </w:rPr>
        <w:t xml:space="preserve"> </w:t>
      </w:r>
      <w:r>
        <w:rPr>
          <w:color w:val="009BDB"/>
          <w:spacing w:val="-2"/>
          <w:w w:val="95"/>
        </w:rPr>
        <w:t>all</w:t>
      </w:r>
      <w:r>
        <w:rPr>
          <w:color w:val="009BDB"/>
          <w:spacing w:val="-16"/>
          <w:w w:val="95"/>
        </w:rPr>
        <w:t xml:space="preserve"> </w:t>
      </w:r>
      <w:r>
        <w:rPr>
          <w:color w:val="009BDB"/>
          <w:spacing w:val="-2"/>
          <w:w w:val="95"/>
        </w:rPr>
        <w:t>the</w:t>
      </w:r>
      <w:r>
        <w:rPr>
          <w:color w:val="009BDB"/>
          <w:spacing w:val="-16"/>
          <w:w w:val="95"/>
        </w:rPr>
        <w:t xml:space="preserve"> </w:t>
      </w:r>
      <w:r>
        <w:rPr>
          <w:color w:val="009BDB"/>
          <w:spacing w:val="-2"/>
          <w:w w:val="95"/>
        </w:rPr>
        <w:t>time</w:t>
      </w:r>
      <w:r>
        <w:rPr>
          <w:color w:val="009BDB"/>
          <w:spacing w:val="-16"/>
          <w:w w:val="95"/>
        </w:rPr>
        <w:t xml:space="preserve"> </w:t>
      </w:r>
      <w:r>
        <w:rPr>
          <w:color w:val="009BDB"/>
          <w:spacing w:val="-2"/>
          <w:w w:val="95"/>
        </w:rPr>
        <w:t xml:space="preserve">and </w:t>
      </w:r>
      <w:r>
        <w:rPr>
          <w:color w:val="009BDB"/>
          <w:w w:val="90"/>
        </w:rPr>
        <w:t>they</w:t>
      </w:r>
      <w:r>
        <w:rPr>
          <w:color w:val="009BDB"/>
          <w:spacing w:val="-15"/>
          <w:w w:val="90"/>
        </w:rPr>
        <w:t xml:space="preserve"> </w:t>
      </w:r>
      <w:r>
        <w:rPr>
          <w:color w:val="009BDB"/>
          <w:w w:val="90"/>
        </w:rPr>
        <w:t>deliver</w:t>
      </w:r>
      <w:r>
        <w:rPr>
          <w:color w:val="009BDB"/>
          <w:spacing w:val="-15"/>
          <w:w w:val="90"/>
        </w:rPr>
        <w:t xml:space="preserve"> </w:t>
      </w:r>
      <w:r>
        <w:rPr>
          <w:color w:val="009BDB"/>
          <w:w w:val="90"/>
        </w:rPr>
        <w:t>them</w:t>
      </w:r>
      <w:r>
        <w:rPr>
          <w:color w:val="009BDB"/>
          <w:spacing w:val="-15"/>
          <w:w w:val="90"/>
        </w:rPr>
        <w:t xml:space="preserve"> </w:t>
      </w:r>
      <w:r>
        <w:rPr>
          <w:color w:val="009BDB"/>
          <w:w w:val="90"/>
        </w:rPr>
        <w:t>excellently.</w:t>
      </w:r>
      <w:r>
        <w:rPr>
          <w:color w:val="009BDB"/>
          <w:spacing w:val="-15"/>
          <w:w w:val="90"/>
        </w:rPr>
        <w:t xml:space="preserve"> </w:t>
      </w:r>
      <w:r>
        <w:rPr>
          <w:color w:val="009BDB"/>
          <w:w w:val="90"/>
        </w:rPr>
        <w:t>I</w:t>
      </w:r>
      <w:r>
        <w:rPr>
          <w:color w:val="009BDB"/>
          <w:spacing w:val="-15"/>
          <w:w w:val="90"/>
        </w:rPr>
        <w:t xml:space="preserve"> </w:t>
      </w:r>
      <w:r>
        <w:rPr>
          <w:color w:val="009BDB"/>
          <w:w w:val="90"/>
        </w:rPr>
        <w:t>don’t</w:t>
      </w:r>
      <w:r>
        <w:rPr>
          <w:color w:val="009BDB"/>
          <w:spacing w:val="-15"/>
          <w:w w:val="90"/>
        </w:rPr>
        <w:t xml:space="preserve"> </w:t>
      </w:r>
      <w:r>
        <w:rPr>
          <w:color w:val="009BDB"/>
          <w:w w:val="90"/>
        </w:rPr>
        <w:t>think</w:t>
      </w:r>
      <w:r>
        <w:rPr>
          <w:color w:val="009BDB"/>
          <w:spacing w:val="-15"/>
          <w:w w:val="90"/>
        </w:rPr>
        <w:t xml:space="preserve"> </w:t>
      </w:r>
      <w:r>
        <w:rPr>
          <w:color w:val="009BDB"/>
          <w:w w:val="90"/>
        </w:rPr>
        <w:t>that</w:t>
      </w:r>
      <w:r>
        <w:rPr>
          <w:color w:val="009BDB"/>
          <w:spacing w:val="-15"/>
          <w:w w:val="90"/>
        </w:rPr>
        <w:t xml:space="preserve"> </w:t>
      </w:r>
      <w:r>
        <w:rPr>
          <w:color w:val="009BDB"/>
          <w:w w:val="90"/>
        </w:rPr>
        <w:t>having</w:t>
      </w:r>
      <w:r>
        <w:rPr>
          <w:color w:val="009BDB"/>
          <w:spacing w:val="-15"/>
          <w:w w:val="90"/>
        </w:rPr>
        <w:t xml:space="preserve"> </w:t>
      </w:r>
      <w:r>
        <w:rPr>
          <w:color w:val="009BDB"/>
          <w:w w:val="90"/>
        </w:rPr>
        <w:t>a</w:t>
      </w:r>
      <w:r>
        <w:rPr>
          <w:color w:val="009BDB"/>
          <w:spacing w:val="-15"/>
          <w:w w:val="90"/>
        </w:rPr>
        <w:t xml:space="preserve"> </w:t>
      </w:r>
      <w:r>
        <w:rPr>
          <w:color w:val="009BDB"/>
          <w:w w:val="90"/>
        </w:rPr>
        <w:t>gender</w:t>
      </w:r>
      <w:r>
        <w:rPr>
          <w:color w:val="009BDB"/>
          <w:spacing w:val="-15"/>
          <w:w w:val="90"/>
        </w:rPr>
        <w:t xml:space="preserve"> </w:t>
      </w:r>
      <w:r>
        <w:rPr>
          <w:color w:val="009BDB"/>
          <w:w w:val="90"/>
        </w:rPr>
        <w:t>equality</w:t>
      </w:r>
      <w:r>
        <w:rPr>
          <w:color w:val="009BDB"/>
          <w:spacing w:val="-15"/>
          <w:w w:val="90"/>
        </w:rPr>
        <w:t xml:space="preserve"> </w:t>
      </w:r>
      <w:r>
        <w:rPr>
          <w:color w:val="009BDB"/>
          <w:w w:val="90"/>
        </w:rPr>
        <w:t>one</w:t>
      </w:r>
      <w:r>
        <w:rPr>
          <w:color w:val="009BDB"/>
          <w:spacing w:val="-15"/>
          <w:w w:val="90"/>
        </w:rPr>
        <w:t xml:space="preserve"> </w:t>
      </w:r>
      <w:r>
        <w:rPr>
          <w:color w:val="009BDB"/>
          <w:w w:val="90"/>
        </w:rPr>
        <w:t>is</w:t>
      </w:r>
      <w:r>
        <w:rPr>
          <w:color w:val="009BDB"/>
          <w:spacing w:val="-15"/>
          <w:w w:val="90"/>
        </w:rPr>
        <w:t xml:space="preserve"> </w:t>
      </w:r>
      <w:r>
        <w:rPr>
          <w:color w:val="009BDB"/>
          <w:w w:val="90"/>
        </w:rPr>
        <w:t>stretching</w:t>
      </w:r>
      <w:r>
        <w:rPr>
          <w:color w:val="009BDB"/>
          <w:spacing w:val="-15"/>
          <w:w w:val="90"/>
        </w:rPr>
        <w:t xml:space="preserve"> </w:t>
      </w:r>
      <w:r>
        <w:rPr>
          <w:color w:val="009BDB"/>
          <w:w w:val="90"/>
        </w:rPr>
        <w:t>them</w:t>
      </w:r>
      <w:r>
        <w:rPr>
          <w:color w:val="009BDB"/>
          <w:spacing w:val="-15"/>
          <w:w w:val="90"/>
        </w:rPr>
        <w:t xml:space="preserve"> </w:t>
      </w:r>
      <w:r>
        <w:rPr>
          <w:color w:val="009BDB"/>
          <w:w w:val="90"/>
        </w:rPr>
        <w:t>far,</w:t>
      </w:r>
      <w:r>
        <w:rPr>
          <w:color w:val="009BDB"/>
          <w:spacing w:val="-15"/>
          <w:w w:val="90"/>
        </w:rPr>
        <w:t xml:space="preserve"> </w:t>
      </w:r>
      <w:r>
        <w:rPr>
          <w:color w:val="009BDB"/>
          <w:w w:val="90"/>
        </w:rPr>
        <w:t>far</w:t>
      </w:r>
      <w:r>
        <w:rPr>
          <w:color w:val="009BDB"/>
          <w:spacing w:val="-15"/>
          <w:w w:val="90"/>
        </w:rPr>
        <w:t xml:space="preserve"> </w:t>
      </w:r>
      <w:r>
        <w:rPr>
          <w:color w:val="009BDB"/>
          <w:w w:val="90"/>
        </w:rPr>
        <w:t>out</w:t>
      </w:r>
      <w:r>
        <w:rPr>
          <w:color w:val="009BDB"/>
          <w:spacing w:val="-15"/>
          <w:w w:val="90"/>
        </w:rPr>
        <w:t xml:space="preserve"> </w:t>
      </w:r>
      <w:r>
        <w:rPr>
          <w:color w:val="009BDB"/>
          <w:w w:val="90"/>
        </w:rPr>
        <w:t>of</w:t>
      </w:r>
      <w:r>
        <w:rPr>
          <w:color w:val="009BDB"/>
          <w:spacing w:val="-15"/>
          <w:w w:val="90"/>
        </w:rPr>
        <w:t xml:space="preserve"> </w:t>
      </w:r>
      <w:r>
        <w:rPr>
          <w:color w:val="009BDB"/>
          <w:w w:val="90"/>
        </w:rPr>
        <w:t xml:space="preserve">their </w:t>
      </w:r>
      <w:r>
        <w:rPr>
          <w:color w:val="009BDB"/>
        </w:rPr>
        <w:t>comfort</w:t>
      </w:r>
      <w:r>
        <w:rPr>
          <w:color w:val="009BDB"/>
          <w:spacing w:val="-22"/>
        </w:rPr>
        <w:t xml:space="preserve"> </w:t>
      </w:r>
      <w:r>
        <w:rPr>
          <w:color w:val="009BDB"/>
        </w:rPr>
        <w:t>zone.</w:t>
      </w:r>
    </w:p>
    <w:p w14:paraId="30E65582" w14:textId="77777777" w:rsidR="00574C73" w:rsidRDefault="00660CB0">
      <w:pPr>
        <w:pStyle w:val="BodyText"/>
        <w:spacing w:before="117" w:line="290" w:lineRule="auto"/>
        <w:ind w:left="722" w:right="870"/>
        <w:jc w:val="both"/>
      </w:pPr>
      <w:r>
        <w:rPr>
          <w:color w:val="231F20"/>
          <w:w w:val="90"/>
        </w:rPr>
        <w:t>Monitoring was another major point raised.</w:t>
      </w:r>
      <w:r>
        <w:rPr>
          <w:color w:val="231F20"/>
          <w:spacing w:val="-4"/>
          <w:w w:val="90"/>
        </w:rPr>
        <w:t xml:space="preserve"> </w:t>
      </w:r>
      <w:r>
        <w:rPr>
          <w:color w:val="231F20"/>
          <w:w w:val="90"/>
        </w:rPr>
        <w:t>There was a view that regular monitoring of gender targets was lacking at the</w:t>
      </w:r>
      <w:r>
        <w:rPr>
          <w:color w:val="231F20"/>
          <w:spacing w:val="-8"/>
          <w:w w:val="90"/>
        </w:rPr>
        <w:t xml:space="preserve"> </w:t>
      </w:r>
      <w:r>
        <w:rPr>
          <w:color w:val="231F20"/>
          <w:w w:val="90"/>
        </w:rPr>
        <w:t>DoT;</w:t>
      </w:r>
      <w:r>
        <w:rPr>
          <w:color w:val="231F20"/>
          <w:spacing w:val="-8"/>
          <w:w w:val="90"/>
        </w:rPr>
        <w:t xml:space="preserve"> </w:t>
      </w:r>
      <w:r>
        <w:rPr>
          <w:color w:val="231F20"/>
          <w:w w:val="90"/>
        </w:rPr>
        <w:t>that</w:t>
      </w:r>
      <w:r>
        <w:rPr>
          <w:color w:val="231F20"/>
          <w:spacing w:val="-8"/>
          <w:w w:val="90"/>
        </w:rPr>
        <w:t xml:space="preserve"> </w:t>
      </w:r>
      <w:r>
        <w:rPr>
          <w:color w:val="231F20"/>
          <w:w w:val="90"/>
        </w:rPr>
        <w:t>even</w:t>
      </w:r>
      <w:r>
        <w:rPr>
          <w:color w:val="231F20"/>
          <w:spacing w:val="-8"/>
          <w:w w:val="90"/>
        </w:rPr>
        <w:t xml:space="preserve"> </w:t>
      </w:r>
      <w:r>
        <w:rPr>
          <w:color w:val="231F20"/>
          <w:w w:val="90"/>
        </w:rPr>
        <w:t>where</w:t>
      </w:r>
      <w:r>
        <w:rPr>
          <w:color w:val="231F20"/>
          <w:spacing w:val="-8"/>
          <w:w w:val="90"/>
        </w:rPr>
        <w:t xml:space="preserve"> </w:t>
      </w:r>
      <w:r>
        <w:rPr>
          <w:color w:val="231F20"/>
          <w:w w:val="90"/>
        </w:rPr>
        <w:t>monitoring</w:t>
      </w:r>
      <w:r>
        <w:rPr>
          <w:color w:val="231F20"/>
          <w:spacing w:val="-8"/>
          <w:w w:val="90"/>
        </w:rPr>
        <w:t xml:space="preserve"> </w:t>
      </w:r>
      <w:r>
        <w:rPr>
          <w:color w:val="231F20"/>
          <w:w w:val="90"/>
        </w:rPr>
        <w:t>was</w:t>
      </w:r>
      <w:r>
        <w:rPr>
          <w:color w:val="231F20"/>
          <w:spacing w:val="-8"/>
          <w:w w:val="90"/>
        </w:rPr>
        <w:t xml:space="preserve"> </w:t>
      </w:r>
      <w:r>
        <w:rPr>
          <w:color w:val="231F20"/>
          <w:w w:val="90"/>
        </w:rPr>
        <w:t>undertaken,</w:t>
      </w:r>
      <w:r>
        <w:rPr>
          <w:color w:val="231F20"/>
          <w:spacing w:val="-8"/>
          <w:w w:val="90"/>
        </w:rPr>
        <w:t xml:space="preserve"> </w:t>
      </w:r>
      <w:r>
        <w:rPr>
          <w:color w:val="231F20"/>
          <w:w w:val="90"/>
        </w:rPr>
        <w:t>it</w:t>
      </w:r>
      <w:r>
        <w:rPr>
          <w:color w:val="231F20"/>
          <w:spacing w:val="-8"/>
          <w:w w:val="90"/>
        </w:rPr>
        <w:t xml:space="preserve"> </w:t>
      </w:r>
      <w:r>
        <w:rPr>
          <w:color w:val="231F20"/>
          <w:w w:val="90"/>
        </w:rPr>
        <w:t>was</w:t>
      </w:r>
      <w:r>
        <w:rPr>
          <w:color w:val="231F20"/>
          <w:spacing w:val="-8"/>
          <w:w w:val="90"/>
        </w:rPr>
        <w:t xml:space="preserve"> </w:t>
      </w:r>
      <w:r>
        <w:rPr>
          <w:color w:val="231F20"/>
          <w:w w:val="90"/>
        </w:rPr>
        <w:t>not</w:t>
      </w:r>
      <w:r>
        <w:rPr>
          <w:color w:val="231F20"/>
          <w:spacing w:val="-8"/>
          <w:w w:val="90"/>
        </w:rPr>
        <w:t xml:space="preserve"> </w:t>
      </w:r>
      <w:r>
        <w:rPr>
          <w:color w:val="231F20"/>
          <w:w w:val="90"/>
        </w:rPr>
        <w:t>as</w:t>
      </w:r>
      <w:r>
        <w:rPr>
          <w:color w:val="231F20"/>
          <w:spacing w:val="-8"/>
          <w:w w:val="90"/>
        </w:rPr>
        <w:t xml:space="preserve"> </w:t>
      </w:r>
      <w:r>
        <w:rPr>
          <w:color w:val="231F20"/>
          <w:w w:val="90"/>
        </w:rPr>
        <w:t>highly</w:t>
      </w:r>
      <w:r>
        <w:rPr>
          <w:color w:val="231F20"/>
          <w:spacing w:val="-8"/>
          <w:w w:val="90"/>
        </w:rPr>
        <w:t xml:space="preserve"> </w:t>
      </w:r>
      <w:r>
        <w:rPr>
          <w:color w:val="231F20"/>
          <w:w w:val="90"/>
        </w:rPr>
        <w:t>prioritised</w:t>
      </w:r>
      <w:r>
        <w:rPr>
          <w:color w:val="231F20"/>
          <w:spacing w:val="-8"/>
          <w:w w:val="90"/>
        </w:rPr>
        <w:t xml:space="preserve"> </w:t>
      </w:r>
      <w:r>
        <w:rPr>
          <w:color w:val="231F20"/>
          <w:w w:val="90"/>
        </w:rPr>
        <w:t>as</w:t>
      </w:r>
      <w:r>
        <w:rPr>
          <w:color w:val="231F20"/>
          <w:spacing w:val="-8"/>
          <w:w w:val="90"/>
        </w:rPr>
        <w:t xml:space="preserve"> </w:t>
      </w:r>
      <w:r>
        <w:rPr>
          <w:color w:val="231F20"/>
          <w:w w:val="90"/>
        </w:rPr>
        <w:t>KPIs</w:t>
      </w:r>
      <w:r>
        <w:rPr>
          <w:color w:val="231F20"/>
          <w:spacing w:val="-8"/>
          <w:w w:val="90"/>
        </w:rPr>
        <w:t xml:space="preserve"> </w:t>
      </w:r>
      <w:r>
        <w:rPr>
          <w:color w:val="231F20"/>
          <w:w w:val="90"/>
        </w:rPr>
        <w:t>associated</w:t>
      </w:r>
      <w:r>
        <w:rPr>
          <w:color w:val="231F20"/>
          <w:spacing w:val="-8"/>
          <w:w w:val="90"/>
        </w:rPr>
        <w:t xml:space="preserve"> </w:t>
      </w:r>
      <w:r>
        <w:rPr>
          <w:color w:val="231F20"/>
          <w:w w:val="90"/>
        </w:rPr>
        <w:t>with</w:t>
      </w:r>
      <w:r>
        <w:rPr>
          <w:color w:val="231F20"/>
          <w:spacing w:val="-8"/>
          <w:w w:val="90"/>
        </w:rPr>
        <w:t xml:space="preserve"> </w:t>
      </w:r>
      <w:r>
        <w:rPr>
          <w:color w:val="231F20"/>
          <w:w w:val="90"/>
        </w:rPr>
        <w:t>operational performance metrics. Clear cascading of targets and regular monitoring would ensure managers were accountable for progress</w:t>
      </w:r>
      <w:r>
        <w:rPr>
          <w:color w:val="231F20"/>
          <w:spacing w:val="-10"/>
          <w:w w:val="90"/>
        </w:rPr>
        <w:t xml:space="preserve"> </w:t>
      </w:r>
      <w:r>
        <w:rPr>
          <w:color w:val="231F20"/>
          <w:w w:val="90"/>
        </w:rPr>
        <w:t>towards</w:t>
      </w:r>
      <w:r>
        <w:rPr>
          <w:color w:val="231F20"/>
          <w:spacing w:val="-7"/>
          <w:w w:val="90"/>
        </w:rPr>
        <w:t xml:space="preserve"> </w:t>
      </w:r>
      <w:r>
        <w:rPr>
          <w:color w:val="231F20"/>
          <w:w w:val="90"/>
        </w:rPr>
        <w:t>gender</w:t>
      </w:r>
      <w:r>
        <w:rPr>
          <w:color w:val="231F20"/>
          <w:spacing w:val="-2"/>
          <w:w w:val="90"/>
        </w:rPr>
        <w:t xml:space="preserve"> </w:t>
      </w:r>
      <w:r>
        <w:rPr>
          <w:color w:val="231F20"/>
          <w:w w:val="90"/>
        </w:rPr>
        <w:t>equality.</w:t>
      </w:r>
      <w:r>
        <w:rPr>
          <w:color w:val="231F20"/>
          <w:spacing w:val="-2"/>
          <w:w w:val="90"/>
        </w:rPr>
        <w:t xml:space="preserve"> </w:t>
      </w:r>
      <w:r>
        <w:rPr>
          <w:color w:val="231F20"/>
          <w:w w:val="90"/>
        </w:rPr>
        <w:t>As</w:t>
      </w:r>
      <w:r>
        <w:rPr>
          <w:color w:val="231F20"/>
          <w:spacing w:val="-2"/>
          <w:w w:val="90"/>
        </w:rPr>
        <w:t xml:space="preserve"> </w:t>
      </w:r>
      <w:r>
        <w:rPr>
          <w:color w:val="231F20"/>
          <w:w w:val="90"/>
        </w:rPr>
        <w:t>one</w:t>
      </w:r>
      <w:r>
        <w:rPr>
          <w:color w:val="231F20"/>
          <w:spacing w:val="-2"/>
          <w:w w:val="90"/>
        </w:rPr>
        <w:t xml:space="preserve"> </w:t>
      </w:r>
      <w:r>
        <w:rPr>
          <w:color w:val="231F20"/>
          <w:w w:val="90"/>
        </w:rPr>
        <w:t>participant</w:t>
      </w:r>
      <w:r>
        <w:rPr>
          <w:color w:val="231F20"/>
          <w:spacing w:val="-2"/>
          <w:w w:val="90"/>
        </w:rPr>
        <w:t xml:space="preserve"> </w:t>
      </w:r>
      <w:r>
        <w:rPr>
          <w:color w:val="231F20"/>
          <w:w w:val="90"/>
        </w:rPr>
        <w:t>explained,</w:t>
      </w:r>
      <w:r>
        <w:rPr>
          <w:color w:val="231F20"/>
          <w:spacing w:val="-10"/>
          <w:w w:val="90"/>
        </w:rPr>
        <w:t xml:space="preserve"> </w:t>
      </w:r>
      <w:r>
        <w:rPr>
          <w:color w:val="231F20"/>
          <w:spacing w:val="-14"/>
          <w:w w:val="55"/>
        </w:rPr>
        <w:t>“</w:t>
      </w:r>
      <w:r>
        <w:rPr>
          <w:color w:val="231F20"/>
          <w:spacing w:val="13"/>
          <w:w w:val="124"/>
        </w:rPr>
        <w:t>…</w:t>
      </w:r>
      <w:r>
        <w:rPr>
          <w:color w:val="231F20"/>
          <w:spacing w:val="-1"/>
          <w:w w:val="89"/>
        </w:rPr>
        <w:t xml:space="preserve"> </w:t>
      </w:r>
      <w:r>
        <w:rPr>
          <w:color w:val="231F20"/>
          <w:w w:val="90"/>
        </w:rPr>
        <w:t>accountability</w:t>
      </w:r>
      <w:r>
        <w:rPr>
          <w:color w:val="231F20"/>
          <w:spacing w:val="-2"/>
          <w:w w:val="90"/>
        </w:rPr>
        <w:t xml:space="preserve"> </w:t>
      </w:r>
      <w:r>
        <w:rPr>
          <w:color w:val="231F20"/>
          <w:w w:val="90"/>
        </w:rPr>
        <w:t>for</w:t>
      </w:r>
      <w:r>
        <w:rPr>
          <w:color w:val="231F20"/>
          <w:spacing w:val="-2"/>
          <w:w w:val="90"/>
        </w:rPr>
        <w:t xml:space="preserve"> </w:t>
      </w:r>
      <w:r>
        <w:rPr>
          <w:color w:val="231F20"/>
          <w:w w:val="90"/>
        </w:rPr>
        <w:t>achieving</w:t>
      </w:r>
      <w:r>
        <w:rPr>
          <w:color w:val="231F20"/>
          <w:spacing w:val="-2"/>
          <w:w w:val="90"/>
        </w:rPr>
        <w:t xml:space="preserve"> </w:t>
      </w:r>
      <w:r>
        <w:rPr>
          <w:color w:val="231F20"/>
          <w:w w:val="90"/>
        </w:rPr>
        <w:t>those</w:t>
      </w:r>
      <w:r>
        <w:rPr>
          <w:color w:val="231F20"/>
          <w:spacing w:val="-2"/>
          <w:w w:val="90"/>
        </w:rPr>
        <w:t xml:space="preserve"> </w:t>
      </w:r>
      <w:r>
        <w:rPr>
          <w:color w:val="231F20"/>
          <w:w w:val="90"/>
        </w:rPr>
        <w:t>targets</w:t>
      </w:r>
      <w:r>
        <w:rPr>
          <w:color w:val="231F20"/>
          <w:spacing w:val="-2"/>
          <w:w w:val="90"/>
        </w:rPr>
        <w:t xml:space="preserve"> </w:t>
      </w:r>
      <w:r>
        <w:rPr>
          <w:color w:val="231F20"/>
          <w:w w:val="90"/>
        </w:rPr>
        <w:t>[was]</w:t>
      </w:r>
      <w:r>
        <w:rPr>
          <w:color w:val="231F20"/>
          <w:spacing w:val="-2"/>
          <w:w w:val="90"/>
        </w:rPr>
        <w:t xml:space="preserve"> </w:t>
      </w:r>
      <w:r>
        <w:rPr>
          <w:color w:val="231F20"/>
          <w:w w:val="90"/>
        </w:rPr>
        <w:t xml:space="preserve">the </w:t>
      </w:r>
      <w:r>
        <w:rPr>
          <w:color w:val="231F20"/>
          <w:spacing w:val="-4"/>
          <w:w w:val="95"/>
        </w:rPr>
        <w:t>actual</w:t>
      </w:r>
      <w:r>
        <w:rPr>
          <w:color w:val="231F20"/>
          <w:spacing w:val="-8"/>
          <w:w w:val="95"/>
        </w:rPr>
        <w:t xml:space="preserve"> </w:t>
      </w:r>
      <w:r>
        <w:rPr>
          <w:color w:val="231F20"/>
          <w:spacing w:val="-4"/>
          <w:w w:val="95"/>
        </w:rPr>
        <w:t>issue”.</w:t>
      </w:r>
      <w:r>
        <w:rPr>
          <w:color w:val="231F20"/>
          <w:spacing w:val="-8"/>
          <w:w w:val="95"/>
        </w:rPr>
        <w:t xml:space="preserve"> </w:t>
      </w:r>
      <w:r>
        <w:rPr>
          <w:color w:val="231F20"/>
          <w:spacing w:val="-4"/>
          <w:w w:val="95"/>
        </w:rPr>
        <w:t>Several</w:t>
      </w:r>
      <w:r>
        <w:rPr>
          <w:color w:val="231F20"/>
          <w:spacing w:val="-8"/>
          <w:w w:val="95"/>
        </w:rPr>
        <w:t xml:space="preserve"> </w:t>
      </w:r>
      <w:r>
        <w:rPr>
          <w:color w:val="231F20"/>
          <w:spacing w:val="-4"/>
          <w:w w:val="95"/>
        </w:rPr>
        <w:t>participants</w:t>
      </w:r>
      <w:r>
        <w:rPr>
          <w:color w:val="231F20"/>
          <w:spacing w:val="-8"/>
          <w:w w:val="95"/>
        </w:rPr>
        <w:t xml:space="preserve"> </w:t>
      </w:r>
      <w:r>
        <w:rPr>
          <w:color w:val="231F20"/>
          <w:spacing w:val="-4"/>
          <w:w w:val="95"/>
        </w:rPr>
        <w:t>supported</w:t>
      </w:r>
      <w:r>
        <w:rPr>
          <w:color w:val="231F20"/>
          <w:spacing w:val="-8"/>
          <w:w w:val="95"/>
        </w:rPr>
        <w:t xml:space="preserve"> </w:t>
      </w:r>
      <w:r>
        <w:rPr>
          <w:color w:val="231F20"/>
          <w:spacing w:val="-4"/>
          <w:w w:val="95"/>
        </w:rPr>
        <w:t>using</w:t>
      </w:r>
      <w:r>
        <w:rPr>
          <w:color w:val="231F20"/>
          <w:spacing w:val="-8"/>
          <w:w w:val="95"/>
        </w:rPr>
        <w:t xml:space="preserve"> </w:t>
      </w:r>
      <w:r>
        <w:rPr>
          <w:color w:val="231F20"/>
          <w:spacing w:val="-4"/>
          <w:w w:val="95"/>
        </w:rPr>
        <w:t>regular</w:t>
      </w:r>
      <w:r>
        <w:rPr>
          <w:color w:val="231F20"/>
          <w:spacing w:val="-8"/>
          <w:w w:val="95"/>
        </w:rPr>
        <w:t xml:space="preserve"> </w:t>
      </w:r>
      <w:r>
        <w:rPr>
          <w:color w:val="231F20"/>
          <w:spacing w:val="-4"/>
          <w:w w:val="95"/>
        </w:rPr>
        <w:t>audits,</w:t>
      </w:r>
      <w:r>
        <w:rPr>
          <w:color w:val="231F20"/>
          <w:spacing w:val="-8"/>
          <w:w w:val="95"/>
        </w:rPr>
        <w:t xml:space="preserve"> </w:t>
      </w:r>
      <w:r>
        <w:rPr>
          <w:color w:val="231F20"/>
          <w:spacing w:val="-4"/>
          <w:w w:val="95"/>
        </w:rPr>
        <w:t>scorecards,</w:t>
      </w:r>
      <w:r>
        <w:rPr>
          <w:color w:val="231F20"/>
          <w:spacing w:val="-8"/>
          <w:w w:val="95"/>
        </w:rPr>
        <w:t xml:space="preserve"> </w:t>
      </w:r>
      <w:r>
        <w:rPr>
          <w:color w:val="231F20"/>
          <w:spacing w:val="-4"/>
          <w:w w:val="95"/>
        </w:rPr>
        <w:t>and</w:t>
      </w:r>
      <w:r>
        <w:rPr>
          <w:color w:val="231F20"/>
          <w:spacing w:val="-8"/>
          <w:w w:val="95"/>
        </w:rPr>
        <w:t xml:space="preserve"> </w:t>
      </w:r>
      <w:r>
        <w:rPr>
          <w:color w:val="231F20"/>
          <w:spacing w:val="-4"/>
          <w:w w:val="95"/>
        </w:rPr>
        <w:t>greater</w:t>
      </w:r>
      <w:r>
        <w:rPr>
          <w:color w:val="231F20"/>
          <w:spacing w:val="-8"/>
          <w:w w:val="95"/>
        </w:rPr>
        <w:t xml:space="preserve"> </w:t>
      </w:r>
      <w:r>
        <w:rPr>
          <w:color w:val="231F20"/>
          <w:spacing w:val="-4"/>
          <w:w w:val="95"/>
        </w:rPr>
        <w:t>progress</w:t>
      </w:r>
      <w:r>
        <w:rPr>
          <w:color w:val="231F20"/>
          <w:spacing w:val="-8"/>
          <w:w w:val="95"/>
        </w:rPr>
        <w:t xml:space="preserve"> </w:t>
      </w:r>
      <w:r>
        <w:rPr>
          <w:color w:val="231F20"/>
          <w:spacing w:val="-4"/>
          <w:w w:val="95"/>
        </w:rPr>
        <w:t>measurement.</w:t>
      </w:r>
    </w:p>
    <w:p w14:paraId="30E65583" w14:textId="77777777" w:rsidR="00574C73" w:rsidRDefault="00574C73">
      <w:pPr>
        <w:pStyle w:val="BodyText"/>
        <w:spacing w:before="8"/>
        <w:rPr>
          <w:sz w:val="23"/>
        </w:rPr>
      </w:pPr>
    </w:p>
    <w:p w14:paraId="30E65584" w14:textId="77777777" w:rsidR="00574C73" w:rsidRDefault="00660CB0">
      <w:pPr>
        <w:pStyle w:val="BodyText"/>
        <w:spacing w:line="290" w:lineRule="auto"/>
        <w:ind w:left="722" w:right="827"/>
      </w:pPr>
      <w:r>
        <w:rPr>
          <w:color w:val="231F20"/>
          <w:spacing w:val="-2"/>
          <w:w w:val="95"/>
        </w:rPr>
        <w:t>Though</w:t>
      </w:r>
      <w:r>
        <w:rPr>
          <w:color w:val="231F20"/>
          <w:spacing w:val="-9"/>
          <w:w w:val="95"/>
        </w:rPr>
        <w:t xml:space="preserve"> </w:t>
      </w:r>
      <w:r>
        <w:rPr>
          <w:color w:val="231F20"/>
          <w:spacing w:val="-2"/>
          <w:w w:val="95"/>
        </w:rPr>
        <w:t>not</w:t>
      </w:r>
      <w:r>
        <w:rPr>
          <w:color w:val="231F20"/>
          <w:spacing w:val="-9"/>
          <w:w w:val="95"/>
        </w:rPr>
        <w:t xml:space="preserve"> </w:t>
      </w:r>
      <w:r>
        <w:rPr>
          <w:color w:val="231F20"/>
          <w:spacing w:val="-2"/>
          <w:w w:val="95"/>
        </w:rPr>
        <w:t>opposed</w:t>
      </w:r>
      <w:r>
        <w:rPr>
          <w:color w:val="231F20"/>
          <w:spacing w:val="-9"/>
          <w:w w:val="95"/>
        </w:rPr>
        <w:t xml:space="preserve"> </w:t>
      </w:r>
      <w:r>
        <w:rPr>
          <w:color w:val="231F20"/>
          <w:spacing w:val="-2"/>
          <w:w w:val="95"/>
        </w:rPr>
        <w:t>to</w:t>
      </w:r>
      <w:r>
        <w:rPr>
          <w:color w:val="231F20"/>
          <w:spacing w:val="-9"/>
          <w:w w:val="95"/>
        </w:rPr>
        <w:t xml:space="preserve"> </w:t>
      </w:r>
      <w:r>
        <w:rPr>
          <w:color w:val="231F20"/>
          <w:spacing w:val="-2"/>
          <w:w w:val="95"/>
        </w:rPr>
        <w:t>implementing</w:t>
      </w:r>
      <w:r>
        <w:rPr>
          <w:color w:val="231F20"/>
          <w:spacing w:val="-9"/>
          <w:w w:val="95"/>
        </w:rPr>
        <w:t xml:space="preserve"> </w:t>
      </w:r>
      <w:r>
        <w:rPr>
          <w:color w:val="231F20"/>
          <w:spacing w:val="-2"/>
          <w:w w:val="95"/>
        </w:rPr>
        <w:t>gender</w:t>
      </w:r>
      <w:r>
        <w:rPr>
          <w:color w:val="231F20"/>
          <w:spacing w:val="-9"/>
          <w:w w:val="95"/>
        </w:rPr>
        <w:t xml:space="preserve"> </w:t>
      </w:r>
      <w:r>
        <w:rPr>
          <w:color w:val="231F20"/>
          <w:spacing w:val="-2"/>
          <w:w w:val="95"/>
        </w:rPr>
        <w:t>equality</w:t>
      </w:r>
      <w:r>
        <w:rPr>
          <w:color w:val="231F20"/>
          <w:spacing w:val="-9"/>
          <w:w w:val="95"/>
        </w:rPr>
        <w:t xml:space="preserve"> </w:t>
      </w:r>
      <w:r>
        <w:rPr>
          <w:color w:val="231F20"/>
          <w:spacing w:val="-2"/>
          <w:w w:val="95"/>
        </w:rPr>
        <w:t>targets</w:t>
      </w:r>
      <w:r>
        <w:rPr>
          <w:color w:val="231F20"/>
          <w:spacing w:val="-9"/>
          <w:w w:val="95"/>
        </w:rPr>
        <w:t xml:space="preserve"> </w:t>
      </w:r>
      <w:r>
        <w:rPr>
          <w:color w:val="231F20"/>
          <w:spacing w:val="-2"/>
          <w:w w:val="95"/>
        </w:rPr>
        <w:t>in</w:t>
      </w:r>
      <w:r>
        <w:rPr>
          <w:color w:val="231F20"/>
          <w:spacing w:val="-9"/>
          <w:w w:val="95"/>
        </w:rPr>
        <w:t xml:space="preserve"> </w:t>
      </w:r>
      <w:r>
        <w:rPr>
          <w:color w:val="231F20"/>
          <w:spacing w:val="-2"/>
          <w:w w:val="95"/>
        </w:rPr>
        <w:t>a</w:t>
      </w:r>
      <w:r>
        <w:rPr>
          <w:color w:val="231F20"/>
          <w:spacing w:val="-9"/>
          <w:w w:val="95"/>
        </w:rPr>
        <w:t xml:space="preserve"> </w:t>
      </w:r>
      <w:r>
        <w:rPr>
          <w:color w:val="231F20"/>
          <w:spacing w:val="-2"/>
          <w:w w:val="95"/>
        </w:rPr>
        <w:t>granular</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cascaded</w:t>
      </w:r>
      <w:r>
        <w:rPr>
          <w:color w:val="231F20"/>
          <w:spacing w:val="-9"/>
          <w:w w:val="95"/>
        </w:rPr>
        <w:t xml:space="preserve"> </w:t>
      </w:r>
      <w:r>
        <w:rPr>
          <w:color w:val="231F20"/>
          <w:spacing w:val="-2"/>
          <w:w w:val="95"/>
        </w:rPr>
        <w:t>manner,</w:t>
      </w:r>
      <w:r>
        <w:rPr>
          <w:color w:val="231F20"/>
          <w:spacing w:val="-9"/>
          <w:w w:val="95"/>
        </w:rPr>
        <w:t xml:space="preserve"> </w:t>
      </w:r>
      <w:r>
        <w:rPr>
          <w:color w:val="231F20"/>
          <w:spacing w:val="-2"/>
          <w:w w:val="95"/>
        </w:rPr>
        <w:t>some</w:t>
      </w:r>
      <w:r>
        <w:rPr>
          <w:color w:val="231F20"/>
          <w:spacing w:val="-9"/>
          <w:w w:val="95"/>
        </w:rPr>
        <w:t xml:space="preserve"> </w:t>
      </w:r>
      <w:r>
        <w:rPr>
          <w:color w:val="231F20"/>
          <w:spacing w:val="-2"/>
          <w:w w:val="95"/>
        </w:rPr>
        <w:t xml:space="preserve">interviewees </w:t>
      </w:r>
      <w:r>
        <w:rPr>
          <w:color w:val="231F20"/>
          <w:w w:val="95"/>
        </w:rPr>
        <w:t>and</w:t>
      </w:r>
      <w:r>
        <w:rPr>
          <w:color w:val="231F20"/>
          <w:spacing w:val="-8"/>
          <w:w w:val="95"/>
        </w:rPr>
        <w:t xml:space="preserve"> </w:t>
      </w:r>
      <w:r>
        <w:rPr>
          <w:color w:val="231F20"/>
          <w:w w:val="95"/>
        </w:rPr>
        <w:t>focus</w:t>
      </w:r>
      <w:r>
        <w:rPr>
          <w:color w:val="231F20"/>
          <w:spacing w:val="-8"/>
          <w:w w:val="95"/>
        </w:rPr>
        <w:t xml:space="preserve"> </w:t>
      </w:r>
      <w:r>
        <w:rPr>
          <w:color w:val="231F20"/>
          <w:w w:val="95"/>
        </w:rPr>
        <w:t>group</w:t>
      </w:r>
      <w:r>
        <w:rPr>
          <w:color w:val="231F20"/>
          <w:spacing w:val="-8"/>
          <w:w w:val="95"/>
        </w:rPr>
        <w:t xml:space="preserve"> </w:t>
      </w:r>
      <w:r>
        <w:rPr>
          <w:color w:val="231F20"/>
          <w:w w:val="95"/>
        </w:rPr>
        <w:t>participants</w:t>
      </w:r>
      <w:r>
        <w:rPr>
          <w:color w:val="231F20"/>
          <w:spacing w:val="-8"/>
          <w:w w:val="95"/>
        </w:rPr>
        <w:t xml:space="preserve"> </w:t>
      </w:r>
      <w:r>
        <w:rPr>
          <w:color w:val="231F20"/>
          <w:w w:val="95"/>
        </w:rPr>
        <w:t>expressed</w:t>
      </w:r>
      <w:r>
        <w:rPr>
          <w:color w:val="231F20"/>
          <w:spacing w:val="-8"/>
          <w:w w:val="95"/>
        </w:rPr>
        <w:t xml:space="preserve"> </w:t>
      </w:r>
      <w:r>
        <w:rPr>
          <w:color w:val="231F20"/>
          <w:w w:val="95"/>
        </w:rPr>
        <w:t>concerns.</w:t>
      </w:r>
    </w:p>
    <w:p w14:paraId="30E65585" w14:textId="77777777" w:rsidR="00574C73" w:rsidRDefault="00660CB0">
      <w:pPr>
        <w:pStyle w:val="ListParagraph"/>
        <w:numPr>
          <w:ilvl w:val="1"/>
          <w:numId w:val="12"/>
        </w:numPr>
        <w:tabs>
          <w:tab w:val="left" w:pos="1083"/>
        </w:tabs>
        <w:spacing w:line="290" w:lineRule="auto"/>
        <w:ind w:left="1082" w:right="869"/>
        <w:rPr>
          <w:sz w:val="20"/>
        </w:rPr>
      </w:pPr>
      <w:r>
        <w:rPr>
          <w:color w:val="231F20"/>
          <w:spacing w:val="-2"/>
          <w:sz w:val="20"/>
        </w:rPr>
        <w:t>They</w:t>
      </w:r>
      <w:r>
        <w:rPr>
          <w:color w:val="231F20"/>
          <w:spacing w:val="-14"/>
          <w:sz w:val="20"/>
        </w:rPr>
        <w:t xml:space="preserve"> </w:t>
      </w:r>
      <w:r>
        <w:rPr>
          <w:color w:val="231F20"/>
          <w:spacing w:val="-2"/>
          <w:sz w:val="20"/>
        </w:rPr>
        <w:t>explained</w:t>
      </w:r>
      <w:r>
        <w:rPr>
          <w:color w:val="231F20"/>
          <w:spacing w:val="-13"/>
          <w:sz w:val="20"/>
        </w:rPr>
        <w:t xml:space="preserve"> </w:t>
      </w:r>
      <w:r>
        <w:rPr>
          <w:color w:val="231F20"/>
          <w:spacing w:val="-2"/>
          <w:sz w:val="20"/>
        </w:rPr>
        <w:t>that</w:t>
      </w:r>
      <w:r>
        <w:rPr>
          <w:color w:val="231F20"/>
          <w:spacing w:val="-13"/>
          <w:sz w:val="20"/>
        </w:rPr>
        <w:t xml:space="preserve"> </w:t>
      </w:r>
      <w:r>
        <w:rPr>
          <w:color w:val="231F20"/>
          <w:spacing w:val="-2"/>
          <w:sz w:val="20"/>
        </w:rPr>
        <w:t>gender</w:t>
      </w:r>
      <w:r>
        <w:rPr>
          <w:color w:val="231F20"/>
          <w:spacing w:val="-13"/>
          <w:sz w:val="20"/>
        </w:rPr>
        <w:t xml:space="preserve"> </w:t>
      </w:r>
      <w:r>
        <w:rPr>
          <w:color w:val="231F20"/>
          <w:spacing w:val="-2"/>
          <w:sz w:val="20"/>
        </w:rPr>
        <w:t>targets</w:t>
      </w:r>
      <w:r>
        <w:rPr>
          <w:color w:val="231F20"/>
          <w:spacing w:val="-13"/>
          <w:sz w:val="20"/>
        </w:rPr>
        <w:t xml:space="preserve"> </w:t>
      </w:r>
      <w:r>
        <w:rPr>
          <w:color w:val="231F20"/>
          <w:spacing w:val="-2"/>
          <w:sz w:val="20"/>
        </w:rPr>
        <w:t>might</w:t>
      </w:r>
      <w:r>
        <w:rPr>
          <w:color w:val="231F20"/>
          <w:spacing w:val="-13"/>
          <w:sz w:val="20"/>
        </w:rPr>
        <w:t xml:space="preserve"> </w:t>
      </w:r>
      <w:r>
        <w:rPr>
          <w:color w:val="231F20"/>
          <w:spacing w:val="-2"/>
          <w:sz w:val="20"/>
        </w:rPr>
        <w:t>lead</w:t>
      </w:r>
      <w:r>
        <w:rPr>
          <w:color w:val="231F20"/>
          <w:spacing w:val="-13"/>
          <w:sz w:val="20"/>
        </w:rPr>
        <w:t xml:space="preserve"> </w:t>
      </w:r>
      <w:r>
        <w:rPr>
          <w:color w:val="231F20"/>
          <w:spacing w:val="-2"/>
          <w:sz w:val="20"/>
        </w:rPr>
        <w:t>to</w:t>
      </w:r>
      <w:r>
        <w:rPr>
          <w:color w:val="231F20"/>
          <w:spacing w:val="-13"/>
          <w:sz w:val="20"/>
        </w:rPr>
        <w:t xml:space="preserve"> </w:t>
      </w:r>
      <w:r>
        <w:rPr>
          <w:color w:val="231F20"/>
          <w:spacing w:val="-2"/>
          <w:sz w:val="20"/>
        </w:rPr>
        <w:t>some</w:t>
      </w:r>
      <w:r>
        <w:rPr>
          <w:color w:val="231F20"/>
          <w:spacing w:val="-13"/>
          <w:sz w:val="20"/>
        </w:rPr>
        <w:t xml:space="preserve"> </w:t>
      </w:r>
      <w:r>
        <w:rPr>
          <w:color w:val="231F20"/>
          <w:spacing w:val="-2"/>
          <w:sz w:val="20"/>
        </w:rPr>
        <w:t>negative</w:t>
      </w:r>
      <w:r>
        <w:rPr>
          <w:color w:val="231F20"/>
          <w:spacing w:val="-13"/>
          <w:sz w:val="20"/>
        </w:rPr>
        <w:t xml:space="preserve"> </w:t>
      </w:r>
      <w:r>
        <w:rPr>
          <w:color w:val="231F20"/>
          <w:spacing w:val="-2"/>
          <w:sz w:val="20"/>
        </w:rPr>
        <w:t>sentiments</w:t>
      </w:r>
      <w:r>
        <w:rPr>
          <w:color w:val="231F20"/>
          <w:spacing w:val="-13"/>
          <w:sz w:val="20"/>
        </w:rPr>
        <w:t xml:space="preserve"> </w:t>
      </w:r>
      <w:r>
        <w:rPr>
          <w:color w:val="231F20"/>
          <w:spacing w:val="-2"/>
          <w:sz w:val="20"/>
        </w:rPr>
        <w:t>if</w:t>
      </w:r>
      <w:r>
        <w:rPr>
          <w:color w:val="231F20"/>
          <w:spacing w:val="-13"/>
          <w:sz w:val="20"/>
        </w:rPr>
        <w:t xml:space="preserve"> </w:t>
      </w:r>
      <w:r>
        <w:rPr>
          <w:color w:val="231F20"/>
          <w:spacing w:val="-2"/>
          <w:sz w:val="20"/>
        </w:rPr>
        <w:t>they</w:t>
      </w:r>
      <w:r>
        <w:rPr>
          <w:color w:val="231F20"/>
          <w:spacing w:val="-13"/>
          <w:sz w:val="20"/>
        </w:rPr>
        <w:t xml:space="preserve"> </w:t>
      </w:r>
      <w:r>
        <w:rPr>
          <w:color w:val="231F20"/>
          <w:spacing w:val="-2"/>
          <w:sz w:val="20"/>
        </w:rPr>
        <w:t>were</w:t>
      </w:r>
      <w:r>
        <w:rPr>
          <w:color w:val="231F20"/>
          <w:spacing w:val="-13"/>
          <w:sz w:val="20"/>
        </w:rPr>
        <w:t xml:space="preserve"> </w:t>
      </w:r>
      <w:r>
        <w:rPr>
          <w:color w:val="231F20"/>
          <w:spacing w:val="-2"/>
          <w:sz w:val="20"/>
        </w:rPr>
        <w:t>not</w:t>
      </w:r>
      <w:r>
        <w:rPr>
          <w:color w:val="231F20"/>
          <w:spacing w:val="-13"/>
          <w:sz w:val="20"/>
        </w:rPr>
        <w:t xml:space="preserve"> </w:t>
      </w:r>
      <w:r>
        <w:rPr>
          <w:color w:val="231F20"/>
          <w:spacing w:val="-2"/>
          <w:sz w:val="20"/>
        </w:rPr>
        <w:t>well</w:t>
      </w:r>
      <w:r>
        <w:rPr>
          <w:color w:val="231F20"/>
          <w:spacing w:val="-14"/>
          <w:sz w:val="20"/>
        </w:rPr>
        <w:t xml:space="preserve"> </w:t>
      </w:r>
      <w:r>
        <w:rPr>
          <w:color w:val="231F20"/>
          <w:spacing w:val="-2"/>
          <w:sz w:val="20"/>
        </w:rPr>
        <w:t xml:space="preserve">designed, </w:t>
      </w:r>
      <w:r>
        <w:rPr>
          <w:color w:val="231F20"/>
          <w:w w:val="90"/>
          <w:sz w:val="20"/>
        </w:rPr>
        <w:t>implemented</w:t>
      </w:r>
      <w:r>
        <w:rPr>
          <w:color w:val="231F20"/>
          <w:spacing w:val="-8"/>
          <w:w w:val="90"/>
          <w:sz w:val="20"/>
        </w:rPr>
        <w:t xml:space="preserve"> </w:t>
      </w:r>
      <w:r>
        <w:rPr>
          <w:color w:val="231F20"/>
          <w:w w:val="90"/>
          <w:sz w:val="20"/>
        </w:rPr>
        <w:t>and</w:t>
      </w:r>
      <w:r>
        <w:rPr>
          <w:color w:val="231F20"/>
          <w:spacing w:val="-8"/>
          <w:w w:val="90"/>
          <w:sz w:val="20"/>
        </w:rPr>
        <w:t xml:space="preserve"> </w:t>
      </w:r>
      <w:r>
        <w:rPr>
          <w:color w:val="231F20"/>
          <w:w w:val="90"/>
          <w:sz w:val="20"/>
        </w:rPr>
        <w:t>measured,</w:t>
      </w:r>
      <w:r>
        <w:rPr>
          <w:color w:val="231F20"/>
          <w:spacing w:val="-8"/>
          <w:w w:val="90"/>
          <w:sz w:val="20"/>
        </w:rPr>
        <w:t xml:space="preserve"> </w:t>
      </w:r>
      <w:r>
        <w:rPr>
          <w:color w:val="231F20"/>
          <w:w w:val="90"/>
          <w:sz w:val="20"/>
        </w:rPr>
        <w:t>and</w:t>
      </w:r>
      <w:r>
        <w:rPr>
          <w:color w:val="231F20"/>
          <w:spacing w:val="-8"/>
          <w:w w:val="90"/>
          <w:sz w:val="20"/>
        </w:rPr>
        <w:t xml:space="preserve"> </w:t>
      </w:r>
      <w:r>
        <w:rPr>
          <w:color w:val="231F20"/>
          <w:w w:val="90"/>
          <w:sz w:val="20"/>
        </w:rPr>
        <w:t>if</w:t>
      </w:r>
      <w:r>
        <w:rPr>
          <w:color w:val="231F20"/>
          <w:spacing w:val="-8"/>
          <w:w w:val="90"/>
          <w:sz w:val="20"/>
        </w:rPr>
        <w:t xml:space="preserve"> </w:t>
      </w:r>
      <w:r>
        <w:rPr>
          <w:color w:val="231F20"/>
          <w:w w:val="90"/>
          <w:sz w:val="20"/>
        </w:rPr>
        <w:t>attention</w:t>
      </w:r>
      <w:r>
        <w:rPr>
          <w:color w:val="231F20"/>
          <w:spacing w:val="-8"/>
          <w:w w:val="90"/>
          <w:sz w:val="20"/>
        </w:rPr>
        <w:t xml:space="preserve"> </w:t>
      </w:r>
      <w:r>
        <w:rPr>
          <w:color w:val="231F20"/>
          <w:w w:val="90"/>
          <w:sz w:val="20"/>
        </w:rPr>
        <w:t>was</w:t>
      </w:r>
      <w:r>
        <w:rPr>
          <w:color w:val="231F20"/>
          <w:spacing w:val="-8"/>
          <w:w w:val="90"/>
          <w:sz w:val="20"/>
        </w:rPr>
        <w:t xml:space="preserve"> </w:t>
      </w:r>
      <w:r>
        <w:rPr>
          <w:color w:val="231F20"/>
          <w:w w:val="90"/>
          <w:sz w:val="20"/>
        </w:rPr>
        <w:t>not</w:t>
      </w:r>
      <w:r>
        <w:rPr>
          <w:color w:val="231F20"/>
          <w:spacing w:val="-8"/>
          <w:w w:val="90"/>
          <w:sz w:val="20"/>
        </w:rPr>
        <w:t xml:space="preserve"> </w:t>
      </w:r>
      <w:r>
        <w:rPr>
          <w:color w:val="231F20"/>
          <w:w w:val="90"/>
          <w:sz w:val="20"/>
        </w:rPr>
        <w:t>paid</w:t>
      </w:r>
      <w:r>
        <w:rPr>
          <w:color w:val="231F20"/>
          <w:spacing w:val="-8"/>
          <w:w w:val="90"/>
          <w:sz w:val="20"/>
        </w:rPr>
        <w:t xml:space="preserve"> </w:t>
      </w:r>
      <w:r>
        <w:rPr>
          <w:color w:val="231F20"/>
          <w:w w:val="90"/>
          <w:sz w:val="20"/>
        </w:rPr>
        <w:t>to</w:t>
      </w:r>
      <w:r>
        <w:rPr>
          <w:color w:val="231F20"/>
          <w:spacing w:val="-8"/>
          <w:w w:val="90"/>
          <w:sz w:val="20"/>
        </w:rPr>
        <w:t xml:space="preserve"> </w:t>
      </w:r>
      <w:r>
        <w:rPr>
          <w:color w:val="231F20"/>
          <w:w w:val="90"/>
          <w:sz w:val="20"/>
        </w:rPr>
        <w:t>lifting</w:t>
      </w:r>
      <w:r>
        <w:rPr>
          <w:color w:val="231F20"/>
          <w:spacing w:val="-8"/>
          <w:w w:val="90"/>
          <w:sz w:val="20"/>
        </w:rPr>
        <w:t xml:space="preserve"> </w:t>
      </w:r>
      <w:r>
        <w:rPr>
          <w:color w:val="231F20"/>
          <w:w w:val="90"/>
          <w:sz w:val="20"/>
        </w:rPr>
        <w:t>awareness</w:t>
      </w:r>
      <w:r>
        <w:rPr>
          <w:color w:val="231F20"/>
          <w:spacing w:val="-8"/>
          <w:w w:val="90"/>
          <w:sz w:val="20"/>
        </w:rPr>
        <w:t xml:space="preserve"> </w:t>
      </w:r>
      <w:r>
        <w:rPr>
          <w:color w:val="231F20"/>
          <w:w w:val="90"/>
          <w:sz w:val="20"/>
        </w:rPr>
        <w:t>in</w:t>
      </w:r>
      <w:r>
        <w:rPr>
          <w:color w:val="231F20"/>
          <w:spacing w:val="-8"/>
          <w:w w:val="90"/>
          <w:sz w:val="20"/>
        </w:rPr>
        <w:t xml:space="preserve"> </w:t>
      </w:r>
      <w:r>
        <w:rPr>
          <w:color w:val="231F20"/>
          <w:w w:val="90"/>
          <w:sz w:val="20"/>
        </w:rPr>
        <w:t>ways</w:t>
      </w:r>
      <w:r>
        <w:rPr>
          <w:color w:val="231F20"/>
          <w:spacing w:val="-8"/>
          <w:w w:val="90"/>
          <w:sz w:val="20"/>
        </w:rPr>
        <w:t xml:space="preserve"> </w:t>
      </w:r>
      <w:r>
        <w:rPr>
          <w:color w:val="231F20"/>
          <w:w w:val="90"/>
          <w:sz w:val="20"/>
        </w:rPr>
        <w:t>that</w:t>
      </w:r>
      <w:r>
        <w:rPr>
          <w:color w:val="231F20"/>
          <w:spacing w:val="-8"/>
          <w:w w:val="90"/>
          <w:sz w:val="20"/>
        </w:rPr>
        <w:t xml:space="preserve"> </w:t>
      </w:r>
      <w:r>
        <w:rPr>
          <w:color w:val="231F20"/>
          <w:w w:val="90"/>
          <w:sz w:val="20"/>
        </w:rPr>
        <w:t>increased</w:t>
      </w:r>
      <w:r>
        <w:rPr>
          <w:color w:val="231F20"/>
          <w:spacing w:val="-8"/>
          <w:w w:val="90"/>
          <w:sz w:val="20"/>
        </w:rPr>
        <w:t xml:space="preserve"> </w:t>
      </w:r>
      <w:r>
        <w:rPr>
          <w:color w:val="231F20"/>
          <w:w w:val="90"/>
          <w:sz w:val="20"/>
        </w:rPr>
        <w:t xml:space="preserve">organisational </w:t>
      </w:r>
      <w:r>
        <w:rPr>
          <w:color w:val="231F20"/>
          <w:spacing w:val="-2"/>
          <w:w w:val="95"/>
          <w:sz w:val="20"/>
        </w:rPr>
        <w:t>buy-in.</w:t>
      </w:r>
      <w:r>
        <w:rPr>
          <w:color w:val="231F20"/>
          <w:spacing w:val="-6"/>
          <w:w w:val="95"/>
          <w:sz w:val="20"/>
        </w:rPr>
        <w:t xml:space="preserve"> </w:t>
      </w:r>
      <w:r>
        <w:rPr>
          <w:color w:val="231F20"/>
          <w:spacing w:val="-2"/>
          <w:w w:val="95"/>
          <w:sz w:val="20"/>
        </w:rPr>
        <w:t>For</w:t>
      </w:r>
      <w:r>
        <w:rPr>
          <w:color w:val="231F20"/>
          <w:spacing w:val="-6"/>
          <w:w w:val="95"/>
          <w:sz w:val="20"/>
        </w:rPr>
        <w:t xml:space="preserve"> </w:t>
      </w:r>
      <w:r>
        <w:rPr>
          <w:color w:val="231F20"/>
          <w:spacing w:val="-2"/>
          <w:w w:val="95"/>
          <w:sz w:val="20"/>
        </w:rPr>
        <w:t>example,</w:t>
      </w:r>
      <w:r>
        <w:rPr>
          <w:color w:val="231F20"/>
          <w:spacing w:val="-6"/>
          <w:w w:val="95"/>
          <w:sz w:val="20"/>
        </w:rPr>
        <w:t xml:space="preserve"> </w:t>
      </w:r>
      <w:r>
        <w:rPr>
          <w:color w:val="231F20"/>
          <w:spacing w:val="-2"/>
          <w:w w:val="95"/>
          <w:sz w:val="20"/>
        </w:rPr>
        <w:t>recruitment</w:t>
      </w:r>
      <w:r>
        <w:rPr>
          <w:color w:val="231F20"/>
          <w:spacing w:val="-6"/>
          <w:w w:val="95"/>
          <w:sz w:val="20"/>
        </w:rPr>
        <w:t xml:space="preserve"> </w:t>
      </w:r>
      <w:r>
        <w:rPr>
          <w:color w:val="231F20"/>
          <w:spacing w:val="-2"/>
          <w:w w:val="95"/>
          <w:sz w:val="20"/>
        </w:rPr>
        <w:t>and</w:t>
      </w:r>
      <w:r>
        <w:rPr>
          <w:color w:val="231F20"/>
          <w:spacing w:val="-6"/>
          <w:w w:val="95"/>
          <w:sz w:val="20"/>
        </w:rPr>
        <w:t xml:space="preserve"> </w:t>
      </w:r>
      <w:r>
        <w:rPr>
          <w:color w:val="231F20"/>
          <w:spacing w:val="-2"/>
          <w:w w:val="95"/>
          <w:sz w:val="20"/>
        </w:rPr>
        <w:t>promotion</w:t>
      </w:r>
      <w:r>
        <w:rPr>
          <w:color w:val="231F20"/>
          <w:spacing w:val="-6"/>
          <w:w w:val="95"/>
          <w:sz w:val="20"/>
        </w:rPr>
        <w:t xml:space="preserve"> </w:t>
      </w:r>
      <w:r>
        <w:rPr>
          <w:color w:val="231F20"/>
          <w:spacing w:val="-2"/>
          <w:w w:val="95"/>
          <w:sz w:val="20"/>
        </w:rPr>
        <w:t>directed</w:t>
      </w:r>
      <w:r>
        <w:rPr>
          <w:color w:val="231F20"/>
          <w:spacing w:val="-6"/>
          <w:w w:val="95"/>
          <w:sz w:val="20"/>
        </w:rPr>
        <w:t xml:space="preserve"> </w:t>
      </w:r>
      <w:r>
        <w:rPr>
          <w:color w:val="231F20"/>
          <w:spacing w:val="-2"/>
          <w:w w:val="95"/>
          <w:sz w:val="20"/>
        </w:rPr>
        <w:t>at</w:t>
      </w:r>
      <w:r>
        <w:rPr>
          <w:color w:val="231F20"/>
          <w:spacing w:val="-6"/>
          <w:w w:val="95"/>
          <w:sz w:val="20"/>
        </w:rPr>
        <w:t xml:space="preserve"> </w:t>
      </w:r>
      <w:r>
        <w:rPr>
          <w:color w:val="231F20"/>
          <w:spacing w:val="-2"/>
          <w:w w:val="95"/>
          <w:sz w:val="20"/>
        </w:rPr>
        <w:t>women</w:t>
      </w:r>
      <w:r>
        <w:rPr>
          <w:color w:val="231F20"/>
          <w:spacing w:val="-6"/>
          <w:w w:val="95"/>
          <w:sz w:val="20"/>
        </w:rPr>
        <w:t xml:space="preserve"> </w:t>
      </w:r>
      <w:r>
        <w:rPr>
          <w:color w:val="231F20"/>
          <w:spacing w:val="-2"/>
          <w:w w:val="95"/>
          <w:sz w:val="20"/>
        </w:rPr>
        <w:t>as</w:t>
      </w:r>
      <w:r>
        <w:rPr>
          <w:color w:val="231F20"/>
          <w:spacing w:val="-6"/>
          <w:w w:val="95"/>
          <w:sz w:val="20"/>
        </w:rPr>
        <w:t xml:space="preserve"> </w:t>
      </w:r>
      <w:r>
        <w:rPr>
          <w:color w:val="231F20"/>
          <w:spacing w:val="-2"/>
          <w:w w:val="95"/>
          <w:sz w:val="20"/>
        </w:rPr>
        <w:t>part</w:t>
      </w:r>
      <w:r>
        <w:rPr>
          <w:color w:val="231F20"/>
          <w:spacing w:val="-6"/>
          <w:w w:val="95"/>
          <w:sz w:val="20"/>
        </w:rPr>
        <w:t xml:space="preserve"> </w:t>
      </w:r>
      <w:r>
        <w:rPr>
          <w:color w:val="231F20"/>
          <w:spacing w:val="-2"/>
          <w:w w:val="95"/>
          <w:sz w:val="20"/>
        </w:rPr>
        <w:t>of</w:t>
      </w:r>
      <w:r>
        <w:rPr>
          <w:color w:val="231F20"/>
          <w:spacing w:val="-6"/>
          <w:w w:val="95"/>
          <w:sz w:val="20"/>
        </w:rPr>
        <w:t xml:space="preserve"> </w:t>
      </w:r>
      <w:r>
        <w:rPr>
          <w:color w:val="231F20"/>
          <w:spacing w:val="-2"/>
          <w:w w:val="95"/>
          <w:sz w:val="20"/>
        </w:rPr>
        <w:t>implementing</w:t>
      </w:r>
      <w:r>
        <w:rPr>
          <w:color w:val="231F20"/>
          <w:spacing w:val="-6"/>
          <w:w w:val="95"/>
          <w:sz w:val="20"/>
        </w:rPr>
        <w:t xml:space="preserve"> </w:t>
      </w:r>
      <w:r>
        <w:rPr>
          <w:color w:val="231F20"/>
          <w:spacing w:val="-2"/>
          <w:w w:val="95"/>
          <w:sz w:val="20"/>
        </w:rPr>
        <w:t>targets</w:t>
      </w:r>
      <w:r>
        <w:rPr>
          <w:color w:val="231F20"/>
          <w:spacing w:val="-6"/>
          <w:w w:val="95"/>
          <w:sz w:val="20"/>
        </w:rPr>
        <w:t xml:space="preserve"> </w:t>
      </w:r>
      <w:r>
        <w:rPr>
          <w:color w:val="231F20"/>
          <w:spacing w:val="-2"/>
          <w:w w:val="95"/>
          <w:sz w:val="20"/>
        </w:rPr>
        <w:t>might</w:t>
      </w:r>
      <w:r>
        <w:rPr>
          <w:color w:val="231F20"/>
          <w:spacing w:val="-6"/>
          <w:w w:val="95"/>
          <w:sz w:val="20"/>
        </w:rPr>
        <w:t xml:space="preserve"> </w:t>
      </w:r>
      <w:r>
        <w:rPr>
          <w:color w:val="231F20"/>
          <w:spacing w:val="-2"/>
          <w:w w:val="95"/>
          <w:sz w:val="20"/>
        </w:rPr>
        <w:t xml:space="preserve">lead </w:t>
      </w:r>
      <w:r>
        <w:rPr>
          <w:color w:val="231F20"/>
          <w:w w:val="90"/>
          <w:sz w:val="20"/>
        </w:rPr>
        <w:t>some</w:t>
      </w:r>
      <w:r>
        <w:rPr>
          <w:color w:val="231F20"/>
          <w:spacing w:val="-10"/>
          <w:w w:val="90"/>
          <w:sz w:val="20"/>
        </w:rPr>
        <w:t xml:space="preserve"> </w:t>
      </w:r>
      <w:r>
        <w:rPr>
          <w:color w:val="231F20"/>
          <w:w w:val="90"/>
          <w:sz w:val="20"/>
        </w:rPr>
        <w:t>members</w:t>
      </w:r>
      <w:r>
        <w:rPr>
          <w:color w:val="231F20"/>
          <w:spacing w:val="-9"/>
          <w:w w:val="90"/>
          <w:sz w:val="20"/>
        </w:rPr>
        <w:t xml:space="preserve"> </w:t>
      </w:r>
      <w:r>
        <w:rPr>
          <w:color w:val="231F20"/>
          <w:w w:val="90"/>
          <w:sz w:val="20"/>
        </w:rPr>
        <w:t>of</w:t>
      </w:r>
      <w:r>
        <w:rPr>
          <w:color w:val="231F20"/>
          <w:spacing w:val="-9"/>
          <w:w w:val="90"/>
          <w:sz w:val="20"/>
        </w:rPr>
        <w:t xml:space="preserve"> </w:t>
      </w:r>
      <w:r>
        <w:rPr>
          <w:color w:val="231F20"/>
          <w:w w:val="90"/>
          <w:sz w:val="20"/>
        </w:rPr>
        <w:t>the</w:t>
      </w:r>
      <w:r>
        <w:rPr>
          <w:color w:val="231F20"/>
          <w:spacing w:val="-9"/>
          <w:w w:val="90"/>
          <w:sz w:val="20"/>
        </w:rPr>
        <w:t xml:space="preserve"> </w:t>
      </w:r>
      <w:r>
        <w:rPr>
          <w:color w:val="231F20"/>
          <w:w w:val="90"/>
          <w:sz w:val="20"/>
        </w:rPr>
        <w:t>workforce</w:t>
      </w:r>
      <w:r>
        <w:rPr>
          <w:color w:val="231F20"/>
          <w:spacing w:val="-9"/>
          <w:w w:val="90"/>
          <w:sz w:val="20"/>
        </w:rPr>
        <w:t xml:space="preserve"> </w:t>
      </w:r>
      <w:r>
        <w:rPr>
          <w:color w:val="231F20"/>
          <w:w w:val="90"/>
          <w:sz w:val="20"/>
        </w:rPr>
        <w:t>to</w:t>
      </w:r>
      <w:r>
        <w:rPr>
          <w:color w:val="231F20"/>
          <w:spacing w:val="-9"/>
          <w:w w:val="90"/>
          <w:sz w:val="20"/>
        </w:rPr>
        <w:t xml:space="preserve"> </w:t>
      </w:r>
      <w:r>
        <w:rPr>
          <w:color w:val="231F20"/>
          <w:w w:val="90"/>
          <w:sz w:val="20"/>
        </w:rPr>
        <w:t>feel</w:t>
      </w:r>
      <w:r>
        <w:rPr>
          <w:color w:val="231F20"/>
          <w:spacing w:val="-9"/>
          <w:w w:val="90"/>
          <w:sz w:val="20"/>
        </w:rPr>
        <w:t xml:space="preserve"> </w:t>
      </w:r>
      <w:r>
        <w:rPr>
          <w:color w:val="231F20"/>
          <w:w w:val="90"/>
          <w:sz w:val="20"/>
        </w:rPr>
        <w:t>women</w:t>
      </w:r>
      <w:r>
        <w:rPr>
          <w:color w:val="231F20"/>
          <w:spacing w:val="-9"/>
          <w:w w:val="90"/>
          <w:sz w:val="20"/>
        </w:rPr>
        <w:t xml:space="preserve"> </w:t>
      </w:r>
      <w:r>
        <w:rPr>
          <w:color w:val="231F20"/>
          <w:w w:val="90"/>
          <w:sz w:val="20"/>
        </w:rPr>
        <w:t>were</w:t>
      </w:r>
      <w:r>
        <w:rPr>
          <w:color w:val="231F20"/>
          <w:spacing w:val="-9"/>
          <w:w w:val="90"/>
          <w:sz w:val="20"/>
        </w:rPr>
        <w:t xml:space="preserve"> </w:t>
      </w:r>
      <w:r>
        <w:rPr>
          <w:color w:val="231F20"/>
          <w:w w:val="90"/>
          <w:sz w:val="20"/>
        </w:rPr>
        <w:t>getting</w:t>
      </w:r>
      <w:r>
        <w:rPr>
          <w:color w:val="231F20"/>
          <w:spacing w:val="-9"/>
          <w:w w:val="90"/>
          <w:sz w:val="20"/>
        </w:rPr>
        <w:t xml:space="preserve"> </w:t>
      </w:r>
      <w:r>
        <w:rPr>
          <w:color w:val="231F20"/>
          <w:w w:val="90"/>
          <w:sz w:val="20"/>
        </w:rPr>
        <w:t>an</w:t>
      </w:r>
      <w:r>
        <w:rPr>
          <w:color w:val="231F20"/>
          <w:spacing w:val="-9"/>
          <w:w w:val="90"/>
          <w:sz w:val="20"/>
        </w:rPr>
        <w:t xml:space="preserve"> </w:t>
      </w:r>
      <w:r>
        <w:rPr>
          <w:color w:val="231F20"/>
          <w:w w:val="90"/>
          <w:sz w:val="20"/>
        </w:rPr>
        <w:t>easy</w:t>
      </w:r>
      <w:r>
        <w:rPr>
          <w:color w:val="231F20"/>
          <w:spacing w:val="-9"/>
          <w:w w:val="90"/>
          <w:sz w:val="20"/>
        </w:rPr>
        <w:t xml:space="preserve"> </w:t>
      </w:r>
      <w:r>
        <w:rPr>
          <w:color w:val="231F20"/>
          <w:w w:val="90"/>
          <w:sz w:val="20"/>
        </w:rPr>
        <w:t>ride,</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perhaps</w:t>
      </w:r>
      <w:r>
        <w:rPr>
          <w:color w:val="231F20"/>
          <w:spacing w:val="-9"/>
          <w:w w:val="90"/>
          <w:sz w:val="20"/>
        </w:rPr>
        <w:t xml:space="preserve"> </w:t>
      </w:r>
      <w:r>
        <w:rPr>
          <w:color w:val="231F20"/>
          <w:w w:val="90"/>
          <w:sz w:val="20"/>
        </w:rPr>
        <w:t>the</w:t>
      </w:r>
      <w:r>
        <w:rPr>
          <w:color w:val="231F20"/>
          <w:spacing w:val="-9"/>
          <w:w w:val="90"/>
          <w:sz w:val="20"/>
        </w:rPr>
        <w:t xml:space="preserve"> </w:t>
      </w:r>
      <w:r>
        <w:rPr>
          <w:color w:val="231F20"/>
          <w:w w:val="90"/>
          <w:sz w:val="20"/>
        </w:rPr>
        <w:t>feeling</w:t>
      </w:r>
      <w:r>
        <w:rPr>
          <w:color w:val="231F20"/>
          <w:spacing w:val="-9"/>
          <w:w w:val="90"/>
          <w:sz w:val="20"/>
        </w:rPr>
        <w:t xml:space="preserve"> </w:t>
      </w:r>
      <w:r>
        <w:rPr>
          <w:color w:val="231F20"/>
          <w:w w:val="90"/>
          <w:sz w:val="20"/>
        </w:rPr>
        <w:t>those</w:t>
      </w:r>
      <w:r>
        <w:rPr>
          <w:color w:val="231F20"/>
          <w:spacing w:val="-9"/>
          <w:w w:val="90"/>
          <w:sz w:val="20"/>
        </w:rPr>
        <w:t xml:space="preserve"> </w:t>
      </w:r>
      <w:r>
        <w:rPr>
          <w:color w:val="231F20"/>
          <w:w w:val="90"/>
          <w:sz w:val="20"/>
        </w:rPr>
        <w:t>recruited</w:t>
      </w:r>
      <w:r>
        <w:rPr>
          <w:color w:val="231F20"/>
          <w:spacing w:val="-9"/>
          <w:w w:val="90"/>
          <w:sz w:val="20"/>
        </w:rPr>
        <w:t xml:space="preserve"> </w:t>
      </w:r>
      <w:r>
        <w:rPr>
          <w:color w:val="231F20"/>
          <w:w w:val="90"/>
          <w:sz w:val="20"/>
        </w:rPr>
        <w:t xml:space="preserve">or </w:t>
      </w:r>
      <w:r>
        <w:rPr>
          <w:color w:val="231F20"/>
          <w:w w:val="95"/>
          <w:sz w:val="20"/>
        </w:rPr>
        <w:t>promoted</w:t>
      </w:r>
      <w:r>
        <w:rPr>
          <w:color w:val="231F20"/>
          <w:spacing w:val="-13"/>
          <w:w w:val="95"/>
          <w:sz w:val="20"/>
        </w:rPr>
        <w:t xml:space="preserve"> </w:t>
      </w:r>
      <w:r>
        <w:rPr>
          <w:color w:val="231F20"/>
          <w:w w:val="95"/>
          <w:sz w:val="20"/>
        </w:rPr>
        <w:t>did</w:t>
      </w:r>
      <w:r>
        <w:rPr>
          <w:color w:val="231F20"/>
          <w:spacing w:val="-13"/>
          <w:w w:val="95"/>
          <w:sz w:val="20"/>
        </w:rPr>
        <w:t xml:space="preserve"> </w:t>
      </w:r>
      <w:r>
        <w:rPr>
          <w:color w:val="231F20"/>
          <w:w w:val="95"/>
          <w:sz w:val="20"/>
        </w:rPr>
        <w:t>not</w:t>
      </w:r>
      <w:r>
        <w:rPr>
          <w:color w:val="231F20"/>
          <w:spacing w:val="-13"/>
          <w:w w:val="95"/>
          <w:sz w:val="20"/>
        </w:rPr>
        <w:t xml:space="preserve"> </w:t>
      </w:r>
      <w:r>
        <w:rPr>
          <w:color w:val="231F20"/>
          <w:w w:val="95"/>
          <w:sz w:val="20"/>
        </w:rPr>
        <w:t>necessarily</w:t>
      </w:r>
      <w:r>
        <w:rPr>
          <w:color w:val="231F20"/>
          <w:spacing w:val="-13"/>
          <w:w w:val="95"/>
          <w:sz w:val="20"/>
        </w:rPr>
        <w:t xml:space="preserve"> </w:t>
      </w:r>
      <w:r>
        <w:rPr>
          <w:color w:val="231F20"/>
          <w:w w:val="95"/>
          <w:sz w:val="20"/>
        </w:rPr>
        <w:t>deserve</w:t>
      </w:r>
      <w:r>
        <w:rPr>
          <w:color w:val="231F20"/>
          <w:spacing w:val="-13"/>
          <w:w w:val="95"/>
          <w:sz w:val="20"/>
        </w:rPr>
        <w:t xml:space="preserve"> </w:t>
      </w:r>
      <w:r>
        <w:rPr>
          <w:color w:val="231F20"/>
          <w:w w:val="95"/>
          <w:sz w:val="20"/>
        </w:rPr>
        <w:t>the</w:t>
      </w:r>
      <w:r>
        <w:rPr>
          <w:color w:val="231F20"/>
          <w:spacing w:val="-13"/>
          <w:w w:val="95"/>
          <w:sz w:val="20"/>
        </w:rPr>
        <w:t xml:space="preserve"> </w:t>
      </w:r>
      <w:r>
        <w:rPr>
          <w:color w:val="231F20"/>
          <w:w w:val="95"/>
          <w:sz w:val="20"/>
        </w:rPr>
        <w:t>roles.</w:t>
      </w:r>
    </w:p>
    <w:p w14:paraId="30E65586" w14:textId="77777777" w:rsidR="00574C73" w:rsidRDefault="00574C73">
      <w:pPr>
        <w:spacing w:line="290" w:lineRule="auto"/>
        <w:jc w:val="both"/>
        <w:rPr>
          <w:sz w:val="20"/>
        </w:rPr>
        <w:sectPr w:rsidR="00574C73">
          <w:headerReference w:type="default" r:id="rId78"/>
          <w:footerReference w:type="even" r:id="rId79"/>
          <w:footerReference w:type="default" r:id="rId80"/>
          <w:pgSz w:w="11910" w:h="16840"/>
          <w:pgMar w:top="1040" w:right="320" w:bottom="500" w:left="300" w:header="340" w:footer="318" w:gutter="0"/>
          <w:pgNumType w:start="33"/>
          <w:cols w:space="720"/>
        </w:sectPr>
      </w:pPr>
    </w:p>
    <w:p w14:paraId="30E65587" w14:textId="77777777" w:rsidR="00574C73" w:rsidRDefault="00660CB0">
      <w:pPr>
        <w:pStyle w:val="ListParagraph"/>
        <w:numPr>
          <w:ilvl w:val="2"/>
          <w:numId w:val="12"/>
        </w:numPr>
        <w:tabs>
          <w:tab w:val="left" w:pos="1193"/>
          <w:tab w:val="left" w:pos="1194"/>
        </w:tabs>
        <w:spacing w:before="74"/>
        <w:ind w:hanging="361"/>
        <w:jc w:val="left"/>
        <w:rPr>
          <w:sz w:val="20"/>
        </w:rPr>
      </w:pPr>
      <w:r>
        <w:rPr>
          <w:color w:val="231F20"/>
          <w:w w:val="90"/>
          <w:sz w:val="20"/>
        </w:rPr>
        <w:lastRenderedPageBreak/>
        <w:t>This</w:t>
      </w:r>
      <w:r>
        <w:rPr>
          <w:color w:val="231F20"/>
          <w:spacing w:val="-16"/>
          <w:w w:val="90"/>
          <w:sz w:val="20"/>
        </w:rPr>
        <w:t xml:space="preserve"> </w:t>
      </w:r>
      <w:r>
        <w:rPr>
          <w:color w:val="231F20"/>
          <w:w w:val="90"/>
          <w:sz w:val="20"/>
        </w:rPr>
        <w:t>could</w:t>
      </w:r>
      <w:r>
        <w:rPr>
          <w:color w:val="231F20"/>
          <w:spacing w:val="-16"/>
          <w:w w:val="90"/>
          <w:sz w:val="20"/>
        </w:rPr>
        <w:t xml:space="preserve"> </w:t>
      </w:r>
      <w:r>
        <w:rPr>
          <w:color w:val="231F20"/>
          <w:w w:val="90"/>
          <w:sz w:val="20"/>
        </w:rPr>
        <w:t>potentially</w:t>
      </w:r>
      <w:r>
        <w:rPr>
          <w:color w:val="231F20"/>
          <w:spacing w:val="-15"/>
          <w:w w:val="90"/>
          <w:sz w:val="20"/>
        </w:rPr>
        <w:t xml:space="preserve"> </w:t>
      </w:r>
      <w:r>
        <w:rPr>
          <w:color w:val="231F20"/>
          <w:w w:val="90"/>
          <w:sz w:val="20"/>
        </w:rPr>
        <w:t>increase,</w:t>
      </w:r>
      <w:r>
        <w:rPr>
          <w:color w:val="231F20"/>
          <w:spacing w:val="-16"/>
          <w:w w:val="90"/>
          <w:sz w:val="20"/>
        </w:rPr>
        <w:t xml:space="preserve"> </w:t>
      </w:r>
      <w:r>
        <w:rPr>
          <w:color w:val="231F20"/>
          <w:w w:val="90"/>
          <w:sz w:val="20"/>
        </w:rPr>
        <w:t>rather</w:t>
      </w:r>
      <w:r>
        <w:rPr>
          <w:color w:val="231F20"/>
          <w:spacing w:val="-15"/>
          <w:w w:val="90"/>
          <w:sz w:val="20"/>
        </w:rPr>
        <w:t xml:space="preserve"> </w:t>
      </w:r>
      <w:r>
        <w:rPr>
          <w:color w:val="231F20"/>
          <w:w w:val="90"/>
          <w:sz w:val="20"/>
        </w:rPr>
        <w:t>than</w:t>
      </w:r>
      <w:r>
        <w:rPr>
          <w:color w:val="231F20"/>
          <w:spacing w:val="-16"/>
          <w:w w:val="90"/>
          <w:sz w:val="20"/>
        </w:rPr>
        <w:t xml:space="preserve"> </w:t>
      </w:r>
      <w:r>
        <w:rPr>
          <w:color w:val="231F20"/>
          <w:w w:val="90"/>
          <w:sz w:val="20"/>
        </w:rPr>
        <w:t>reduce</w:t>
      </w:r>
      <w:r>
        <w:rPr>
          <w:color w:val="231F20"/>
          <w:spacing w:val="-15"/>
          <w:w w:val="90"/>
          <w:sz w:val="20"/>
        </w:rPr>
        <w:t xml:space="preserve"> </w:t>
      </w:r>
      <w:r>
        <w:rPr>
          <w:color w:val="231F20"/>
          <w:w w:val="90"/>
          <w:sz w:val="20"/>
        </w:rPr>
        <w:t>gender</w:t>
      </w:r>
      <w:r>
        <w:rPr>
          <w:color w:val="231F20"/>
          <w:spacing w:val="-16"/>
          <w:w w:val="90"/>
          <w:sz w:val="20"/>
        </w:rPr>
        <w:t xml:space="preserve"> </w:t>
      </w:r>
      <w:r>
        <w:rPr>
          <w:color w:val="231F20"/>
          <w:w w:val="90"/>
          <w:sz w:val="20"/>
        </w:rPr>
        <w:t>tensions,</w:t>
      </w:r>
      <w:r>
        <w:rPr>
          <w:color w:val="231F20"/>
          <w:spacing w:val="-16"/>
          <w:w w:val="90"/>
          <w:sz w:val="20"/>
        </w:rPr>
        <w:t xml:space="preserve"> </w:t>
      </w:r>
      <w:r>
        <w:rPr>
          <w:color w:val="231F20"/>
          <w:w w:val="90"/>
          <w:sz w:val="20"/>
        </w:rPr>
        <w:t>especially</w:t>
      </w:r>
      <w:r>
        <w:rPr>
          <w:color w:val="231F20"/>
          <w:spacing w:val="-15"/>
          <w:w w:val="90"/>
          <w:sz w:val="20"/>
        </w:rPr>
        <w:t xml:space="preserve"> </w:t>
      </w:r>
      <w:r>
        <w:rPr>
          <w:color w:val="231F20"/>
          <w:w w:val="90"/>
          <w:sz w:val="20"/>
        </w:rPr>
        <w:t>in</w:t>
      </w:r>
      <w:r>
        <w:rPr>
          <w:color w:val="231F20"/>
          <w:spacing w:val="-16"/>
          <w:w w:val="90"/>
          <w:sz w:val="20"/>
        </w:rPr>
        <w:t xml:space="preserve"> </w:t>
      </w:r>
      <w:r>
        <w:rPr>
          <w:color w:val="231F20"/>
          <w:w w:val="90"/>
          <w:sz w:val="20"/>
        </w:rPr>
        <w:t>traditionally</w:t>
      </w:r>
      <w:r>
        <w:rPr>
          <w:color w:val="231F20"/>
          <w:spacing w:val="-15"/>
          <w:w w:val="90"/>
          <w:sz w:val="20"/>
        </w:rPr>
        <w:t xml:space="preserve"> </w:t>
      </w:r>
      <w:r>
        <w:rPr>
          <w:color w:val="231F20"/>
          <w:w w:val="90"/>
          <w:sz w:val="20"/>
        </w:rPr>
        <w:t>male</w:t>
      </w:r>
      <w:r>
        <w:rPr>
          <w:color w:val="231F20"/>
          <w:spacing w:val="-16"/>
          <w:w w:val="90"/>
          <w:sz w:val="20"/>
        </w:rPr>
        <w:t xml:space="preserve"> </w:t>
      </w:r>
      <w:r>
        <w:rPr>
          <w:color w:val="231F20"/>
          <w:spacing w:val="-2"/>
          <w:w w:val="90"/>
          <w:sz w:val="20"/>
        </w:rPr>
        <w:t>occupations.</w:t>
      </w:r>
    </w:p>
    <w:p w14:paraId="30E65588" w14:textId="77777777" w:rsidR="00574C73" w:rsidRDefault="00574C73">
      <w:pPr>
        <w:pStyle w:val="BodyText"/>
        <w:spacing w:before="4"/>
        <w:rPr>
          <w:sz w:val="21"/>
        </w:rPr>
      </w:pPr>
    </w:p>
    <w:p w14:paraId="30E65589" w14:textId="77777777" w:rsidR="00574C73" w:rsidRDefault="00660CB0">
      <w:pPr>
        <w:pStyle w:val="ListParagraph"/>
        <w:numPr>
          <w:ilvl w:val="2"/>
          <w:numId w:val="12"/>
        </w:numPr>
        <w:tabs>
          <w:tab w:val="left" w:pos="1194"/>
        </w:tabs>
        <w:spacing w:before="0" w:line="290" w:lineRule="auto"/>
        <w:ind w:right="759"/>
        <w:rPr>
          <w:sz w:val="20"/>
        </w:rPr>
      </w:pPr>
      <w:r>
        <w:rPr>
          <w:color w:val="231F20"/>
          <w:w w:val="90"/>
          <w:sz w:val="20"/>
        </w:rPr>
        <w:t xml:space="preserve">Furthermore, in divisions like engineering, limited availability of women applicants with the required skills might </w:t>
      </w:r>
      <w:r>
        <w:rPr>
          <w:color w:val="231F20"/>
          <w:spacing w:val="-2"/>
          <w:w w:val="95"/>
          <w:sz w:val="20"/>
        </w:rPr>
        <w:t>make</w:t>
      </w:r>
      <w:r>
        <w:rPr>
          <w:color w:val="231F20"/>
          <w:spacing w:val="-5"/>
          <w:w w:val="95"/>
          <w:sz w:val="20"/>
        </w:rPr>
        <w:t xml:space="preserve"> </w:t>
      </w:r>
      <w:r>
        <w:rPr>
          <w:color w:val="231F20"/>
          <w:spacing w:val="-2"/>
          <w:w w:val="95"/>
          <w:sz w:val="20"/>
        </w:rPr>
        <w:t>it</w:t>
      </w:r>
      <w:r>
        <w:rPr>
          <w:color w:val="231F20"/>
          <w:spacing w:val="-4"/>
          <w:w w:val="95"/>
          <w:sz w:val="20"/>
        </w:rPr>
        <w:t xml:space="preserve"> </w:t>
      </w:r>
      <w:r>
        <w:rPr>
          <w:color w:val="231F20"/>
          <w:spacing w:val="-2"/>
          <w:w w:val="95"/>
          <w:sz w:val="20"/>
        </w:rPr>
        <w:t>difficult</w:t>
      </w:r>
      <w:r>
        <w:rPr>
          <w:color w:val="231F20"/>
          <w:spacing w:val="-4"/>
          <w:w w:val="95"/>
          <w:sz w:val="20"/>
        </w:rPr>
        <w:t xml:space="preserve"> </w:t>
      </w:r>
      <w:r>
        <w:rPr>
          <w:color w:val="231F20"/>
          <w:spacing w:val="-2"/>
          <w:w w:val="95"/>
          <w:sz w:val="20"/>
        </w:rPr>
        <w:t>to</w:t>
      </w:r>
      <w:r>
        <w:rPr>
          <w:color w:val="231F20"/>
          <w:spacing w:val="-4"/>
          <w:w w:val="95"/>
          <w:sz w:val="20"/>
        </w:rPr>
        <w:t xml:space="preserve"> </w:t>
      </w:r>
      <w:r>
        <w:rPr>
          <w:color w:val="231F20"/>
          <w:spacing w:val="-2"/>
          <w:w w:val="95"/>
          <w:sz w:val="20"/>
        </w:rPr>
        <w:t>meet</w:t>
      </w:r>
      <w:r>
        <w:rPr>
          <w:color w:val="231F20"/>
          <w:spacing w:val="-4"/>
          <w:w w:val="95"/>
          <w:sz w:val="20"/>
        </w:rPr>
        <w:t xml:space="preserve"> </w:t>
      </w:r>
      <w:r>
        <w:rPr>
          <w:color w:val="231F20"/>
          <w:spacing w:val="-2"/>
          <w:w w:val="95"/>
          <w:sz w:val="20"/>
        </w:rPr>
        <w:t>targets.</w:t>
      </w:r>
      <w:r>
        <w:rPr>
          <w:color w:val="231F20"/>
          <w:spacing w:val="-11"/>
          <w:w w:val="95"/>
          <w:sz w:val="20"/>
        </w:rPr>
        <w:t xml:space="preserve"> </w:t>
      </w:r>
      <w:r>
        <w:rPr>
          <w:color w:val="231F20"/>
          <w:spacing w:val="-2"/>
          <w:w w:val="95"/>
          <w:sz w:val="20"/>
        </w:rPr>
        <w:t>Thus,</w:t>
      </w:r>
      <w:r>
        <w:rPr>
          <w:color w:val="231F20"/>
          <w:spacing w:val="-3"/>
          <w:w w:val="95"/>
          <w:sz w:val="20"/>
        </w:rPr>
        <w:t xml:space="preserve"> </w:t>
      </w:r>
      <w:r>
        <w:rPr>
          <w:color w:val="231F20"/>
          <w:spacing w:val="-2"/>
          <w:w w:val="95"/>
          <w:sz w:val="20"/>
        </w:rPr>
        <w:t>targets</w:t>
      </w:r>
      <w:r>
        <w:rPr>
          <w:color w:val="231F20"/>
          <w:spacing w:val="-4"/>
          <w:w w:val="95"/>
          <w:sz w:val="20"/>
        </w:rPr>
        <w:t xml:space="preserve"> </w:t>
      </w:r>
      <w:r>
        <w:rPr>
          <w:color w:val="231F20"/>
          <w:spacing w:val="-2"/>
          <w:w w:val="95"/>
          <w:sz w:val="20"/>
        </w:rPr>
        <w:t>had</w:t>
      </w:r>
      <w:r>
        <w:rPr>
          <w:color w:val="231F20"/>
          <w:spacing w:val="-4"/>
          <w:w w:val="95"/>
          <w:sz w:val="20"/>
        </w:rPr>
        <w:t xml:space="preserve"> </w:t>
      </w:r>
      <w:r>
        <w:rPr>
          <w:color w:val="231F20"/>
          <w:spacing w:val="-2"/>
          <w:w w:val="95"/>
          <w:sz w:val="20"/>
        </w:rPr>
        <w:t>to</w:t>
      </w:r>
      <w:r>
        <w:rPr>
          <w:color w:val="231F20"/>
          <w:spacing w:val="-4"/>
          <w:w w:val="95"/>
          <w:sz w:val="20"/>
        </w:rPr>
        <w:t xml:space="preserve"> </w:t>
      </w:r>
      <w:r>
        <w:rPr>
          <w:color w:val="231F20"/>
          <w:spacing w:val="-2"/>
          <w:w w:val="95"/>
          <w:sz w:val="20"/>
        </w:rPr>
        <w:t>be</w:t>
      </w:r>
      <w:r>
        <w:rPr>
          <w:color w:val="231F20"/>
          <w:spacing w:val="-4"/>
          <w:w w:val="95"/>
          <w:sz w:val="20"/>
        </w:rPr>
        <w:t xml:space="preserve"> </w:t>
      </w:r>
      <w:r>
        <w:rPr>
          <w:color w:val="231F20"/>
          <w:spacing w:val="-2"/>
          <w:w w:val="95"/>
          <w:sz w:val="20"/>
        </w:rPr>
        <w:t>translated</w:t>
      </w:r>
      <w:r>
        <w:rPr>
          <w:color w:val="231F20"/>
          <w:spacing w:val="-4"/>
          <w:w w:val="95"/>
          <w:sz w:val="20"/>
        </w:rPr>
        <w:t xml:space="preserve"> </w:t>
      </w:r>
      <w:r>
        <w:rPr>
          <w:color w:val="231F20"/>
          <w:spacing w:val="-2"/>
          <w:w w:val="95"/>
          <w:sz w:val="20"/>
        </w:rPr>
        <w:t>and</w:t>
      </w:r>
      <w:r>
        <w:rPr>
          <w:color w:val="231F20"/>
          <w:spacing w:val="-4"/>
          <w:w w:val="95"/>
          <w:sz w:val="20"/>
        </w:rPr>
        <w:t xml:space="preserve"> </w:t>
      </w:r>
      <w:r>
        <w:rPr>
          <w:color w:val="231F20"/>
          <w:spacing w:val="-2"/>
          <w:w w:val="95"/>
          <w:sz w:val="20"/>
        </w:rPr>
        <w:t>implemented</w:t>
      </w:r>
      <w:r>
        <w:rPr>
          <w:color w:val="231F20"/>
          <w:spacing w:val="-4"/>
          <w:w w:val="95"/>
          <w:sz w:val="20"/>
        </w:rPr>
        <w:t xml:space="preserve"> </w:t>
      </w:r>
      <w:r>
        <w:rPr>
          <w:color w:val="231F20"/>
          <w:spacing w:val="-2"/>
          <w:w w:val="95"/>
          <w:sz w:val="20"/>
        </w:rPr>
        <w:t>according</w:t>
      </w:r>
      <w:r>
        <w:rPr>
          <w:color w:val="231F20"/>
          <w:spacing w:val="-4"/>
          <w:w w:val="95"/>
          <w:sz w:val="20"/>
        </w:rPr>
        <w:t xml:space="preserve"> </w:t>
      </w:r>
      <w:r>
        <w:rPr>
          <w:color w:val="231F20"/>
          <w:spacing w:val="-2"/>
          <w:w w:val="95"/>
          <w:sz w:val="20"/>
        </w:rPr>
        <w:t>to</w:t>
      </w:r>
      <w:r>
        <w:rPr>
          <w:color w:val="231F20"/>
          <w:spacing w:val="-4"/>
          <w:w w:val="95"/>
          <w:sz w:val="20"/>
        </w:rPr>
        <w:t xml:space="preserve"> </w:t>
      </w:r>
      <w:r>
        <w:rPr>
          <w:color w:val="231F20"/>
          <w:spacing w:val="-2"/>
          <w:w w:val="95"/>
          <w:sz w:val="20"/>
        </w:rPr>
        <w:t>division</w:t>
      </w:r>
      <w:r>
        <w:rPr>
          <w:color w:val="231F20"/>
          <w:spacing w:val="-4"/>
          <w:w w:val="95"/>
          <w:sz w:val="20"/>
        </w:rPr>
        <w:t xml:space="preserve"> </w:t>
      </w:r>
      <w:r>
        <w:rPr>
          <w:color w:val="231F20"/>
          <w:spacing w:val="-2"/>
          <w:w w:val="95"/>
          <w:sz w:val="20"/>
        </w:rPr>
        <w:t>and section,</w:t>
      </w:r>
      <w:r>
        <w:rPr>
          <w:color w:val="231F20"/>
          <w:spacing w:val="-11"/>
          <w:w w:val="95"/>
          <w:sz w:val="20"/>
        </w:rPr>
        <w:t xml:space="preserve"> </w:t>
      </w:r>
      <w:r>
        <w:rPr>
          <w:color w:val="231F20"/>
          <w:spacing w:val="-2"/>
          <w:w w:val="95"/>
          <w:sz w:val="20"/>
        </w:rPr>
        <w:t>considering</w:t>
      </w:r>
      <w:r>
        <w:rPr>
          <w:color w:val="231F20"/>
          <w:spacing w:val="-10"/>
          <w:w w:val="95"/>
          <w:sz w:val="20"/>
        </w:rPr>
        <w:t xml:space="preserve"> </w:t>
      </w:r>
      <w:r>
        <w:rPr>
          <w:color w:val="231F20"/>
          <w:spacing w:val="-2"/>
          <w:w w:val="95"/>
          <w:sz w:val="20"/>
        </w:rPr>
        <w:t>prevailing</w:t>
      </w:r>
      <w:r>
        <w:rPr>
          <w:color w:val="231F20"/>
          <w:spacing w:val="-10"/>
          <w:w w:val="95"/>
          <w:sz w:val="20"/>
        </w:rPr>
        <w:t xml:space="preserve"> </w:t>
      </w:r>
      <w:r>
        <w:rPr>
          <w:color w:val="231F20"/>
          <w:spacing w:val="-2"/>
          <w:w w:val="95"/>
          <w:sz w:val="20"/>
        </w:rPr>
        <w:t>opportunities</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challenges.</w:t>
      </w:r>
      <w:r>
        <w:rPr>
          <w:color w:val="231F20"/>
          <w:spacing w:val="-10"/>
          <w:w w:val="95"/>
          <w:sz w:val="20"/>
        </w:rPr>
        <w:t xml:space="preserve"> </w:t>
      </w:r>
      <w:r>
        <w:rPr>
          <w:color w:val="231F20"/>
          <w:spacing w:val="-2"/>
          <w:w w:val="95"/>
          <w:sz w:val="20"/>
        </w:rPr>
        <w:t>Given</w:t>
      </w:r>
      <w:r>
        <w:rPr>
          <w:color w:val="231F20"/>
          <w:spacing w:val="-10"/>
          <w:w w:val="95"/>
          <w:sz w:val="20"/>
        </w:rPr>
        <w:t xml:space="preserve"> </w:t>
      </w:r>
      <w:r>
        <w:rPr>
          <w:color w:val="231F20"/>
          <w:spacing w:val="-2"/>
          <w:w w:val="95"/>
          <w:sz w:val="20"/>
        </w:rPr>
        <w:t>such</w:t>
      </w:r>
      <w:r>
        <w:rPr>
          <w:color w:val="231F20"/>
          <w:spacing w:val="-10"/>
          <w:w w:val="95"/>
          <w:sz w:val="20"/>
        </w:rPr>
        <w:t xml:space="preserve"> </w:t>
      </w:r>
      <w:r>
        <w:rPr>
          <w:color w:val="231F20"/>
          <w:spacing w:val="-2"/>
          <w:w w:val="95"/>
          <w:sz w:val="20"/>
        </w:rPr>
        <w:t>pipeline</w:t>
      </w:r>
      <w:r>
        <w:rPr>
          <w:color w:val="231F20"/>
          <w:spacing w:val="-10"/>
          <w:w w:val="95"/>
          <w:sz w:val="20"/>
        </w:rPr>
        <w:t xml:space="preserve"> </w:t>
      </w:r>
      <w:r>
        <w:rPr>
          <w:color w:val="231F20"/>
          <w:spacing w:val="-2"/>
          <w:w w:val="95"/>
          <w:sz w:val="20"/>
        </w:rPr>
        <w:t>challenges</w:t>
      </w:r>
      <w:r>
        <w:rPr>
          <w:color w:val="231F20"/>
          <w:spacing w:val="-10"/>
          <w:w w:val="95"/>
          <w:sz w:val="20"/>
        </w:rPr>
        <w:t xml:space="preserve"> </w:t>
      </w:r>
      <w:r>
        <w:rPr>
          <w:color w:val="231F20"/>
          <w:spacing w:val="-2"/>
          <w:w w:val="95"/>
          <w:sz w:val="20"/>
        </w:rPr>
        <w:t>exist,</w:t>
      </w:r>
      <w:r>
        <w:rPr>
          <w:color w:val="231F20"/>
          <w:spacing w:val="-10"/>
          <w:w w:val="95"/>
          <w:sz w:val="20"/>
        </w:rPr>
        <w:t xml:space="preserve"> </w:t>
      </w:r>
      <w:r>
        <w:rPr>
          <w:color w:val="231F20"/>
          <w:spacing w:val="-2"/>
          <w:w w:val="95"/>
          <w:sz w:val="20"/>
        </w:rPr>
        <w:t>it</w:t>
      </w:r>
      <w:r>
        <w:rPr>
          <w:color w:val="231F20"/>
          <w:spacing w:val="-10"/>
          <w:w w:val="95"/>
          <w:sz w:val="20"/>
        </w:rPr>
        <w:t xml:space="preserve"> </w:t>
      </w:r>
      <w:r>
        <w:rPr>
          <w:color w:val="231F20"/>
          <w:spacing w:val="-2"/>
          <w:w w:val="95"/>
          <w:sz w:val="20"/>
        </w:rPr>
        <w:t>is</w:t>
      </w:r>
      <w:r>
        <w:rPr>
          <w:color w:val="231F20"/>
          <w:spacing w:val="-10"/>
          <w:w w:val="95"/>
          <w:sz w:val="20"/>
        </w:rPr>
        <w:t xml:space="preserve"> </w:t>
      </w:r>
      <w:r>
        <w:rPr>
          <w:color w:val="231F20"/>
          <w:spacing w:val="-2"/>
          <w:w w:val="95"/>
          <w:sz w:val="20"/>
        </w:rPr>
        <w:t xml:space="preserve">necessary </w:t>
      </w:r>
      <w:r>
        <w:rPr>
          <w:color w:val="231F20"/>
          <w:w w:val="95"/>
          <w:sz w:val="20"/>
        </w:rPr>
        <w:t xml:space="preserve">to grow the pool through proactive outreach efforts to schools, universities, and colleges to bring in suitable </w:t>
      </w:r>
      <w:r>
        <w:rPr>
          <w:color w:val="231F20"/>
          <w:spacing w:val="-2"/>
          <w:sz w:val="20"/>
        </w:rPr>
        <w:t>women</w:t>
      </w:r>
      <w:r>
        <w:rPr>
          <w:color w:val="231F20"/>
          <w:spacing w:val="-22"/>
          <w:sz w:val="20"/>
        </w:rPr>
        <w:t xml:space="preserve"> </w:t>
      </w:r>
      <w:r>
        <w:rPr>
          <w:color w:val="231F20"/>
          <w:spacing w:val="-2"/>
          <w:sz w:val="20"/>
        </w:rPr>
        <w:t>as</w:t>
      </w:r>
      <w:r>
        <w:rPr>
          <w:color w:val="231F20"/>
          <w:spacing w:val="-22"/>
          <w:sz w:val="20"/>
        </w:rPr>
        <w:t xml:space="preserve"> </w:t>
      </w:r>
      <w:r>
        <w:rPr>
          <w:color w:val="231F20"/>
          <w:spacing w:val="-2"/>
          <w:sz w:val="20"/>
        </w:rPr>
        <w:t>apprentices</w:t>
      </w:r>
      <w:r>
        <w:rPr>
          <w:color w:val="231F20"/>
          <w:spacing w:val="-22"/>
          <w:sz w:val="20"/>
        </w:rPr>
        <w:t xml:space="preserve"> </w:t>
      </w:r>
      <w:r>
        <w:rPr>
          <w:color w:val="231F20"/>
          <w:spacing w:val="-2"/>
          <w:sz w:val="20"/>
        </w:rPr>
        <w:t>and</w:t>
      </w:r>
      <w:r>
        <w:rPr>
          <w:color w:val="231F20"/>
          <w:spacing w:val="-22"/>
          <w:sz w:val="20"/>
        </w:rPr>
        <w:t xml:space="preserve"> </w:t>
      </w:r>
      <w:r>
        <w:rPr>
          <w:color w:val="231F20"/>
          <w:spacing w:val="-2"/>
          <w:sz w:val="20"/>
        </w:rPr>
        <w:t>trainees.</w:t>
      </w:r>
    </w:p>
    <w:p w14:paraId="30E6558A" w14:textId="77777777" w:rsidR="00574C73" w:rsidRDefault="00574C73">
      <w:pPr>
        <w:pStyle w:val="BodyText"/>
        <w:spacing w:before="8"/>
        <w:rPr>
          <w:sz w:val="23"/>
        </w:rPr>
      </w:pPr>
    </w:p>
    <w:p w14:paraId="30E6558B" w14:textId="77777777" w:rsidR="00574C73" w:rsidRDefault="00660CB0">
      <w:pPr>
        <w:pStyle w:val="BodyText"/>
        <w:ind w:left="833"/>
        <w:jc w:val="both"/>
      </w:pPr>
      <w:r>
        <w:rPr>
          <w:color w:val="231F20"/>
          <w:spacing w:val="-2"/>
          <w:w w:val="90"/>
        </w:rPr>
        <w:t>Overall,</w:t>
      </w:r>
      <w:r>
        <w:rPr>
          <w:color w:val="231F20"/>
          <w:spacing w:val="-4"/>
          <w:w w:val="90"/>
        </w:rPr>
        <w:t xml:space="preserve"> </w:t>
      </w:r>
      <w:r>
        <w:rPr>
          <w:color w:val="231F20"/>
          <w:spacing w:val="-2"/>
          <w:w w:val="90"/>
        </w:rPr>
        <w:t>targets</w:t>
      </w:r>
      <w:r>
        <w:rPr>
          <w:color w:val="231F20"/>
          <w:spacing w:val="-4"/>
          <w:w w:val="90"/>
        </w:rPr>
        <w:t xml:space="preserve"> </w:t>
      </w:r>
      <w:r>
        <w:rPr>
          <w:color w:val="231F20"/>
          <w:spacing w:val="-2"/>
          <w:w w:val="90"/>
        </w:rPr>
        <w:t>were</w:t>
      </w:r>
      <w:r>
        <w:rPr>
          <w:color w:val="231F20"/>
          <w:spacing w:val="-4"/>
          <w:w w:val="90"/>
        </w:rPr>
        <w:t xml:space="preserve"> </w:t>
      </w:r>
      <w:r>
        <w:rPr>
          <w:color w:val="231F20"/>
          <w:spacing w:val="-2"/>
          <w:w w:val="90"/>
        </w:rPr>
        <w:t>endorsed</w:t>
      </w:r>
      <w:r>
        <w:rPr>
          <w:color w:val="231F20"/>
          <w:spacing w:val="-4"/>
          <w:w w:val="90"/>
        </w:rPr>
        <w:t xml:space="preserve"> </w:t>
      </w:r>
      <w:r>
        <w:rPr>
          <w:color w:val="231F20"/>
          <w:spacing w:val="-2"/>
          <w:w w:val="90"/>
        </w:rPr>
        <w:t>strongly</w:t>
      </w:r>
      <w:r>
        <w:rPr>
          <w:color w:val="231F20"/>
          <w:spacing w:val="-3"/>
          <w:w w:val="90"/>
        </w:rPr>
        <w:t xml:space="preserve"> </w:t>
      </w:r>
      <w:r>
        <w:rPr>
          <w:color w:val="231F20"/>
          <w:spacing w:val="-2"/>
          <w:w w:val="90"/>
        </w:rPr>
        <w:t>by</w:t>
      </w:r>
      <w:r>
        <w:rPr>
          <w:color w:val="231F20"/>
          <w:spacing w:val="-4"/>
          <w:w w:val="90"/>
        </w:rPr>
        <w:t xml:space="preserve"> </w:t>
      </w:r>
      <w:r>
        <w:rPr>
          <w:color w:val="231F20"/>
          <w:spacing w:val="-2"/>
          <w:w w:val="90"/>
        </w:rPr>
        <w:t>all</w:t>
      </w:r>
      <w:r>
        <w:rPr>
          <w:color w:val="231F20"/>
          <w:spacing w:val="-4"/>
          <w:w w:val="90"/>
        </w:rPr>
        <w:t xml:space="preserve"> </w:t>
      </w:r>
      <w:r>
        <w:rPr>
          <w:color w:val="231F20"/>
          <w:spacing w:val="-2"/>
          <w:w w:val="90"/>
        </w:rPr>
        <w:t>executive</w:t>
      </w:r>
      <w:r>
        <w:rPr>
          <w:color w:val="231F20"/>
          <w:spacing w:val="-4"/>
          <w:w w:val="90"/>
        </w:rPr>
        <w:t xml:space="preserve"> </w:t>
      </w:r>
      <w:r>
        <w:rPr>
          <w:color w:val="231F20"/>
          <w:spacing w:val="-2"/>
          <w:w w:val="90"/>
        </w:rPr>
        <w:t>interviewees</w:t>
      </w:r>
      <w:r>
        <w:rPr>
          <w:color w:val="231F20"/>
          <w:spacing w:val="-3"/>
          <w:w w:val="90"/>
        </w:rPr>
        <w:t xml:space="preserve"> </w:t>
      </w:r>
      <w:r>
        <w:rPr>
          <w:color w:val="231F20"/>
          <w:spacing w:val="-2"/>
          <w:w w:val="90"/>
        </w:rPr>
        <w:t>for</w:t>
      </w:r>
      <w:r>
        <w:rPr>
          <w:color w:val="231F20"/>
          <w:spacing w:val="-4"/>
          <w:w w:val="90"/>
        </w:rPr>
        <w:t xml:space="preserve"> </w:t>
      </w:r>
      <w:r>
        <w:rPr>
          <w:color w:val="231F20"/>
          <w:spacing w:val="-2"/>
          <w:w w:val="90"/>
        </w:rPr>
        <w:t>several</w:t>
      </w:r>
      <w:r>
        <w:rPr>
          <w:color w:val="231F20"/>
          <w:spacing w:val="-4"/>
          <w:w w:val="90"/>
        </w:rPr>
        <w:t xml:space="preserve"> </w:t>
      </w:r>
      <w:r>
        <w:rPr>
          <w:color w:val="231F20"/>
          <w:spacing w:val="-2"/>
          <w:w w:val="90"/>
        </w:rPr>
        <w:t>reasons,</w:t>
      </w:r>
      <w:r>
        <w:rPr>
          <w:color w:val="231F20"/>
          <w:spacing w:val="-4"/>
          <w:w w:val="90"/>
        </w:rPr>
        <w:t xml:space="preserve"> </w:t>
      </w:r>
      <w:r>
        <w:rPr>
          <w:color w:val="231F20"/>
          <w:spacing w:val="-2"/>
          <w:w w:val="90"/>
        </w:rPr>
        <w:t>including:</w:t>
      </w:r>
    </w:p>
    <w:p w14:paraId="30E6558C" w14:textId="77777777" w:rsidR="00574C73" w:rsidRDefault="00574C73">
      <w:pPr>
        <w:pStyle w:val="BodyText"/>
        <w:spacing w:before="4"/>
        <w:rPr>
          <w:sz w:val="21"/>
        </w:rPr>
      </w:pPr>
    </w:p>
    <w:p w14:paraId="30E6558D" w14:textId="77777777" w:rsidR="00574C73" w:rsidRDefault="00660CB0">
      <w:pPr>
        <w:pStyle w:val="ListParagraph"/>
        <w:numPr>
          <w:ilvl w:val="2"/>
          <w:numId w:val="12"/>
        </w:numPr>
        <w:tabs>
          <w:tab w:val="left" w:pos="1193"/>
          <w:tab w:val="left" w:pos="1194"/>
        </w:tabs>
        <w:spacing w:before="0"/>
        <w:ind w:hanging="361"/>
        <w:jc w:val="left"/>
        <w:rPr>
          <w:sz w:val="20"/>
        </w:rPr>
      </w:pPr>
      <w:r>
        <w:rPr>
          <w:color w:val="231F20"/>
          <w:w w:val="90"/>
          <w:sz w:val="20"/>
        </w:rPr>
        <w:t>The</w:t>
      </w:r>
      <w:r>
        <w:rPr>
          <w:color w:val="231F20"/>
          <w:spacing w:val="-13"/>
          <w:w w:val="90"/>
          <w:sz w:val="20"/>
        </w:rPr>
        <w:t xml:space="preserve"> </w:t>
      </w:r>
      <w:r>
        <w:rPr>
          <w:color w:val="231F20"/>
          <w:w w:val="90"/>
          <w:sz w:val="20"/>
        </w:rPr>
        <w:t>potential</w:t>
      </w:r>
      <w:r>
        <w:rPr>
          <w:color w:val="231F20"/>
          <w:spacing w:val="-12"/>
          <w:w w:val="90"/>
          <w:sz w:val="20"/>
        </w:rPr>
        <w:t xml:space="preserve"> </w:t>
      </w:r>
      <w:r>
        <w:rPr>
          <w:color w:val="231F20"/>
          <w:w w:val="90"/>
          <w:sz w:val="20"/>
        </w:rPr>
        <w:t>to</w:t>
      </w:r>
      <w:r>
        <w:rPr>
          <w:color w:val="231F20"/>
          <w:spacing w:val="-13"/>
          <w:w w:val="90"/>
          <w:sz w:val="20"/>
        </w:rPr>
        <w:t xml:space="preserve"> </w:t>
      </w:r>
      <w:r>
        <w:rPr>
          <w:color w:val="231F20"/>
          <w:w w:val="90"/>
          <w:sz w:val="20"/>
        </w:rPr>
        <w:t>help</w:t>
      </w:r>
      <w:r>
        <w:rPr>
          <w:color w:val="231F20"/>
          <w:spacing w:val="-12"/>
          <w:w w:val="90"/>
          <w:sz w:val="20"/>
        </w:rPr>
        <w:t xml:space="preserve"> </w:t>
      </w:r>
      <w:r>
        <w:rPr>
          <w:color w:val="231F20"/>
          <w:w w:val="90"/>
          <w:sz w:val="20"/>
        </w:rPr>
        <w:t>focus</w:t>
      </w:r>
      <w:r>
        <w:rPr>
          <w:color w:val="231F20"/>
          <w:spacing w:val="-12"/>
          <w:w w:val="90"/>
          <w:sz w:val="20"/>
        </w:rPr>
        <w:t xml:space="preserve"> </w:t>
      </w:r>
      <w:r>
        <w:rPr>
          <w:color w:val="231F20"/>
          <w:w w:val="90"/>
          <w:sz w:val="20"/>
        </w:rPr>
        <w:t>people’s</w:t>
      </w:r>
      <w:r>
        <w:rPr>
          <w:color w:val="231F20"/>
          <w:spacing w:val="-13"/>
          <w:w w:val="90"/>
          <w:sz w:val="20"/>
        </w:rPr>
        <w:t xml:space="preserve"> </w:t>
      </w:r>
      <w:r>
        <w:rPr>
          <w:color w:val="231F20"/>
          <w:w w:val="90"/>
          <w:sz w:val="20"/>
        </w:rPr>
        <w:t>attention</w:t>
      </w:r>
      <w:r>
        <w:rPr>
          <w:color w:val="231F20"/>
          <w:spacing w:val="-12"/>
          <w:w w:val="90"/>
          <w:sz w:val="20"/>
        </w:rPr>
        <w:t xml:space="preserve"> </w:t>
      </w:r>
      <w:r>
        <w:rPr>
          <w:color w:val="231F20"/>
          <w:w w:val="90"/>
          <w:sz w:val="20"/>
        </w:rPr>
        <w:t>on</w:t>
      </w:r>
      <w:r>
        <w:rPr>
          <w:color w:val="231F20"/>
          <w:spacing w:val="-12"/>
          <w:w w:val="90"/>
          <w:sz w:val="20"/>
        </w:rPr>
        <w:t xml:space="preserve"> </w:t>
      </w:r>
      <w:r>
        <w:rPr>
          <w:color w:val="231F20"/>
          <w:w w:val="90"/>
          <w:sz w:val="20"/>
        </w:rPr>
        <w:t>the</w:t>
      </w:r>
      <w:r>
        <w:rPr>
          <w:color w:val="231F20"/>
          <w:spacing w:val="-13"/>
          <w:w w:val="90"/>
          <w:sz w:val="20"/>
        </w:rPr>
        <w:t xml:space="preserve"> </w:t>
      </w:r>
      <w:r>
        <w:rPr>
          <w:color w:val="231F20"/>
          <w:w w:val="90"/>
          <w:sz w:val="20"/>
        </w:rPr>
        <w:t>key</w:t>
      </w:r>
      <w:r>
        <w:rPr>
          <w:color w:val="231F20"/>
          <w:spacing w:val="-12"/>
          <w:w w:val="90"/>
          <w:sz w:val="20"/>
        </w:rPr>
        <w:t xml:space="preserve"> </w:t>
      </w:r>
      <w:r>
        <w:rPr>
          <w:color w:val="231F20"/>
          <w:w w:val="90"/>
          <w:sz w:val="20"/>
        </w:rPr>
        <w:t>quantitative</w:t>
      </w:r>
      <w:r>
        <w:rPr>
          <w:color w:val="231F20"/>
          <w:spacing w:val="-13"/>
          <w:w w:val="90"/>
          <w:sz w:val="20"/>
        </w:rPr>
        <w:t xml:space="preserve"> </w:t>
      </w:r>
      <w:r>
        <w:rPr>
          <w:color w:val="231F20"/>
          <w:w w:val="90"/>
          <w:sz w:val="20"/>
        </w:rPr>
        <w:t>aspects</w:t>
      </w:r>
      <w:r>
        <w:rPr>
          <w:color w:val="231F20"/>
          <w:spacing w:val="-12"/>
          <w:w w:val="90"/>
          <w:sz w:val="20"/>
        </w:rPr>
        <w:t xml:space="preserve"> </w:t>
      </w:r>
      <w:r>
        <w:rPr>
          <w:color w:val="231F20"/>
          <w:w w:val="90"/>
          <w:sz w:val="20"/>
        </w:rPr>
        <w:t>of</w:t>
      </w:r>
      <w:r>
        <w:rPr>
          <w:color w:val="231F20"/>
          <w:spacing w:val="-12"/>
          <w:w w:val="90"/>
          <w:sz w:val="20"/>
        </w:rPr>
        <w:t xml:space="preserve"> </w:t>
      </w:r>
      <w:r>
        <w:rPr>
          <w:color w:val="231F20"/>
          <w:w w:val="90"/>
          <w:sz w:val="20"/>
        </w:rPr>
        <w:t>the</w:t>
      </w:r>
      <w:r>
        <w:rPr>
          <w:color w:val="231F20"/>
          <w:spacing w:val="-13"/>
          <w:w w:val="90"/>
          <w:sz w:val="20"/>
        </w:rPr>
        <w:t xml:space="preserve"> </w:t>
      </w:r>
      <w:r>
        <w:rPr>
          <w:color w:val="231F20"/>
          <w:spacing w:val="-2"/>
          <w:w w:val="90"/>
          <w:sz w:val="20"/>
        </w:rPr>
        <w:t>problem</w:t>
      </w:r>
    </w:p>
    <w:p w14:paraId="30E6558E" w14:textId="77777777" w:rsidR="00574C73" w:rsidRDefault="00574C73">
      <w:pPr>
        <w:pStyle w:val="BodyText"/>
        <w:spacing w:before="4"/>
        <w:rPr>
          <w:sz w:val="21"/>
        </w:rPr>
      </w:pPr>
    </w:p>
    <w:p w14:paraId="30E6558F" w14:textId="77777777" w:rsidR="00574C73" w:rsidRDefault="00660CB0">
      <w:pPr>
        <w:pStyle w:val="ListParagraph"/>
        <w:numPr>
          <w:ilvl w:val="2"/>
          <w:numId w:val="12"/>
        </w:numPr>
        <w:tabs>
          <w:tab w:val="left" w:pos="1194"/>
        </w:tabs>
        <w:spacing w:before="0" w:line="290" w:lineRule="auto"/>
        <w:ind w:right="761"/>
        <w:rPr>
          <w:sz w:val="20"/>
        </w:rPr>
      </w:pPr>
      <w:r>
        <w:rPr>
          <w:color w:val="231F20"/>
          <w:w w:val="90"/>
          <w:sz w:val="20"/>
        </w:rPr>
        <w:t>The</w:t>
      </w:r>
      <w:r>
        <w:rPr>
          <w:color w:val="231F20"/>
          <w:spacing w:val="-9"/>
          <w:w w:val="90"/>
          <w:sz w:val="20"/>
        </w:rPr>
        <w:t xml:space="preserve"> </w:t>
      </w:r>
      <w:r>
        <w:rPr>
          <w:color w:val="231F20"/>
          <w:w w:val="90"/>
          <w:sz w:val="20"/>
        </w:rPr>
        <w:t>potential</w:t>
      </w:r>
      <w:r>
        <w:rPr>
          <w:color w:val="231F20"/>
          <w:spacing w:val="-9"/>
          <w:w w:val="90"/>
          <w:sz w:val="20"/>
        </w:rPr>
        <w:t xml:space="preserve"> </w:t>
      </w:r>
      <w:r>
        <w:rPr>
          <w:color w:val="231F20"/>
          <w:w w:val="90"/>
          <w:sz w:val="20"/>
        </w:rPr>
        <w:t>to</w:t>
      </w:r>
      <w:r>
        <w:rPr>
          <w:color w:val="231F20"/>
          <w:spacing w:val="-9"/>
          <w:w w:val="90"/>
          <w:sz w:val="20"/>
        </w:rPr>
        <w:t xml:space="preserve"> </w:t>
      </w:r>
      <w:r>
        <w:rPr>
          <w:color w:val="231F20"/>
          <w:w w:val="90"/>
          <w:sz w:val="20"/>
        </w:rPr>
        <w:t>accelerate</w:t>
      </w:r>
      <w:r>
        <w:rPr>
          <w:color w:val="231F20"/>
          <w:spacing w:val="-9"/>
          <w:w w:val="90"/>
          <w:sz w:val="20"/>
        </w:rPr>
        <w:t xml:space="preserve"> </w:t>
      </w:r>
      <w:r>
        <w:rPr>
          <w:color w:val="231F20"/>
          <w:w w:val="90"/>
          <w:sz w:val="20"/>
        </w:rPr>
        <w:t>cultural</w:t>
      </w:r>
      <w:r>
        <w:rPr>
          <w:color w:val="231F20"/>
          <w:spacing w:val="-9"/>
          <w:w w:val="90"/>
          <w:sz w:val="20"/>
        </w:rPr>
        <w:t xml:space="preserve"> </w:t>
      </w:r>
      <w:r>
        <w:rPr>
          <w:color w:val="231F20"/>
          <w:w w:val="90"/>
          <w:sz w:val="20"/>
        </w:rPr>
        <w:t>change,</w:t>
      </w:r>
      <w:r>
        <w:rPr>
          <w:color w:val="231F20"/>
          <w:spacing w:val="-9"/>
          <w:w w:val="90"/>
          <w:sz w:val="20"/>
        </w:rPr>
        <w:t xml:space="preserve"> </w:t>
      </w:r>
      <w:r>
        <w:rPr>
          <w:color w:val="231F20"/>
          <w:w w:val="90"/>
          <w:sz w:val="20"/>
        </w:rPr>
        <w:t>particularly</w:t>
      </w:r>
      <w:r>
        <w:rPr>
          <w:color w:val="231F20"/>
          <w:spacing w:val="-9"/>
          <w:w w:val="90"/>
          <w:sz w:val="20"/>
        </w:rPr>
        <w:t xml:space="preserve"> </w:t>
      </w:r>
      <w:r>
        <w:rPr>
          <w:color w:val="231F20"/>
          <w:w w:val="90"/>
          <w:sz w:val="20"/>
        </w:rPr>
        <w:t>in</w:t>
      </w:r>
      <w:r>
        <w:rPr>
          <w:color w:val="231F20"/>
          <w:spacing w:val="-9"/>
          <w:w w:val="90"/>
          <w:sz w:val="20"/>
        </w:rPr>
        <w:t xml:space="preserve"> </w:t>
      </w:r>
      <w:r>
        <w:rPr>
          <w:color w:val="231F20"/>
          <w:w w:val="90"/>
          <w:sz w:val="20"/>
        </w:rPr>
        <w:t>areas</w:t>
      </w:r>
      <w:r>
        <w:rPr>
          <w:color w:val="231F20"/>
          <w:spacing w:val="-9"/>
          <w:w w:val="90"/>
          <w:sz w:val="20"/>
        </w:rPr>
        <w:t xml:space="preserve"> </w:t>
      </w:r>
      <w:r>
        <w:rPr>
          <w:color w:val="231F20"/>
          <w:w w:val="90"/>
          <w:sz w:val="20"/>
        </w:rPr>
        <w:t>historically</w:t>
      </w:r>
      <w:r>
        <w:rPr>
          <w:color w:val="231F20"/>
          <w:spacing w:val="-9"/>
          <w:w w:val="90"/>
          <w:sz w:val="20"/>
        </w:rPr>
        <w:t xml:space="preserve"> </w:t>
      </w:r>
      <w:r>
        <w:rPr>
          <w:color w:val="231F20"/>
          <w:w w:val="90"/>
          <w:sz w:val="20"/>
        </w:rPr>
        <w:t>heavily</w:t>
      </w:r>
      <w:r>
        <w:rPr>
          <w:color w:val="231F20"/>
          <w:spacing w:val="-9"/>
          <w:w w:val="90"/>
          <w:sz w:val="20"/>
        </w:rPr>
        <w:t xml:space="preserve"> </w:t>
      </w:r>
      <w:r>
        <w:rPr>
          <w:color w:val="231F20"/>
          <w:w w:val="90"/>
          <w:sz w:val="20"/>
        </w:rPr>
        <w:t>over-represented</w:t>
      </w:r>
      <w:r>
        <w:rPr>
          <w:color w:val="231F20"/>
          <w:spacing w:val="-9"/>
          <w:w w:val="90"/>
          <w:sz w:val="20"/>
        </w:rPr>
        <w:t xml:space="preserve"> </w:t>
      </w:r>
      <w:r>
        <w:rPr>
          <w:color w:val="231F20"/>
          <w:w w:val="90"/>
          <w:sz w:val="20"/>
        </w:rPr>
        <w:t>by</w:t>
      </w:r>
      <w:r>
        <w:rPr>
          <w:color w:val="231F20"/>
          <w:spacing w:val="-9"/>
          <w:w w:val="90"/>
          <w:sz w:val="20"/>
        </w:rPr>
        <w:t xml:space="preserve"> </w:t>
      </w:r>
      <w:r>
        <w:rPr>
          <w:color w:val="231F20"/>
          <w:w w:val="90"/>
          <w:sz w:val="20"/>
        </w:rPr>
        <w:t>men,</w:t>
      </w:r>
      <w:r>
        <w:rPr>
          <w:color w:val="231F20"/>
          <w:spacing w:val="-9"/>
          <w:w w:val="90"/>
          <w:sz w:val="20"/>
        </w:rPr>
        <w:t xml:space="preserve"> </w:t>
      </w:r>
      <w:r>
        <w:rPr>
          <w:color w:val="231F20"/>
          <w:w w:val="90"/>
          <w:sz w:val="20"/>
        </w:rPr>
        <w:t xml:space="preserve">such </w:t>
      </w:r>
      <w:r>
        <w:rPr>
          <w:color w:val="231F20"/>
          <w:sz w:val="20"/>
        </w:rPr>
        <w:t>as</w:t>
      </w:r>
      <w:r>
        <w:rPr>
          <w:color w:val="231F20"/>
          <w:spacing w:val="-22"/>
          <w:sz w:val="20"/>
        </w:rPr>
        <w:t xml:space="preserve"> </w:t>
      </w:r>
      <w:r>
        <w:rPr>
          <w:color w:val="231F20"/>
          <w:sz w:val="20"/>
        </w:rPr>
        <w:t>engineering</w:t>
      </w:r>
      <w:r>
        <w:rPr>
          <w:color w:val="231F20"/>
          <w:spacing w:val="-22"/>
          <w:sz w:val="20"/>
        </w:rPr>
        <w:t xml:space="preserve"> </w:t>
      </w:r>
      <w:r>
        <w:rPr>
          <w:color w:val="231F20"/>
          <w:sz w:val="20"/>
        </w:rPr>
        <w:t>occupations.</w:t>
      </w:r>
    </w:p>
    <w:p w14:paraId="30E65590" w14:textId="77777777" w:rsidR="00574C73" w:rsidRDefault="00660CB0">
      <w:pPr>
        <w:pStyle w:val="BodyText"/>
        <w:spacing w:before="158" w:line="290" w:lineRule="auto"/>
        <w:ind w:left="833" w:right="760"/>
        <w:jc w:val="both"/>
      </w:pPr>
      <w:r>
        <w:rPr>
          <w:color w:val="231F20"/>
          <w:spacing w:val="-2"/>
          <w:w w:val="95"/>
        </w:rPr>
        <w:t>For</w:t>
      </w:r>
      <w:r>
        <w:rPr>
          <w:color w:val="231F20"/>
          <w:spacing w:val="-3"/>
          <w:w w:val="95"/>
        </w:rPr>
        <w:t xml:space="preserve"> </w:t>
      </w:r>
      <w:r>
        <w:rPr>
          <w:color w:val="231F20"/>
          <w:spacing w:val="-2"/>
          <w:w w:val="95"/>
        </w:rPr>
        <w:t>effectiveness,</w:t>
      </w:r>
      <w:r>
        <w:rPr>
          <w:color w:val="231F20"/>
          <w:spacing w:val="-3"/>
          <w:w w:val="95"/>
        </w:rPr>
        <w:t xml:space="preserve"> </w:t>
      </w:r>
      <w:r>
        <w:rPr>
          <w:color w:val="231F20"/>
          <w:spacing w:val="-2"/>
          <w:w w:val="95"/>
        </w:rPr>
        <w:t>there</w:t>
      </w:r>
      <w:r>
        <w:rPr>
          <w:color w:val="231F20"/>
          <w:spacing w:val="-3"/>
          <w:w w:val="95"/>
        </w:rPr>
        <w:t xml:space="preserve"> </w:t>
      </w:r>
      <w:r>
        <w:rPr>
          <w:color w:val="231F20"/>
          <w:spacing w:val="-2"/>
          <w:w w:val="95"/>
        </w:rPr>
        <w:t>was</w:t>
      </w:r>
      <w:r>
        <w:rPr>
          <w:color w:val="231F20"/>
          <w:spacing w:val="-3"/>
          <w:w w:val="95"/>
        </w:rPr>
        <w:t xml:space="preserve"> </w:t>
      </w:r>
      <w:r>
        <w:rPr>
          <w:color w:val="231F20"/>
          <w:spacing w:val="-2"/>
          <w:w w:val="95"/>
        </w:rPr>
        <w:t>a</w:t>
      </w:r>
      <w:r>
        <w:rPr>
          <w:color w:val="231F20"/>
          <w:spacing w:val="-3"/>
          <w:w w:val="95"/>
        </w:rPr>
        <w:t xml:space="preserve"> </w:t>
      </w:r>
      <w:r>
        <w:rPr>
          <w:color w:val="231F20"/>
          <w:spacing w:val="-2"/>
          <w:w w:val="95"/>
        </w:rPr>
        <w:t>need</w:t>
      </w:r>
      <w:r>
        <w:rPr>
          <w:color w:val="231F20"/>
          <w:spacing w:val="-3"/>
          <w:w w:val="95"/>
        </w:rPr>
        <w:t xml:space="preserve"> </w:t>
      </w:r>
      <w:r>
        <w:rPr>
          <w:color w:val="231F20"/>
          <w:spacing w:val="-2"/>
          <w:w w:val="95"/>
        </w:rPr>
        <w:t>to</w:t>
      </w:r>
      <w:r>
        <w:rPr>
          <w:color w:val="231F20"/>
          <w:spacing w:val="-3"/>
          <w:w w:val="95"/>
        </w:rPr>
        <w:t xml:space="preserve"> </w:t>
      </w:r>
      <w:r>
        <w:rPr>
          <w:color w:val="231F20"/>
          <w:spacing w:val="-2"/>
          <w:w w:val="95"/>
        </w:rPr>
        <w:t>seriously</w:t>
      </w:r>
      <w:r>
        <w:rPr>
          <w:color w:val="231F20"/>
          <w:spacing w:val="-3"/>
          <w:w w:val="95"/>
        </w:rPr>
        <w:t xml:space="preserve"> </w:t>
      </w:r>
      <w:r>
        <w:rPr>
          <w:color w:val="231F20"/>
          <w:spacing w:val="-2"/>
          <w:w w:val="95"/>
        </w:rPr>
        <w:t>consider</w:t>
      </w:r>
      <w:r>
        <w:rPr>
          <w:color w:val="231F20"/>
          <w:spacing w:val="-3"/>
          <w:w w:val="95"/>
        </w:rPr>
        <w:t xml:space="preserve"> </w:t>
      </w:r>
      <w:r>
        <w:rPr>
          <w:color w:val="231F20"/>
          <w:spacing w:val="-2"/>
          <w:w w:val="95"/>
        </w:rPr>
        <w:t>both</w:t>
      </w:r>
      <w:r>
        <w:rPr>
          <w:color w:val="231F20"/>
          <w:spacing w:val="-3"/>
          <w:w w:val="95"/>
        </w:rPr>
        <w:t xml:space="preserve"> </w:t>
      </w:r>
      <w:r>
        <w:rPr>
          <w:color w:val="231F20"/>
          <w:spacing w:val="-2"/>
          <w:w w:val="95"/>
        </w:rPr>
        <w:t>structural</w:t>
      </w:r>
      <w:r>
        <w:rPr>
          <w:color w:val="231F20"/>
          <w:spacing w:val="-3"/>
          <w:w w:val="95"/>
        </w:rPr>
        <w:t xml:space="preserve"> </w:t>
      </w:r>
      <w:r>
        <w:rPr>
          <w:color w:val="231F20"/>
          <w:spacing w:val="-2"/>
          <w:w w:val="95"/>
        </w:rPr>
        <w:t>and</w:t>
      </w:r>
      <w:r>
        <w:rPr>
          <w:color w:val="231F20"/>
          <w:spacing w:val="-3"/>
          <w:w w:val="95"/>
        </w:rPr>
        <w:t xml:space="preserve"> </w:t>
      </w:r>
      <w:r>
        <w:rPr>
          <w:color w:val="231F20"/>
          <w:spacing w:val="-2"/>
          <w:w w:val="95"/>
        </w:rPr>
        <w:t>cultural</w:t>
      </w:r>
      <w:r>
        <w:rPr>
          <w:color w:val="231F20"/>
          <w:spacing w:val="-3"/>
          <w:w w:val="95"/>
        </w:rPr>
        <w:t xml:space="preserve"> </w:t>
      </w:r>
      <w:r>
        <w:rPr>
          <w:color w:val="231F20"/>
          <w:spacing w:val="-2"/>
          <w:w w:val="95"/>
        </w:rPr>
        <w:t>requirements</w:t>
      </w:r>
      <w:r>
        <w:rPr>
          <w:color w:val="231F20"/>
          <w:spacing w:val="-3"/>
          <w:w w:val="95"/>
        </w:rPr>
        <w:t xml:space="preserve"> </w:t>
      </w:r>
      <w:r>
        <w:rPr>
          <w:color w:val="231F20"/>
          <w:spacing w:val="-2"/>
          <w:w w:val="95"/>
        </w:rPr>
        <w:t>and</w:t>
      </w:r>
      <w:r>
        <w:rPr>
          <w:color w:val="231F20"/>
          <w:spacing w:val="-3"/>
          <w:w w:val="95"/>
        </w:rPr>
        <w:t xml:space="preserve"> </w:t>
      </w:r>
      <w:r>
        <w:rPr>
          <w:color w:val="231F20"/>
          <w:spacing w:val="-2"/>
          <w:w w:val="95"/>
        </w:rPr>
        <w:t>obstacles</w:t>
      </w:r>
      <w:r>
        <w:rPr>
          <w:color w:val="231F20"/>
          <w:spacing w:val="-3"/>
          <w:w w:val="95"/>
        </w:rPr>
        <w:t xml:space="preserve"> </w:t>
      </w:r>
      <w:r>
        <w:rPr>
          <w:color w:val="231F20"/>
          <w:spacing w:val="-2"/>
          <w:w w:val="95"/>
        </w:rPr>
        <w:t>in applying</w:t>
      </w:r>
      <w:r>
        <w:rPr>
          <w:color w:val="231F20"/>
          <w:spacing w:val="-5"/>
          <w:w w:val="95"/>
        </w:rPr>
        <w:t xml:space="preserve"> </w:t>
      </w:r>
      <w:r>
        <w:rPr>
          <w:color w:val="231F20"/>
          <w:spacing w:val="-2"/>
          <w:w w:val="95"/>
        </w:rPr>
        <w:t>targets.</w:t>
      </w:r>
      <w:r>
        <w:rPr>
          <w:color w:val="231F20"/>
          <w:spacing w:val="-5"/>
          <w:w w:val="95"/>
        </w:rPr>
        <w:t xml:space="preserve"> </w:t>
      </w:r>
      <w:r>
        <w:rPr>
          <w:color w:val="231F20"/>
          <w:spacing w:val="-2"/>
          <w:w w:val="95"/>
        </w:rPr>
        <w:t>Some</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key</w:t>
      </w:r>
      <w:r>
        <w:rPr>
          <w:color w:val="231F20"/>
          <w:spacing w:val="-5"/>
          <w:w w:val="95"/>
        </w:rPr>
        <w:t xml:space="preserve"> </w:t>
      </w:r>
      <w:r>
        <w:rPr>
          <w:color w:val="231F20"/>
          <w:spacing w:val="-2"/>
          <w:w w:val="95"/>
        </w:rPr>
        <w:t>considerations</w:t>
      </w:r>
      <w:r>
        <w:rPr>
          <w:color w:val="231F20"/>
          <w:spacing w:val="-5"/>
          <w:w w:val="95"/>
        </w:rPr>
        <w:t xml:space="preserve"> </w:t>
      </w:r>
      <w:r>
        <w:rPr>
          <w:color w:val="231F20"/>
          <w:spacing w:val="-2"/>
          <w:w w:val="95"/>
        </w:rPr>
        <w:t>in</w:t>
      </w:r>
      <w:r>
        <w:rPr>
          <w:color w:val="231F20"/>
          <w:spacing w:val="-5"/>
          <w:w w:val="95"/>
        </w:rPr>
        <w:t xml:space="preserve"> </w:t>
      </w:r>
      <w:r>
        <w:rPr>
          <w:color w:val="231F20"/>
          <w:spacing w:val="-2"/>
          <w:w w:val="95"/>
        </w:rPr>
        <w:t>driving</w:t>
      </w:r>
      <w:r>
        <w:rPr>
          <w:color w:val="231F20"/>
          <w:spacing w:val="-5"/>
          <w:w w:val="95"/>
        </w:rPr>
        <w:t xml:space="preserve"> </w:t>
      </w:r>
      <w:r>
        <w:rPr>
          <w:color w:val="231F20"/>
          <w:spacing w:val="-2"/>
          <w:w w:val="95"/>
        </w:rPr>
        <w:t>effective</w:t>
      </w:r>
      <w:r>
        <w:rPr>
          <w:color w:val="231F20"/>
          <w:spacing w:val="-5"/>
          <w:w w:val="95"/>
        </w:rPr>
        <w:t xml:space="preserve"> </w:t>
      </w:r>
      <w:r>
        <w:rPr>
          <w:color w:val="231F20"/>
          <w:spacing w:val="-2"/>
          <w:w w:val="95"/>
        </w:rPr>
        <w:t>change</w:t>
      </w:r>
      <w:r>
        <w:rPr>
          <w:color w:val="231F20"/>
          <w:spacing w:val="-5"/>
          <w:w w:val="95"/>
        </w:rPr>
        <w:t xml:space="preserve"> </w:t>
      </w:r>
      <w:r>
        <w:rPr>
          <w:color w:val="231F20"/>
          <w:spacing w:val="-2"/>
          <w:w w:val="95"/>
        </w:rPr>
        <w:t>through</w:t>
      </w:r>
      <w:r>
        <w:rPr>
          <w:color w:val="231F20"/>
          <w:spacing w:val="-5"/>
          <w:w w:val="95"/>
        </w:rPr>
        <w:t xml:space="preserve"> </w:t>
      </w:r>
      <w:r>
        <w:rPr>
          <w:color w:val="231F20"/>
          <w:spacing w:val="-2"/>
          <w:w w:val="95"/>
        </w:rPr>
        <w:t>targets</w:t>
      </w:r>
      <w:r>
        <w:rPr>
          <w:color w:val="231F20"/>
          <w:spacing w:val="-5"/>
          <w:w w:val="95"/>
        </w:rPr>
        <w:t xml:space="preserve"> </w:t>
      </w:r>
      <w:r>
        <w:rPr>
          <w:color w:val="231F20"/>
          <w:spacing w:val="-2"/>
          <w:w w:val="95"/>
        </w:rPr>
        <w:t>include</w:t>
      </w:r>
      <w:r>
        <w:rPr>
          <w:color w:val="231F20"/>
          <w:spacing w:val="-5"/>
          <w:w w:val="95"/>
        </w:rPr>
        <w:t xml:space="preserve"> </w:t>
      </w:r>
      <w:r>
        <w:rPr>
          <w:color w:val="231F20"/>
          <w:spacing w:val="-2"/>
          <w:w w:val="95"/>
        </w:rPr>
        <w:t>setting</w:t>
      </w:r>
      <w:r>
        <w:rPr>
          <w:color w:val="231F20"/>
          <w:spacing w:val="-5"/>
          <w:w w:val="95"/>
        </w:rPr>
        <w:t xml:space="preserve"> </w:t>
      </w:r>
      <w:r>
        <w:rPr>
          <w:color w:val="231F20"/>
          <w:spacing w:val="-2"/>
          <w:w w:val="95"/>
        </w:rPr>
        <w:t xml:space="preserve">realistic </w:t>
      </w:r>
      <w:r>
        <w:rPr>
          <w:color w:val="231F20"/>
          <w:spacing w:val="-2"/>
          <w:w w:val="90"/>
        </w:rPr>
        <w:t xml:space="preserve">targets, ensuring appropriate allocation of managerial responsibilities, providing adequate resources, designing effective </w:t>
      </w:r>
      <w:proofErr w:type="gramStart"/>
      <w:r>
        <w:rPr>
          <w:color w:val="231F20"/>
          <w:w w:val="95"/>
        </w:rPr>
        <w:t>auditing</w:t>
      </w:r>
      <w:proofErr w:type="gramEnd"/>
      <w:r>
        <w:rPr>
          <w:color w:val="231F20"/>
          <w:spacing w:val="-18"/>
          <w:w w:val="95"/>
        </w:rPr>
        <w:t xml:space="preserve"> </w:t>
      </w:r>
      <w:r>
        <w:rPr>
          <w:color w:val="231F20"/>
          <w:w w:val="95"/>
        </w:rPr>
        <w:t>and</w:t>
      </w:r>
      <w:r>
        <w:rPr>
          <w:color w:val="231F20"/>
          <w:spacing w:val="-18"/>
          <w:w w:val="95"/>
        </w:rPr>
        <w:t xml:space="preserve"> </w:t>
      </w:r>
      <w:r>
        <w:rPr>
          <w:color w:val="231F20"/>
          <w:w w:val="95"/>
        </w:rPr>
        <w:t>monitoring</w:t>
      </w:r>
      <w:r>
        <w:rPr>
          <w:color w:val="231F20"/>
          <w:spacing w:val="-18"/>
          <w:w w:val="95"/>
        </w:rPr>
        <w:t xml:space="preserve"> </w:t>
      </w:r>
      <w:r>
        <w:rPr>
          <w:color w:val="231F20"/>
          <w:w w:val="95"/>
        </w:rPr>
        <w:t>systems,</w:t>
      </w:r>
      <w:r>
        <w:rPr>
          <w:color w:val="231F20"/>
          <w:spacing w:val="-18"/>
          <w:w w:val="95"/>
        </w:rPr>
        <w:t xml:space="preserve"> </w:t>
      </w:r>
      <w:r>
        <w:rPr>
          <w:color w:val="231F20"/>
          <w:w w:val="95"/>
        </w:rPr>
        <w:t>and</w:t>
      </w:r>
      <w:r>
        <w:rPr>
          <w:color w:val="231F20"/>
          <w:spacing w:val="-18"/>
          <w:w w:val="95"/>
        </w:rPr>
        <w:t xml:space="preserve"> </w:t>
      </w:r>
      <w:r>
        <w:rPr>
          <w:color w:val="231F20"/>
          <w:w w:val="95"/>
        </w:rPr>
        <w:t>cultivating</w:t>
      </w:r>
      <w:r>
        <w:rPr>
          <w:color w:val="231F20"/>
          <w:spacing w:val="-18"/>
          <w:w w:val="95"/>
        </w:rPr>
        <w:t xml:space="preserve"> </w:t>
      </w:r>
      <w:r>
        <w:rPr>
          <w:color w:val="231F20"/>
          <w:w w:val="95"/>
        </w:rPr>
        <w:t>awareness</w:t>
      </w:r>
      <w:r>
        <w:rPr>
          <w:color w:val="231F20"/>
          <w:spacing w:val="-18"/>
          <w:w w:val="95"/>
        </w:rPr>
        <w:t xml:space="preserve"> </w:t>
      </w:r>
      <w:r>
        <w:rPr>
          <w:color w:val="231F20"/>
          <w:w w:val="95"/>
        </w:rPr>
        <w:t>and</w:t>
      </w:r>
      <w:r>
        <w:rPr>
          <w:color w:val="231F20"/>
          <w:spacing w:val="-18"/>
          <w:w w:val="95"/>
        </w:rPr>
        <w:t xml:space="preserve"> </w:t>
      </w:r>
      <w:r>
        <w:rPr>
          <w:color w:val="231F20"/>
          <w:w w:val="95"/>
        </w:rPr>
        <w:t>whole-organisation</w:t>
      </w:r>
      <w:r>
        <w:rPr>
          <w:color w:val="231F20"/>
          <w:spacing w:val="-18"/>
          <w:w w:val="95"/>
        </w:rPr>
        <w:t xml:space="preserve"> </w:t>
      </w:r>
      <w:r>
        <w:rPr>
          <w:color w:val="231F20"/>
          <w:w w:val="95"/>
        </w:rPr>
        <w:t>buy-in.</w:t>
      </w:r>
    </w:p>
    <w:p w14:paraId="30E65591" w14:textId="77777777" w:rsidR="00574C73" w:rsidRDefault="00574C73">
      <w:pPr>
        <w:pStyle w:val="BodyText"/>
        <w:rPr>
          <w:sz w:val="24"/>
        </w:rPr>
      </w:pPr>
    </w:p>
    <w:p w14:paraId="30E65592" w14:textId="77777777" w:rsidR="00574C73" w:rsidRDefault="00574C73">
      <w:pPr>
        <w:pStyle w:val="BodyText"/>
        <w:rPr>
          <w:sz w:val="24"/>
        </w:rPr>
      </w:pPr>
    </w:p>
    <w:p w14:paraId="30E65593" w14:textId="77777777" w:rsidR="00574C73" w:rsidRDefault="00574C73">
      <w:pPr>
        <w:pStyle w:val="BodyText"/>
        <w:rPr>
          <w:sz w:val="24"/>
        </w:rPr>
      </w:pPr>
    </w:p>
    <w:p w14:paraId="30E65594" w14:textId="77777777" w:rsidR="00574C73" w:rsidRDefault="00574C73">
      <w:pPr>
        <w:pStyle w:val="BodyText"/>
        <w:spacing w:before="2"/>
        <w:rPr>
          <w:sz w:val="24"/>
        </w:rPr>
      </w:pPr>
    </w:p>
    <w:p w14:paraId="30E65595" w14:textId="77777777" w:rsidR="00574C73" w:rsidRDefault="00660CB0" w:rsidP="00B93809">
      <w:pPr>
        <w:pStyle w:val="Heading3"/>
      </w:pPr>
      <w:r>
        <w:t>Suggested</w:t>
      </w:r>
      <w:r>
        <w:rPr>
          <w:spacing w:val="-25"/>
        </w:rPr>
        <w:t xml:space="preserve"> </w:t>
      </w:r>
      <w:r>
        <w:rPr>
          <w:spacing w:val="-2"/>
        </w:rPr>
        <w:t>actions</w:t>
      </w:r>
    </w:p>
    <w:p w14:paraId="30E65596" w14:textId="77777777" w:rsidR="00574C73" w:rsidRDefault="00574C73">
      <w:pPr>
        <w:pStyle w:val="BodyText"/>
        <w:rPr>
          <w:rFonts w:ascii="Museo 700"/>
          <w:b/>
          <w:sz w:val="40"/>
        </w:rPr>
      </w:pPr>
    </w:p>
    <w:p w14:paraId="30E65597" w14:textId="77777777" w:rsidR="00574C73" w:rsidRDefault="00574C73">
      <w:pPr>
        <w:pStyle w:val="BodyText"/>
        <w:spacing w:before="3"/>
        <w:rPr>
          <w:rFonts w:ascii="Museo 700"/>
          <w:b/>
          <w:sz w:val="37"/>
        </w:rPr>
      </w:pPr>
    </w:p>
    <w:p w14:paraId="30E65598" w14:textId="77777777" w:rsidR="00574C73" w:rsidRDefault="00660CB0">
      <w:pPr>
        <w:pStyle w:val="ListParagraph"/>
        <w:numPr>
          <w:ilvl w:val="2"/>
          <w:numId w:val="12"/>
        </w:numPr>
        <w:tabs>
          <w:tab w:val="left" w:pos="1194"/>
        </w:tabs>
        <w:spacing w:before="0" w:line="290" w:lineRule="auto"/>
        <w:ind w:right="760"/>
        <w:rPr>
          <w:sz w:val="20"/>
        </w:rPr>
      </w:pPr>
      <w:r>
        <w:rPr>
          <w:color w:val="231F20"/>
          <w:spacing w:val="-2"/>
          <w:w w:val="90"/>
          <w:sz w:val="20"/>
        </w:rPr>
        <w:t>DoT</w:t>
      </w:r>
      <w:r>
        <w:rPr>
          <w:color w:val="231F20"/>
          <w:spacing w:val="-6"/>
          <w:w w:val="90"/>
          <w:sz w:val="20"/>
        </w:rPr>
        <w:t xml:space="preserve"> </w:t>
      </w:r>
      <w:r>
        <w:rPr>
          <w:color w:val="231F20"/>
          <w:spacing w:val="-2"/>
          <w:w w:val="90"/>
          <w:sz w:val="20"/>
        </w:rPr>
        <w:t>sets</w:t>
      </w:r>
      <w:r>
        <w:rPr>
          <w:color w:val="231F20"/>
          <w:spacing w:val="-6"/>
          <w:w w:val="90"/>
          <w:sz w:val="20"/>
        </w:rPr>
        <w:t xml:space="preserve"> </w:t>
      </w:r>
      <w:r>
        <w:rPr>
          <w:color w:val="231F20"/>
          <w:spacing w:val="-2"/>
          <w:w w:val="90"/>
          <w:sz w:val="20"/>
        </w:rPr>
        <w:t>realistic</w:t>
      </w:r>
      <w:r>
        <w:rPr>
          <w:color w:val="231F20"/>
          <w:spacing w:val="-6"/>
          <w:w w:val="90"/>
          <w:sz w:val="20"/>
        </w:rPr>
        <w:t xml:space="preserve"> </w:t>
      </w:r>
      <w:r>
        <w:rPr>
          <w:color w:val="231F20"/>
          <w:spacing w:val="-2"/>
          <w:w w:val="90"/>
          <w:sz w:val="20"/>
        </w:rPr>
        <w:t>and</w:t>
      </w:r>
      <w:r>
        <w:rPr>
          <w:color w:val="231F20"/>
          <w:spacing w:val="-6"/>
          <w:w w:val="90"/>
          <w:sz w:val="20"/>
        </w:rPr>
        <w:t xml:space="preserve"> </w:t>
      </w:r>
      <w:r>
        <w:rPr>
          <w:color w:val="231F20"/>
          <w:spacing w:val="-2"/>
          <w:w w:val="90"/>
          <w:sz w:val="20"/>
        </w:rPr>
        <w:t>achievable</w:t>
      </w:r>
      <w:r>
        <w:rPr>
          <w:color w:val="231F20"/>
          <w:spacing w:val="-6"/>
          <w:w w:val="90"/>
          <w:sz w:val="20"/>
        </w:rPr>
        <w:t xml:space="preserve"> </w:t>
      </w:r>
      <w:r>
        <w:rPr>
          <w:color w:val="231F20"/>
          <w:spacing w:val="-2"/>
          <w:w w:val="90"/>
          <w:sz w:val="20"/>
        </w:rPr>
        <w:t>targets</w:t>
      </w:r>
      <w:r>
        <w:rPr>
          <w:color w:val="231F20"/>
          <w:spacing w:val="-6"/>
          <w:w w:val="90"/>
          <w:sz w:val="20"/>
        </w:rPr>
        <w:t xml:space="preserve"> </w:t>
      </w:r>
      <w:r>
        <w:rPr>
          <w:color w:val="231F20"/>
          <w:spacing w:val="-2"/>
          <w:w w:val="90"/>
          <w:sz w:val="20"/>
        </w:rPr>
        <w:t>across</w:t>
      </w:r>
      <w:r>
        <w:rPr>
          <w:color w:val="231F20"/>
          <w:spacing w:val="-6"/>
          <w:w w:val="90"/>
          <w:sz w:val="20"/>
        </w:rPr>
        <w:t xml:space="preserve"> </w:t>
      </w:r>
      <w:r>
        <w:rPr>
          <w:color w:val="231F20"/>
          <w:spacing w:val="-2"/>
          <w:w w:val="90"/>
          <w:sz w:val="20"/>
        </w:rPr>
        <w:t>all</w:t>
      </w:r>
      <w:r>
        <w:rPr>
          <w:color w:val="231F20"/>
          <w:spacing w:val="-6"/>
          <w:w w:val="90"/>
          <w:sz w:val="20"/>
        </w:rPr>
        <w:t xml:space="preserve"> </w:t>
      </w:r>
      <w:r>
        <w:rPr>
          <w:color w:val="231F20"/>
          <w:spacing w:val="-2"/>
          <w:w w:val="90"/>
          <w:sz w:val="20"/>
        </w:rPr>
        <w:t>divisions</w:t>
      </w:r>
      <w:r>
        <w:rPr>
          <w:color w:val="231F20"/>
          <w:spacing w:val="-6"/>
          <w:w w:val="90"/>
          <w:sz w:val="20"/>
        </w:rPr>
        <w:t xml:space="preserve"> </w:t>
      </w:r>
      <w:r>
        <w:rPr>
          <w:color w:val="231F20"/>
          <w:spacing w:val="-2"/>
          <w:w w:val="90"/>
          <w:sz w:val="20"/>
        </w:rPr>
        <w:t>and</w:t>
      </w:r>
      <w:r>
        <w:rPr>
          <w:color w:val="231F20"/>
          <w:spacing w:val="-6"/>
          <w:w w:val="90"/>
          <w:sz w:val="20"/>
        </w:rPr>
        <w:t xml:space="preserve"> </w:t>
      </w:r>
      <w:r>
        <w:rPr>
          <w:color w:val="231F20"/>
          <w:spacing w:val="-2"/>
          <w:w w:val="90"/>
          <w:sz w:val="20"/>
        </w:rPr>
        <w:t>ensures</w:t>
      </w:r>
      <w:r>
        <w:rPr>
          <w:color w:val="231F20"/>
          <w:spacing w:val="-6"/>
          <w:w w:val="90"/>
          <w:sz w:val="20"/>
        </w:rPr>
        <w:t xml:space="preserve"> </w:t>
      </w:r>
      <w:r>
        <w:rPr>
          <w:color w:val="231F20"/>
          <w:spacing w:val="-2"/>
          <w:w w:val="90"/>
          <w:sz w:val="20"/>
        </w:rPr>
        <w:t>that</w:t>
      </w:r>
      <w:r>
        <w:rPr>
          <w:color w:val="231F20"/>
          <w:spacing w:val="-6"/>
          <w:w w:val="90"/>
          <w:sz w:val="20"/>
        </w:rPr>
        <w:t xml:space="preserve"> </w:t>
      </w:r>
      <w:r>
        <w:rPr>
          <w:color w:val="231F20"/>
          <w:spacing w:val="-2"/>
          <w:w w:val="90"/>
          <w:sz w:val="20"/>
        </w:rPr>
        <w:t>targets</w:t>
      </w:r>
      <w:r>
        <w:rPr>
          <w:color w:val="231F20"/>
          <w:spacing w:val="-6"/>
          <w:w w:val="90"/>
          <w:sz w:val="20"/>
        </w:rPr>
        <w:t xml:space="preserve"> </w:t>
      </w:r>
      <w:proofErr w:type="gramStart"/>
      <w:r>
        <w:rPr>
          <w:color w:val="231F20"/>
          <w:spacing w:val="-2"/>
          <w:w w:val="90"/>
          <w:sz w:val="20"/>
        </w:rPr>
        <w:t>remains</w:t>
      </w:r>
      <w:proofErr w:type="gramEnd"/>
      <w:r>
        <w:rPr>
          <w:color w:val="231F20"/>
          <w:spacing w:val="-6"/>
          <w:w w:val="90"/>
          <w:sz w:val="20"/>
        </w:rPr>
        <w:t xml:space="preserve"> </w:t>
      </w:r>
      <w:r>
        <w:rPr>
          <w:color w:val="231F20"/>
          <w:spacing w:val="-2"/>
          <w:w w:val="90"/>
          <w:sz w:val="20"/>
        </w:rPr>
        <w:t>in</w:t>
      </w:r>
      <w:r>
        <w:rPr>
          <w:color w:val="231F20"/>
          <w:spacing w:val="-6"/>
          <w:w w:val="90"/>
          <w:sz w:val="20"/>
        </w:rPr>
        <w:t xml:space="preserve"> </w:t>
      </w:r>
      <w:r>
        <w:rPr>
          <w:color w:val="231F20"/>
          <w:spacing w:val="-2"/>
          <w:w w:val="90"/>
          <w:sz w:val="20"/>
        </w:rPr>
        <w:t>place</w:t>
      </w:r>
      <w:r>
        <w:rPr>
          <w:color w:val="231F20"/>
          <w:spacing w:val="-6"/>
          <w:w w:val="90"/>
          <w:sz w:val="20"/>
        </w:rPr>
        <w:t xml:space="preserve"> </w:t>
      </w:r>
      <w:r>
        <w:rPr>
          <w:color w:val="231F20"/>
          <w:spacing w:val="-2"/>
          <w:w w:val="90"/>
          <w:sz w:val="20"/>
        </w:rPr>
        <w:t>as</w:t>
      </w:r>
      <w:r>
        <w:rPr>
          <w:color w:val="231F20"/>
          <w:spacing w:val="-6"/>
          <w:w w:val="90"/>
          <w:sz w:val="20"/>
        </w:rPr>
        <w:t xml:space="preserve"> </w:t>
      </w:r>
      <w:r>
        <w:rPr>
          <w:color w:val="231F20"/>
          <w:spacing w:val="-2"/>
          <w:w w:val="90"/>
          <w:sz w:val="20"/>
        </w:rPr>
        <w:t>a</w:t>
      </w:r>
      <w:r>
        <w:rPr>
          <w:color w:val="231F20"/>
          <w:spacing w:val="-6"/>
          <w:w w:val="90"/>
          <w:sz w:val="20"/>
        </w:rPr>
        <w:t xml:space="preserve"> </w:t>
      </w:r>
      <w:r>
        <w:rPr>
          <w:color w:val="231F20"/>
          <w:spacing w:val="-2"/>
          <w:w w:val="90"/>
          <w:sz w:val="20"/>
        </w:rPr>
        <w:t xml:space="preserve">cornerstone </w:t>
      </w:r>
      <w:r>
        <w:rPr>
          <w:color w:val="231F20"/>
          <w:w w:val="95"/>
          <w:sz w:val="20"/>
        </w:rPr>
        <w:t>of</w:t>
      </w:r>
      <w:r>
        <w:rPr>
          <w:color w:val="231F20"/>
          <w:spacing w:val="-4"/>
          <w:w w:val="95"/>
          <w:sz w:val="20"/>
        </w:rPr>
        <w:t xml:space="preserve"> </w:t>
      </w:r>
      <w:r>
        <w:rPr>
          <w:color w:val="231F20"/>
          <w:w w:val="95"/>
          <w:sz w:val="20"/>
        </w:rPr>
        <w:t>securing</w:t>
      </w:r>
      <w:r>
        <w:rPr>
          <w:color w:val="231F20"/>
          <w:spacing w:val="-4"/>
          <w:w w:val="95"/>
          <w:sz w:val="20"/>
        </w:rPr>
        <w:t xml:space="preserve"> </w:t>
      </w:r>
      <w:r>
        <w:rPr>
          <w:color w:val="231F20"/>
          <w:w w:val="95"/>
          <w:sz w:val="20"/>
        </w:rPr>
        <w:t>gender</w:t>
      </w:r>
      <w:r>
        <w:rPr>
          <w:color w:val="231F20"/>
          <w:spacing w:val="-4"/>
          <w:w w:val="95"/>
          <w:sz w:val="20"/>
        </w:rPr>
        <w:t xml:space="preserve"> </w:t>
      </w:r>
      <w:r>
        <w:rPr>
          <w:color w:val="231F20"/>
          <w:w w:val="95"/>
          <w:sz w:val="20"/>
        </w:rPr>
        <w:t>equality</w:t>
      </w:r>
      <w:r>
        <w:rPr>
          <w:color w:val="231F20"/>
          <w:spacing w:val="-4"/>
          <w:w w:val="95"/>
          <w:sz w:val="20"/>
        </w:rPr>
        <w:t xml:space="preserve"> </w:t>
      </w:r>
      <w:r>
        <w:rPr>
          <w:color w:val="231F20"/>
          <w:w w:val="95"/>
          <w:sz w:val="20"/>
        </w:rPr>
        <w:t>and</w:t>
      </w:r>
      <w:r>
        <w:rPr>
          <w:color w:val="231F20"/>
          <w:spacing w:val="-4"/>
          <w:w w:val="95"/>
          <w:sz w:val="20"/>
        </w:rPr>
        <w:t xml:space="preserve"> </w:t>
      </w:r>
      <w:r>
        <w:rPr>
          <w:color w:val="231F20"/>
          <w:w w:val="95"/>
          <w:sz w:val="20"/>
        </w:rPr>
        <w:t>ending</w:t>
      </w:r>
      <w:r>
        <w:rPr>
          <w:color w:val="231F20"/>
          <w:spacing w:val="-4"/>
          <w:w w:val="95"/>
          <w:sz w:val="20"/>
        </w:rPr>
        <w:t xml:space="preserve"> </w:t>
      </w:r>
      <w:r>
        <w:rPr>
          <w:color w:val="231F20"/>
          <w:w w:val="95"/>
          <w:sz w:val="20"/>
        </w:rPr>
        <w:t>gender</w:t>
      </w:r>
      <w:r>
        <w:rPr>
          <w:color w:val="231F20"/>
          <w:spacing w:val="-4"/>
          <w:w w:val="95"/>
          <w:sz w:val="20"/>
        </w:rPr>
        <w:t xml:space="preserve"> </w:t>
      </w:r>
      <w:r>
        <w:rPr>
          <w:color w:val="231F20"/>
          <w:w w:val="95"/>
          <w:sz w:val="20"/>
        </w:rPr>
        <w:t>segregation.</w:t>
      </w:r>
    </w:p>
    <w:p w14:paraId="30E65599" w14:textId="77777777" w:rsidR="00574C73" w:rsidRDefault="00660CB0">
      <w:pPr>
        <w:pStyle w:val="ListParagraph"/>
        <w:numPr>
          <w:ilvl w:val="2"/>
          <w:numId w:val="12"/>
        </w:numPr>
        <w:tabs>
          <w:tab w:val="left" w:pos="1194"/>
        </w:tabs>
        <w:spacing w:line="290" w:lineRule="auto"/>
        <w:ind w:right="762"/>
        <w:rPr>
          <w:sz w:val="20"/>
        </w:rPr>
      </w:pPr>
      <w:r>
        <w:rPr>
          <w:color w:val="231F20"/>
          <w:spacing w:val="-2"/>
          <w:w w:val="95"/>
          <w:sz w:val="20"/>
        </w:rPr>
        <w:t>DoT</w:t>
      </w:r>
      <w:r>
        <w:rPr>
          <w:color w:val="231F20"/>
          <w:spacing w:val="-5"/>
          <w:w w:val="95"/>
          <w:sz w:val="20"/>
        </w:rPr>
        <w:t xml:space="preserve"> </w:t>
      </w:r>
      <w:r>
        <w:rPr>
          <w:color w:val="231F20"/>
          <w:spacing w:val="-2"/>
          <w:w w:val="95"/>
          <w:sz w:val="20"/>
        </w:rPr>
        <w:t>sets</w:t>
      </w:r>
      <w:r>
        <w:rPr>
          <w:color w:val="231F20"/>
          <w:spacing w:val="-5"/>
          <w:w w:val="95"/>
          <w:sz w:val="20"/>
        </w:rPr>
        <w:t xml:space="preserve"> </w:t>
      </w:r>
      <w:r>
        <w:rPr>
          <w:color w:val="231F20"/>
          <w:spacing w:val="-2"/>
          <w:w w:val="95"/>
          <w:sz w:val="20"/>
        </w:rPr>
        <w:t>gender</w:t>
      </w:r>
      <w:r>
        <w:rPr>
          <w:color w:val="231F20"/>
          <w:spacing w:val="-5"/>
          <w:w w:val="95"/>
          <w:sz w:val="20"/>
        </w:rPr>
        <w:t xml:space="preserve"> </w:t>
      </w:r>
      <w:r>
        <w:rPr>
          <w:color w:val="231F20"/>
          <w:spacing w:val="-2"/>
          <w:w w:val="95"/>
          <w:sz w:val="20"/>
        </w:rPr>
        <w:t>equality</w:t>
      </w:r>
      <w:r>
        <w:rPr>
          <w:color w:val="231F20"/>
          <w:spacing w:val="-5"/>
          <w:w w:val="95"/>
          <w:sz w:val="20"/>
        </w:rPr>
        <w:t xml:space="preserve"> </w:t>
      </w:r>
      <w:r>
        <w:rPr>
          <w:color w:val="231F20"/>
          <w:spacing w:val="-2"/>
          <w:w w:val="95"/>
          <w:sz w:val="20"/>
        </w:rPr>
        <w:t>targets</w:t>
      </w:r>
      <w:r>
        <w:rPr>
          <w:color w:val="231F20"/>
          <w:spacing w:val="-5"/>
          <w:w w:val="95"/>
          <w:sz w:val="20"/>
        </w:rPr>
        <w:t xml:space="preserve"> </w:t>
      </w:r>
      <w:r>
        <w:rPr>
          <w:color w:val="231F20"/>
          <w:spacing w:val="-2"/>
          <w:w w:val="95"/>
          <w:sz w:val="20"/>
        </w:rPr>
        <w:t>for</w:t>
      </w:r>
      <w:r>
        <w:rPr>
          <w:color w:val="231F20"/>
          <w:spacing w:val="-5"/>
          <w:w w:val="95"/>
          <w:sz w:val="20"/>
        </w:rPr>
        <w:t xml:space="preserve"> </w:t>
      </w:r>
      <w:r>
        <w:rPr>
          <w:color w:val="231F20"/>
          <w:spacing w:val="-2"/>
          <w:w w:val="95"/>
          <w:sz w:val="20"/>
        </w:rPr>
        <w:t>each</w:t>
      </w:r>
      <w:r>
        <w:rPr>
          <w:color w:val="231F20"/>
          <w:spacing w:val="-5"/>
          <w:w w:val="95"/>
          <w:sz w:val="20"/>
        </w:rPr>
        <w:t xml:space="preserve"> </w:t>
      </w:r>
      <w:r>
        <w:rPr>
          <w:color w:val="231F20"/>
          <w:spacing w:val="-2"/>
          <w:w w:val="95"/>
          <w:sz w:val="20"/>
        </w:rPr>
        <w:t>division</w:t>
      </w:r>
      <w:r>
        <w:rPr>
          <w:color w:val="231F20"/>
          <w:spacing w:val="-5"/>
          <w:w w:val="95"/>
          <w:sz w:val="20"/>
        </w:rPr>
        <w:t xml:space="preserve"> </w:t>
      </w:r>
      <w:r>
        <w:rPr>
          <w:color w:val="231F20"/>
          <w:spacing w:val="-2"/>
          <w:w w:val="95"/>
          <w:sz w:val="20"/>
        </w:rPr>
        <w:t>and</w:t>
      </w:r>
      <w:r>
        <w:rPr>
          <w:color w:val="231F20"/>
          <w:spacing w:val="-5"/>
          <w:w w:val="95"/>
          <w:sz w:val="20"/>
        </w:rPr>
        <w:t xml:space="preserve"> </w:t>
      </w:r>
      <w:r>
        <w:rPr>
          <w:color w:val="231F20"/>
          <w:spacing w:val="-2"/>
          <w:w w:val="95"/>
          <w:sz w:val="20"/>
        </w:rPr>
        <w:t>section,</w:t>
      </w:r>
      <w:r>
        <w:rPr>
          <w:color w:val="231F20"/>
          <w:spacing w:val="-5"/>
          <w:w w:val="95"/>
          <w:sz w:val="20"/>
        </w:rPr>
        <w:t xml:space="preserve"> </w:t>
      </w:r>
      <w:r>
        <w:rPr>
          <w:color w:val="231F20"/>
          <w:spacing w:val="-2"/>
          <w:w w:val="95"/>
          <w:sz w:val="20"/>
        </w:rPr>
        <w:t>and</w:t>
      </w:r>
      <w:r>
        <w:rPr>
          <w:color w:val="231F20"/>
          <w:spacing w:val="-5"/>
          <w:w w:val="95"/>
          <w:sz w:val="20"/>
        </w:rPr>
        <w:t xml:space="preserve"> </w:t>
      </w:r>
      <w:r>
        <w:rPr>
          <w:color w:val="231F20"/>
          <w:spacing w:val="-2"/>
          <w:w w:val="95"/>
          <w:sz w:val="20"/>
        </w:rPr>
        <w:t>annually</w:t>
      </w:r>
      <w:r>
        <w:rPr>
          <w:color w:val="231F20"/>
          <w:spacing w:val="-5"/>
          <w:w w:val="95"/>
          <w:sz w:val="20"/>
        </w:rPr>
        <w:t xml:space="preserve"> </w:t>
      </w:r>
      <w:r>
        <w:rPr>
          <w:color w:val="231F20"/>
          <w:spacing w:val="-2"/>
          <w:w w:val="95"/>
          <w:sz w:val="20"/>
        </w:rPr>
        <w:t>reviews</w:t>
      </w:r>
      <w:r>
        <w:rPr>
          <w:color w:val="231F20"/>
          <w:spacing w:val="-5"/>
          <w:w w:val="95"/>
          <w:sz w:val="20"/>
        </w:rPr>
        <w:t xml:space="preserve"> </w:t>
      </w:r>
      <w:r>
        <w:rPr>
          <w:color w:val="231F20"/>
          <w:spacing w:val="-2"/>
          <w:w w:val="95"/>
          <w:sz w:val="20"/>
        </w:rPr>
        <w:t>all</w:t>
      </w:r>
      <w:r>
        <w:rPr>
          <w:color w:val="231F20"/>
          <w:spacing w:val="-5"/>
          <w:w w:val="95"/>
          <w:sz w:val="20"/>
        </w:rPr>
        <w:t xml:space="preserve"> </w:t>
      </w:r>
      <w:r>
        <w:rPr>
          <w:color w:val="231F20"/>
          <w:spacing w:val="-2"/>
          <w:w w:val="95"/>
          <w:sz w:val="20"/>
        </w:rPr>
        <w:t>targets</w:t>
      </w:r>
      <w:r>
        <w:rPr>
          <w:color w:val="231F20"/>
          <w:spacing w:val="-5"/>
          <w:w w:val="95"/>
          <w:sz w:val="20"/>
        </w:rPr>
        <w:t xml:space="preserve"> </w:t>
      </w:r>
      <w:r>
        <w:rPr>
          <w:color w:val="231F20"/>
          <w:spacing w:val="-2"/>
          <w:w w:val="95"/>
          <w:sz w:val="20"/>
        </w:rPr>
        <w:t>for</w:t>
      </w:r>
      <w:r>
        <w:rPr>
          <w:color w:val="231F20"/>
          <w:spacing w:val="-5"/>
          <w:w w:val="95"/>
          <w:sz w:val="20"/>
        </w:rPr>
        <w:t xml:space="preserve"> </w:t>
      </w:r>
      <w:r>
        <w:rPr>
          <w:color w:val="231F20"/>
          <w:spacing w:val="-2"/>
          <w:w w:val="95"/>
          <w:sz w:val="20"/>
        </w:rPr>
        <w:t>each</w:t>
      </w:r>
      <w:r>
        <w:rPr>
          <w:color w:val="231F20"/>
          <w:spacing w:val="-5"/>
          <w:w w:val="95"/>
          <w:sz w:val="20"/>
        </w:rPr>
        <w:t xml:space="preserve"> </w:t>
      </w:r>
      <w:r>
        <w:rPr>
          <w:color w:val="231F20"/>
          <w:spacing w:val="-2"/>
          <w:w w:val="95"/>
          <w:sz w:val="20"/>
        </w:rPr>
        <w:t xml:space="preserve">division </w:t>
      </w:r>
      <w:r>
        <w:rPr>
          <w:color w:val="231F20"/>
          <w:w w:val="95"/>
          <w:sz w:val="20"/>
        </w:rPr>
        <w:t>and</w:t>
      </w:r>
      <w:r>
        <w:rPr>
          <w:color w:val="231F20"/>
          <w:spacing w:val="-5"/>
          <w:w w:val="95"/>
          <w:sz w:val="20"/>
        </w:rPr>
        <w:t xml:space="preserve"> </w:t>
      </w:r>
      <w:r>
        <w:rPr>
          <w:color w:val="231F20"/>
          <w:w w:val="95"/>
          <w:sz w:val="20"/>
        </w:rPr>
        <w:t>section.</w:t>
      </w:r>
      <w:r>
        <w:rPr>
          <w:color w:val="231F20"/>
          <w:spacing w:val="-5"/>
          <w:w w:val="95"/>
          <w:sz w:val="20"/>
        </w:rPr>
        <w:t xml:space="preserve"> </w:t>
      </w:r>
      <w:r>
        <w:rPr>
          <w:color w:val="231F20"/>
          <w:w w:val="95"/>
          <w:sz w:val="20"/>
        </w:rPr>
        <w:t>Focusing</w:t>
      </w:r>
      <w:r>
        <w:rPr>
          <w:color w:val="231F20"/>
          <w:spacing w:val="-5"/>
          <w:w w:val="95"/>
          <w:sz w:val="20"/>
        </w:rPr>
        <w:t xml:space="preserve"> </w:t>
      </w:r>
      <w:r>
        <w:rPr>
          <w:color w:val="231F20"/>
          <w:w w:val="95"/>
          <w:sz w:val="20"/>
        </w:rPr>
        <w:t>targets</w:t>
      </w:r>
      <w:r>
        <w:rPr>
          <w:color w:val="231F20"/>
          <w:spacing w:val="-5"/>
          <w:w w:val="95"/>
          <w:sz w:val="20"/>
        </w:rPr>
        <w:t xml:space="preserve"> </w:t>
      </w:r>
      <w:proofErr w:type="gramStart"/>
      <w:r>
        <w:rPr>
          <w:color w:val="231F20"/>
          <w:w w:val="95"/>
          <w:sz w:val="20"/>
        </w:rPr>
        <w:t>in</w:t>
      </w:r>
      <w:proofErr w:type="gramEnd"/>
      <w:r>
        <w:rPr>
          <w:color w:val="231F20"/>
          <w:spacing w:val="-5"/>
          <w:w w:val="95"/>
          <w:sz w:val="20"/>
        </w:rPr>
        <w:t xml:space="preserve"> </w:t>
      </w:r>
      <w:r>
        <w:rPr>
          <w:color w:val="231F20"/>
          <w:w w:val="95"/>
          <w:sz w:val="20"/>
        </w:rPr>
        <w:t>this</w:t>
      </w:r>
      <w:r>
        <w:rPr>
          <w:color w:val="231F20"/>
          <w:spacing w:val="-5"/>
          <w:w w:val="95"/>
          <w:sz w:val="20"/>
        </w:rPr>
        <w:t xml:space="preserve"> </w:t>
      </w:r>
      <w:r>
        <w:rPr>
          <w:color w:val="231F20"/>
          <w:w w:val="95"/>
          <w:sz w:val="20"/>
        </w:rPr>
        <w:t>way,</w:t>
      </w:r>
      <w:r>
        <w:rPr>
          <w:color w:val="231F20"/>
          <w:spacing w:val="-5"/>
          <w:w w:val="95"/>
          <w:sz w:val="20"/>
        </w:rPr>
        <w:t xml:space="preserve"> </w:t>
      </w:r>
      <w:r>
        <w:rPr>
          <w:color w:val="231F20"/>
          <w:w w:val="95"/>
          <w:sz w:val="20"/>
        </w:rPr>
        <w:t>rather</w:t>
      </w:r>
      <w:r>
        <w:rPr>
          <w:color w:val="231F20"/>
          <w:spacing w:val="-5"/>
          <w:w w:val="95"/>
          <w:sz w:val="20"/>
        </w:rPr>
        <w:t xml:space="preserve"> </w:t>
      </w:r>
      <w:r>
        <w:rPr>
          <w:color w:val="231F20"/>
          <w:w w:val="95"/>
          <w:sz w:val="20"/>
        </w:rPr>
        <w:t>than</w:t>
      </w:r>
      <w:r>
        <w:rPr>
          <w:color w:val="231F20"/>
          <w:spacing w:val="-5"/>
          <w:w w:val="95"/>
          <w:sz w:val="20"/>
        </w:rPr>
        <w:t xml:space="preserve"> </w:t>
      </w:r>
      <w:r>
        <w:rPr>
          <w:color w:val="231F20"/>
          <w:w w:val="95"/>
          <w:sz w:val="20"/>
        </w:rPr>
        <w:t>establishing</w:t>
      </w:r>
      <w:r>
        <w:rPr>
          <w:color w:val="231F20"/>
          <w:spacing w:val="-5"/>
          <w:w w:val="95"/>
          <w:sz w:val="20"/>
        </w:rPr>
        <w:t xml:space="preserve"> </w:t>
      </w:r>
      <w:r>
        <w:rPr>
          <w:color w:val="231F20"/>
          <w:w w:val="95"/>
          <w:sz w:val="20"/>
        </w:rPr>
        <w:t>targets</w:t>
      </w:r>
      <w:r>
        <w:rPr>
          <w:color w:val="231F20"/>
          <w:spacing w:val="-5"/>
          <w:w w:val="95"/>
          <w:sz w:val="20"/>
        </w:rPr>
        <w:t xml:space="preserve"> </w:t>
      </w:r>
      <w:r>
        <w:rPr>
          <w:color w:val="231F20"/>
          <w:w w:val="95"/>
          <w:sz w:val="20"/>
        </w:rPr>
        <w:t>for</w:t>
      </w:r>
      <w:r>
        <w:rPr>
          <w:color w:val="231F20"/>
          <w:spacing w:val="-5"/>
          <w:w w:val="95"/>
          <w:sz w:val="20"/>
        </w:rPr>
        <w:t xml:space="preserve"> </w:t>
      </w:r>
      <w:r>
        <w:rPr>
          <w:color w:val="231F20"/>
          <w:w w:val="95"/>
          <w:sz w:val="20"/>
        </w:rPr>
        <w:t>DoT</w:t>
      </w:r>
      <w:r>
        <w:rPr>
          <w:color w:val="231F20"/>
          <w:spacing w:val="-5"/>
          <w:w w:val="95"/>
          <w:sz w:val="20"/>
        </w:rPr>
        <w:t xml:space="preserve"> </w:t>
      </w:r>
      <w:r>
        <w:rPr>
          <w:color w:val="231F20"/>
          <w:w w:val="95"/>
          <w:sz w:val="20"/>
        </w:rPr>
        <w:t>as</w:t>
      </w:r>
      <w:r>
        <w:rPr>
          <w:color w:val="231F20"/>
          <w:spacing w:val="-5"/>
          <w:w w:val="95"/>
          <w:sz w:val="20"/>
        </w:rPr>
        <w:t xml:space="preserve"> </w:t>
      </w:r>
      <w:r>
        <w:rPr>
          <w:color w:val="231F20"/>
          <w:w w:val="95"/>
          <w:sz w:val="20"/>
        </w:rPr>
        <w:t>a</w:t>
      </w:r>
      <w:r>
        <w:rPr>
          <w:color w:val="231F20"/>
          <w:spacing w:val="-5"/>
          <w:w w:val="95"/>
          <w:sz w:val="20"/>
        </w:rPr>
        <w:t xml:space="preserve"> </w:t>
      </w:r>
      <w:r>
        <w:rPr>
          <w:color w:val="231F20"/>
          <w:w w:val="95"/>
          <w:sz w:val="20"/>
        </w:rPr>
        <w:t>whole,</w:t>
      </w:r>
      <w:r>
        <w:rPr>
          <w:color w:val="231F20"/>
          <w:spacing w:val="-5"/>
          <w:w w:val="95"/>
          <w:sz w:val="20"/>
        </w:rPr>
        <w:t xml:space="preserve"> </w:t>
      </w:r>
      <w:r>
        <w:rPr>
          <w:color w:val="231F20"/>
          <w:w w:val="95"/>
          <w:sz w:val="20"/>
        </w:rPr>
        <w:t>means</w:t>
      </w:r>
      <w:r>
        <w:rPr>
          <w:color w:val="231F20"/>
          <w:spacing w:val="-5"/>
          <w:w w:val="95"/>
          <w:sz w:val="20"/>
        </w:rPr>
        <w:t xml:space="preserve"> </w:t>
      </w:r>
      <w:r>
        <w:rPr>
          <w:color w:val="231F20"/>
          <w:w w:val="95"/>
          <w:sz w:val="20"/>
        </w:rPr>
        <w:t>nuanced differences</w:t>
      </w:r>
      <w:r>
        <w:rPr>
          <w:color w:val="231F20"/>
          <w:spacing w:val="-18"/>
          <w:w w:val="95"/>
          <w:sz w:val="20"/>
        </w:rPr>
        <w:t xml:space="preserve"> </w:t>
      </w:r>
      <w:r>
        <w:rPr>
          <w:color w:val="231F20"/>
          <w:w w:val="95"/>
          <w:sz w:val="20"/>
        </w:rPr>
        <w:t>between</w:t>
      </w:r>
      <w:r>
        <w:rPr>
          <w:color w:val="231F20"/>
          <w:spacing w:val="-18"/>
          <w:w w:val="95"/>
          <w:sz w:val="20"/>
        </w:rPr>
        <w:t xml:space="preserve"> </w:t>
      </w:r>
      <w:r>
        <w:rPr>
          <w:color w:val="231F20"/>
          <w:w w:val="95"/>
          <w:sz w:val="20"/>
        </w:rPr>
        <w:t>divisions</w:t>
      </w:r>
      <w:r>
        <w:rPr>
          <w:color w:val="231F20"/>
          <w:spacing w:val="-18"/>
          <w:w w:val="95"/>
          <w:sz w:val="20"/>
        </w:rPr>
        <w:t xml:space="preserve"> </w:t>
      </w:r>
      <w:r>
        <w:rPr>
          <w:color w:val="231F20"/>
          <w:w w:val="95"/>
          <w:sz w:val="20"/>
        </w:rPr>
        <w:t>and</w:t>
      </w:r>
      <w:r>
        <w:rPr>
          <w:color w:val="231F20"/>
          <w:spacing w:val="-18"/>
          <w:w w:val="95"/>
          <w:sz w:val="20"/>
        </w:rPr>
        <w:t xml:space="preserve"> </w:t>
      </w:r>
      <w:r>
        <w:rPr>
          <w:color w:val="231F20"/>
          <w:w w:val="95"/>
          <w:sz w:val="20"/>
        </w:rPr>
        <w:t>sections</w:t>
      </w:r>
      <w:r>
        <w:rPr>
          <w:color w:val="231F20"/>
          <w:spacing w:val="-18"/>
          <w:w w:val="95"/>
          <w:sz w:val="20"/>
        </w:rPr>
        <w:t xml:space="preserve"> </w:t>
      </w:r>
      <w:r>
        <w:rPr>
          <w:color w:val="231F20"/>
          <w:w w:val="95"/>
          <w:sz w:val="20"/>
        </w:rPr>
        <w:t>are</w:t>
      </w:r>
      <w:r>
        <w:rPr>
          <w:color w:val="231F20"/>
          <w:spacing w:val="-18"/>
          <w:w w:val="95"/>
          <w:sz w:val="20"/>
        </w:rPr>
        <w:t xml:space="preserve"> </w:t>
      </w:r>
      <w:r>
        <w:rPr>
          <w:color w:val="231F20"/>
          <w:w w:val="95"/>
          <w:sz w:val="20"/>
        </w:rPr>
        <w:t>responded</w:t>
      </w:r>
      <w:r>
        <w:rPr>
          <w:color w:val="231F20"/>
          <w:spacing w:val="-18"/>
          <w:w w:val="95"/>
          <w:sz w:val="20"/>
        </w:rPr>
        <w:t xml:space="preserve"> </w:t>
      </w:r>
      <w:r>
        <w:rPr>
          <w:color w:val="231F20"/>
          <w:w w:val="95"/>
          <w:sz w:val="20"/>
        </w:rPr>
        <w:t>to.</w:t>
      </w:r>
    </w:p>
    <w:p w14:paraId="30E6559A" w14:textId="77777777" w:rsidR="00574C73" w:rsidRDefault="00660CB0">
      <w:pPr>
        <w:pStyle w:val="ListParagraph"/>
        <w:numPr>
          <w:ilvl w:val="2"/>
          <w:numId w:val="12"/>
        </w:numPr>
        <w:tabs>
          <w:tab w:val="left" w:pos="1194"/>
        </w:tabs>
        <w:spacing w:before="117" w:line="290" w:lineRule="auto"/>
        <w:ind w:right="741"/>
        <w:rPr>
          <w:sz w:val="20"/>
        </w:rPr>
      </w:pPr>
      <w:r>
        <w:rPr>
          <w:color w:val="231F20"/>
          <w:w w:val="90"/>
          <w:sz w:val="20"/>
        </w:rPr>
        <w:t xml:space="preserve">To effectively implement targets and related tracking and reporting processes, DoT links targets to the managers’ </w:t>
      </w:r>
      <w:r>
        <w:rPr>
          <w:color w:val="231F20"/>
          <w:spacing w:val="-2"/>
          <w:sz w:val="20"/>
        </w:rPr>
        <w:t>KPIs.</w:t>
      </w:r>
    </w:p>
    <w:p w14:paraId="30E6559B" w14:textId="77777777" w:rsidR="00574C73" w:rsidRDefault="00660CB0">
      <w:pPr>
        <w:pStyle w:val="ListParagraph"/>
        <w:numPr>
          <w:ilvl w:val="2"/>
          <w:numId w:val="12"/>
        </w:numPr>
        <w:tabs>
          <w:tab w:val="left" w:pos="1193"/>
          <w:tab w:val="left" w:pos="1194"/>
        </w:tabs>
        <w:ind w:hanging="361"/>
        <w:jc w:val="left"/>
        <w:rPr>
          <w:sz w:val="20"/>
        </w:rPr>
      </w:pPr>
      <w:r>
        <w:rPr>
          <w:color w:val="231F20"/>
          <w:w w:val="90"/>
          <w:sz w:val="20"/>
        </w:rPr>
        <w:t>DoT</w:t>
      </w:r>
      <w:r>
        <w:rPr>
          <w:color w:val="231F20"/>
          <w:spacing w:val="-3"/>
          <w:w w:val="90"/>
          <w:sz w:val="20"/>
        </w:rPr>
        <w:t xml:space="preserve"> </w:t>
      </w:r>
      <w:r>
        <w:rPr>
          <w:color w:val="231F20"/>
          <w:w w:val="90"/>
          <w:sz w:val="20"/>
        </w:rPr>
        <w:t>monitors</w:t>
      </w:r>
      <w:r>
        <w:rPr>
          <w:color w:val="231F20"/>
          <w:spacing w:val="-3"/>
          <w:w w:val="90"/>
          <w:sz w:val="20"/>
        </w:rPr>
        <w:t xml:space="preserve"> </w:t>
      </w:r>
      <w:r>
        <w:rPr>
          <w:color w:val="231F20"/>
          <w:w w:val="90"/>
          <w:sz w:val="20"/>
        </w:rPr>
        <w:t>targets</w:t>
      </w:r>
      <w:r>
        <w:rPr>
          <w:color w:val="231F20"/>
          <w:spacing w:val="-3"/>
          <w:w w:val="90"/>
          <w:sz w:val="20"/>
        </w:rPr>
        <w:t xml:space="preserve"> </w:t>
      </w:r>
      <w:r>
        <w:rPr>
          <w:color w:val="231F20"/>
          <w:w w:val="90"/>
          <w:sz w:val="20"/>
        </w:rPr>
        <w:t>regularly</w:t>
      </w:r>
      <w:r>
        <w:rPr>
          <w:color w:val="231F20"/>
          <w:spacing w:val="-3"/>
          <w:w w:val="90"/>
          <w:sz w:val="20"/>
        </w:rPr>
        <w:t xml:space="preserve"> </w:t>
      </w:r>
      <w:r>
        <w:rPr>
          <w:color w:val="231F20"/>
          <w:w w:val="90"/>
          <w:sz w:val="20"/>
        </w:rPr>
        <w:t>throughout</w:t>
      </w:r>
      <w:r>
        <w:rPr>
          <w:color w:val="231F20"/>
          <w:spacing w:val="-3"/>
          <w:w w:val="90"/>
          <w:sz w:val="20"/>
        </w:rPr>
        <w:t xml:space="preserve"> </w:t>
      </w:r>
      <w:r>
        <w:rPr>
          <w:color w:val="231F20"/>
          <w:w w:val="90"/>
          <w:sz w:val="20"/>
        </w:rPr>
        <w:t>the</w:t>
      </w:r>
      <w:r>
        <w:rPr>
          <w:color w:val="231F20"/>
          <w:spacing w:val="-3"/>
          <w:w w:val="90"/>
          <w:sz w:val="20"/>
        </w:rPr>
        <w:t xml:space="preserve"> </w:t>
      </w:r>
      <w:r>
        <w:rPr>
          <w:color w:val="231F20"/>
          <w:w w:val="90"/>
          <w:sz w:val="20"/>
        </w:rPr>
        <w:t>year</w:t>
      </w:r>
      <w:r>
        <w:rPr>
          <w:color w:val="231F20"/>
          <w:spacing w:val="-3"/>
          <w:w w:val="90"/>
          <w:sz w:val="20"/>
        </w:rPr>
        <w:t xml:space="preserve"> </w:t>
      </w:r>
      <w:r>
        <w:rPr>
          <w:color w:val="231F20"/>
          <w:w w:val="90"/>
          <w:sz w:val="20"/>
        </w:rPr>
        <w:t>rather</w:t>
      </w:r>
      <w:r>
        <w:rPr>
          <w:color w:val="231F20"/>
          <w:spacing w:val="-3"/>
          <w:w w:val="90"/>
          <w:sz w:val="20"/>
        </w:rPr>
        <w:t xml:space="preserve"> </w:t>
      </w:r>
      <w:r>
        <w:rPr>
          <w:color w:val="231F20"/>
          <w:w w:val="90"/>
          <w:sz w:val="20"/>
        </w:rPr>
        <w:t>than</w:t>
      </w:r>
      <w:r>
        <w:rPr>
          <w:color w:val="231F20"/>
          <w:spacing w:val="-3"/>
          <w:w w:val="90"/>
          <w:sz w:val="20"/>
        </w:rPr>
        <w:t xml:space="preserve"> </w:t>
      </w:r>
      <w:r>
        <w:rPr>
          <w:color w:val="231F20"/>
          <w:w w:val="90"/>
          <w:sz w:val="20"/>
        </w:rPr>
        <w:t>annual</w:t>
      </w:r>
      <w:r>
        <w:rPr>
          <w:color w:val="231F20"/>
          <w:spacing w:val="-3"/>
          <w:w w:val="90"/>
          <w:sz w:val="20"/>
        </w:rPr>
        <w:t xml:space="preserve"> </w:t>
      </w:r>
      <w:r>
        <w:rPr>
          <w:color w:val="231F20"/>
          <w:w w:val="90"/>
          <w:sz w:val="20"/>
        </w:rPr>
        <w:t>reporting</w:t>
      </w:r>
      <w:r>
        <w:rPr>
          <w:color w:val="231F20"/>
          <w:spacing w:val="-3"/>
          <w:w w:val="90"/>
          <w:sz w:val="20"/>
        </w:rPr>
        <w:t xml:space="preserve"> </w:t>
      </w:r>
      <w:r>
        <w:rPr>
          <w:color w:val="231F20"/>
          <w:spacing w:val="-2"/>
          <w:w w:val="90"/>
          <w:sz w:val="20"/>
        </w:rPr>
        <w:t>only.</w:t>
      </w:r>
    </w:p>
    <w:p w14:paraId="30E6559C" w14:textId="77777777" w:rsidR="00574C73" w:rsidRDefault="00574C73">
      <w:pPr>
        <w:pStyle w:val="BodyText"/>
        <w:spacing w:before="4"/>
        <w:rPr>
          <w:sz w:val="21"/>
        </w:rPr>
      </w:pPr>
    </w:p>
    <w:p w14:paraId="30E6559D" w14:textId="77777777" w:rsidR="00574C73" w:rsidRDefault="00660CB0">
      <w:pPr>
        <w:pStyle w:val="ListParagraph"/>
        <w:numPr>
          <w:ilvl w:val="2"/>
          <w:numId w:val="12"/>
        </w:numPr>
        <w:tabs>
          <w:tab w:val="left" w:pos="1194"/>
        </w:tabs>
        <w:spacing w:before="0" w:line="290" w:lineRule="auto"/>
        <w:ind w:right="762"/>
        <w:rPr>
          <w:sz w:val="20"/>
        </w:rPr>
      </w:pPr>
      <w:r>
        <w:rPr>
          <w:color w:val="231F20"/>
          <w:w w:val="95"/>
          <w:sz w:val="20"/>
        </w:rPr>
        <w:t>DoT</w:t>
      </w:r>
      <w:r>
        <w:rPr>
          <w:color w:val="231F20"/>
          <w:spacing w:val="-7"/>
          <w:w w:val="95"/>
          <w:sz w:val="20"/>
        </w:rPr>
        <w:t xml:space="preserve"> </w:t>
      </w:r>
      <w:r>
        <w:rPr>
          <w:color w:val="231F20"/>
          <w:w w:val="95"/>
          <w:sz w:val="20"/>
        </w:rPr>
        <w:t>increases</w:t>
      </w:r>
      <w:r>
        <w:rPr>
          <w:color w:val="231F20"/>
          <w:spacing w:val="-7"/>
          <w:w w:val="95"/>
          <w:sz w:val="20"/>
        </w:rPr>
        <w:t xml:space="preserve"> </w:t>
      </w:r>
      <w:r>
        <w:rPr>
          <w:color w:val="231F20"/>
          <w:w w:val="95"/>
          <w:sz w:val="20"/>
        </w:rPr>
        <w:t>awareness</w:t>
      </w:r>
      <w:r>
        <w:rPr>
          <w:color w:val="231F20"/>
          <w:spacing w:val="-7"/>
          <w:w w:val="95"/>
          <w:sz w:val="20"/>
        </w:rPr>
        <w:t xml:space="preserve"> </w:t>
      </w:r>
      <w:r>
        <w:rPr>
          <w:color w:val="231F20"/>
          <w:w w:val="95"/>
          <w:sz w:val="20"/>
        </w:rPr>
        <w:t>of</w:t>
      </w:r>
      <w:r>
        <w:rPr>
          <w:color w:val="231F20"/>
          <w:spacing w:val="-7"/>
          <w:w w:val="95"/>
          <w:sz w:val="20"/>
        </w:rPr>
        <w:t xml:space="preserve"> </w:t>
      </w:r>
      <w:r>
        <w:rPr>
          <w:color w:val="231F20"/>
          <w:w w:val="95"/>
          <w:sz w:val="20"/>
        </w:rPr>
        <w:t>the</w:t>
      </w:r>
      <w:r>
        <w:rPr>
          <w:color w:val="231F20"/>
          <w:spacing w:val="-7"/>
          <w:w w:val="95"/>
          <w:sz w:val="20"/>
        </w:rPr>
        <w:t xml:space="preserve"> </w:t>
      </w:r>
      <w:r>
        <w:rPr>
          <w:color w:val="231F20"/>
          <w:w w:val="95"/>
          <w:sz w:val="20"/>
        </w:rPr>
        <w:t>efficacy</w:t>
      </w:r>
      <w:r>
        <w:rPr>
          <w:color w:val="231F20"/>
          <w:spacing w:val="-7"/>
          <w:w w:val="95"/>
          <w:sz w:val="20"/>
        </w:rPr>
        <w:t xml:space="preserve"> </w:t>
      </w:r>
      <w:r>
        <w:rPr>
          <w:color w:val="231F20"/>
          <w:w w:val="95"/>
          <w:sz w:val="20"/>
        </w:rPr>
        <w:t>of</w:t>
      </w:r>
      <w:r>
        <w:rPr>
          <w:color w:val="231F20"/>
          <w:spacing w:val="-7"/>
          <w:w w:val="95"/>
          <w:sz w:val="20"/>
        </w:rPr>
        <w:t xml:space="preserve"> </w:t>
      </w:r>
      <w:r>
        <w:rPr>
          <w:color w:val="231F20"/>
          <w:w w:val="95"/>
          <w:sz w:val="20"/>
        </w:rPr>
        <w:t>targets</w:t>
      </w:r>
      <w:r>
        <w:rPr>
          <w:color w:val="231F20"/>
          <w:spacing w:val="-7"/>
          <w:w w:val="95"/>
          <w:sz w:val="20"/>
        </w:rPr>
        <w:t xml:space="preserve"> </w:t>
      </w:r>
      <w:r>
        <w:rPr>
          <w:color w:val="231F20"/>
          <w:w w:val="95"/>
          <w:sz w:val="20"/>
        </w:rPr>
        <w:t>and</w:t>
      </w:r>
      <w:r>
        <w:rPr>
          <w:color w:val="231F20"/>
          <w:spacing w:val="-7"/>
          <w:w w:val="95"/>
          <w:sz w:val="20"/>
        </w:rPr>
        <w:t xml:space="preserve"> </w:t>
      </w:r>
      <w:r>
        <w:rPr>
          <w:color w:val="231F20"/>
          <w:w w:val="95"/>
          <w:sz w:val="20"/>
        </w:rPr>
        <w:t>leads</w:t>
      </w:r>
      <w:r>
        <w:rPr>
          <w:color w:val="231F20"/>
          <w:spacing w:val="-7"/>
          <w:w w:val="95"/>
          <w:sz w:val="20"/>
        </w:rPr>
        <w:t xml:space="preserve"> </w:t>
      </w:r>
      <w:r>
        <w:rPr>
          <w:color w:val="231F20"/>
          <w:w w:val="95"/>
          <w:sz w:val="20"/>
        </w:rPr>
        <w:t>conversations</w:t>
      </w:r>
      <w:r>
        <w:rPr>
          <w:color w:val="231F20"/>
          <w:spacing w:val="-7"/>
          <w:w w:val="95"/>
          <w:sz w:val="20"/>
        </w:rPr>
        <w:t xml:space="preserve"> </w:t>
      </w:r>
      <w:r>
        <w:rPr>
          <w:color w:val="231F20"/>
          <w:w w:val="95"/>
          <w:sz w:val="20"/>
        </w:rPr>
        <w:t>on</w:t>
      </w:r>
      <w:r>
        <w:rPr>
          <w:color w:val="231F20"/>
          <w:spacing w:val="-7"/>
          <w:w w:val="95"/>
          <w:sz w:val="20"/>
        </w:rPr>
        <w:t xml:space="preserve"> </w:t>
      </w:r>
      <w:r>
        <w:rPr>
          <w:color w:val="231F20"/>
          <w:w w:val="95"/>
          <w:sz w:val="20"/>
        </w:rPr>
        <w:t>the</w:t>
      </w:r>
      <w:r>
        <w:rPr>
          <w:color w:val="231F20"/>
          <w:spacing w:val="-7"/>
          <w:w w:val="95"/>
          <w:sz w:val="20"/>
        </w:rPr>
        <w:t xml:space="preserve"> </w:t>
      </w:r>
      <w:r>
        <w:rPr>
          <w:color w:val="231F20"/>
          <w:w w:val="95"/>
          <w:sz w:val="20"/>
        </w:rPr>
        <w:t>importance</w:t>
      </w:r>
      <w:r>
        <w:rPr>
          <w:color w:val="231F20"/>
          <w:spacing w:val="-7"/>
          <w:w w:val="95"/>
          <w:sz w:val="20"/>
        </w:rPr>
        <w:t xml:space="preserve"> </w:t>
      </w:r>
      <w:r>
        <w:rPr>
          <w:color w:val="231F20"/>
          <w:w w:val="95"/>
          <w:sz w:val="20"/>
        </w:rPr>
        <w:t>of</w:t>
      </w:r>
      <w:r>
        <w:rPr>
          <w:color w:val="231F20"/>
          <w:spacing w:val="-7"/>
          <w:w w:val="95"/>
          <w:sz w:val="20"/>
        </w:rPr>
        <w:t xml:space="preserve"> </w:t>
      </w:r>
      <w:r>
        <w:rPr>
          <w:color w:val="231F20"/>
          <w:w w:val="95"/>
          <w:sz w:val="20"/>
        </w:rPr>
        <w:t>targets,</w:t>
      </w:r>
      <w:r>
        <w:rPr>
          <w:color w:val="231F20"/>
          <w:spacing w:val="-7"/>
          <w:w w:val="95"/>
          <w:sz w:val="20"/>
        </w:rPr>
        <w:t xml:space="preserve"> </w:t>
      </w:r>
      <w:r>
        <w:rPr>
          <w:color w:val="231F20"/>
          <w:w w:val="95"/>
          <w:sz w:val="20"/>
        </w:rPr>
        <w:t>with particular</w:t>
      </w:r>
      <w:r>
        <w:rPr>
          <w:color w:val="231F20"/>
          <w:spacing w:val="-19"/>
          <w:w w:val="95"/>
          <w:sz w:val="20"/>
        </w:rPr>
        <w:t xml:space="preserve"> </w:t>
      </w:r>
      <w:r>
        <w:rPr>
          <w:color w:val="231F20"/>
          <w:w w:val="95"/>
          <w:sz w:val="20"/>
        </w:rPr>
        <w:t>attention</w:t>
      </w:r>
      <w:r>
        <w:rPr>
          <w:color w:val="231F20"/>
          <w:spacing w:val="-19"/>
          <w:w w:val="95"/>
          <w:sz w:val="20"/>
        </w:rPr>
        <w:t xml:space="preserve"> </w:t>
      </w:r>
      <w:r>
        <w:rPr>
          <w:color w:val="231F20"/>
          <w:w w:val="95"/>
          <w:sz w:val="20"/>
        </w:rPr>
        <w:t>to</w:t>
      </w:r>
      <w:r>
        <w:rPr>
          <w:color w:val="231F20"/>
          <w:spacing w:val="-19"/>
          <w:w w:val="95"/>
          <w:sz w:val="20"/>
        </w:rPr>
        <w:t xml:space="preserve"> </w:t>
      </w:r>
      <w:r>
        <w:rPr>
          <w:color w:val="231F20"/>
          <w:w w:val="95"/>
          <w:sz w:val="20"/>
        </w:rPr>
        <w:t>male-dominated</w:t>
      </w:r>
      <w:r>
        <w:rPr>
          <w:color w:val="231F20"/>
          <w:spacing w:val="-19"/>
          <w:w w:val="95"/>
          <w:sz w:val="20"/>
        </w:rPr>
        <w:t xml:space="preserve"> </w:t>
      </w:r>
      <w:r>
        <w:rPr>
          <w:color w:val="231F20"/>
          <w:w w:val="95"/>
          <w:sz w:val="20"/>
        </w:rPr>
        <w:t>divisions.</w:t>
      </w:r>
    </w:p>
    <w:p w14:paraId="30E6559E" w14:textId="77777777" w:rsidR="00574C73" w:rsidRDefault="00574C73">
      <w:pPr>
        <w:spacing w:line="290" w:lineRule="auto"/>
        <w:jc w:val="both"/>
        <w:rPr>
          <w:sz w:val="20"/>
        </w:rPr>
        <w:sectPr w:rsidR="00574C73">
          <w:headerReference w:type="even" r:id="rId81"/>
          <w:pgSz w:w="11910" w:h="16840"/>
          <w:pgMar w:top="1880" w:right="320" w:bottom="500" w:left="300" w:header="0" w:footer="318" w:gutter="0"/>
          <w:cols w:space="720"/>
        </w:sectPr>
      </w:pPr>
    </w:p>
    <w:p w14:paraId="30E6559F" w14:textId="77777777" w:rsidR="00574C73" w:rsidRDefault="00574C73">
      <w:pPr>
        <w:pStyle w:val="BodyText"/>
      </w:pPr>
    </w:p>
    <w:p w14:paraId="30E655A0" w14:textId="77777777" w:rsidR="00574C73" w:rsidRDefault="00574C73">
      <w:pPr>
        <w:pStyle w:val="BodyText"/>
      </w:pPr>
    </w:p>
    <w:p w14:paraId="30E655A1" w14:textId="77777777" w:rsidR="00574C73" w:rsidRDefault="00660CB0">
      <w:pPr>
        <w:pStyle w:val="Heading1"/>
        <w:numPr>
          <w:ilvl w:val="0"/>
          <w:numId w:val="12"/>
        </w:numPr>
        <w:tabs>
          <w:tab w:val="left" w:pos="1282"/>
        </w:tabs>
        <w:spacing w:before="216"/>
        <w:ind w:left="1281" w:hanging="619"/>
        <w:jc w:val="left"/>
      </w:pPr>
      <w:bookmarkStart w:id="22" w:name="_TOC_250002"/>
      <w:bookmarkEnd w:id="22"/>
      <w:r>
        <w:rPr>
          <w:color w:val="68C6B4"/>
          <w:spacing w:val="-6"/>
        </w:rPr>
        <w:t>Intersectionality</w:t>
      </w:r>
    </w:p>
    <w:p w14:paraId="30E655A2" w14:textId="77777777" w:rsidR="00574C73" w:rsidRDefault="00574C73">
      <w:pPr>
        <w:pStyle w:val="BodyText"/>
        <w:spacing w:before="6"/>
        <w:rPr>
          <w:rFonts w:ascii="Museo 500"/>
          <w:sz w:val="69"/>
        </w:rPr>
      </w:pPr>
    </w:p>
    <w:p w14:paraId="30E655A3" w14:textId="77777777" w:rsidR="00574C73" w:rsidRDefault="00660CB0">
      <w:pPr>
        <w:pStyle w:val="BodyText"/>
        <w:spacing w:line="290" w:lineRule="auto"/>
        <w:ind w:left="722" w:right="869"/>
        <w:jc w:val="both"/>
      </w:pPr>
      <w:r>
        <w:rPr>
          <w:color w:val="231F20"/>
          <w:spacing w:val="-2"/>
          <w:w w:val="95"/>
        </w:rPr>
        <w:t>Gender</w:t>
      </w:r>
      <w:r>
        <w:rPr>
          <w:color w:val="231F20"/>
          <w:spacing w:val="-10"/>
          <w:w w:val="95"/>
        </w:rPr>
        <w:t xml:space="preserve"> </w:t>
      </w:r>
      <w:r>
        <w:rPr>
          <w:color w:val="231F20"/>
          <w:spacing w:val="-2"/>
          <w:w w:val="95"/>
        </w:rPr>
        <w:t>inequalities</w:t>
      </w:r>
      <w:r>
        <w:rPr>
          <w:color w:val="231F20"/>
          <w:spacing w:val="-10"/>
          <w:w w:val="95"/>
        </w:rPr>
        <w:t xml:space="preserve"> </w:t>
      </w:r>
      <w:r>
        <w:rPr>
          <w:color w:val="231F20"/>
          <w:spacing w:val="-2"/>
          <w:w w:val="95"/>
        </w:rPr>
        <w:t>at</w:t>
      </w:r>
      <w:r>
        <w:rPr>
          <w:color w:val="231F20"/>
          <w:spacing w:val="-10"/>
          <w:w w:val="95"/>
        </w:rPr>
        <w:t xml:space="preserve"> </w:t>
      </w:r>
      <w:r>
        <w:rPr>
          <w:color w:val="231F20"/>
          <w:spacing w:val="-2"/>
          <w:w w:val="95"/>
        </w:rPr>
        <w:t>work</w:t>
      </w:r>
      <w:r>
        <w:rPr>
          <w:color w:val="231F20"/>
          <w:spacing w:val="-10"/>
          <w:w w:val="95"/>
        </w:rPr>
        <w:t xml:space="preserve"> </w:t>
      </w:r>
      <w:r>
        <w:rPr>
          <w:color w:val="231F20"/>
          <w:spacing w:val="-2"/>
          <w:w w:val="95"/>
        </w:rPr>
        <w:t>are</w:t>
      </w:r>
      <w:r>
        <w:rPr>
          <w:color w:val="231F20"/>
          <w:spacing w:val="-10"/>
          <w:w w:val="95"/>
        </w:rPr>
        <w:t xml:space="preserve"> </w:t>
      </w:r>
      <w:r>
        <w:rPr>
          <w:color w:val="231F20"/>
          <w:spacing w:val="-2"/>
          <w:w w:val="95"/>
        </w:rPr>
        <w:t>a</w:t>
      </w:r>
      <w:r>
        <w:rPr>
          <w:color w:val="231F20"/>
          <w:spacing w:val="-10"/>
          <w:w w:val="95"/>
        </w:rPr>
        <w:t xml:space="preserve"> </w:t>
      </w:r>
      <w:r>
        <w:rPr>
          <w:color w:val="231F20"/>
          <w:spacing w:val="-2"/>
          <w:w w:val="95"/>
        </w:rPr>
        <w:t>serious</w:t>
      </w:r>
      <w:r>
        <w:rPr>
          <w:color w:val="231F20"/>
          <w:spacing w:val="-10"/>
          <w:w w:val="95"/>
        </w:rPr>
        <w:t xml:space="preserve"> </w:t>
      </w:r>
      <w:r>
        <w:rPr>
          <w:color w:val="231F20"/>
          <w:spacing w:val="-2"/>
          <w:w w:val="95"/>
        </w:rPr>
        <w:t>issue</w:t>
      </w:r>
      <w:r>
        <w:rPr>
          <w:color w:val="231F20"/>
          <w:spacing w:val="-10"/>
          <w:w w:val="95"/>
        </w:rPr>
        <w:t xml:space="preserve"> </w:t>
      </w:r>
      <w:r>
        <w:rPr>
          <w:color w:val="231F20"/>
          <w:spacing w:val="-2"/>
          <w:w w:val="95"/>
        </w:rPr>
        <w:t>for</w:t>
      </w:r>
      <w:r>
        <w:rPr>
          <w:color w:val="231F20"/>
          <w:spacing w:val="-10"/>
          <w:w w:val="95"/>
        </w:rPr>
        <w:t xml:space="preserve"> </w:t>
      </w:r>
      <w:r>
        <w:rPr>
          <w:color w:val="231F20"/>
          <w:spacing w:val="-2"/>
          <w:w w:val="95"/>
        </w:rPr>
        <w:t>all</w:t>
      </w:r>
      <w:r>
        <w:rPr>
          <w:color w:val="231F20"/>
          <w:spacing w:val="-10"/>
          <w:w w:val="95"/>
        </w:rPr>
        <w:t xml:space="preserve"> </w:t>
      </w:r>
      <w:r>
        <w:rPr>
          <w:color w:val="231F20"/>
          <w:spacing w:val="-2"/>
          <w:w w:val="95"/>
        </w:rPr>
        <w:t>women.</w:t>
      </w:r>
      <w:r>
        <w:rPr>
          <w:color w:val="231F20"/>
          <w:spacing w:val="-10"/>
          <w:w w:val="95"/>
        </w:rPr>
        <w:t xml:space="preserve"> </w:t>
      </w:r>
      <w:r>
        <w:rPr>
          <w:color w:val="231F20"/>
          <w:spacing w:val="-2"/>
          <w:w w:val="95"/>
        </w:rPr>
        <w:t>However,</w:t>
      </w:r>
      <w:r>
        <w:rPr>
          <w:color w:val="231F20"/>
          <w:spacing w:val="-10"/>
          <w:w w:val="95"/>
        </w:rPr>
        <w:t xml:space="preserve"> </w:t>
      </w:r>
      <w:r>
        <w:rPr>
          <w:color w:val="231F20"/>
          <w:spacing w:val="-2"/>
          <w:w w:val="95"/>
        </w:rPr>
        <w:t>it</w:t>
      </w:r>
      <w:r>
        <w:rPr>
          <w:color w:val="231F20"/>
          <w:spacing w:val="-10"/>
          <w:w w:val="95"/>
        </w:rPr>
        <w:t xml:space="preserve"> </w:t>
      </w:r>
      <w:r>
        <w:rPr>
          <w:color w:val="231F20"/>
          <w:spacing w:val="-2"/>
          <w:w w:val="95"/>
        </w:rPr>
        <w:t>is</w:t>
      </w:r>
      <w:r>
        <w:rPr>
          <w:color w:val="231F20"/>
          <w:spacing w:val="-10"/>
          <w:w w:val="95"/>
        </w:rPr>
        <w:t xml:space="preserve"> </w:t>
      </w:r>
      <w:r>
        <w:rPr>
          <w:color w:val="231F20"/>
          <w:spacing w:val="-2"/>
          <w:w w:val="95"/>
        </w:rPr>
        <w:t>an</w:t>
      </w:r>
      <w:r>
        <w:rPr>
          <w:color w:val="231F20"/>
          <w:spacing w:val="-10"/>
          <w:w w:val="95"/>
        </w:rPr>
        <w:t xml:space="preserve"> </w:t>
      </w:r>
      <w:r>
        <w:rPr>
          <w:color w:val="231F20"/>
          <w:spacing w:val="-2"/>
          <w:w w:val="95"/>
        </w:rPr>
        <w:t>even</w:t>
      </w:r>
      <w:r>
        <w:rPr>
          <w:color w:val="231F20"/>
          <w:spacing w:val="-10"/>
          <w:w w:val="95"/>
        </w:rPr>
        <w:t xml:space="preserve"> </w:t>
      </w:r>
      <w:r>
        <w:rPr>
          <w:color w:val="231F20"/>
          <w:spacing w:val="-2"/>
          <w:w w:val="95"/>
        </w:rPr>
        <w:t>greater</w:t>
      </w:r>
      <w:r>
        <w:rPr>
          <w:color w:val="231F20"/>
          <w:spacing w:val="-10"/>
          <w:w w:val="95"/>
        </w:rPr>
        <w:t xml:space="preserve"> </w:t>
      </w:r>
      <w:r>
        <w:rPr>
          <w:color w:val="231F20"/>
          <w:spacing w:val="-2"/>
          <w:w w:val="95"/>
        </w:rPr>
        <w:t>issue</w:t>
      </w:r>
      <w:r>
        <w:rPr>
          <w:color w:val="231F20"/>
          <w:spacing w:val="-10"/>
          <w:w w:val="95"/>
        </w:rPr>
        <w:t xml:space="preserve"> </w:t>
      </w:r>
      <w:r>
        <w:rPr>
          <w:color w:val="231F20"/>
          <w:spacing w:val="-2"/>
          <w:w w:val="95"/>
        </w:rPr>
        <w:t>when</w:t>
      </w:r>
      <w:r>
        <w:rPr>
          <w:color w:val="231F20"/>
          <w:spacing w:val="-10"/>
          <w:w w:val="95"/>
        </w:rPr>
        <w:t xml:space="preserve"> </w:t>
      </w:r>
      <w:r>
        <w:rPr>
          <w:color w:val="231F20"/>
          <w:spacing w:val="-2"/>
          <w:w w:val="95"/>
        </w:rPr>
        <w:t>other</w:t>
      </w:r>
      <w:r>
        <w:rPr>
          <w:color w:val="231F20"/>
          <w:spacing w:val="-10"/>
          <w:w w:val="95"/>
        </w:rPr>
        <w:t xml:space="preserve"> </w:t>
      </w:r>
      <w:r>
        <w:rPr>
          <w:color w:val="231F20"/>
          <w:spacing w:val="-2"/>
          <w:w w:val="95"/>
        </w:rPr>
        <w:t xml:space="preserve">social, </w:t>
      </w:r>
      <w:r>
        <w:rPr>
          <w:color w:val="231F20"/>
          <w:w w:val="90"/>
        </w:rPr>
        <w:t xml:space="preserve">economic, or physical disadvantages come into play. Intersectionality is a theory first proposed by Kimberlé Crenshaw </w:t>
      </w:r>
      <w:r>
        <w:rPr>
          <w:color w:val="231F20"/>
          <w:spacing w:val="-2"/>
          <w:w w:val="95"/>
        </w:rPr>
        <w:t>in</w:t>
      </w:r>
      <w:r>
        <w:rPr>
          <w:color w:val="231F20"/>
          <w:spacing w:val="-10"/>
          <w:w w:val="95"/>
        </w:rPr>
        <w:t xml:space="preserve"> </w:t>
      </w:r>
      <w:r>
        <w:rPr>
          <w:color w:val="231F20"/>
          <w:spacing w:val="-2"/>
          <w:w w:val="95"/>
        </w:rPr>
        <w:t>1989.</w:t>
      </w:r>
      <w:r>
        <w:rPr>
          <w:color w:val="231F20"/>
          <w:spacing w:val="-10"/>
          <w:w w:val="95"/>
        </w:rPr>
        <w:t xml:space="preserve"> </w:t>
      </w:r>
      <w:r>
        <w:rPr>
          <w:color w:val="231F20"/>
          <w:spacing w:val="-2"/>
          <w:w w:val="95"/>
        </w:rPr>
        <w:t>The</w:t>
      </w:r>
      <w:r>
        <w:rPr>
          <w:color w:val="231F20"/>
          <w:spacing w:val="-6"/>
          <w:w w:val="95"/>
        </w:rPr>
        <w:t xml:space="preserve"> </w:t>
      </w:r>
      <w:r>
        <w:rPr>
          <w:color w:val="231F20"/>
          <w:spacing w:val="-2"/>
          <w:w w:val="95"/>
        </w:rPr>
        <w:t>theory</w:t>
      </w:r>
      <w:r>
        <w:rPr>
          <w:color w:val="231F20"/>
          <w:spacing w:val="-6"/>
          <w:w w:val="95"/>
        </w:rPr>
        <w:t xml:space="preserve"> </w:t>
      </w:r>
      <w:r>
        <w:rPr>
          <w:color w:val="231F20"/>
          <w:spacing w:val="-2"/>
          <w:w w:val="95"/>
        </w:rPr>
        <w:t>explains</w:t>
      </w:r>
      <w:r>
        <w:rPr>
          <w:color w:val="231F20"/>
          <w:spacing w:val="-6"/>
          <w:w w:val="95"/>
        </w:rPr>
        <w:t xml:space="preserve"> </w:t>
      </w:r>
      <w:r>
        <w:rPr>
          <w:color w:val="231F20"/>
          <w:spacing w:val="-2"/>
          <w:w w:val="95"/>
        </w:rPr>
        <w:t>how</w:t>
      </w:r>
      <w:r>
        <w:rPr>
          <w:color w:val="231F20"/>
          <w:spacing w:val="-6"/>
          <w:w w:val="95"/>
        </w:rPr>
        <w:t xml:space="preserve"> </w:t>
      </w:r>
      <w:r>
        <w:rPr>
          <w:color w:val="231F20"/>
          <w:spacing w:val="-2"/>
          <w:w w:val="95"/>
        </w:rPr>
        <w:t>the</w:t>
      </w:r>
      <w:r>
        <w:rPr>
          <w:color w:val="231F20"/>
          <w:spacing w:val="-6"/>
          <w:w w:val="95"/>
        </w:rPr>
        <w:t xml:space="preserve"> </w:t>
      </w:r>
      <w:r>
        <w:rPr>
          <w:color w:val="231F20"/>
          <w:spacing w:val="-2"/>
          <w:w w:val="95"/>
        </w:rPr>
        <w:t>nature</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extent</w:t>
      </w:r>
      <w:r>
        <w:rPr>
          <w:color w:val="231F20"/>
          <w:spacing w:val="-6"/>
          <w:w w:val="95"/>
        </w:rPr>
        <w:t xml:space="preserve"> </w:t>
      </w:r>
      <w:r>
        <w:rPr>
          <w:color w:val="231F20"/>
          <w:spacing w:val="-2"/>
          <w:w w:val="95"/>
        </w:rPr>
        <w:t>of</w:t>
      </w:r>
      <w:r>
        <w:rPr>
          <w:color w:val="231F20"/>
          <w:spacing w:val="-6"/>
          <w:w w:val="95"/>
        </w:rPr>
        <w:t xml:space="preserve"> </w:t>
      </w:r>
      <w:r>
        <w:rPr>
          <w:color w:val="231F20"/>
          <w:spacing w:val="-2"/>
          <w:w w:val="95"/>
        </w:rPr>
        <w:t>socio-economic</w:t>
      </w:r>
      <w:r>
        <w:rPr>
          <w:color w:val="231F20"/>
          <w:spacing w:val="-6"/>
          <w:w w:val="95"/>
        </w:rPr>
        <w:t xml:space="preserve"> </w:t>
      </w:r>
      <w:r>
        <w:rPr>
          <w:color w:val="231F20"/>
          <w:spacing w:val="-2"/>
          <w:w w:val="95"/>
        </w:rPr>
        <w:t>disadvantage</w:t>
      </w:r>
      <w:r>
        <w:rPr>
          <w:color w:val="231F20"/>
          <w:spacing w:val="-6"/>
          <w:w w:val="95"/>
        </w:rPr>
        <w:t xml:space="preserve"> </w:t>
      </w:r>
      <w:r>
        <w:rPr>
          <w:color w:val="231F20"/>
          <w:spacing w:val="-2"/>
          <w:w w:val="95"/>
        </w:rPr>
        <w:t>or</w:t>
      </w:r>
      <w:r>
        <w:rPr>
          <w:color w:val="231F20"/>
          <w:spacing w:val="-6"/>
          <w:w w:val="95"/>
        </w:rPr>
        <w:t xml:space="preserve"> </w:t>
      </w:r>
      <w:r>
        <w:rPr>
          <w:color w:val="231F20"/>
          <w:spacing w:val="-2"/>
          <w:w w:val="95"/>
        </w:rPr>
        <w:t>privilege</w:t>
      </w:r>
      <w:r>
        <w:rPr>
          <w:color w:val="231F20"/>
          <w:spacing w:val="-6"/>
          <w:w w:val="95"/>
        </w:rPr>
        <w:t xml:space="preserve"> </w:t>
      </w:r>
      <w:r>
        <w:rPr>
          <w:color w:val="231F20"/>
          <w:spacing w:val="-2"/>
          <w:w w:val="95"/>
        </w:rPr>
        <w:t>is</w:t>
      </w:r>
      <w:r>
        <w:rPr>
          <w:color w:val="231F20"/>
          <w:spacing w:val="-6"/>
          <w:w w:val="95"/>
        </w:rPr>
        <w:t xml:space="preserve"> </w:t>
      </w:r>
      <w:r>
        <w:rPr>
          <w:color w:val="231F20"/>
          <w:spacing w:val="-2"/>
          <w:w w:val="95"/>
        </w:rPr>
        <w:t>influenced</w:t>
      </w:r>
      <w:r>
        <w:rPr>
          <w:color w:val="231F20"/>
          <w:spacing w:val="-6"/>
          <w:w w:val="95"/>
        </w:rPr>
        <w:t xml:space="preserve"> </w:t>
      </w:r>
      <w:r>
        <w:rPr>
          <w:color w:val="231F20"/>
          <w:spacing w:val="-2"/>
          <w:w w:val="95"/>
        </w:rPr>
        <w:t xml:space="preserve">by </w:t>
      </w:r>
      <w:r>
        <w:rPr>
          <w:color w:val="231F20"/>
          <w:w w:val="90"/>
        </w:rPr>
        <w:t>the</w:t>
      </w:r>
      <w:r>
        <w:rPr>
          <w:color w:val="231F20"/>
          <w:spacing w:val="-2"/>
          <w:w w:val="90"/>
        </w:rPr>
        <w:t xml:space="preserve"> </w:t>
      </w:r>
      <w:r>
        <w:rPr>
          <w:color w:val="231F20"/>
          <w:w w:val="90"/>
        </w:rPr>
        <w:t>intersection</w:t>
      </w:r>
      <w:r>
        <w:rPr>
          <w:color w:val="231F20"/>
          <w:spacing w:val="-2"/>
          <w:w w:val="90"/>
        </w:rPr>
        <w:t xml:space="preserve"> </w:t>
      </w:r>
      <w:r>
        <w:rPr>
          <w:color w:val="231F20"/>
          <w:w w:val="90"/>
        </w:rPr>
        <w:t>of</w:t>
      </w:r>
      <w:r>
        <w:rPr>
          <w:color w:val="231F20"/>
          <w:spacing w:val="-2"/>
          <w:w w:val="90"/>
        </w:rPr>
        <w:t xml:space="preserve"> </w:t>
      </w:r>
      <w:r>
        <w:rPr>
          <w:color w:val="231F20"/>
          <w:w w:val="90"/>
        </w:rPr>
        <w:t>a</w:t>
      </w:r>
      <w:r>
        <w:rPr>
          <w:color w:val="231F20"/>
          <w:spacing w:val="-2"/>
          <w:w w:val="90"/>
        </w:rPr>
        <w:t xml:space="preserve"> </w:t>
      </w:r>
      <w:r>
        <w:rPr>
          <w:color w:val="231F20"/>
          <w:w w:val="90"/>
        </w:rPr>
        <w:t>person's</w:t>
      </w:r>
      <w:r>
        <w:rPr>
          <w:color w:val="231F20"/>
          <w:spacing w:val="-2"/>
          <w:w w:val="90"/>
        </w:rPr>
        <w:t xml:space="preserve"> </w:t>
      </w:r>
      <w:r>
        <w:rPr>
          <w:color w:val="231F20"/>
          <w:w w:val="90"/>
        </w:rPr>
        <w:t>physical,</w:t>
      </w:r>
      <w:r>
        <w:rPr>
          <w:color w:val="231F20"/>
          <w:spacing w:val="-2"/>
          <w:w w:val="90"/>
        </w:rPr>
        <w:t xml:space="preserve"> </w:t>
      </w:r>
      <w:r>
        <w:rPr>
          <w:color w:val="231F20"/>
          <w:w w:val="90"/>
        </w:rPr>
        <w:t>social,</w:t>
      </w:r>
      <w:r>
        <w:rPr>
          <w:color w:val="231F20"/>
          <w:spacing w:val="-2"/>
          <w:w w:val="90"/>
        </w:rPr>
        <w:t xml:space="preserve"> </w:t>
      </w:r>
      <w:r>
        <w:rPr>
          <w:color w:val="231F20"/>
          <w:w w:val="90"/>
        </w:rPr>
        <w:t>and</w:t>
      </w:r>
      <w:r>
        <w:rPr>
          <w:color w:val="231F20"/>
          <w:spacing w:val="-2"/>
          <w:w w:val="90"/>
        </w:rPr>
        <w:t xml:space="preserve"> </w:t>
      </w:r>
      <w:r>
        <w:rPr>
          <w:color w:val="231F20"/>
          <w:w w:val="90"/>
        </w:rPr>
        <w:t>political</w:t>
      </w:r>
      <w:r>
        <w:rPr>
          <w:color w:val="231F20"/>
          <w:spacing w:val="-2"/>
          <w:w w:val="90"/>
        </w:rPr>
        <w:t xml:space="preserve"> </w:t>
      </w:r>
      <w:r>
        <w:rPr>
          <w:color w:val="231F20"/>
          <w:w w:val="90"/>
        </w:rPr>
        <w:t>identities</w:t>
      </w:r>
      <w:r>
        <w:rPr>
          <w:color w:val="231F20"/>
          <w:spacing w:val="-2"/>
          <w:w w:val="90"/>
        </w:rPr>
        <w:t xml:space="preserve"> </w:t>
      </w:r>
      <w:r>
        <w:rPr>
          <w:color w:val="231F20"/>
          <w:w w:val="90"/>
        </w:rPr>
        <w:t>(Runyan,</w:t>
      </w:r>
      <w:r>
        <w:rPr>
          <w:color w:val="231F20"/>
          <w:spacing w:val="-2"/>
          <w:w w:val="90"/>
        </w:rPr>
        <w:t xml:space="preserve"> </w:t>
      </w:r>
      <w:r>
        <w:rPr>
          <w:color w:val="231F20"/>
          <w:w w:val="90"/>
        </w:rPr>
        <w:t>2018).</w:t>
      </w:r>
      <w:r>
        <w:rPr>
          <w:color w:val="231F20"/>
          <w:spacing w:val="-2"/>
          <w:w w:val="90"/>
        </w:rPr>
        <w:t xml:space="preserve"> </w:t>
      </w:r>
      <w:r>
        <w:rPr>
          <w:color w:val="231F20"/>
          <w:w w:val="90"/>
        </w:rPr>
        <w:t>Although</w:t>
      </w:r>
      <w:r>
        <w:rPr>
          <w:color w:val="231F20"/>
          <w:spacing w:val="-2"/>
          <w:w w:val="90"/>
        </w:rPr>
        <w:t xml:space="preserve"> </w:t>
      </w:r>
      <w:r>
        <w:rPr>
          <w:color w:val="231F20"/>
          <w:w w:val="90"/>
        </w:rPr>
        <w:t>there</w:t>
      </w:r>
      <w:r>
        <w:rPr>
          <w:color w:val="231F20"/>
          <w:spacing w:val="-2"/>
          <w:w w:val="90"/>
        </w:rPr>
        <w:t xml:space="preserve"> </w:t>
      </w:r>
      <w:r>
        <w:rPr>
          <w:color w:val="231F20"/>
          <w:w w:val="90"/>
        </w:rPr>
        <w:t>are</w:t>
      </w:r>
      <w:r>
        <w:rPr>
          <w:color w:val="231F20"/>
          <w:spacing w:val="-2"/>
          <w:w w:val="90"/>
        </w:rPr>
        <w:t xml:space="preserve"> </w:t>
      </w:r>
      <w:r>
        <w:rPr>
          <w:color w:val="231F20"/>
          <w:w w:val="90"/>
        </w:rPr>
        <w:t>many</w:t>
      </w:r>
      <w:r>
        <w:rPr>
          <w:color w:val="231F20"/>
          <w:spacing w:val="-2"/>
          <w:w w:val="90"/>
        </w:rPr>
        <w:t xml:space="preserve"> </w:t>
      </w:r>
      <w:r>
        <w:rPr>
          <w:color w:val="231F20"/>
          <w:w w:val="90"/>
        </w:rPr>
        <w:t>of</w:t>
      </w:r>
      <w:r>
        <w:rPr>
          <w:color w:val="231F20"/>
          <w:spacing w:val="-2"/>
          <w:w w:val="90"/>
        </w:rPr>
        <w:t xml:space="preserve"> </w:t>
      </w:r>
      <w:r>
        <w:rPr>
          <w:color w:val="231F20"/>
          <w:w w:val="90"/>
        </w:rPr>
        <w:t>these identities</w:t>
      </w:r>
      <w:r>
        <w:rPr>
          <w:color w:val="231F20"/>
          <w:spacing w:val="-9"/>
          <w:w w:val="90"/>
        </w:rPr>
        <w:t xml:space="preserve"> </w:t>
      </w:r>
      <w:r>
        <w:rPr>
          <w:color w:val="231F20"/>
          <w:w w:val="90"/>
        </w:rPr>
        <w:t>or</w:t>
      </w:r>
      <w:r>
        <w:rPr>
          <w:color w:val="231F20"/>
          <w:spacing w:val="-9"/>
          <w:w w:val="90"/>
        </w:rPr>
        <w:t xml:space="preserve"> </w:t>
      </w:r>
      <w:r>
        <w:rPr>
          <w:color w:val="231F20"/>
          <w:w w:val="90"/>
        </w:rPr>
        <w:t>characteristics,</w:t>
      </w:r>
      <w:r>
        <w:rPr>
          <w:color w:val="231F20"/>
          <w:spacing w:val="-9"/>
          <w:w w:val="90"/>
        </w:rPr>
        <w:t xml:space="preserve"> </w:t>
      </w:r>
      <w:r>
        <w:rPr>
          <w:color w:val="231F20"/>
          <w:w w:val="90"/>
        </w:rPr>
        <w:t>some</w:t>
      </w:r>
      <w:r>
        <w:rPr>
          <w:color w:val="231F20"/>
          <w:spacing w:val="-9"/>
          <w:w w:val="90"/>
        </w:rPr>
        <w:t xml:space="preserve"> </w:t>
      </w:r>
      <w:r>
        <w:rPr>
          <w:color w:val="231F20"/>
          <w:w w:val="90"/>
        </w:rPr>
        <w:t>of</w:t>
      </w:r>
      <w:r>
        <w:rPr>
          <w:color w:val="231F20"/>
          <w:spacing w:val="-9"/>
          <w:w w:val="90"/>
        </w:rPr>
        <w:t xml:space="preserve"> </w:t>
      </w:r>
      <w:r>
        <w:rPr>
          <w:color w:val="231F20"/>
          <w:w w:val="90"/>
        </w:rPr>
        <w:t>the</w:t>
      </w:r>
      <w:r>
        <w:rPr>
          <w:color w:val="231F20"/>
          <w:spacing w:val="-9"/>
          <w:w w:val="90"/>
        </w:rPr>
        <w:t xml:space="preserve"> </w:t>
      </w:r>
      <w:r>
        <w:rPr>
          <w:color w:val="231F20"/>
          <w:w w:val="90"/>
        </w:rPr>
        <w:t>main</w:t>
      </w:r>
      <w:r>
        <w:rPr>
          <w:color w:val="231F20"/>
          <w:spacing w:val="-9"/>
          <w:w w:val="90"/>
        </w:rPr>
        <w:t xml:space="preserve"> </w:t>
      </w:r>
      <w:r>
        <w:rPr>
          <w:color w:val="231F20"/>
          <w:w w:val="90"/>
        </w:rPr>
        <w:t>ones</w:t>
      </w:r>
      <w:r>
        <w:rPr>
          <w:color w:val="231F20"/>
          <w:spacing w:val="-9"/>
          <w:w w:val="90"/>
        </w:rPr>
        <w:t xml:space="preserve"> </w:t>
      </w:r>
      <w:r>
        <w:rPr>
          <w:color w:val="231F20"/>
          <w:w w:val="90"/>
        </w:rPr>
        <w:t>include</w:t>
      </w:r>
      <w:r>
        <w:rPr>
          <w:color w:val="231F20"/>
          <w:spacing w:val="-9"/>
          <w:w w:val="90"/>
        </w:rPr>
        <w:t xml:space="preserve"> </w:t>
      </w:r>
      <w:r>
        <w:rPr>
          <w:color w:val="231F20"/>
          <w:w w:val="90"/>
        </w:rPr>
        <w:t>gender,</w:t>
      </w:r>
      <w:r>
        <w:rPr>
          <w:color w:val="231F20"/>
          <w:spacing w:val="-9"/>
          <w:w w:val="90"/>
        </w:rPr>
        <w:t xml:space="preserve"> </w:t>
      </w:r>
      <w:r>
        <w:rPr>
          <w:color w:val="231F20"/>
          <w:w w:val="90"/>
        </w:rPr>
        <w:t>race,</w:t>
      </w:r>
      <w:r>
        <w:rPr>
          <w:color w:val="231F20"/>
          <w:spacing w:val="-9"/>
          <w:w w:val="90"/>
        </w:rPr>
        <w:t xml:space="preserve"> </w:t>
      </w:r>
      <w:r>
        <w:rPr>
          <w:color w:val="231F20"/>
          <w:w w:val="90"/>
        </w:rPr>
        <w:t>nationality,</w:t>
      </w:r>
      <w:r>
        <w:rPr>
          <w:color w:val="231F20"/>
          <w:spacing w:val="-9"/>
          <w:w w:val="90"/>
        </w:rPr>
        <w:t xml:space="preserve"> </w:t>
      </w:r>
      <w:r>
        <w:rPr>
          <w:color w:val="231F20"/>
          <w:w w:val="90"/>
        </w:rPr>
        <w:t>sexual</w:t>
      </w:r>
      <w:r>
        <w:rPr>
          <w:color w:val="231F20"/>
          <w:spacing w:val="-9"/>
          <w:w w:val="90"/>
        </w:rPr>
        <w:t xml:space="preserve"> </w:t>
      </w:r>
      <w:r>
        <w:rPr>
          <w:color w:val="231F20"/>
          <w:w w:val="90"/>
        </w:rPr>
        <w:t>orientation,</w:t>
      </w:r>
      <w:r>
        <w:rPr>
          <w:color w:val="231F20"/>
          <w:spacing w:val="-9"/>
          <w:w w:val="90"/>
        </w:rPr>
        <w:t xml:space="preserve"> </w:t>
      </w:r>
      <w:r>
        <w:rPr>
          <w:color w:val="231F20"/>
          <w:w w:val="90"/>
        </w:rPr>
        <w:t>and</w:t>
      </w:r>
      <w:r>
        <w:rPr>
          <w:color w:val="231F20"/>
          <w:spacing w:val="-9"/>
          <w:w w:val="90"/>
        </w:rPr>
        <w:t xml:space="preserve"> </w:t>
      </w:r>
      <w:r>
        <w:rPr>
          <w:color w:val="231F20"/>
          <w:w w:val="90"/>
        </w:rPr>
        <w:t>disability.</w:t>
      </w:r>
    </w:p>
    <w:p w14:paraId="30E655A4" w14:textId="77777777" w:rsidR="00574C73" w:rsidRDefault="00574C73">
      <w:pPr>
        <w:pStyle w:val="BodyText"/>
        <w:spacing w:before="8"/>
        <w:rPr>
          <w:sz w:val="23"/>
        </w:rPr>
      </w:pPr>
    </w:p>
    <w:p w14:paraId="30E655A5" w14:textId="77777777" w:rsidR="00574C73" w:rsidRDefault="00660CB0">
      <w:pPr>
        <w:pStyle w:val="BodyText"/>
        <w:spacing w:line="290" w:lineRule="auto"/>
        <w:ind w:left="722" w:right="870"/>
        <w:jc w:val="both"/>
      </w:pPr>
      <w:r>
        <w:rPr>
          <w:color w:val="231F20"/>
          <w:spacing w:val="-2"/>
          <w:w w:val="90"/>
        </w:rPr>
        <w:t>While</w:t>
      </w:r>
      <w:r>
        <w:rPr>
          <w:color w:val="231F20"/>
          <w:spacing w:val="-8"/>
          <w:w w:val="90"/>
        </w:rPr>
        <w:t xml:space="preserve"> </w:t>
      </w:r>
      <w:r>
        <w:rPr>
          <w:color w:val="231F20"/>
          <w:spacing w:val="-2"/>
          <w:w w:val="90"/>
        </w:rPr>
        <w:t>all</w:t>
      </w:r>
      <w:r>
        <w:rPr>
          <w:color w:val="231F20"/>
          <w:spacing w:val="-7"/>
          <w:w w:val="90"/>
        </w:rPr>
        <w:t xml:space="preserve"> </w:t>
      </w:r>
      <w:r>
        <w:rPr>
          <w:color w:val="231F20"/>
          <w:spacing w:val="-2"/>
          <w:w w:val="90"/>
        </w:rPr>
        <w:t>women</w:t>
      </w:r>
      <w:r>
        <w:rPr>
          <w:color w:val="231F20"/>
          <w:spacing w:val="-7"/>
          <w:w w:val="90"/>
        </w:rPr>
        <w:t xml:space="preserve"> </w:t>
      </w:r>
      <w:r>
        <w:rPr>
          <w:color w:val="231F20"/>
          <w:spacing w:val="-2"/>
          <w:w w:val="90"/>
        </w:rPr>
        <w:t>are</w:t>
      </w:r>
      <w:r>
        <w:rPr>
          <w:color w:val="231F20"/>
          <w:spacing w:val="-7"/>
          <w:w w:val="90"/>
        </w:rPr>
        <w:t xml:space="preserve"> </w:t>
      </w:r>
      <w:r>
        <w:rPr>
          <w:color w:val="231F20"/>
          <w:spacing w:val="-2"/>
          <w:w w:val="90"/>
        </w:rPr>
        <w:t>generally</w:t>
      </w:r>
      <w:r>
        <w:rPr>
          <w:color w:val="231F20"/>
          <w:spacing w:val="-7"/>
          <w:w w:val="90"/>
        </w:rPr>
        <w:t xml:space="preserve"> </w:t>
      </w:r>
      <w:r>
        <w:rPr>
          <w:color w:val="231F20"/>
          <w:spacing w:val="-2"/>
          <w:w w:val="90"/>
        </w:rPr>
        <w:t>historically</w:t>
      </w:r>
      <w:r>
        <w:rPr>
          <w:color w:val="231F20"/>
          <w:spacing w:val="-7"/>
          <w:w w:val="90"/>
        </w:rPr>
        <w:t xml:space="preserve"> </w:t>
      </w:r>
      <w:r>
        <w:rPr>
          <w:color w:val="231F20"/>
          <w:spacing w:val="-2"/>
          <w:w w:val="90"/>
        </w:rPr>
        <w:t>disadvantaged</w:t>
      </w:r>
      <w:r>
        <w:rPr>
          <w:color w:val="231F20"/>
          <w:spacing w:val="-7"/>
          <w:w w:val="90"/>
        </w:rPr>
        <w:t xml:space="preserve"> </w:t>
      </w:r>
      <w:r>
        <w:rPr>
          <w:color w:val="231F20"/>
          <w:spacing w:val="-2"/>
          <w:w w:val="90"/>
        </w:rPr>
        <w:t>at</w:t>
      </w:r>
      <w:r>
        <w:rPr>
          <w:color w:val="231F20"/>
          <w:spacing w:val="-7"/>
          <w:w w:val="90"/>
        </w:rPr>
        <w:t xml:space="preserve"> </w:t>
      </w:r>
      <w:r>
        <w:rPr>
          <w:color w:val="231F20"/>
          <w:spacing w:val="-2"/>
          <w:w w:val="90"/>
        </w:rPr>
        <w:t>work</w:t>
      </w:r>
      <w:r>
        <w:rPr>
          <w:color w:val="231F20"/>
          <w:spacing w:val="-7"/>
          <w:w w:val="90"/>
        </w:rPr>
        <w:t xml:space="preserve"> </w:t>
      </w:r>
      <w:r>
        <w:rPr>
          <w:color w:val="231F20"/>
          <w:spacing w:val="-2"/>
          <w:w w:val="90"/>
        </w:rPr>
        <w:t>and</w:t>
      </w:r>
      <w:r>
        <w:rPr>
          <w:color w:val="231F20"/>
          <w:spacing w:val="-7"/>
          <w:w w:val="90"/>
        </w:rPr>
        <w:t xml:space="preserve"> </w:t>
      </w:r>
      <w:r>
        <w:rPr>
          <w:color w:val="231F20"/>
          <w:spacing w:val="-2"/>
          <w:w w:val="90"/>
        </w:rPr>
        <w:t>in</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labour</w:t>
      </w:r>
      <w:r>
        <w:rPr>
          <w:color w:val="231F20"/>
          <w:spacing w:val="-7"/>
          <w:w w:val="90"/>
        </w:rPr>
        <w:t xml:space="preserve"> </w:t>
      </w:r>
      <w:r>
        <w:rPr>
          <w:color w:val="231F20"/>
          <w:spacing w:val="-2"/>
          <w:w w:val="90"/>
        </w:rPr>
        <w:t>market,</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experience</w:t>
      </w:r>
      <w:r>
        <w:rPr>
          <w:color w:val="231F20"/>
          <w:spacing w:val="-7"/>
          <w:w w:val="90"/>
        </w:rPr>
        <w:t xml:space="preserve"> </w:t>
      </w:r>
      <w:r>
        <w:rPr>
          <w:color w:val="231F20"/>
          <w:spacing w:val="-2"/>
          <w:w w:val="90"/>
        </w:rPr>
        <w:t>is</w:t>
      </w:r>
      <w:r>
        <w:rPr>
          <w:color w:val="231F20"/>
          <w:spacing w:val="-7"/>
          <w:w w:val="90"/>
        </w:rPr>
        <w:t xml:space="preserve"> </w:t>
      </w:r>
      <w:r>
        <w:rPr>
          <w:color w:val="231F20"/>
          <w:spacing w:val="-2"/>
          <w:w w:val="90"/>
        </w:rPr>
        <w:t>magnified</w:t>
      </w:r>
      <w:r>
        <w:rPr>
          <w:color w:val="231F20"/>
          <w:spacing w:val="-7"/>
          <w:w w:val="90"/>
        </w:rPr>
        <w:t xml:space="preserve"> </w:t>
      </w:r>
      <w:r>
        <w:rPr>
          <w:color w:val="231F20"/>
          <w:spacing w:val="-2"/>
          <w:w w:val="90"/>
        </w:rPr>
        <w:t>for women who also experience discrimination based on personal characteristics such as race, ethnicity, disability, sexuality, nationality,</w:t>
      </w:r>
      <w:r>
        <w:rPr>
          <w:color w:val="231F20"/>
          <w:spacing w:val="-4"/>
          <w:w w:val="90"/>
        </w:rPr>
        <w:t xml:space="preserve"> </w:t>
      </w:r>
      <w:r>
        <w:rPr>
          <w:color w:val="231F20"/>
          <w:spacing w:val="-2"/>
          <w:w w:val="90"/>
        </w:rPr>
        <w:t>etc.</w:t>
      </w:r>
      <w:r>
        <w:rPr>
          <w:color w:val="231F20"/>
          <w:spacing w:val="-4"/>
          <w:w w:val="90"/>
        </w:rPr>
        <w:t xml:space="preserve"> </w:t>
      </w:r>
      <w:r>
        <w:rPr>
          <w:color w:val="231F20"/>
          <w:spacing w:val="-2"/>
          <w:w w:val="90"/>
        </w:rPr>
        <w:t>For</w:t>
      </w:r>
      <w:r>
        <w:rPr>
          <w:color w:val="231F20"/>
          <w:spacing w:val="-4"/>
          <w:w w:val="90"/>
        </w:rPr>
        <w:t xml:space="preserve"> </w:t>
      </w:r>
      <w:r>
        <w:rPr>
          <w:color w:val="231F20"/>
          <w:spacing w:val="-2"/>
          <w:w w:val="90"/>
        </w:rPr>
        <w:t>example,</w:t>
      </w:r>
      <w:r>
        <w:rPr>
          <w:color w:val="231F20"/>
          <w:spacing w:val="-4"/>
          <w:w w:val="90"/>
        </w:rPr>
        <w:t xml:space="preserve"> </w:t>
      </w:r>
      <w:r>
        <w:rPr>
          <w:color w:val="231F20"/>
          <w:spacing w:val="-2"/>
          <w:w w:val="90"/>
        </w:rPr>
        <w:t>a</w:t>
      </w:r>
      <w:r>
        <w:rPr>
          <w:color w:val="231F20"/>
          <w:spacing w:val="-4"/>
          <w:w w:val="90"/>
        </w:rPr>
        <w:t xml:space="preserve"> </w:t>
      </w:r>
      <w:r>
        <w:rPr>
          <w:color w:val="231F20"/>
          <w:spacing w:val="-2"/>
          <w:w w:val="90"/>
        </w:rPr>
        <w:t>white,</w:t>
      </w:r>
      <w:r>
        <w:rPr>
          <w:color w:val="231F20"/>
          <w:spacing w:val="-4"/>
          <w:w w:val="90"/>
        </w:rPr>
        <w:t xml:space="preserve"> </w:t>
      </w:r>
      <w:r>
        <w:rPr>
          <w:color w:val="231F20"/>
          <w:spacing w:val="-2"/>
          <w:w w:val="90"/>
        </w:rPr>
        <w:t>educated,</w:t>
      </w:r>
      <w:r>
        <w:rPr>
          <w:color w:val="231F20"/>
          <w:spacing w:val="-4"/>
          <w:w w:val="90"/>
        </w:rPr>
        <w:t xml:space="preserve"> </w:t>
      </w:r>
      <w:r>
        <w:rPr>
          <w:color w:val="231F20"/>
          <w:spacing w:val="-2"/>
          <w:w w:val="90"/>
        </w:rPr>
        <w:t>middle-aged</w:t>
      </w:r>
      <w:r>
        <w:rPr>
          <w:color w:val="231F20"/>
          <w:spacing w:val="-4"/>
          <w:w w:val="90"/>
        </w:rPr>
        <w:t xml:space="preserve"> </w:t>
      </w:r>
      <w:r>
        <w:rPr>
          <w:color w:val="231F20"/>
          <w:spacing w:val="-2"/>
          <w:w w:val="90"/>
        </w:rPr>
        <w:t>woman</w:t>
      </w:r>
      <w:r>
        <w:rPr>
          <w:color w:val="231F20"/>
          <w:spacing w:val="-4"/>
          <w:w w:val="90"/>
        </w:rPr>
        <w:t xml:space="preserve"> </w:t>
      </w:r>
      <w:r>
        <w:rPr>
          <w:color w:val="231F20"/>
          <w:spacing w:val="-2"/>
          <w:w w:val="90"/>
        </w:rPr>
        <w:t>is</w:t>
      </w:r>
      <w:r>
        <w:rPr>
          <w:color w:val="231F20"/>
          <w:spacing w:val="-4"/>
          <w:w w:val="90"/>
        </w:rPr>
        <w:t xml:space="preserve"> </w:t>
      </w:r>
      <w:r>
        <w:rPr>
          <w:color w:val="231F20"/>
          <w:spacing w:val="-2"/>
          <w:w w:val="90"/>
        </w:rPr>
        <w:t>likely</w:t>
      </w:r>
      <w:r>
        <w:rPr>
          <w:color w:val="231F20"/>
          <w:spacing w:val="-4"/>
          <w:w w:val="90"/>
        </w:rPr>
        <w:t xml:space="preserve"> </w:t>
      </w:r>
      <w:r>
        <w:rPr>
          <w:color w:val="231F20"/>
          <w:spacing w:val="-2"/>
          <w:w w:val="90"/>
        </w:rPr>
        <w:t>to</w:t>
      </w:r>
      <w:r>
        <w:rPr>
          <w:color w:val="231F20"/>
          <w:spacing w:val="-4"/>
          <w:w w:val="90"/>
        </w:rPr>
        <w:t xml:space="preserve"> </w:t>
      </w:r>
      <w:r>
        <w:rPr>
          <w:color w:val="231F20"/>
          <w:spacing w:val="-2"/>
          <w:w w:val="90"/>
        </w:rPr>
        <w:t>have</w:t>
      </w:r>
      <w:r>
        <w:rPr>
          <w:color w:val="231F20"/>
          <w:spacing w:val="-4"/>
          <w:w w:val="90"/>
        </w:rPr>
        <w:t xml:space="preserve"> </w:t>
      </w:r>
      <w:r>
        <w:rPr>
          <w:color w:val="231F20"/>
          <w:spacing w:val="-2"/>
          <w:w w:val="90"/>
        </w:rPr>
        <w:t>better</w:t>
      </w:r>
      <w:r>
        <w:rPr>
          <w:color w:val="231F20"/>
          <w:spacing w:val="-4"/>
          <w:w w:val="90"/>
        </w:rPr>
        <w:t xml:space="preserve"> </w:t>
      </w:r>
      <w:r>
        <w:rPr>
          <w:color w:val="231F20"/>
          <w:spacing w:val="-2"/>
          <w:w w:val="90"/>
        </w:rPr>
        <w:t>opportunities</w:t>
      </w:r>
      <w:r>
        <w:rPr>
          <w:color w:val="231F20"/>
          <w:spacing w:val="-4"/>
          <w:w w:val="90"/>
        </w:rPr>
        <w:t xml:space="preserve"> </w:t>
      </w:r>
      <w:r>
        <w:rPr>
          <w:color w:val="231F20"/>
          <w:spacing w:val="-2"/>
          <w:w w:val="90"/>
        </w:rPr>
        <w:t>than</w:t>
      </w:r>
      <w:r>
        <w:rPr>
          <w:color w:val="231F20"/>
          <w:spacing w:val="-4"/>
          <w:w w:val="90"/>
        </w:rPr>
        <w:t xml:space="preserve"> </w:t>
      </w:r>
      <w:r>
        <w:rPr>
          <w:color w:val="231F20"/>
          <w:spacing w:val="-2"/>
          <w:w w:val="90"/>
        </w:rPr>
        <w:t>a</w:t>
      </w:r>
      <w:r>
        <w:rPr>
          <w:color w:val="231F20"/>
          <w:spacing w:val="-4"/>
          <w:w w:val="90"/>
        </w:rPr>
        <w:t xml:space="preserve"> </w:t>
      </w:r>
      <w:r>
        <w:rPr>
          <w:color w:val="231F20"/>
          <w:spacing w:val="-2"/>
          <w:w w:val="90"/>
        </w:rPr>
        <w:t xml:space="preserve">woman </w:t>
      </w:r>
      <w:r>
        <w:rPr>
          <w:color w:val="231F20"/>
          <w:spacing w:val="-2"/>
          <w:w w:val="95"/>
        </w:rPr>
        <w:t>from</w:t>
      </w:r>
      <w:r>
        <w:rPr>
          <w:color w:val="231F20"/>
          <w:spacing w:val="-13"/>
          <w:w w:val="95"/>
        </w:rPr>
        <w:t xml:space="preserve"> </w:t>
      </w:r>
      <w:r>
        <w:rPr>
          <w:color w:val="231F20"/>
          <w:spacing w:val="-2"/>
          <w:w w:val="95"/>
        </w:rPr>
        <w:t>a</w:t>
      </w:r>
      <w:r>
        <w:rPr>
          <w:color w:val="231F20"/>
          <w:spacing w:val="-13"/>
          <w:w w:val="95"/>
        </w:rPr>
        <w:t xml:space="preserve"> </w:t>
      </w:r>
      <w:r>
        <w:rPr>
          <w:color w:val="231F20"/>
          <w:spacing w:val="-2"/>
          <w:w w:val="95"/>
        </w:rPr>
        <w:t>minority</w:t>
      </w:r>
      <w:r>
        <w:rPr>
          <w:color w:val="231F20"/>
          <w:spacing w:val="-13"/>
          <w:w w:val="95"/>
        </w:rPr>
        <w:t xml:space="preserve"> </w:t>
      </w:r>
      <w:r>
        <w:rPr>
          <w:color w:val="231F20"/>
          <w:spacing w:val="-2"/>
          <w:w w:val="95"/>
        </w:rPr>
        <w:t>ethnic</w:t>
      </w:r>
      <w:r>
        <w:rPr>
          <w:color w:val="231F20"/>
          <w:spacing w:val="-13"/>
          <w:w w:val="95"/>
        </w:rPr>
        <w:t xml:space="preserve"> </w:t>
      </w:r>
      <w:r>
        <w:rPr>
          <w:color w:val="231F20"/>
          <w:spacing w:val="-2"/>
          <w:w w:val="95"/>
        </w:rPr>
        <w:t>background,</w:t>
      </w:r>
      <w:r>
        <w:rPr>
          <w:color w:val="231F20"/>
          <w:spacing w:val="-13"/>
          <w:w w:val="95"/>
        </w:rPr>
        <w:t xml:space="preserve"> </w:t>
      </w:r>
      <w:r>
        <w:rPr>
          <w:color w:val="231F20"/>
          <w:spacing w:val="-2"/>
          <w:w w:val="95"/>
        </w:rPr>
        <w:t>a</w:t>
      </w:r>
      <w:r>
        <w:rPr>
          <w:color w:val="231F20"/>
          <w:spacing w:val="-13"/>
          <w:w w:val="95"/>
        </w:rPr>
        <w:t xml:space="preserve"> </w:t>
      </w:r>
      <w:r>
        <w:rPr>
          <w:color w:val="231F20"/>
          <w:spacing w:val="-2"/>
          <w:w w:val="95"/>
        </w:rPr>
        <w:t>woman</w:t>
      </w:r>
      <w:r>
        <w:rPr>
          <w:color w:val="231F20"/>
          <w:spacing w:val="-13"/>
          <w:w w:val="95"/>
        </w:rPr>
        <w:t xml:space="preserve"> </w:t>
      </w:r>
      <w:r>
        <w:rPr>
          <w:color w:val="231F20"/>
          <w:spacing w:val="-2"/>
          <w:w w:val="95"/>
        </w:rPr>
        <w:t>with</w:t>
      </w:r>
      <w:r>
        <w:rPr>
          <w:color w:val="231F20"/>
          <w:spacing w:val="-13"/>
          <w:w w:val="95"/>
        </w:rPr>
        <w:t xml:space="preserve"> </w:t>
      </w:r>
      <w:r>
        <w:rPr>
          <w:color w:val="231F20"/>
          <w:spacing w:val="-2"/>
          <w:w w:val="95"/>
        </w:rPr>
        <w:t>disability,</w:t>
      </w:r>
      <w:r>
        <w:rPr>
          <w:color w:val="231F20"/>
          <w:spacing w:val="-13"/>
          <w:w w:val="95"/>
        </w:rPr>
        <w:t xml:space="preserve"> </w:t>
      </w:r>
      <w:r>
        <w:rPr>
          <w:color w:val="231F20"/>
          <w:spacing w:val="-2"/>
          <w:w w:val="95"/>
        </w:rPr>
        <w:t>or</w:t>
      </w:r>
      <w:r>
        <w:rPr>
          <w:color w:val="231F20"/>
          <w:spacing w:val="-13"/>
          <w:w w:val="95"/>
        </w:rPr>
        <w:t xml:space="preserve"> </w:t>
      </w:r>
      <w:r>
        <w:rPr>
          <w:color w:val="231F20"/>
          <w:spacing w:val="-2"/>
          <w:w w:val="95"/>
        </w:rPr>
        <w:t>a</w:t>
      </w:r>
      <w:r>
        <w:rPr>
          <w:color w:val="231F20"/>
          <w:spacing w:val="-13"/>
          <w:w w:val="95"/>
        </w:rPr>
        <w:t xml:space="preserve"> </w:t>
      </w:r>
      <w:r>
        <w:rPr>
          <w:color w:val="231F20"/>
          <w:spacing w:val="-2"/>
          <w:w w:val="95"/>
        </w:rPr>
        <w:t>woman</w:t>
      </w:r>
      <w:r>
        <w:rPr>
          <w:color w:val="231F20"/>
          <w:spacing w:val="-13"/>
          <w:w w:val="95"/>
        </w:rPr>
        <w:t xml:space="preserve"> </w:t>
      </w:r>
      <w:r>
        <w:rPr>
          <w:color w:val="231F20"/>
          <w:spacing w:val="-2"/>
          <w:w w:val="95"/>
        </w:rPr>
        <w:t>from</w:t>
      </w:r>
      <w:r>
        <w:rPr>
          <w:color w:val="231F20"/>
          <w:spacing w:val="-13"/>
          <w:w w:val="95"/>
        </w:rPr>
        <w:t xml:space="preserve"> </w:t>
      </w:r>
      <w:r>
        <w:rPr>
          <w:color w:val="231F20"/>
          <w:spacing w:val="-2"/>
          <w:w w:val="95"/>
        </w:rPr>
        <w:t>the</w:t>
      </w:r>
      <w:r>
        <w:rPr>
          <w:color w:val="231F20"/>
          <w:spacing w:val="-13"/>
          <w:w w:val="95"/>
        </w:rPr>
        <w:t xml:space="preserve"> </w:t>
      </w:r>
      <w:r>
        <w:rPr>
          <w:color w:val="231F20"/>
          <w:spacing w:val="-2"/>
          <w:w w:val="95"/>
        </w:rPr>
        <w:t>LGBTIQ</w:t>
      </w:r>
      <w:r>
        <w:rPr>
          <w:color w:val="231F20"/>
          <w:spacing w:val="-13"/>
          <w:w w:val="95"/>
        </w:rPr>
        <w:t xml:space="preserve"> </w:t>
      </w:r>
      <w:r>
        <w:rPr>
          <w:color w:val="231F20"/>
          <w:spacing w:val="-2"/>
          <w:w w:val="95"/>
        </w:rPr>
        <w:t>community.</w:t>
      </w:r>
    </w:p>
    <w:p w14:paraId="30E655A6" w14:textId="77777777" w:rsidR="00574C73" w:rsidRDefault="00660CB0">
      <w:pPr>
        <w:pStyle w:val="BodyText"/>
        <w:spacing w:before="76" w:line="290" w:lineRule="auto"/>
        <w:ind w:left="722" w:right="870"/>
        <w:jc w:val="both"/>
      </w:pPr>
      <w:r>
        <w:rPr>
          <w:color w:val="231F20"/>
        </w:rPr>
        <w:t>Although</w:t>
      </w:r>
      <w:r>
        <w:rPr>
          <w:color w:val="231F20"/>
          <w:spacing w:val="-15"/>
        </w:rPr>
        <w:t xml:space="preserve"> </w:t>
      </w:r>
      <w:r>
        <w:rPr>
          <w:color w:val="231F20"/>
        </w:rPr>
        <w:t>there</w:t>
      </w:r>
      <w:r>
        <w:rPr>
          <w:color w:val="231F20"/>
          <w:spacing w:val="-15"/>
        </w:rPr>
        <w:t xml:space="preserve"> </w:t>
      </w:r>
      <w:r>
        <w:rPr>
          <w:color w:val="231F20"/>
        </w:rPr>
        <w:t>is</w:t>
      </w:r>
      <w:r>
        <w:rPr>
          <w:color w:val="231F20"/>
          <w:spacing w:val="-15"/>
        </w:rPr>
        <w:t xml:space="preserve"> </w:t>
      </w:r>
      <w:r>
        <w:rPr>
          <w:color w:val="231F20"/>
        </w:rPr>
        <w:t>growing</w:t>
      </w:r>
      <w:r>
        <w:rPr>
          <w:color w:val="231F20"/>
          <w:spacing w:val="-15"/>
        </w:rPr>
        <w:t xml:space="preserve"> </w:t>
      </w:r>
      <w:r>
        <w:rPr>
          <w:color w:val="231F20"/>
        </w:rPr>
        <w:t>academic</w:t>
      </w:r>
      <w:r>
        <w:rPr>
          <w:color w:val="231F20"/>
          <w:spacing w:val="-15"/>
        </w:rPr>
        <w:t xml:space="preserve"> </w:t>
      </w:r>
      <w:r>
        <w:rPr>
          <w:color w:val="231F20"/>
        </w:rPr>
        <w:t>literature</w:t>
      </w:r>
      <w:r>
        <w:rPr>
          <w:color w:val="231F20"/>
          <w:spacing w:val="-15"/>
        </w:rPr>
        <w:t xml:space="preserve"> </w:t>
      </w:r>
      <w:r>
        <w:rPr>
          <w:color w:val="231F20"/>
        </w:rPr>
        <w:t>about</w:t>
      </w:r>
      <w:r>
        <w:rPr>
          <w:color w:val="231F20"/>
          <w:spacing w:val="-15"/>
        </w:rPr>
        <w:t xml:space="preserve"> </w:t>
      </w:r>
      <w:r>
        <w:rPr>
          <w:color w:val="231F20"/>
        </w:rPr>
        <w:t>the</w:t>
      </w:r>
      <w:r>
        <w:rPr>
          <w:color w:val="231F20"/>
          <w:spacing w:val="-15"/>
        </w:rPr>
        <w:t xml:space="preserve"> </w:t>
      </w:r>
      <w:r>
        <w:rPr>
          <w:color w:val="231F20"/>
        </w:rPr>
        <w:t>disadvantage</w:t>
      </w:r>
      <w:r>
        <w:rPr>
          <w:color w:val="231F20"/>
          <w:spacing w:val="-15"/>
        </w:rPr>
        <w:t xml:space="preserve"> </w:t>
      </w:r>
      <w:r>
        <w:rPr>
          <w:color w:val="231F20"/>
        </w:rPr>
        <w:t>at</w:t>
      </w:r>
      <w:r>
        <w:rPr>
          <w:color w:val="231F20"/>
          <w:spacing w:val="-15"/>
        </w:rPr>
        <w:t xml:space="preserve"> </w:t>
      </w:r>
      <w:r>
        <w:rPr>
          <w:color w:val="231F20"/>
        </w:rPr>
        <w:t>the</w:t>
      </w:r>
      <w:r>
        <w:rPr>
          <w:color w:val="231F20"/>
          <w:spacing w:val="-15"/>
        </w:rPr>
        <w:t xml:space="preserve"> </w:t>
      </w:r>
      <w:r>
        <w:rPr>
          <w:color w:val="231F20"/>
        </w:rPr>
        <w:t>intersection</w:t>
      </w:r>
      <w:r>
        <w:rPr>
          <w:color w:val="231F20"/>
          <w:spacing w:val="-15"/>
        </w:rPr>
        <w:t xml:space="preserve"> </w:t>
      </w:r>
      <w:r>
        <w:rPr>
          <w:color w:val="231F20"/>
        </w:rPr>
        <w:t>of</w:t>
      </w:r>
      <w:r>
        <w:rPr>
          <w:color w:val="231F20"/>
          <w:spacing w:val="-15"/>
        </w:rPr>
        <w:t xml:space="preserve"> </w:t>
      </w:r>
      <w:r>
        <w:rPr>
          <w:color w:val="231F20"/>
        </w:rPr>
        <w:t>gender</w:t>
      </w:r>
      <w:r>
        <w:rPr>
          <w:color w:val="231F20"/>
          <w:spacing w:val="-15"/>
        </w:rPr>
        <w:t xml:space="preserve"> </w:t>
      </w:r>
      <w:r>
        <w:rPr>
          <w:color w:val="231F20"/>
        </w:rPr>
        <w:t>and</w:t>
      </w:r>
      <w:r>
        <w:rPr>
          <w:color w:val="231F20"/>
          <w:spacing w:val="-15"/>
        </w:rPr>
        <w:t xml:space="preserve"> </w:t>
      </w:r>
      <w:r>
        <w:rPr>
          <w:color w:val="231F20"/>
        </w:rPr>
        <w:t xml:space="preserve">other </w:t>
      </w:r>
      <w:r>
        <w:rPr>
          <w:color w:val="231F20"/>
          <w:w w:val="90"/>
        </w:rPr>
        <w:t>characteristics, policy and industry debate has lagged. Furthermore, although many organisations in both private and public</w:t>
      </w:r>
      <w:r>
        <w:rPr>
          <w:color w:val="231F20"/>
          <w:spacing w:val="-10"/>
          <w:w w:val="90"/>
        </w:rPr>
        <w:t xml:space="preserve"> </w:t>
      </w:r>
      <w:r>
        <w:rPr>
          <w:color w:val="231F20"/>
          <w:w w:val="90"/>
        </w:rPr>
        <w:t>sectors</w:t>
      </w:r>
      <w:r>
        <w:rPr>
          <w:color w:val="231F20"/>
          <w:spacing w:val="-9"/>
          <w:w w:val="90"/>
        </w:rPr>
        <w:t xml:space="preserve"> </w:t>
      </w:r>
      <w:r>
        <w:rPr>
          <w:color w:val="231F20"/>
          <w:w w:val="90"/>
        </w:rPr>
        <w:t>have</w:t>
      </w:r>
      <w:r>
        <w:rPr>
          <w:color w:val="231F20"/>
          <w:spacing w:val="-9"/>
          <w:w w:val="90"/>
        </w:rPr>
        <w:t xml:space="preserve"> </w:t>
      </w:r>
      <w:r>
        <w:rPr>
          <w:color w:val="231F20"/>
          <w:w w:val="90"/>
        </w:rPr>
        <w:t>increasingly</w:t>
      </w:r>
      <w:r>
        <w:rPr>
          <w:color w:val="231F20"/>
          <w:spacing w:val="-9"/>
          <w:w w:val="90"/>
        </w:rPr>
        <w:t xml:space="preserve"> </w:t>
      </w:r>
      <w:r>
        <w:rPr>
          <w:color w:val="231F20"/>
          <w:w w:val="90"/>
        </w:rPr>
        <w:t>paid</w:t>
      </w:r>
      <w:r>
        <w:rPr>
          <w:color w:val="231F20"/>
          <w:spacing w:val="-9"/>
          <w:w w:val="90"/>
        </w:rPr>
        <w:t xml:space="preserve"> </w:t>
      </w:r>
      <w:r>
        <w:rPr>
          <w:color w:val="231F20"/>
          <w:w w:val="90"/>
        </w:rPr>
        <w:t>attention</w:t>
      </w:r>
      <w:r>
        <w:rPr>
          <w:color w:val="231F20"/>
          <w:spacing w:val="-9"/>
          <w:w w:val="90"/>
        </w:rPr>
        <w:t xml:space="preserve"> </w:t>
      </w:r>
      <w:r>
        <w:rPr>
          <w:color w:val="231F20"/>
          <w:w w:val="90"/>
        </w:rPr>
        <w:t>to</w:t>
      </w:r>
      <w:r>
        <w:rPr>
          <w:color w:val="231F20"/>
          <w:spacing w:val="-9"/>
          <w:w w:val="90"/>
        </w:rPr>
        <w:t xml:space="preserve"> </w:t>
      </w:r>
      <w:r>
        <w:rPr>
          <w:color w:val="231F20"/>
          <w:w w:val="90"/>
        </w:rPr>
        <w:t>gender</w:t>
      </w:r>
      <w:r>
        <w:rPr>
          <w:color w:val="231F20"/>
          <w:spacing w:val="-9"/>
          <w:w w:val="90"/>
        </w:rPr>
        <w:t xml:space="preserve"> </w:t>
      </w:r>
      <w:r>
        <w:rPr>
          <w:color w:val="231F20"/>
          <w:w w:val="90"/>
        </w:rPr>
        <w:t>inequality</w:t>
      </w:r>
      <w:r>
        <w:rPr>
          <w:color w:val="231F20"/>
          <w:spacing w:val="-9"/>
          <w:w w:val="90"/>
        </w:rPr>
        <w:t xml:space="preserve"> </w:t>
      </w:r>
      <w:r>
        <w:rPr>
          <w:color w:val="231F20"/>
          <w:w w:val="90"/>
        </w:rPr>
        <w:t>and</w:t>
      </w:r>
      <w:r>
        <w:rPr>
          <w:color w:val="231F20"/>
          <w:spacing w:val="-9"/>
          <w:w w:val="90"/>
        </w:rPr>
        <w:t xml:space="preserve"> </w:t>
      </w:r>
      <w:r>
        <w:rPr>
          <w:color w:val="231F20"/>
          <w:w w:val="90"/>
        </w:rPr>
        <w:t>sought</w:t>
      </w:r>
      <w:r>
        <w:rPr>
          <w:color w:val="231F20"/>
          <w:spacing w:val="-9"/>
          <w:w w:val="90"/>
        </w:rPr>
        <w:t xml:space="preserve"> </w:t>
      </w:r>
      <w:r>
        <w:rPr>
          <w:color w:val="231F20"/>
          <w:w w:val="90"/>
        </w:rPr>
        <w:t>to</w:t>
      </w:r>
      <w:r>
        <w:rPr>
          <w:color w:val="231F20"/>
          <w:spacing w:val="-9"/>
          <w:w w:val="90"/>
        </w:rPr>
        <w:t xml:space="preserve"> </w:t>
      </w:r>
      <w:r>
        <w:rPr>
          <w:color w:val="231F20"/>
          <w:w w:val="90"/>
        </w:rPr>
        <w:t>address</w:t>
      </w:r>
      <w:r>
        <w:rPr>
          <w:color w:val="231F20"/>
          <w:spacing w:val="-9"/>
          <w:w w:val="90"/>
        </w:rPr>
        <w:t xml:space="preserve"> </w:t>
      </w:r>
      <w:r>
        <w:rPr>
          <w:color w:val="231F20"/>
          <w:w w:val="90"/>
        </w:rPr>
        <w:t>it</w:t>
      </w:r>
      <w:r>
        <w:rPr>
          <w:color w:val="231F20"/>
          <w:spacing w:val="-9"/>
          <w:w w:val="90"/>
        </w:rPr>
        <w:t xml:space="preserve"> </w:t>
      </w:r>
      <w:r>
        <w:rPr>
          <w:color w:val="231F20"/>
          <w:w w:val="90"/>
        </w:rPr>
        <w:t>through</w:t>
      </w:r>
      <w:r>
        <w:rPr>
          <w:color w:val="231F20"/>
          <w:spacing w:val="-9"/>
          <w:w w:val="90"/>
        </w:rPr>
        <w:t xml:space="preserve"> </w:t>
      </w:r>
      <w:r>
        <w:rPr>
          <w:color w:val="231F20"/>
          <w:w w:val="90"/>
        </w:rPr>
        <w:t>different</w:t>
      </w:r>
      <w:r>
        <w:rPr>
          <w:color w:val="231F20"/>
          <w:spacing w:val="-9"/>
          <w:w w:val="90"/>
        </w:rPr>
        <w:t xml:space="preserve"> </w:t>
      </w:r>
      <w:r>
        <w:rPr>
          <w:color w:val="231F20"/>
          <w:w w:val="90"/>
        </w:rPr>
        <w:t>strategies, intersectionality</w:t>
      </w:r>
      <w:r>
        <w:rPr>
          <w:color w:val="231F20"/>
          <w:spacing w:val="-9"/>
          <w:w w:val="90"/>
        </w:rPr>
        <w:t xml:space="preserve"> </w:t>
      </w:r>
      <w:r>
        <w:rPr>
          <w:color w:val="231F20"/>
          <w:w w:val="90"/>
        </w:rPr>
        <w:t>is</w:t>
      </w:r>
      <w:r>
        <w:rPr>
          <w:color w:val="231F20"/>
          <w:spacing w:val="-2"/>
          <w:w w:val="90"/>
        </w:rPr>
        <w:t xml:space="preserve"> </w:t>
      </w:r>
      <w:r>
        <w:rPr>
          <w:color w:val="231F20"/>
          <w:w w:val="90"/>
        </w:rPr>
        <w:t>rarely</w:t>
      </w:r>
      <w:r>
        <w:rPr>
          <w:color w:val="231F20"/>
          <w:spacing w:val="-3"/>
          <w:w w:val="90"/>
        </w:rPr>
        <w:t xml:space="preserve"> </w:t>
      </w:r>
      <w:r>
        <w:rPr>
          <w:color w:val="231F20"/>
          <w:w w:val="90"/>
        </w:rPr>
        <w:t>considered.</w:t>
      </w:r>
      <w:r>
        <w:rPr>
          <w:color w:val="231F20"/>
          <w:spacing w:val="-10"/>
          <w:w w:val="90"/>
        </w:rPr>
        <w:t xml:space="preserve"> </w:t>
      </w:r>
      <w:r>
        <w:rPr>
          <w:color w:val="231F20"/>
          <w:w w:val="90"/>
        </w:rPr>
        <w:t>Thus,</w:t>
      </w:r>
      <w:r>
        <w:rPr>
          <w:color w:val="231F20"/>
          <w:spacing w:val="-2"/>
          <w:w w:val="90"/>
        </w:rPr>
        <w:t xml:space="preserve"> </w:t>
      </w:r>
      <w:r>
        <w:rPr>
          <w:color w:val="231F20"/>
          <w:w w:val="90"/>
        </w:rPr>
        <w:t>the</w:t>
      </w:r>
      <w:r>
        <w:rPr>
          <w:color w:val="231F20"/>
          <w:spacing w:val="-3"/>
          <w:w w:val="90"/>
        </w:rPr>
        <w:t xml:space="preserve"> </w:t>
      </w:r>
      <w:r>
        <w:rPr>
          <w:color w:val="231F20"/>
          <w:w w:val="90"/>
        </w:rPr>
        <w:t>policy</w:t>
      </w:r>
      <w:r>
        <w:rPr>
          <w:color w:val="231F20"/>
          <w:spacing w:val="-3"/>
          <w:w w:val="90"/>
        </w:rPr>
        <w:t xml:space="preserve"> </w:t>
      </w:r>
      <w:r>
        <w:rPr>
          <w:color w:val="231F20"/>
          <w:w w:val="90"/>
        </w:rPr>
        <w:t>debate</w:t>
      </w:r>
      <w:r>
        <w:rPr>
          <w:color w:val="231F20"/>
          <w:spacing w:val="-3"/>
          <w:w w:val="90"/>
        </w:rPr>
        <w:t xml:space="preserve"> </w:t>
      </w:r>
      <w:r>
        <w:rPr>
          <w:color w:val="231F20"/>
          <w:w w:val="90"/>
        </w:rPr>
        <w:t>and</w:t>
      </w:r>
      <w:r>
        <w:rPr>
          <w:color w:val="231F20"/>
          <w:spacing w:val="-3"/>
          <w:w w:val="90"/>
        </w:rPr>
        <w:t xml:space="preserve"> </w:t>
      </w:r>
      <w:r>
        <w:rPr>
          <w:color w:val="231F20"/>
          <w:w w:val="90"/>
        </w:rPr>
        <w:t>action</w:t>
      </w:r>
      <w:r>
        <w:rPr>
          <w:color w:val="231F20"/>
          <w:spacing w:val="-3"/>
          <w:w w:val="90"/>
        </w:rPr>
        <w:t xml:space="preserve"> </w:t>
      </w:r>
      <w:r>
        <w:rPr>
          <w:color w:val="231F20"/>
          <w:w w:val="90"/>
        </w:rPr>
        <w:t>on</w:t>
      </w:r>
      <w:r>
        <w:rPr>
          <w:color w:val="231F20"/>
          <w:spacing w:val="-3"/>
          <w:w w:val="90"/>
        </w:rPr>
        <w:t xml:space="preserve"> </w:t>
      </w:r>
      <w:r>
        <w:rPr>
          <w:color w:val="231F20"/>
          <w:w w:val="90"/>
        </w:rPr>
        <w:t>gender</w:t>
      </w:r>
      <w:r>
        <w:rPr>
          <w:color w:val="231F20"/>
          <w:spacing w:val="-3"/>
          <w:w w:val="90"/>
        </w:rPr>
        <w:t xml:space="preserve"> </w:t>
      </w:r>
      <w:r>
        <w:rPr>
          <w:color w:val="231F20"/>
          <w:w w:val="90"/>
        </w:rPr>
        <w:t>focuses</w:t>
      </w:r>
      <w:r>
        <w:rPr>
          <w:color w:val="231F20"/>
          <w:spacing w:val="-3"/>
          <w:w w:val="90"/>
        </w:rPr>
        <w:t xml:space="preserve"> </w:t>
      </w:r>
      <w:r>
        <w:rPr>
          <w:color w:val="231F20"/>
          <w:w w:val="90"/>
        </w:rPr>
        <w:t>on</w:t>
      </w:r>
      <w:r>
        <w:rPr>
          <w:color w:val="231F20"/>
          <w:spacing w:val="-3"/>
          <w:w w:val="90"/>
        </w:rPr>
        <w:t xml:space="preserve"> </w:t>
      </w:r>
      <w:r>
        <w:rPr>
          <w:color w:val="231F20"/>
          <w:w w:val="90"/>
        </w:rPr>
        <w:t>women</w:t>
      </w:r>
      <w:r>
        <w:rPr>
          <w:color w:val="231F20"/>
          <w:spacing w:val="-3"/>
          <w:w w:val="90"/>
        </w:rPr>
        <w:t xml:space="preserve"> </w:t>
      </w:r>
      <w:r>
        <w:rPr>
          <w:color w:val="231F20"/>
          <w:w w:val="90"/>
        </w:rPr>
        <w:t>as</w:t>
      </w:r>
      <w:r>
        <w:rPr>
          <w:color w:val="231F20"/>
          <w:spacing w:val="-3"/>
          <w:w w:val="90"/>
        </w:rPr>
        <w:t xml:space="preserve"> </w:t>
      </w:r>
      <w:r>
        <w:rPr>
          <w:color w:val="231F20"/>
          <w:w w:val="90"/>
        </w:rPr>
        <w:t>a</w:t>
      </w:r>
      <w:r>
        <w:rPr>
          <w:color w:val="231F20"/>
          <w:spacing w:val="-3"/>
          <w:w w:val="90"/>
        </w:rPr>
        <w:t xml:space="preserve"> </w:t>
      </w:r>
      <w:r>
        <w:rPr>
          <w:color w:val="231F20"/>
          <w:w w:val="90"/>
        </w:rPr>
        <w:t xml:space="preserve">homogenous </w:t>
      </w:r>
      <w:r>
        <w:rPr>
          <w:color w:val="231F20"/>
          <w:w w:val="95"/>
        </w:rPr>
        <w:t>group.</w:t>
      </w:r>
      <w:r>
        <w:rPr>
          <w:color w:val="231F20"/>
          <w:spacing w:val="-12"/>
          <w:w w:val="95"/>
        </w:rPr>
        <w:t xml:space="preserve"> </w:t>
      </w:r>
      <w:r>
        <w:rPr>
          <w:color w:val="231F20"/>
          <w:w w:val="95"/>
        </w:rPr>
        <w:t>The</w:t>
      </w:r>
      <w:r>
        <w:rPr>
          <w:color w:val="231F20"/>
          <w:spacing w:val="-5"/>
          <w:w w:val="95"/>
        </w:rPr>
        <w:t xml:space="preserve"> </w:t>
      </w:r>
      <w:r>
        <w:rPr>
          <w:color w:val="231F20"/>
          <w:w w:val="95"/>
        </w:rPr>
        <w:t>danger</w:t>
      </w:r>
      <w:r>
        <w:rPr>
          <w:color w:val="231F20"/>
          <w:spacing w:val="-5"/>
          <w:w w:val="95"/>
        </w:rPr>
        <w:t xml:space="preserve"> </w:t>
      </w:r>
      <w:r>
        <w:rPr>
          <w:color w:val="231F20"/>
          <w:w w:val="95"/>
        </w:rPr>
        <w:t>in</w:t>
      </w:r>
      <w:r>
        <w:rPr>
          <w:color w:val="231F20"/>
          <w:spacing w:val="-5"/>
          <w:w w:val="95"/>
        </w:rPr>
        <w:t xml:space="preserve"> </w:t>
      </w:r>
      <w:r>
        <w:rPr>
          <w:color w:val="231F20"/>
          <w:w w:val="95"/>
        </w:rPr>
        <w:t>this</w:t>
      </w:r>
      <w:r>
        <w:rPr>
          <w:color w:val="231F20"/>
          <w:spacing w:val="-5"/>
          <w:w w:val="95"/>
        </w:rPr>
        <w:t xml:space="preserve"> </w:t>
      </w:r>
      <w:r>
        <w:rPr>
          <w:color w:val="231F20"/>
          <w:w w:val="95"/>
        </w:rPr>
        <w:t>is</w:t>
      </w:r>
      <w:r>
        <w:rPr>
          <w:color w:val="231F20"/>
          <w:spacing w:val="-5"/>
          <w:w w:val="95"/>
        </w:rPr>
        <w:t xml:space="preserve"> </w:t>
      </w:r>
      <w:r>
        <w:rPr>
          <w:color w:val="231F20"/>
          <w:w w:val="95"/>
        </w:rPr>
        <w:t>that</w:t>
      </w:r>
      <w:r>
        <w:rPr>
          <w:color w:val="231F20"/>
          <w:spacing w:val="-5"/>
          <w:w w:val="95"/>
        </w:rPr>
        <w:t xml:space="preserve"> </w:t>
      </w:r>
      <w:r>
        <w:rPr>
          <w:color w:val="231F20"/>
          <w:w w:val="95"/>
        </w:rPr>
        <w:t>many</w:t>
      </w:r>
      <w:r>
        <w:rPr>
          <w:color w:val="231F20"/>
          <w:spacing w:val="-5"/>
          <w:w w:val="95"/>
        </w:rPr>
        <w:t xml:space="preserve"> </w:t>
      </w:r>
      <w:r>
        <w:rPr>
          <w:color w:val="231F20"/>
          <w:w w:val="95"/>
        </w:rPr>
        <w:t>women</w:t>
      </w:r>
      <w:r>
        <w:rPr>
          <w:color w:val="231F20"/>
          <w:spacing w:val="-5"/>
          <w:w w:val="95"/>
        </w:rPr>
        <w:t xml:space="preserve"> </w:t>
      </w:r>
      <w:r>
        <w:rPr>
          <w:color w:val="231F20"/>
          <w:w w:val="95"/>
        </w:rPr>
        <w:t>at</w:t>
      </w:r>
      <w:r>
        <w:rPr>
          <w:color w:val="231F20"/>
          <w:spacing w:val="-5"/>
          <w:w w:val="95"/>
        </w:rPr>
        <w:t xml:space="preserve"> </w:t>
      </w:r>
      <w:r>
        <w:rPr>
          <w:color w:val="231F20"/>
          <w:w w:val="95"/>
        </w:rPr>
        <w:t>various</w:t>
      </w:r>
      <w:r>
        <w:rPr>
          <w:color w:val="231F20"/>
          <w:spacing w:val="-5"/>
          <w:w w:val="95"/>
        </w:rPr>
        <w:t xml:space="preserve"> </w:t>
      </w:r>
      <w:r>
        <w:rPr>
          <w:color w:val="231F20"/>
          <w:w w:val="95"/>
        </w:rPr>
        <w:t>intersections</w:t>
      </w:r>
      <w:r>
        <w:rPr>
          <w:color w:val="231F20"/>
          <w:spacing w:val="-5"/>
          <w:w w:val="95"/>
        </w:rPr>
        <w:t xml:space="preserve"> </w:t>
      </w:r>
      <w:r>
        <w:rPr>
          <w:color w:val="231F20"/>
          <w:w w:val="95"/>
        </w:rPr>
        <w:t>are</w:t>
      </w:r>
      <w:r>
        <w:rPr>
          <w:color w:val="231F20"/>
          <w:spacing w:val="-5"/>
          <w:w w:val="95"/>
        </w:rPr>
        <w:t xml:space="preserve"> </w:t>
      </w:r>
      <w:r>
        <w:rPr>
          <w:color w:val="231F20"/>
          <w:w w:val="95"/>
        </w:rPr>
        <w:t>left</w:t>
      </w:r>
      <w:r>
        <w:rPr>
          <w:color w:val="231F20"/>
          <w:spacing w:val="-5"/>
          <w:w w:val="95"/>
        </w:rPr>
        <w:t xml:space="preserve"> </w:t>
      </w:r>
      <w:r>
        <w:rPr>
          <w:color w:val="231F20"/>
          <w:w w:val="95"/>
        </w:rPr>
        <w:t>out.</w:t>
      </w:r>
      <w:r>
        <w:rPr>
          <w:color w:val="231F20"/>
          <w:spacing w:val="-5"/>
          <w:w w:val="95"/>
        </w:rPr>
        <w:t xml:space="preserve"> </w:t>
      </w:r>
      <w:r>
        <w:rPr>
          <w:color w:val="231F20"/>
          <w:w w:val="95"/>
        </w:rPr>
        <w:t>In</w:t>
      </w:r>
      <w:r>
        <w:rPr>
          <w:color w:val="231F20"/>
          <w:spacing w:val="-5"/>
          <w:w w:val="95"/>
        </w:rPr>
        <w:t xml:space="preserve"> </w:t>
      </w:r>
      <w:r>
        <w:rPr>
          <w:color w:val="231F20"/>
          <w:w w:val="95"/>
        </w:rPr>
        <w:t>Australia,</w:t>
      </w:r>
      <w:r>
        <w:rPr>
          <w:color w:val="231F20"/>
          <w:spacing w:val="-5"/>
          <w:w w:val="95"/>
        </w:rPr>
        <w:t xml:space="preserve"> </w:t>
      </w:r>
      <w:r>
        <w:rPr>
          <w:color w:val="231F20"/>
          <w:w w:val="95"/>
        </w:rPr>
        <w:t>Aboriginal</w:t>
      </w:r>
      <w:r>
        <w:rPr>
          <w:color w:val="231F20"/>
          <w:spacing w:val="-5"/>
          <w:w w:val="95"/>
        </w:rPr>
        <w:t xml:space="preserve"> </w:t>
      </w:r>
      <w:r>
        <w:rPr>
          <w:color w:val="231F20"/>
          <w:w w:val="95"/>
        </w:rPr>
        <w:t>women experience</w:t>
      </w:r>
      <w:r>
        <w:rPr>
          <w:color w:val="231F20"/>
          <w:spacing w:val="-11"/>
          <w:w w:val="95"/>
        </w:rPr>
        <w:t xml:space="preserve"> </w:t>
      </w:r>
      <w:r>
        <w:rPr>
          <w:color w:val="231F20"/>
          <w:w w:val="95"/>
        </w:rPr>
        <w:t>greater</w:t>
      </w:r>
      <w:r>
        <w:rPr>
          <w:color w:val="231F20"/>
          <w:spacing w:val="-11"/>
          <w:w w:val="95"/>
        </w:rPr>
        <w:t xml:space="preserve"> </w:t>
      </w:r>
      <w:r>
        <w:rPr>
          <w:color w:val="231F20"/>
          <w:w w:val="95"/>
        </w:rPr>
        <w:t>disadvantage,</w:t>
      </w:r>
      <w:r>
        <w:rPr>
          <w:color w:val="231F20"/>
          <w:spacing w:val="-11"/>
          <w:w w:val="95"/>
        </w:rPr>
        <w:t xml:space="preserve"> </w:t>
      </w:r>
      <w:r>
        <w:rPr>
          <w:color w:val="231F20"/>
          <w:w w:val="95"/>
        </w:rPr>
        <w:t>yet</w:t>
      </w:r>
      <w:r>
        <w:rPr>
          <w:color w:val="231F20"/>
          <w:spacing w:val="-11"/>
          <w:w w:val="95"/>
        </w:rPr>
        <w:t xml:space="preserve"> </w:t>
      </w:r>
      <w:r>
        <w:rPr>
          <w:color w:val="231F20"/>
          <w:w w:val="95"/>
        </w:rPr>
        <w:t>that</w:t>
      </w:r>
      <w:r>
        <w:rPr>
          <w:color w:val="231F20"/>
          <w:spacing w:val="-11"/>
          <w:w w:val="95"/>
        </w:rPr>
        <w:t xml:space="preserve"> </w:t>
      </w:r>
      <w:r>
        <w:rPr>
          <w:color w:val="231F20"/>
          <w:w w:val="95"/>
        </w:rPr>
        <w:t>level</w:t>
      </w:r>
      <w:r>
        <w:rPr>
          <w:color w:val="231F20"/>
          <w:spacing w:val="-11"/>
          <w:w w:val="95"/>
        </w:rPr>
        <w:t xml:space="preserve"> </w:t>
      </w:r>
      <w:r>
        <w:rPr>
          <w:color w:val="231F20"/>
          <w:w w:val="95"/>
        </w:rPr>
        <w:t>of</w:t>
      </w:r>
      <w:r>
        <w:rPr>
          <w:color w:val="231F20"/>
          <w:spacing w:val="-11"/>
          <w:w w:val="95"/>
        </w:rPr>
        <w:t xml:space="preserve"> </w:t>
      </w:r>
      <w:r>
        <w:rPr>
          <w:color w:val="231F20"/>
          <w:w w:val="95"/>
        </w:rPr>
        <w:t>specific</w:t>
      </w:r>
      <w:r>
        <w:rPr>
          <w:color w:val="231F20"/>
          <w:spacing w:val="-11"/>
          <w:w w:val="95"/>
        </w:rPr>
        <w:t xml:space="preserve"> </w:t>
      </w:r>
      <w:r>
        <w:rPr>
          <w:color w:val="231F20"/>
          <w:w w:val="95"/>
        </w:rPr>
        <w:t>consideration</w:t>
      </w:r>
      <w:r>
        <w:rPr>
          <w:color w:val="231F20"/>
          <w:spacing w:val="-11"/>
          <w:w w:val="95"/>
        </w:rPr>
        <w:t xml:space="preserve"> </w:t>
      </w:r>
      <w:r>
        <w:rPr>
          <w:color w:val="231F20"/>
          <w:w w:val="95"/>
        </w:rPr>
        <w:t>is</w:t>
      </w:r>
      <w:r>
        <w:rPr>
          <w:color w:val="231F20"/>
          <w:spacing w:val="-11"/>
          <w:w w:val="95"/>
        </w:rPr>
        <w:t xml:space="preserve"> </w:t>
      </w:r>
      <w:r>
        <w:rPr>
          <w:color w:val="231F20"/>
          <w:w w:val="95"/>
        </w:rPr>
        <w:t>often</w:t>
      </w:r>
      <w:r>
        <w:rPr>
          <w:color w:val="231F20"/>
          <w:spacing w:val="-11"/>
          <w:w w:val="95"/>
        </w:rPr>
        <w:t xml:space="preserve"> </w:t>
      </w:r>
      <w:r>
        <w:rPr>
          <w:color w:val="231F20"/>
          <w:w w:val="95"/>
        </w:rPr>
        <w:t>missing</w:t>
      </w:r>
      <w:r>
        <w:rPr>
          <w:color w:val="231F20"/>
          <w:spacing w:val="-11"/>
          <w:w w:val="95"/>
        </w:rPr>
        <w:t xml:space="preserve"> </w:t>
      </w:r>
      <w:r>
        <w:rPr>
          <w:color w:val="231F20"/>
          <w:w w:val="95"/>
        </w:rPr>
        <w:t>from</w:t>
      </w:r>
      <w:r>
        <w:rPr>
          <w:color w:val="231F20"/>
          <w:spacing w:val="-11"/>
          <w:w w:val="95"/>
        </w:rPr>
        <w:t xml:space="preserve"> </w:t>
      </w:r>
      <w:r>
        <w:rPr>
          <w:color w:val="231F20"/>
          <w:w w:val="95"/>
        </w:rPr>
        <w:t>debates</w:t>
      </w:r>
      <w:r>
        <w:rPr>
          <w:color w:val="231F20"/>
          <w:spacing w:val="-11"/>
          <w:w w:val="95"/>
        </w:rPr>
        <w:t xml:space="preserve"> </w:t>
      </w:r>
      <w:r>
        <w:rPr>
          <w:color w:val="231F20"/>
          <w:w w:val="95"/>
        </w:rPr>
        <w:t>and</w:t>
      </w:r>
      <w:r>
        <w:rPr>
          <w:color w:val="231F20"/>
          <w:spacing w:val="-11"/>
          <w:w w:val="95"/>
        </w:rPr>
        <w:t xml:space="preserve"> </w:t>
      </w:r>
      <w:r>
        <w:rPr>
          <w:color w:val="231F20"/>
          <w:w w:val="95"/>
        </w:rPr>
        <w:t xml:space="preserve">actions </w:t>
      </w:r>
      <w:r>
        <w:rPr>
          <w:color w:val="231F20"/>
          <w:spacing w:val="-2"/>
        </w:rPr>
        <w:t>(Australian</w:t>
      </w:r>
      <w:r>
        <w:rPr>
          <w:color w:val="231F20"/>
          <w:spacing w:val="-22"/>
        </w:rPr>
        <w:t xml:space="preserve"> </w:t>
      </w:r>
      <w:r>
        <w:rPr>
          <w:color w:val="231F20"/>
          <w:spacing w:val="-2"/>
        </w:rPr>
        <w:t>Human</w:t>
      </w:r>
      <w:r>
        <w:rPr>
          <w:color w:val="231F20"/>
          <w:spacing w:val="-22"/>
        </w:rPr>
        <w:t xml:space="preserve"> </w:t>
      </w:r>
      <w:r>
        <w:rPr>
          <w:color w:val="231F20"/>
          <w:spacing w:val="-2"/>
        </w:rPr>
        <w:t>Rights</w:t>
      </w:r>
      <w:r>
        <w:rPr>
          <w:color w:val="231F20"/>
          <w:spacing w:val="-22"/>
        </w:rPr>
        <w:t xml:space="preserve"> </w:t>
      </w:r>
      <w:r>
        <w:rPr>
          <w:color w:val="231F20"/>
          <w:spacing w:val="-2"/>
        </w:rPr>
        <w:t>Commission</w:t>
      </w:r>
      <w:r>
        <w:rPr>
          <w:color w:val="231F20"/>
          <w:spacing w:val="-22"/>
        </w:rPr>
        <w:t xml:space="preserve"> </w:t>
      </w:r>
      <w:r>
        <w:rPr>
          <w:color w:val="231F20"/>
          <w:spacing w:val="-2"/>
        </w:rPr>
        <w:t>2020).</w:t>
      </w:r>
    </w:p>
    <w:p w14:paraId="30E655A7" w14:textId="77777777" w:rsidR="00574C73" w:rsidRDefault="00660CB0">
      <w:pPr>
        <w:pStyle w:val="BodyText"/>
        <w:spacing w:before="193" w:line="290" w:lineRule="auto"/>
        <w:ind w:left="722" w:right="871"/>
        <w:jc w:val="both"/>
      </w:pPr>
      <w:r>
        <w:rPr>
          <w:color w:val="231F20"/>
          <w:w w:val="90"/>
        </w:rPr>
        <w:t>According to this study, the DoT is not exempt from this oversight.</w:t>
      </w:r>
      <w:r>
        <w:rPr>
          <w:color w:val="231F20"/>
          <w:spacing w:val="-8"/>
          <w:w w:val="90"/>
        </w:rPr>
        <w:t xml:space="preserve"> </w:t>
      </w:r>
      <w:r>
        <w:rPr>
          <w:color w:val="231F20"/>
          <w:w w:val="90"/>
        </w:rPr>
        <w:t xml:space="preserve">Very few executive managers interviewed reflected on or discussed intersectionality in relation to workplace gender inequality. All the interview participants were asked </w:t>
      </w:r>
      <w:r>
        <w:rPr>
          <w:color w:val="231F20"/>
          <w:w w:val="95"/>
        </w:rPr>
        <w:t>to</w:t>
      </w:r>
      <w:r>
        <w:rPr>
          <w:color w:val="231F20"/>
          <w:spacing w:val="-9"/>
          <w:w w:val="95"/>
        </w:rPr>
        <w:t xml:space="preserve"> </w:t>
      </w:r>
      <w:r>
        <w:rPr>
          <w:color w:val="231F20"/>
          <w:w w:val="95"/>
        </w:rPr>
        <w:t>describe</w:t>
      </w:r>
      <w:r>
        <w:rPr>
          <w:color w:val="231F20"/>
          <w:spacing w:val="-9"/>
          <w:w w:val="95"/>
        </w:rPr>
        <w:t xml:space="preserve"> </w:t>
      </w:r>
      <w:r>
        <w:rPr>
          <w:color w:val="231F20"/>
          <w:w w:val="95"/>
        </w:rPr>
        <w:t>their</w:t>
      </w:r>
      <w:r>
        <w:rPr>
          <w:color w:val="231F20"/>
          <w:spacing w:val="-9"/>
          <w:w w:val="95"/>
        </w:rPr>
        <w:t xml:space="preserve"> </w:t>
      </w:r>
      <w:r>
        <w:rPr>
          <w:color w:val="231F20"/>
          <w:w w:val="95"/>
        </w:rPr>
        <w:t>teams</w:t>
      </w:r>
      <w:r>
        <w:rPr>
          <w:color w:val="231F20"/>
          <w:spacing w:val="-9"/>
          <w:w w:val="95"/>
        </w:rPr>
        <w:t xml:space="preserve"> </w:t>
      </w:r>
      <w:r>
        <w:rPr>
          <w:color w:val="231F20"/>
          <w:w w:val="95"/>
        </w:rPr>
        <w:t>in</w:t>
      </w:r>
      <w:r>
        <w:rPr>
          <w:color w:val="231F20"/>
          <w:spacing w:val="-9"/>
          <w:w w:val="95"/>
        </w:rPr>
        <w:t xml:space="preserve"> </w:t>
      </w:r>
      <w:r>
        <w:rPr>
          <w:color w:val="231F20"/>
          <w:w w:val="95"/>
        </w:rPr>
        <w:t>terms</w:t>
      </w:r>
      <w:r>
        <w:rPr>
          <w:color w:val="231F20"/>
          <w:spacing w:val="-9"/>
          <w:w w:val="95"/>
        </w:rPr>
        <w:t xml:space="preserve"> </w:t>
      </w:r>
      <w:r>
        <w:rPr>
          <w:color w:val="231F20"/>
          <w:w w:val="95"/>
        </w:rPr>
        <w:t>of</w:t>
      </w:r>
      <w:r>
        <w:rPr>
          <w:color w:val="231F20"/>
          <w:spacing w:val="-9"/>
          <w:w w:val="95"/>
        </w:rPr>
        <w:t xml:space="preserve"> </w:t>
      </w:r>
      <w:r>
        <w:rPr>
          <w:color w:val="231F20"/>
          <w:w w:val="95"/>
        </w:rPr>
        <w:t>their</w:t>
      </w:r>
      <w:r>
        <w:rPr>
          <w:color w:val="231F20"/>
          <w:spacing w:val="-9"/>
          <w:w w:val="95"/>
        </w:rPr>
        <w:t xml:space="preserve"> </w:t>
      </w:r>
      <w:r>
        <w:rPr>
          <w:color w:val="231F20"/>
          <w:w w:val="95"/>
        </w:rPr>
        <w:t>gender</w:t>
      </w:r>
      <w:r>
        <w:rPr>
          <w:color w:val="231F20"/>
          <w:spacing w:val="-9"/>
          <w:w w:val="95"/>
        </w:rPr>
        <w:t xml:space="preserve"> </w:t>
      </w:r>
      <w:r>
        <w:rPr>
          <w:color w:val="231F20"/>
          <w:w w:val="95"/>
        </w:rPr>
        <w:t>diversity</w:t>
      </w:r>
      <w:r>
        <w:rPr>
          <w:color w:val="231F20"/>
          <w:spacing w:val="-9"/>
          <w:w w:val="95"/>
        </w:rPr>
        <w:t xml:space="preserve"> </w:t>
      </w:r>
      <w:r>
        <w:rPr>
          <w:color w:val="231F20"/>
          <w:w w:val="95"/>
        </w:rPr>
        <w:t>characteristics</w:t>
      </w:r>
      <w:r>
        <w:rPr>
          <w:color w:val="231F20"/>
          <w:spacing w:val="-9"/>
          <w:w w:val="95"/>
        </w:rPr>
        <w:t xml:space="preserve"> </w:t>
      </w:r>
      <w:r>
        <w:rPr>
          <w:color w:val="231F20"/>
          <w:w w:val="95"/>
        </w:rPr>
        <w:t>and</w:t>
      </w:r>
      <w:r>
        <w:rPr>
          <w:color w:val="231F20"/>
          <w:spacing w:val="-9"/>
          <w:w w:val="95"/>
        </w:rPr>
        <w:t xml:space="preserve"> </w:t>
      </w:r>
      <w:r>
        <w:rPr>
          <w:color w:val="231F20"/>
          <w:w w:val="95"/>
        </w:rPr>
        <w:t>broadly</w:t>
      </w:r>
      <w:r>
        <w:rPr>
          <w:color w:val="231F20"/>
          <w:spacing w:val="-9"/>
          <w:w w:val="95"/>
        </w:rPr>
        <w:t xml:space="preserve"> </w:t>
      </w:r>
      <w:r>
        <w:rPr>
          <w:color w:val="231F20"/>
          <w:w w:val="95"/>
        </w:rPr>
        <w:t>reflect</w:t>
      </w:r>
      <w:r>
        <w:rPr>
          <w:color w:val="231F20"/>
          <w:spacing w:val="-9"/>
          <w:w w:val="95"/>
        </w:rPr>
        <w:t xml:space="preserve"> </w:t>
      </w:r>
      <w:r>
        <w:rPr>
          <w:color w:val="231F20"/>
          <w:w w:val="95"/>
        </w:rPr>
        <w:t>on</w:t>
      </w:r>
      <w:r>
        <w:rPr>
          <w:color w:val="231F20"/>
          <w:spacing w:val="-9"/>
          <w:w w:val="95"/>
        </w:rPr>
        <w:t xml:space="preserve"> </w:t>
      </w:r>
      <w:r>
        <w:rPr>
          <w:color w:val="231F20"/>
          <w:w w:val="95"/>
        </w:rPr>
        <w:t>the</w:t>
      </w:r>
      <w:r>
        <w:rPr>
          <w:color w:val="231F20"/>
          <w:spacing w:val="-9"/>
          <w:w w:val="95"/>
        </w:rPr>
        <w:t xml:space="preserve"> </w:t>
      </w:r>
      <w:r>
        <w:rPr>
          <w:color w:val="231F20"/>
          <w:w w:val="95"/>
        </w:rPr>
        <w:t>different</w:t>
      </w:r>
      <w:r>
        <w:rPr>
          <w:color w:val="231F20"/>
          <w:spacing w:val="-9"/>
          <w:w w:val="95"/>
        </w:rPr>
        <w:t xml:space="preserve"> </w:t>
      </w:r>
      <w:r>
        <w:rPr>
          <w:color w:val="231F20"/>
          <w:w w:val="95"/>
        </w:rPr>
        <w:t>kinds of</w:t>
      </w:r>
      <w:r>
        <w:rPr>
          <w:color w:val="231F20"/>
          <w:spacing w:val="-1"/>
          <w:w w:val="95"/>
        </w:rPr>
        <w:t xml:space="preserve"> </w:t>
      </w:r>
      <w:r>
        <w:rPr>
          <w:color w:val="231F20"/>
          <w:w w:val="95"/>
        </w:rPr>
        <w:t>challenges</w:t>
      </w:r>
      <w:r>
        <w:rPr>
          <w:color w:val="231F20"/>
          <w:spacing w:val="-1"/>
          <w:w w:val="95"/>
        </w:rPr>
        <w:t xml:space="preserve"> </w:t>
      </w:r>
      <w:r>
        <w:rPr>
          <w:color w:val="231F20"/>
          <w:w w:val="95"/>
        </w:rPr>
        <w:t>that</w:t>
      </w:r>
      <w:r>
        <w:rPr>
          <w:color w:val="231F20"/>
          <w:spacing w:val="-1"/>
          <w:w w:val="95"/>
        </w:rPr>
        <w:t xml:space="preserve"> </w:t>
      </w:r>
      <w:r>
        <w:rPr>
          <w:color w:val="231F20"/>
          <w:w w:val="95"/>
        </w:rPr>
        <w:t>women</w:t>
      </w:r>
      <w:r>
        <w:rPr>
          <w:color w:val="231F20"/>
          <w:spacing w:val="-1"/>
          <w:w w:val="95"/>
        </w:rPr>
        <w:t xml:space="preserve"> </w:t>
      </w:r>
      <w:r>
        <w:rPr>
          <w:color w:val="231F20"/>
          <w:w w:val="95"/>
        </w:rPr>
        <w:t>faced</w:t>
      </w:r>
      <w:r>
        <w:rPr>
          <w:color w:val="231F20"/>
          <w:spacing w:val="-1"/>
          <w:w w:val="95"/>
        </w:rPr>
        <w:t xml:space="preserve"> </w:t>
      </w:r>
      <w:r>
        <w:rPr>
          <w:color w:val="231F20"/>
          <w:w w:val="95"/>
        </w:rPr>
        <w:t>in</w:t>
      </w:r>
      <w:r>
        <w:rPr>
          <w:color w:val="231F20"/>
          <w:spacing w:val="-1"/>
          <w:w w:val="95"/>
        </w:rPr>
        <w:t xml:space="preserve"> </w:t>
      </w:r>
      <w:r>
        <w:rPr>
          <w:color w:val="231F20"/>
          <w:w w:val="95"/>
        </w:rPr>
        <w:t>their</w:t>
      </w:r>
      <w:r>
        <w:rPr>
          <w:color w:val="231F20"/>
          <w:spacing w:val="-1"/>
          <w:w w:val="95"/>
        </w:rPr>
        <w:t xml:space="preserve"> </w:t>
      </w:r>
      <w:r>
        <w:rPr>
          <w:color w:val="231F20"/>
          <w:w w:val="95"/>
        </w:rPr>
        <w:t>workplace.</w:t>
      </w:r>
      <w:r>
        <w:rPr>
          <w:color w:val="231F20"/>
          <w:spacing w:val="-1"/>
          <w:w w:val="95"/>
        </w:rPr>
        <w:t xml:space="preserve"> </w:t>
      </w:r>
      <w:r>
        <w:rPr>
          <w:color w:val="231F20"/>
          <w:w w:val="95"/>
        </w:rPr>
        <w:t>Only</w:t>
      </w:r>
      <w:r>
        <w:rPr>
          <w:color w:val="231F20"/>
          <w:spacing w:val="-1"/>
          <w:w w:val="95"/>
        </w:rPr>
        <w:t xml:space="preserve"> </w:t>
      </w:r>
      <w:r>
        <w:rPr>
          <w:color w:val="231F20"/>
          <w:w w:val="95"/>
        </w:rPr>
        <w:t>one</w:t>
      </w:r>
      <w:r>
        <w:rPr>
          <w:color w:val="231F20"/>
          <w:spacing w:val="-1"/>
          <w:w w:val="95"/>
        </w:rPr>
        <w:t xml:space="preserve"> </w:t>
      </w:r>
      <w:r>
        <w:rPr>
          <w:color w:val="231F20"/>
          <w:w w:val="95"/>
        </w:rPr>
        <w:t>executive</w:t>
      </w:r>
      <w:r>
        <w:rPr>
          <w:color w:val="231F20"/>
          <w:spacing w:val="-1"/>
          <w:w w:val="95"/>
        </w:rPr>
        <w:t xml:space="preserve"> </w:t>
      </w:r>
      <w:r>
        <w:rPr>
          <w:color w:val="231F20"/>
          <w:w w:val="95"/>
        </w:rPr>
        <w:t>recognised</w:t>
      </w:r>
      <w:r>
        <w:rPr>
          <w:color w:val="231F20"/>
          <w:spacing w:val="-1"/>
          <w:w w:val="95"/>
        </w:rPr>
        <w:t xml:space="preserve"> </w:t>
      </w:r>
      <w:r>
        <w:rPr>
          <w:color w:val="231F20"/>
          <w:w w:val="95"/>
        </w:rPr>
        <w:t>intersecting</w:t>
      </w:r>
      <w:r>
        <w:rPr>
          <w:color w:val="231F20"/>
          <w:spacing w:val="-1"/>
          <w:w w:val="95"/>
        </w:rPr>
        <w:t xml:space="preserve"> </w:t>
      </w:r>
      <w:r>
        <w:rPr>
          <w:color w:val="231F20"/>
          <w:w w:val="95"/>
        </w:rPr>
        <w:t>characteristics</w:t>
      </w:r>
      <w:r>
        <w:rPr>
          <w:color w:val="231F20"/>
          <w:spacing w:val="-1"/>
          <w:w w:val="95"/>
        </w:rPr>
        <w:t xml:space="preserve"> </w:t>
      </w:r>
      <w:r>
        <w:rPr>
          <w:color w:val="231F20"/>
          <w:w w:val="95"/>
        </w:rPr>
        <w:t xml:space="preserve">in </w:t>
      </w:r>
      <w:r>
        <w:rPr>
          <w:color w:val="231F20"/>
          <w:spacing w:val="-2"/>
          <w:w w:val="95"/>
        </w:rPr>
        <w:t>addition</w:t>
      </w:r>
      <w:r>
        <w:rPr>
          <w:color w:val="231F20"/>
          <w:spacing w:val="-10"/>
          <w:w w:val="95"/>
        </w:rPr>
        <w:t xml:space="preserve"> </w:t>
      </w:r>
      <w:r>
        <w:rPr>
          <w:color w:val="231F20"/>
          <w:spacing w:val="-2"/>
          <w:w w:val="95"/>
        </w:rPr>
        <w:t>to</w:t>
      </w:r>
      <w:r>
        <w:rPr>
          <w:color w:val="231F20"/>
          <w:spacing w:val="-10"/>
          <w:w w:val="95"/>
        </w:rPr>
        <w:t xml:space="preserve"> </w:t>
      </w:r>
      <w:r>
        <w:rPr>
          <w:color w:val="231F20"/>
          <w:spacing w:val="-2"/>
          <w:w w:val="95"/>
        </w:rPr>
        <w:t>gender</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enhanced</w:t>
      </w:r>
      <w:r>
        <w:rPr>
          <w:color w:val="231F20"/>
          <w:spacing w:val="-10"/>
          <w:w w:val="95"/>
        </w:rPr>
        <w:t xml:space="preserve"> </w:t>
      </w:r>
      <w:r>
        <w:rPr>
          <w:color w:val="231F20"/>
          <w:spacing w:val="-2"/>
          <w:w w:val="95"/>
        </w:rPr>
        <w:t>difficulties</w:t>
      </w:r>
      <w:r>
        <w:rPr>
          <w:color w:val="231F20"/>
          <w:spacing w:val="-10"/>
          <w:w w:val="95"/>
        </w:rPr>
        <w:t xml:space="preserve"> </w:t>
      </w:r>
      <w:r>
        <w:rPr>
          <w:color w:val="231F20"/>
          <w:spacing w:val="-2"/>
          <w:w w:val="95"/>
        </w:rPr>
        <w:t>experienced</w:t>
      </w:r>
      <w:r>
        <w:rPr>
          <w:color w:val="231F20"/>
          <w:spacing w:val="-10"/>
          <w:w w:val="95"/>
        </w:rPr>
        <w:t xml:space="preserve"> </w:t>
      </w:r>
      <w:r>
        <w:rPr>
          <w:color w:val="231F20"/>
          <w:spacing w:val="-2"/>
          <w:w w:val="95"/>
        </w:rPr>
        <w:t>at</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intersections.</w:t>
      </w:r>
      <w:r>
        <w:rPr>
          <w:color w:val="231F20"/>
          <w:spacing w:val="-10"/>
          <w:w w:val="95"/>
        </w:rPr>
        <w:t xml:space="preserve"> </w:t>
      </w:r>
      <w:r>
        <w:rPr>
          <w:color w:val="231F20"/>
          <w:spacing w:val="-2"/>
          <w:w w:val="95"/>
        </w:rPr>
        <w:t>All</w:t>
      </w:r>
      <w:r>
        <w:rPr>
          <w:color w:val="231F20"/>
          <w:spacing w:val="-10"/>
          <w:w w:val="95"/>
        </w:rPr>
        <w:t xml:space="preserve"> </w:t>
      </w:r>
      <w:r>
        <w:rPr>
          <w:color w:val="231F20"/>
          <w:spacing w:val="-2"/>
          <w:w w:val="95"/>
        </w:rPr>
        <w:t>other</w:t>
      </w:r>
      <w:r>
        <w:rPr>
          <w:color w:val="231F20"/>
          <w:spacing w:val="-10"/>
          <w:w w:val="95"/>
        </w:rPr>
        <w:t xml:space="preserve"> </w:t>
      </w:r>
      <w:r>
        <w:rPr>
          <w:color w:val="231F20"/>
          <w:spacing w:val="-2"/>
          <w:w w:val="95"/>
        </w:rPr>
        <w:t>executive</w:t>
      </w:r>
      <w:r>
        <w:rPr>
          <w:color w:val="231F20"/>
          <w:spacing w:val="-10"/>
          <w:w w:val="95"/>
        </w:rPr>
        <w:t xml:space="preserve"> </w:t>
      </w:r>
      <w:r>
        <w:rPr>
          <w:color w:val="231F20"/>
          <w:spacing w:val="-2"/>
          <w:w w:val="95"/>
        </w:rPr>
        <w:t>managers</w:t>
      </w:r>
      <w:r>
        <w:rPr>
          <w:color w:val="231F20"/>
          <w:spacing w:val="-10"/>
          <w:w w:val="95"/>
        </w:rPr>
        <w:t xml:space="preserve"> </w:t>
      </w:r>
      <w:r>
        <w:rPr>
          <w:color w:val="231F20"/>
          <w:spacing w:val="-2"/>
          <w:w w:val="95"/>
        </w:rPr>
        <w:t>only considered</w:t>
      </w:r>
      <w:r>
        <w:rPr>
          <w:color w:val="231F20"/>
          <w:spacing w:val="-14"/>
          <w:w w:val="95"/>
        </w:rPr>
        <w:t xml:space="preserve"> </w:t>
      </w:r>
      <w:r>
        <w:rPr>
          <w:color w:val="231F20"/>
          <w:spacing w:val="-2"/>
          <w:w w:val="95"/>
        </w:rPr>
        <w:t>gender</w:t>
      </w:r>
      <w:r>
        <w:rPr>
          <w:color w:val="231F20"/>
          <w:spacing w:val="-14"/>
          <w:w w:val="95"/>
        </w:rPr>
        <w:t xml:space="preserve"> </w:t>
      </w:r>
      <w:r>
        <w:rPr>
          <w:color w:val="231F20"/>
          <w:spacing w:val="-2"/>
          <w:w w:val="95"/>
        </w:rPr>
        <w:t>as</w:t>
      </w:r>
      <w:r>
        <w:rPr>
          <w:color w:val="231F20"/>
          <w:spacing w:val="-14"/>
          <w:w w:val="95"/>
        </w:rPr>
        <w:t xml:space="preserve"> </w:t>
      </w:r>
      <w:r>
        <w:rPr>
          <w:color w:val="231F20"/>
          <w:spacing w:val="-2"/>
          <w:w w:val="95"/>
        </w:rPr>
        <w:t>a</w:t>
      </w:r>
      <w:r>
        <w:rPr>
          <w:color w:val="231F20"/>
          <w:spacing w:val="-14"/>
          <w:w w:val="95"/>
        </w:rPr>
        <w:t xml:space="preserve"> </w:t>
      </w:r>
      <w:r>
        <w:rPr>
          <w:color w:val="231F20"/>
          <w:spacing w:val="-2"/>
          <w:w w:val="95"/>
        </w:rPr>
        <w:t>diversity</w:t>
      </w:r>
      <w:r>
        <w:rPr>
          <w:color w:val="231F20"/>
          <w:spacing w:val="-14"/>
          <w:w w:val="95"/>
        </w:rPr>
        <w:t xml:space="preserve"> </w:t>
      </w:r>
      <w:r>
        <w:rPr>
          <w:color w:val="231F20"/>
          <w:spacing w:val="-2"/>
          <w:w w:val="95"/>
        </w:rPr>
        <w:t>characteristic</w:t>
      </w:r>
      <w:r>
        <w:rPr>
          <w:color w:val="231F20"/>
          <w:spacing w:val="-14"/>
          <w:w w:val="95"/>
        </w:rPr>
        <w:t xml:space="preserve"> </w:t>
      </w:r>
      <w:r>
        <w:rPr>
          <w:color w:val="231F20"/>
          <w:spacing w:val="-2"/>
          <w:w w:val="95"/>
        </w:rPr>
        <w:t>when</w:t>
      </w:r>
      <w:r>
        <w:rPr>
          <w:color w:val="231F20"/>
          <w:spacing w:val="-14"/>
          <w:w w:val="95"/>
        </w:rPr>
        <w:t xml:space="preserve"> </w:t>
      </w:r>
      <w:r>
        <w:rPr>
          <w:color w:val="231F20"/>
          <w:spacing w:val="-2"/>
          <w:w w:val="95"/>
        </w:rPr>
        <w:t>providing</w:t>
      </w:r>
      <w:r>
        <w:rPr>
          <w:color w:val="231F20"/>
          <w:spacing w:val="-14"/>
          <w:w w:val="95"/>
        </w:rPr>
        <w:t xml:space="preserve"> </w:t>
      </w:r>
      <w:r>
        <w:rPr>
          <w:color w:val="231F20"/>
          <w:spacing w:val="-2"/>
          <w:w w:val="95"/>
        </w:rPr>
        <w:t>an</w:t>
      </w:r>
      <w:r>
        <w:rPr>
          <w:color w:val="231F20"/>
          <w:spacing w:val="-14"/>
          <w:w w:val="95"/>
        </w:rPr>
        <w:t xml:space="preserve"> </w:t>
      </w:r>
      <w:r>
        <w:rPr>
          <w:color w:val="231F20"/>
          <w:spacing w:val="-2"/>
          <w:w w:val="95"/>
        </w:rPr>
        <w:t>estimate</w:t>
      </w:r>
      <w:r>
        <w:rPr>
          <w:color w:val="231F20"/>
          <w:spacing w:val="-14"/>
          <w:w w:val="95"/>
        </w:rPr>
        <w:t xml:space="preserve"> </w:t>
      </w:r>
      <w:r>
        <w:rPr>
          <w:color w:val="231F20"/>
          <w:spacing w:val="-2"/>
          <w:w w:val="95"/>
        </w:rPr>
        <w:t>of</w:t>
      </w:r>
      <w:r>
        <w:rPr>
          <w:color w:val="231F20"/>
          <w:spacing w:val="-14"/>
          <w:w w:val="95"/>
        </w:rPr>
        <w:t xml:space="preserve"> </w:t>
      </w:r>
      <w:r>
        <w:rPr>
          <w:color w:val="231F20"/>
          <w:spacing w:val="-2"/>
          <w:w w:val="95"/>
        </w:rPr>
        <w:t>gender</w:t>
      </w:r>
      <w:r>
        <w:rPr>
          <w:color w:val="231F20"/>
          <w:spacing w:val="-14"/>
          <w:w w:val="95"/>
        </w:rPr>
        <w:t xml:space="preserve"> </w:t>
      </w:r>
      <w:r>
        <w:rPr>
          <w:color w:val="231F20"/>
          <w:spacing w:val="-2"/>
          <w:w w:val="95"/>
        </w:rPr>
        <w:t>configuration</w:t>
      </w:r>
      <w:r>
        <w:rPr>
          <w:color w:val="231F20"/>
          <w:spacing w:val="-14"/>
          <w:w w:val="95"/>
        </w:rPr>
        <w:t xml:space="preserve"> </w:t>
      </w:r>
      <w:r>
        <w:rPr>
          <w:color w:val="231F20"/>
          <w:spacing w:val="-2"/>
          <w:w w:val="95"/>
        </w:rPr>
        <w:t>in</w:t>
      </w:r>
      <w:r>
        <w:rPr>
          <w:color w:val="231F20"/>
          <w:spacing w:val="-14"/>
          <w:w w:val="95"/>
        </w:rPr>
        <w:t xml:space="preserve"> </w:t>
      </w:r>
      <w:r>
        <w:rPr>
          <w:color w:val="231F20"/>
          <w:spacing w:val="-2"/>
          <w:w w:val="95"/>
        </w:rPr>
        <w:t>their</w:t>
      </w:r>
      <w:r>
        <w:rPr>
          <w:color w:val="231F20"/>
          <w:spacing w:val="-14"/>
          <w:w w:val="95"/>
        </w:rPr>
        <w:t xml:space="preserve"> </w:t>
      </w:r>
      <w:r>
        <w:rPr>
          <w:color w:val="231F20"/>
          <w:spacing w:val="-2"/>
          <w:w w:val="95"/>
        </w:rPr>
        <w:t>teams.</w:t>
      </w:r>
    </w:p>
    <w:p w14:paraId="30E655A8" w14:textId="77777777" w:rsidR="00574C73" w:rsidRDefault="00574C73">
      <w:pPr>
        <w:pStyle w:val="BodyText"/>
        <w:spacing w:before="2"/>
      </w:pPr>
    </w:p>
    <w:p w14:paraId="30E655A9" w14:textId="77777777" w:rsidR="00574C73" w:rsidRDefault="00660CB0">
      <w:pPr>
        <w:pStyle w:val="BodyText"/>
        <w:spacing w:line="290" w:lineRule="auto"/>
        <w:ind w:left="722" w:right="874"/>
        <w:jc w:val="both"/>
      </w:pPr>
      <w:r>
        <w:rPr>
          <w:color w:val="231F20"/>
          <w:spacing w:val="-2"/>
        </w:rPr>
        <w:t>Only</w:t>
      </w:r>
      <w:r>
        <w:rPr>
          <w:color w:val="231F20"/>
          <w:spacing w:val="-12"/>
        </w:rPr>
        <w:t xml:space="preserve"> </w:t>
      </w:r>
      <w:r>
        <w:rPr>
          <w:color w:val="231F20"/>
          <w:spacing w:val="-2"/>
        </w:rPr>
        <w:t>one</w:t>
      </w:r>
      <w:r>
        <w:rPr>
          <w:color w:val="231F20"/>
          <w:spacing w:val="-12"/>
        </w:rPr>
        <w:t xml:space="preserve"> </w:t>
      </w:r>
      <w:r>
        <w:rPr>
          <w:color w:val="231F20"/>
          <w:spacing w:val="-2"/>
        </w:rPr>
        <w:t>executive</w:t>
      </w:r>
      <w:r>
        <w:rPr>
          <w:color w:val="231F20"/>
          <w:spacing w:val="-12"/>
        </w:rPr>
        <w:t xml:space="preserve"> </w:t>
      </w:r>
      <w:r>
        <w:rPr>
          <w:color w:val="231F20"/>
          <w:spacing w:val="-2"/>
        </w:rPr>
        <w:t>manager</w:t>
      </w:r>
      <w:r>
        <w:rPr>
          <w:color w:val="231F20"/>
          <w:spacing w:val="-12"/>
        </w:rPr>
        <w:t xml:space="preserve"> </w:t>
      </w:r>
      <w:r>
        <w:rPr>
          <w:color w:val="231F20"/>
          <w:spacing w:val="-2"/>
        </w:rPr>
        <w:t>discussed</w:t>
      </w:r>
      <w:r>
        <w:rPr>
          <w:color w:val="231F20"/>
          <w:spacing w:val="-12"/>
        </w:rPr>
        <w:t xml:space="preserve"> </w:t>
      </w:r>
      <w:r>
        <w:rPr>
          <w:color w:val="231F20"/>
          <w:spacing w:val="-2"/>
        </w:rPr>
        <w:t>intersectionality</w:t>
      </w:r>
      <w:r>
        <w:rPr>
          <w:color w:val="231F20"/>
          <w:spacing w:val="-12"/>
        </w:rPr>
        <w:t xml:space="preserve"> </w:t>
      </w:r>
      <w:r>
        <w:rPr>
          <w:color w:val="231F20"/>
          <w:spacing w:val="-2"/>
        </w:rPr>
        <w:t>at</w:t>
      </w:r>
      <w:r>
        <w:rPr>
          <w:color w:val="231F20"/>
          <w:spacing w:val="-12"/>
        </w:rPr>
        <w:t xml:space="preserve"> </w:t>
      </w:r>
      <w:r>
        <w:rPr>
          <w:color w:val="231F20"/>
          <w:spacing w:val="-2"/>
        </w:rPr>
        <w:t>significant</w:t>
      </w:r>
      <w:r>
        <w:rPr>
          <w:color w:val="231F20"/>
          <w:spacing w:val="-12"/>
        </w:rPr>
        <w:t xml:space="preserve"> </w:t>
      </w:r>
      <w:r>
        <w:rPr>
          <w:color w:val="231F20"/>
          <w:spacing w:val="-2"/>
        </w:rPr>
        <w:t>length,</w:t>
      </w:r>
      <w:r>
        <w:rPr>
          <w:color w:val="231F20"/>
          <w:spacing w:val="-12"/>
        </w:rPr>
        <w:t xml:space="preserve"> </w:t>
      </w:r>
      <w:r>
        <w:rPr>
          <w:color w:val="231F20"/>
          <w:spacing w:val="-2"/>
        </w:rPr>
        <w:t>pointing</w:t>
      </w:r>
      <w:r>
        <w:rPr>
          <w:color w:val="231F20"/>
          <w:spacing w:val="-12"/>
        </w:rPr>
        <w:t xml:space="preserve"> </w:t>
      </w:r>
      <w:r>
        <w:rPr>
          <w:color w:val="231F20"/>
          <w:spacing w:val="-2"/>
        </w:rPr>
        <w:t>out</w:t>
      </w:r>
      <w:r>
        <w:rPr>
          <w:color w:val="231F20"/>
          <w:spacing w:val="-12"/>
        </w:rPr>
        <w:t xml:space="preserve"> </w:t>
      </w:r>
      <w:r>
        <w:rPr>
          <w:color w:val="231F20"/>
          <w:spacing w:val="-2"/>
        </w:rPr>
        <w:t>that,</w:t>
      </w:r>
      <w:r>
        <w:rPr>
          <w:color w:val="231F20"/>
          <w:spacing w:val="-12"/>
        </w:rPr>
        <w:t xml:space="preserve"> </w:t>
      </w:r>
      <w:r>
        <w:rPr>
          <w:color w:val="231F20"/>
          <w:spacing w:val="-2"/>
        </w:rPr>
        <w:t>not</w:t>
      </w:r>
      <w:r>
        <w:rPr>
          <w:color w:val="231F20"/>
          <w:spacing w:val="-12"/>
        </w:rPr>
        <w:t xml:space="preserve"> </w:t>
      </w:r>
      <w:r>
        <w:rPr>
          <w:color w:val="231F20"/>
          <w:spacing w:val="-2"/>
        </w:rPr>
        <w:t xml:space="preserve">considering </w:t>
      </w:r>
      <w:r>
        <w:rPr>
          <w:color w:val="231F20"/>
          <w:spacing w:val="-2"/>
          <w:w w:val="95"/>
        </w:rPr>
        <w:t>intersectional</w:t>
      </w:r>
      <w:r>
        <w:rPr>
          <w:color w:val="231F20"/>
          <w:spacing w:val="-8"/>
          <w:w w:val="95"/>
        </w:rPr>
        <w:t xml:space="preserve"> </w:t>
      </w:r>
      <w:r>
        <w:rPr>
          <w:color w:val="231F20"/>
          <w:spacing w:val="-2"/>
          <w:w w:val="95"/>
        </w:rPr>
        <w:t>challenges</w:t>
      </w:r>
      <w:r>
        <w:rPr>
          <w:color w:val="231F20"/>
          <w:spacing w:val="-8"/>
          <w:w w:val="95"/>
        </w:rPr>
        <w:t xml:space="preserve"> </w:t>
      </w:r>
      <w:r>
        <w:rPr>
          <w:color w:val="231F20"/>
          <w:spacing w:val="-2"/>
          <w:w w:val="95"/>
        </w:rPr>
        <w:t>faced</w:t>
      </w:r>
      <w:r>
        <w:rPr>
          <w:color w:val="231F20"/>
          <w:spacing w:val="-8"/>
          <w:w w:val="95"/>
        </w:rPr>
        <w:t xml:space="preserve"> </w:t>
      </w:r>
      <w:r>
        <w:rPr>
          <w:color w:val="231F20"/>
          <w:spacing w:val="-2"/>
          <w:w w:val="95"/>
        </w:rPr>
        <w:t>by</w:t>
      </w:r>
      <w:r>
        <w:rPr>
          <w:color w:val="231F20"/>
          <w:spacing w:val="-8"/>
          <w:w w:val="95"/>
        </w:rPr>
        <w:t xml:space="preserve"> </w:t>
      </w:r>
      <w:r>
        <w:rPr>
          <w:color w:val="231F20"/>
          <w:spacing w:val="-2"/>
          <w:w w:val="95"/>
        </w:rPr>
        <w:t>women</w:t>
      </w:r>
      <w:r>
        <w:rPr>
          <w:color w:val="231F20"/>
          <w:spacing w:val="-8"/>
          <w:w w:val="95"/>
        </w:rPr>
        <w:t xml:space="preserve"> </w:t>
      </w:r>
      <w:r>
        <w:rPr>
          <w:color w:val="231F20"/>
          <w:spacing w:val="-2"/>
          <w:w w:val="95"/>
        </w:rPr>
        <w:t>meant</w:t>
      </w:r>
      <w:r>
        <w:rPr>
          <w:color w:val="231F20"/>
          <w:spacing w:val="-8"/>
          <w:w w:val="95"/>
        </w:rPr>
        <w:t xml:space="preserve"> </w:t>
      </w:r>
      <w:r>
        <w:rPr>
          <w:color w:val="231F20"/>
          <w:spacing w:val="-2"/>
          <w:w w:val="95"/>
        </w:rPr>
        <w:t>that</w:t>
      </w:r>
      <w:r>
        <w:rPr>
          <w:color w:val="231F20"/>
          <w:spacing w:val="-8"/>
          <w:w w:val="95"/>
        </w:rPr>
        <w:t xml:space="preserve"> </w:t>
      </w:r>
      <w:r>
        <w:rPr>
          <w:color w:val="231F20"/>
          <w:spacing w:val="-2"/>
          <w:w w:val="95"/>
        </w:rPr>
        <w:t>certain</w:t>
      </w:r>
      <w:r>
        <w:rPr>
          <w:color w:val="231F20"/>
          <w:spacing w:val="-8"/>
          <w:w w:val="95"/>
        </w:rPr>
        <w:t xml:space="preserve"> </w:t>
      </w:r>
      <w:r>
        <w:rPr>
          <w:color w:val="231F20"/>
          <w:spacing w:val="-2"/>
          <w:w w:val="95"/>
        </w:rPr>
        <w:t>women</w:t>
      </w:r>
      <w:r>
        <w:rPr>
          <w:color w:val="231F20"/>
          <w:spacing w:val="-8"/>
          <w:w w:val="95"/>
        </w:rPr>
        <w:t xml:space="preserve"> </w:t>
      </w:r>
      <w:r>
        <w:rPr>
          <w:color w:val="231F20"/>
          <w:spacing w:val="-2"/>
          <w:w w:val="95"/>
        </w:rPr>
        <w:t>could</w:t>
      </w:r>
      <w:r>
        <w:rPr>
          <w:color w:val="231F20"/>
          <w:spacing w:val="-8"/>
          <w:w w:val="95"/>
        </w:rPr>
        <w:t xml:space="preserve"> </w:t>
      </w:r>
      <w:r>
        <w:rPr>
          <w:color w:val="231F20"/>
          <w:spacing w:val="-2"/>
          <w:w w:val="95"/>
        </w:rPr>
        <w:t>potentially</w:t>
      </w:r>
      <w:r>
        <w:rPr>
          <w:color w:val="231F20"/>
          <w:spacing w:val="-8"/>
          <w:w w:val="95"/>
        </w:rPr>
        <w:t xml:space="preserve"> </w:t>
      </w:r>
      <w:r>
        <w:rPr>
          <w:color w:val="231F20"/>
          <w:spacing w:val="-2"/>
          <w:w w:val="95"/>
        </w:rPr>
        <w:t>be</w:t>
      </w:r>
      <w:r>
        <w:rPr>
          <w:color w:val="231F20"/>
          <w:spacing w:val="-8"/>
          <w:w w:val="95"/>
        </w:rPr>
        <w:t xml:space="preserve"> </w:t>
      </w:r>
      <w:r>
        <w:rPr>
          <w:color w:val="231F20"/>
          <w:spacing w:val="-2"/>
          <w:w w:val="95"/>
        </w:rPr>
        <w:t>left</w:t>
      </w:r>
      <w:r>
        <w:rPr>
          <w:color w:val="231F20"/>
          <w:spacing w:val="-8"/>
          <w:w w:val="95"/>
        </w:rPr>
        <w:t xml:space="preserve"> </w:t>
      </w:r>
      <w:r>
        <w:rPr>
          <w:color w:val="231F20"/>
          <w:spacing w:val="-2"/>
          <w:w w:val="95"/>
        </w:rPr>
        <w:t>behind</w:t>
      </w:r>
      <w:r>
        <w:rPr>
          <w:color w:val="231F20"/>
          <w:spacing w:val="-8"/>
          <w:w w:val="95"/>
        </w:rPr>
        <w:t xml:space="preserve"> </w:t>
      </w:r>
      <w:r>
        <w:rPr>
          <w:color w:val="231F20"/>
          <w:spacing w:val="-2"/>
          <w:w w:val="95"/>
        </w:rPr>
        <w:t>–</w:t>
      </w:r>
      <w:r>
        <w:rPr>
          <w:color w:val="231F20"/>
          <w:spacing w:val="-8"/>
          <w:w w:val="95"/>
        </w:rPr>
        <w:t xml:space="preserve"> </w:t>
      </w:r>
      <w:r>
        <w:rPr>
          <w:color w:val="231F20"/>
          <w:spacing w:val="-2"/>
          <w:w w:val="95"/>
        </w:rPr>
        <w:t>such</w:t>
      </w:r>
      <w:r>
        <w:rPr>
          <w:color w:val="231F20"/>
          <w:spacing w:val="-8"/>
          <w:w w:val="95"/>
        </w:rPr>
        <w:t xml:space="preserve"> </w:t>
      </w:r>
      <w:r>
        <w:rPr>
          <w:color w:val="231F20"/>
          <w:spacing w:val="-2"/>
          <w:w w:val="95"/>
        </w:rPr>
        <w:t>as</w:t>
      </w:r>
      <w:r>
        <w:rPr>
          <w:color w:val="231F20"/>
          <w:spacing w:val="-8"/>
          <w:w w:val="95"/>
        </w:rPr>
        <w:t xml:space="preserve"> </w:t>
      </w:r>
      <w:r>
        <w:rPr>
          <w:color w:val="231F20"/>
          <w:spacing w:val="-2"/>
          <w:w w:val="95"/>
        </w:rPr>
        <w:t xml:space="preserve">CALD </w:t>
      </w:r>
      <w:r>
        <w:rPr>
          <w:color w:val="231F20"/>
          <w:w w:val="95"/>
        </w:rPr>
        <w:t>women,</w:t>
      </w:r>
      <w:r>
        <w:rPr>
          <w:color w:val="231F20"/>
          <w:spacing w:val="-10"/>
          <w:w w:val="95"/>
        </w:rPr>
        <w:t xml:space="preserve"> </w:t>
      </w:r>
      <w:r>
        <w:rPr>
          <w:color w:val="231F20"/>
          <w:w w:val="95"/>
        </w:rPr>
        <w:t>Indigenous</w:t>
      </w:r>
      <w:r>
        <w:rPr>
          <w:color w:val="231F20"/>
          <w:spacing w:val="-10"/>
          <w:w w:val="95"/>
        </w:rPr>
        <w:t xml:space="preserve"> </w:t>
      </w:r>
      <w:proofErr w:type="gramStart"/>
      <w:r>
        <w:rPr>
          <w:color w:val="231F20"/>
          <w:w w:val="95"/>
        </w:rPr>
        <w:t>women</w:t>
      </w:r>
      <w:proofErr w:type="gramEnd"/>
      <w:r>
        <w:rPr>
          <w:color w:val="231F20"/>
          <w:spacing w:val="-10"/>
          <w:w w:val="95"/>
        </w:rPr>
        <w:t xml:space="preserve"> </w:t>
      </w:r>
      <w:r>
        <w:rPr>
          <w:color w:val="231F20"/>
          <w:w w:val="95"/>
        </w:rPr>
        <w:t>or</w:t>
      </w:r>
      <w:r>
        <w:rPr>
          <w:color w:val="231F20"/>
          <w:spacing w:val="-10"/>
          <w:w w:val="95"/>
        </w:rPr>
        <w:t xml:space="preserve"> </w:t>
      </w:r>
      <w:r>
        <w:rPr>
          <w:color w:val="231F20"/>
          <w:w w:val="95"/>
        </w:rPr>
        <w:t>women</w:t>
      </w:r>
      <w:r>
        <w:rPr>
          <w:color w:val="231F20"/>
          <w:spacing w:val="-10"/>
          <w:w w:val="95"/>
        </w:rPr>
        <w:t xml:space="preserve"> </w:t>
      </w:r>
      <w:r>
        <w:rPr>
          <w:color w:val="231F20"/>
          <w:w w:val="95"/>
        </w:rPr>
        <w:t>with</w:t>
      </w:r>
      <w:r>
        <w:rPr>
          <w:color w:val="231F20"/>
          <w:spacing w:val="-10"/>
          <w:w w:val="95"/>
        </w:rPr>
        <w:t xml:space="preserve"> </w:t>
      </w:r>
      <w:r>
        <w:rPr>
          <w:color w:val="231F20"/>
          <w:w w:val="95"/>
        </w:rPr>
        <w:t>disability</w:t>
      </w:r>
      <w:r>
        <w:rPr>
          <w:color w:val="231F20"/>
          <w:spacing w:val="-10"/>
          <w:w w:val="95"/>
        </w:rPr>
        <w:t xml:space="preserve"> </w:t>
      </w:r>
      <w:r>
        <w:rPr>
          <w:color w:val="231F20"/>
          <w:w w:val="95"/>
        </w:rPr>
        <w:t>–</w:t>
      </w:r>
      <w:r>
        <w:rPr>
          <w:color w:val="231F20"/>
          <w:spacing w:val="-10"/>
          <w:w w:val="95"/>
        </w:rPr>
        <w:t xml:space="preserve"> </w:t>
      </w:r>
      <w:r>
        <w:rPr>
          <w:color w:val="231F20"/>
          <w:w w:val="95"/>
        </w:rPr>
        <w:t>unless</w:t>
      </w:r>
      <w:r>
        <w:rPr>
          <w:color w:val="231F20"/>
          <w:spacing w:val="-10"/>
          <w:w w:val="95"/>
        </w:rPr>
        <w:t xml:space="preserve"> </w:t>
      </w:r>
      <w:r>
        <w:rPr>
          <w:color w:val="231F20"/>
          <w:w w:val="95"/>
        </w:rPr>
        <w:t>a</w:t>
      </w:r>
      <w:r>
        <w:rPr>
          <w:color w:val="231F20"/>
          <w:spacing w:val="-10"/>
          <w:w w:val="95"/>
        </w:rPr>
        <w:t xml:space="preserve"> </w:t>
      </w:r>
      <w:r>
        <w:rPr>
          <w:color w:val="231F20"/>
          <w:w w:val="95"/>
        </w:rPr>
        <w:t>specific</w:t>
      </w:r>
      <w:r>
        <w:rPr>
          <w:color w:val="231F20"/>
          <w:spacing w:val="-10"/>
          <w:w w:val="95"/>
        </w:rPr>
        <w:t xml:space="preserve"> </w:t>
      </w:r>
      <w:r>
        <w:rPr>
          <w:color w:val="231F20"/>
          <w:w w:val="95"/>
        </w:rPr>
        <w:t>focus</w:t>
      </w:r>
      <w:r>
        <w:rPr>
          <w:color w:val="231F20"/>
          <w:spacing w:val="-10"/>
          <w:w w:val="95"/>
        </w:rPr>
        <w:t xml:space="preserve"> </w:t>
      </w:r>
      <w:r>
        <w:rPr>
          <w:color w:val="231F20"/>
          <w:w w:val="95"/>
        </w:rPr>
        <w:t>is</w:t>
      </w:r>
      <w:r>
        <w:rPr>
          <w:color w:val="231F20"/>
          <w:spacing w:val="-10"/>
          <w:w w:val="95"/>
        </w:rPr>
        <w:t xml:space="preserve"> </w:t>
      </w:r>
      <w:r>
        <w:rPr>
          <w:color w:val="231F20"/>
          <w:w w:val="95"/>
        </w:rPr>
        <w:t>established.</w:t>
      </w:r>
      <w:r>
        <w:rPr>
          <w:color w:val="231F20"/>
          <w:spacing w:val="-10"/>
          <w:w w:val="95"/>
        </w:rPr>
        <w:t xml:space="preserve"> </w:t>
      </w:r>
      <w:r>
        <w:rPr>
          <w:color w:val="231F20"/>
          <w:w w:val="95"/>
        </w:rPr>
        <w:t>She</w:t>
      </w:r>
      <w:r>
        <w:rPr>
          <w:color w:val="231F20"/>
          <w:spacing w:val="-10"/>
          <w:w w:val="95"/>
        </w:rPr>
        <w:t xml:space="preserve"> </w:t>
      </w:r>
      <w:r>
        <w:rPr>
          <w:color w:val="231F20"/>
          <w:w w:val="95"/>
        </w:rPr>
        <w:t>also</w:t>
      </w:r>
      <w:r>
        <w:rPr>
          <w:color w:val="231F20"/>
          <w:spacing w:val="-10"/>
          <w:w w:val="95"/>
        </w:rPr>
        <w:t xml:space="preserve"> </w:t>
      </w:r>
      <w:r>
        <w:rPr>
          <w:color w:val="231F20"/>
          <w:w w:val="95"/>
        </w:rPr>
        <w:t>provided</w:t>
      </w:r>
      <w:r>
        <w:rPr>
          <w:color w:val="231F20"/>
          <w:spacing w:val="-10"/>
          <w:w w:val="95"/>
        </w:rPr>
        <w:t xml:space="preserve"> </w:t>
      </w:r>
      <w:r>
        <w:rPr>
          <w:color w:val="231F20"/>
          <w:w w:val="95"/>
        </w:rPr>
        <w:t xml:space="preserve">data </w:t>
      </w:r>
      <w:r>
        <w:rPr>
          <w:color w:val="231F20"/>
          <w:spacing w:val="-2"/>
        </w:rPr>
        <w:t>on</w:t>
      </w:r>
      <w:r>
        <w:rPr>
          <w:color w:val="231F20"/>
          <w:spacing w:val="-22"/>
        </w:rPr>
        <w:t xml:space="preserve"> </w:t>
      </w:r>
      <w:r>
        <w:rPr>
          <w:color w:val="231F20"/>
          <w:spacing w:val="-2"/>
        </w:rPr>
        <w:t>the</w:t>
      </w:r>
      <w:r>
        <w:rPr>
          <w:color w:val="231F20"/>
          <w:spacing w:val="-22"/>
        </w:rPr>
        <w:t xml:space="preserve"> </w:t>
      </w:r>
      <w:r>
        <w:rPr>
          <w:color w:val="231F20"/>
          <w:spacing w:val="-2"/>
        </w:rPr>
        <w:t>percentage</w:t>
      </w:r>
      <w:r>
        <w:rPr>
          <w:color w:val="231F20"/>
          <w:spacing w:val="-22"/>
        </w:rPr>
        <w:t xml:space="preserve"> </w:t>
      </w:r>
      <w:r>
        <w:rPr>
          <w:color w:val="231F20"/>
          <w:spacing w:val="-2"/>
        </w:rPr>
        <w:t>of</w:t>
      </w:r>
      <w:r>
        <w:rPr>
          <w:color w:val="231F20"/>
          <w:spacing w:val="-22"/>
        </w:rPr>
        <w:t xml:space="preserve"> </w:t>
      </w:r>
      <w:r>
        <w:rPr>
          <w:color w:val="231F20"/>
          <w:spacing w:val="-2"/>
        </w:rPr>
        <w:t>CALD</w:t>
      </w:r>
      <w:r>
        <w:rPr>
          <w:color w:val="231F20"/>
          <w:spacing w:val="-22"/>
        </w:rPr>
        <w:t xml:space="preserve"> </w:t>
      </w:r>
      <w:r>
        <w:rPr>
          <w:color w:val="231F20"/>
          <w:spacing w:val="-2"/>
        </w:rPr>
        <w:t>and</w:t>
      </w:r>
      <w:r>
        <w:rPr>
          <w:color w:val="231F20"/>
          <w:spacing w:val="-22"/>
        </w:rPr>
        <w:t xml:space="preserve"> </w:t>
      </w:r>
      <w:r>
        <w:rPr>
          <w:color w:val="231F20"/>
          <w:spacing w:val="-2"/>
        </w:rPr>
        <w:t>Indigenous</w:t>
      </w:r>
      <w:r>
        <w:rPr>
          <w:color w:val="231F20"/>
          <w:spacing w:val="-22"/>
        </w:rPr>
        <w:t xml:space="preserve"> </w:t>
      </w:r>
      <w:r>
        <w:rPr>
          <w:color w:val="231F20"/>
          <w:spacing w:val="-2"/>
        </w:rPr>
        <w:t>team</w:t>
      </w:r>
      <w:r>
        <w:rPr>
          <w:color w:val="231F20"/>
          <w:spacing w:val="-22"/>
        </w:rPr>
        <w:t xml:space="preserve"> </w:t>
      </w:r>
      <w:r>
        <w:rPr>
          <w:color w:val="231F20"/>
          <w:spacing w:val="-2"/>
        </w:rPr>
        <w:t>members.</w:t>
      </w:r>
    </w:p>
    <w:p w14:paraId="30E655AA" w14:textId="77777777" w:rsidR="00574C73" w:rsidRDefault="00660CB0">
      <w:pPr>
        <w:pStyle w:val="BodyText"/>
        <w:spacing w:before="76" w:line="290" w:lineRule="auto"/>
        <w:ind w:left="722" w:right="869"/>
        <w:jc w:val="both"/>
      </w:pPr>
      <w:r>
        <w:rPr>
          <w:color w:val="231F20"/>
          <w:w w:val="90"/>
        </w:rPr>
        <w:t>What</w:t>
      </w:r>
      <w:r>
        <w:rPr>
          <w:color w:val="231F20"/>
          <w:spacing w:val="-2"/>
          <w:w w:val="90"/>
        </w:rPr>
        <w:t xml:space="preserve"> </w:t>
      </w:r>
      <w:r>
        <w:rPr>
          <w:color w:val="231F20"/>
          <w:w w:val="90"/>
        </w:rPr>
        <w:t>this</w:t>
      </w:r>
      <w:r>
        <w:rPr>
          <w:color w:val="231F20"/>
          <w:spacing w:val="-2"/>
          <w:w w:val="90"/>
        </w:rPr>
        <w:t xml:space="preserve"> </w:t>
      </w:r>
      <w:r>
        <w:rPr>
          <w:color w:val="231F20"/>
          <w:w w:val="90"/>
        </w:rPr>
        <w:t>absence</w:t>
      </w:r>
      <w:r>
        <w:rPr>
          <w:color w:val="231F20"/>
          <w:spacing w:val="-2"/>
          <w:w w:val="90"/>
        </w:rPr>
        <w:t xml:space="preserve"> </w:t>
      </w:r>
      <w:r>
        <w:rPr>
          <w:color w:val="231F20"/>
          <w:w w:val="90"/>
        </w:rPr>
        <w:t>of</w:t>
      </w:r>
      <w:r>
        <w:rPr>
          <w:color w:val="231F20"/>
          <w:spacing w:val="-2"/>
          <w:w w:val="90"/>
        </w:rPr>
        <w:t xml:space="preserve"> </w:t>
      </w:r>
      <w:r>
        <w:rPr>
          <w:color w:val="231F20"/>
          <w:w w:val="90"/>
        </w:rPr>
        <w:t>reflection</w:t>
      </w:r>
      <w:r>
        <w:rPr>
          <w:color w:val="231F20"/>
          <w:spacing w:val="-2"/>
          <w:w w:val="90"/>
        </w:rPr>
        <w:t xml:space="preserve"> </w:t>
      </w:r>
      <w:r>
        <w:rPr>
          <w:color w:val="231F20"/>
          <w:w w:val="90"/>
        </w:rPr>
        <w:t>on</w:t>
      </w:r>
      <w:r>
        <w:rPr>
          <w:color w:val="231F20"/>
          <w:spacing w:val="-2"/>
          <w:w w:val="90"/>
        </w:rPr>
        <w:t xml:space="preserve"> </w:t>
      </w:r>
      <w:r>
        <w:rPr>
          <w:color w:val="231F20"/>
          <w:w w:val="90"/>
        </w:rPr>
        <w:t>intersectionality</w:t>
      </w:r>
      <w:r>
        <w:rPr>
          <w:color w:val="231F20"/>
          <w:spacing w:val="-2"/>
          <w:w w:val="90"/>
        </w:rPr>
        <w:t xml:space="preserve"> </w:t>
      </w:r>
      <w:r>
        <w:rPr>
          <w:color w:val="231F20"/>
          <w:w w:val="90"/>
        </w:rPr>
        <w:t>indicates</w:t>
      </w:r>
      <w:r>
        <w:rPr>
          <w:color w:val="231F20"/>
          <w:spacing w:val="-2"/>
          <w:w w:val="90"/>
        </w:rPr>
        <w:t xml:space="preserve"> </w:t>
      </w:r>
      <w:r>
        <w:rPr>
          <w:color w:val="231F20"/>
          <w:w w:val="90"/>
        </w:rPr>
        <w:t>is</w:t>
      </w:r>
      <w:r>
        <w:rPr>
          <w:color w:val="231F20"/>
          <w:spacing w:val="-2"/>
          <w:w w:val="90"/>
        </w:rPr>
        <w:t xml:space="preserve"> </w:t>
      </w:r>
      <w:r>
        <w:rPr>
          <w:color w:val="231F20"/>
          <w:w w:val="90"/>
        </w:rPr>
        <w:t>that</w:t>
      </w:r>
      <w:r>
        <w:rPr>
          <w:color w:val="231F20"/>
          <w:spacing w:val="-2"/>
          <w:w w:val="90"/>
        </w:rPr>
        <w:t xml:space="preserve"> </w:t>
      </w:r>
      <w:r>
        <w:rPr>
          <w:color w:val="231F20"/>
          <w:w w:val="90"/>
        </w:rPr>
        <w:t>it</w:t>
      </w:r>
      <w:r>
        <w:rPr>
          <w:color w:val="231F20"/>
          <w:spacing w:val="-2"/>
          <w:w w:val="90"/>
        </w:rPr>
        <w:t xml:space="preserve"> </w:t>
      </w:r>
      <w:r>
        <w:rPr>
          <w:color w:val="231F20"/>
          <w:w w:val="90"/>
        </w:rPr>
        <w:t>was</w:t>
      </w:r>
      <w:r>
        <w:rPr>
          <w:color w:val="231F20"/>
          <w:spacing w:val="-2"/>
          <w:w w:val="90"/>
        </w:rPr>
        <w:t xml:space="preserve"> </w:t>
      </w:r>
      <w:r>
        <w:rPr>
          <w:color w:val="231F20"/>
          <w:w w:val="90"/>
        </w:rPr>
        <w:t>not</w:t>
      </w:r>
      <w:r>
        <w:rPr>
          <w:color w:val="231F20"/>
          <w:spacing w:val="-2"/>
          <w:w w:val="90"/>
        </w:rPr>
        <w:t xml:space="preserve"> </w:t>
      </w:r>
      <w:r>
        <w:rPr>
          <w:color w:val="231F20"/>
          <w:w w:val="90"/>
        </w:rPr>
        <w:t>a</w:t>
      </w:r>
      <w:r>
        <w:rPr>
          <w:color w:val="231F20"/>
          <w:spacing w:val="-2"/>
          <w:w w:val="90"/>
        </w:rPr>
        <w:t xml:space="preserve"> </w:t>
      </w:r>
      <w:r>
        <w:rPr>
          <w:color w:val="231F20"/>
          <w:w w:val="90"/>
        </w:rPr>
        <w:t>challenge</w:t>
      </w:r>
      <w:r>
        <w:rPr>
          <w:color w:val="231F20"/>
          <w:spacing w:val="-2"/>
          <w:w w:val="90"/>
        </w:rPr>
        <w:t xml:space="preserve"> </w:t>
      </w:r>
      <w:r>
        <w:rPr>
          <w:color w:val="231F20"/>
          <w:w w:val="90"/>
        </w:rPr>
        <w:t>that</w:t>
      </w:r>
      <w:r>
        <w:rPr>
          <w:color w:val="231F20"/>
          <w:spacing w:val="-2"/>
          <w:w w:val="90"/>
        </w:rPr>
        <w:t xml:space="preserve"> </w:t>
      </w:r>
      <w:r>
        <w:rPr>
          <w:color w:val="231F20"/>
          <w:w w:val="90"/>
        </w:rPr>
        <w:t>features</w:t>
      </w:r>
      <w:r>
        <w:rPr>
          <w:color w:val="231F20"/>
          <w:spacing w:val="-2"/>
          <w:w w:val="90"/>
        </w:rPr>
        <w:t xml:space="preserve"> </w:t>
      </w:r>
      <w:r>
        <w:rPr>
          <w:color w:val="231F20"/>
          <w:w w:val="90"/>
        </w:rPr>
        <w:t>strongly</w:t>
      </w:r>
      <w:r>
        <w:rPr>
          <w:color w:val="231F20"/>
          <w:spacing w:val="-2"/>
          <w:w w:val="90"/>
        </w:rPr>
        <w:t xml:space="preserve"> </w:t>
      </w:r>
      <w:r>
        <w:rPr>
          <w:color w:val="231F20"/>
          <w:w w:val="90"/>
        </w:rPr>
        <w:t>in</w:t>
      </w:r>
      <w:r>
        <w:rPr>
          <w:color w:val="231F20"/>
          <w:spacing w:val="-2"/>
          <w:w w:val="90"/>
        </w:rPr>
        <w:t xml:space="preserve"> </w:t>
      </w:r>
      <w:r>
        <w:rPr>
          <w:color w:val="231F20"/>
          <w:w w:val="90"/>
        </w:rPr>
        <w:t xml:space="preserve">the </w:t>
      </w:r>
      <w:r>
        <w:rPr>
          <w:color w:val="231F20"/>
          <w:spacing w:val="-2"/>
          <w:w w:val="95"/>
        </w:rPr>
        <w:t>organisation’s</w:t>
      </w:r>
      <w:r>
        <w:rPr>
          <w:color w:val="231F20"/>
          <w:spacing w:val="-4"/>
          <w:w w:val="95"/>
        </w:rPr>
        <w:t xml:space="preserve"> </w:t>
      </w:r>
      <w:r>
        <w:rPr>
          <w:color w:val="231F20"/>
          <w:spacing w:val="-2"/>
          <w:w w:val="95"/>
        </w:rPr>
        <w:t>policy</w:t>
      </w:r>
      <w:r>
        <w:rPr>
          <w:color w:val="231F20"/>
          <w:spacing w:val="-4"/>
          <w:w w:val="95"/>
        </w:rPr>
        <w:t xml:space="preserve"> </w:t>
      </w:r>
      <w:r>
        <w:rPr>
          <w:color w:val="231F20"/>
          <w:spacing w:val="-2"/>
          <w:w w:val="95"/>
        </w:rPr>
        <w:t>debates</w:t>
      </w:r>
      <w:r>
        <w:rPr>
          <w:color w:val="231F20"/>
          <w:spacing w:val="-4"/>
          <w:w w:val="95"/>
        </w:rPr>
        <w:t xml:space="preserve"> </w:t>
      </w:r>
      <w:r>
        <w:rPr>
          <w:color w:val="231F20"/>
          <w:spacing w:val="-2"/>
          <w:w w:val="95"/>
        </w:rPr>
        <w:t>and,</w:t>
      </w:r>
      <w:r>
        <w:rPr>
          <w:color w:val="231F20"/>
          <w:spacing w:val="-4"/>
          <w:w w:val="95"/>
        </w:rPr>
        <w:t xml:space="preserve"> </w:t>
      </w:r>
      <w:r>
        <w:rPr>
          <w:color w:val="231F20"/>
          <w:spacing w:val="-2"/>
          <w:w w:val="95"/>
        </w:rPr>
        <w:t>by</w:t>
      </w:r>
      <w:r>
        <w:rPr>
          <w:color w:val="231F20"/>
          <w:spacing w:val="-4"/>
          <w:w w:val="95"/>
        </w:rPr>
        <w:t xml:space="preserve"> </w:t>
      </w:r>
      <w:r>
        <w:rPr>
          <w:color w:val="231F20"/>
          <w:spacing w:val="-2"/>
          <w:w w:val="95"/>
        </w:rPr>
        <w:t>extension,</w:t>
      </w:r>
      <w:r>
        <w:rPr>
          <w:color w:val="231F20"/>
          <w:spacing w:val="-4"/>
          <w:w w:val="95"/>
        </w:rPr>
        <w:t xml:space="preserve"> </w:t>
      </w:r>
      <w:r>
        <w:rPr>
          <w:color w:val="231F20"/>
          <w:spacing w:val="-2"/>
          <w:w w:val="95"/>
        </w:rPr>
        <w:t>in</w:t>
      </w:r>
      <w:r>
        <w:rPr>
          <w:color w:val="231F20"/>
          <w:spacing w:val="-4"/>
          <w:w w:val="95"/>
        </w:rPr>
        <w:t xml:space="preserve"> </w:t>
      </w:r>
      <w:r>
        <w:rPr>
          <w:color w:val="231F20"/>
          <w:spacing w:val="-2"/>
          <w:w w:val="95"/>
        </w:rPr>
        <w:t>the</w:t>
      </w:r>
      <w:r>
        <w:rPr>
          <w:color w:val="231F20"/>
          <w:spacing w:val="-4"/>
          <w:w w:val="95"/>
        </w:rPr>
        <w:t xml:space="preserve"> </w:t>
      </w:r>
      <w:r>
        <w:rPr>
          <w:color w:val="231F20"/>
          <w:spacing w:val="-2"/>
          <w:w w:val="95"/>
        </w:rPr>
        <w:t>design</w:t>
      </w:r>
      <w:r>
        <w:rPr>
          <w:color w:val="231F20"/>
          <w:spacing w:val="-4"/>
          <w:w w:val="95"/>
        </w:rPr>
        <w:t xml:space="preserve"> </w:t>
      </w:r>
      <w:r>
        <w:rPr>
          <w:color w:val="231F20"/>
          <w:spacing w:val="-2"/>
          <w:w w:val="95"/>
        </w:rPr>
        <w:t>of</w:t>
      </w:r>
      <w:r>
        <w:rPr>
          <w:color w:val="231F20"/>
          <w:spacing w:val="-4"/>
          <w:w w:val="95"/>
        </w:rPr>
        <w:t xml:space="preserve"> </w:t>
      </w:r>
      <w:r>
        <w:rPr>
          <w:color w:val="231F20"/>
          <w:spacing w:val="-2"/>
          <w:w w:val="95"/>
        </w:rPr>
        <w:t>diversity</w:t>
      </w:r>
      <w:r>
        <w:rPr>
          <w:color w:val="231F20"/>
          <w:spacing w:val="-4"/>
          <w:w w:val="95"/>
        </w:rPr>
        <w:t xml:space="preserve"> </w:t>
      </w:r>
      <w:r>
        <w:rPr>
          <w:color w:val="231F20"/>
          <w:spacing w:val="-2"/>
          <w:w w:val="95"/>
        </w:rPr>
        <w:t>policies</w:t>
      </w:r>
      <w:r>
        <w:rPr>
          <w:color w:val="231F20"/>
          <w:spacing w:val="-4"/>
          <w:w w:val="95"/>
        </w:rPr>
        <w:t xml:space="preserve"> </w:t>
      </w:r>
      <w:r>
        <w:rPr>
          <w:color w:val="231F20"/>
          <w:spacing w:val="-2"/>
          <w:w w:val="95"/>
        </w:rPr>
        <w:t>and</w:t>
      </w:r>
      <w:r>
        <w:rPr>
          <w:color w:val="231F20"/>
          <w:spacing w:val="-4"/>
          <w:w w:val="95"/>
        </w:rPr>
        <w:t xml:space="preserve"> </w:t>
      </w:r>
      <w:r>
        <w:rPr>
          <w:color w:val="231F20"/>
          <w:spacing w:val="-2"/>
          <w:w w:val="95"/>
        </w:rPr>
        <w:t>action.</w:t>
      </w:r>
      <w:r>
        <w:rPr>
          <w:color w:val="231F20"/>
          <w:spacing w:val="-4"/>
          <w:w w:val="95"/>
        </w:rPr>
        <w:t xml:space="preserve"> </w:t>
      </w:r>
      <w:r>
        <w:rPr>
          <w:color w:val="231F20"/>
          <w:spacing w:val="-2"/>
          <w:w w:val="95"/>
        </w:rPr>
        <w:t>Intersectionality</w:t>
      </w:r>
      <w:r>
        <w:rPr>
          <w:color w:val="231F20"/>
          <w:spacing w:val="-4"/>
          <w:w w:val="95"/>
        </w:rPr>
        <w:t xml:space="preserve"> </w:t>
      </w:r>
      <w:r>
        <w:rPr>
          <w:color w:val="231F20"/>
          <w:spacing w:val="-2"/>
          <w:w w:val="95"/>
        </w:rPr>
        <w:t xml:space="preserve">was, </w:t>
      </w:r>
      <w:r>
        <w:rPr>
          <w:color w:val="231F20"/>
          <w:w w:val="90"/>
        </w:rPr>
        <w:t>however,</w:t>
      </w:r>
      <w:r>
        <w:rPr>
          <w:color w:val="231F20"/>
          <w:spacing w:val="-10"/>
          <w:w w:val="90"/>
        </w:rPr>
        <w:t xml:space="preserve"> </w:t>
      </w:r>
      <w:r>
        <w:rPr>
          <w:color w:val="231F20"/>
          <w:w w:val="90"/>
        </w:rPr>
        <w:t>raised</w:t>
      </w:r>
      <w:r>
        <w:rPr>
          <w:color w:val="231F20"/>
          <w:spacing w:val="-9"/>
          <w:w w:val="90"/>
        </w:rPr>
        <w:t xml:space="preserve"> </w:t>
      </w:r>
      <w:r>
        <w:rPr>
          <w:color w:val="231F20"/>
          <w:w w:val="90"/>
        </w:rPr>
        <w:t>more</w:t>
      </w:r>
      <w:r>
        <w:rPr>
          <w:color w:val="231F20"/>
          <w:spacing w:val="-9"/>
          <w:w w:val="90"/>
        </w:rPr>
        <w:t xml:space="preserve"> </w:t>
      </w:r>
      <w:r>
        <w:rPr>
          <w:color w:val="231F20"/>
          <w:w w:val="90"/>
        </w:rPr>
        <w:t>prominently</w:t>
      </w:r>
      <w:r>
        <w:rPr>
          <w:color w:val="231F20"/>
          <w:spacing w:val="-9"/>
          <w:w w:val="90"/>
        </w:rPr>
        <w:t xml:space="preserve"> </w:t>
      </w:r>
      <w:r>
        <w:rPr>
          <w:color w:val="231F20"/>
          <w:w w:val="90"/>
        </w:rPr>
        <w:t>in</w:t>
      </w:r>
      <w:r>
        <w:rPr>
          <w:color w:val="231F20"/>
          <w:spacing w:val="-8"/>
          <w:w w:val="90"/>
        </w:rPr>
        <w:t xml:space="preserve"> </w:t>
      </w:r>
      <w:r>
        <w:rPr>
          <w:color w:val="231F20"/>
          <w:w w:val="90"/>
        </w:rPr>
        <w:t>the</w:t>
      </w:r>
      <w:r>
        <w:rPr>
          <w:color w:val="231F20"/>
          <w:spacing w:val="-7"/>
          <w:w w:val="90"/>
        </w:rPr>
        <w:t xml:space="preserve"> </w:t>
      </w:r>
      <w:r>
        <w:rPr>
          <w:color w:val="231F20"/>
          <w:w w:val="90"/>
        </w:rPr>
        <w:t>focus</w:t>
      </w:r>
      <w:r>
        <w:rPr>
          <w:color w:val="231F20"/>
          <w:spacing w:val="-7"/>
          <w:w w:val="90"/>
        </w:rPr>
        <w:t xml:space="preserve"> </w:t>
      </w:r>
      <w:r>
        <w:rPr>
          <w:color w:val="231F20"/>
          <w:w w:val="90"/>
        </w:rPr>
        <w:t>groups.</w:t>
      </w:r>
      <w:r>
        <w:rPr>
          <w:color w:val="231F20"/>
          <w:spacing w:val="-10"/>
          <w:w w:val="90"/>
        </w:rPr>
        <w:t xml:space="preserve"> </w:t>
      </w:r>
      <w:r>
        <w:rPr>
          <w:color w:val="231F20"/>
          <w:w w:val="90"/>
        </w:rPr>
        <w:t>The</w:t>
      </w:r>
      <w:r>
        <w:rPr>
          <w:color w:val="231F20"/>
          <w:spacing w:val="-6"/>
          <w:w w:val="90"/>
        </w:rPr>
        <w:t xml:space="preserve"> </w:t>
      </w:r>
      <w:r>
        <w:rPr>
          <w:color w:val="231F20"/>
          <w:w w:val="90"/>
        </w:rPr>
        <w:t>discussions</w:t>
      </w:r>
      <w:r>
        <w:rPr>
          <w:color w:val="231F20"/>
          <w:spacing w:val="-7"/>
          <w:w w:val="90"/>
        </w:rPr>
        <w:t xml:space="preserve"> </w:t>
      </w:r>
      <w:r>
        <w:rPr>
          <w:color w:val="231F20"/>
          <w:w w:val="90"/>
        </w:rPr>
        <w:t>clearly</w:t>
      </w:r>
      <w:r>
        <w:rPr>
          <w:color w:val="231F20"/>
          <w:spacing w:val="-7"/>
          <w:w w:val="90"/>
        </w:rPr>
        <w:t xml:space="preserve"> </w:t>
      </w:r>
      <w:r>
        <w:rPr>
          <w:color w:val="231F20"/>
          <w:w w:val="90"/>
        </w:rPr>
        <w:t>illustrated</w:t>
      </w:r>
      <w:r>
        <w:rPr>
          <w:color w:val="231F20"/>
          <w:spacing w:val="-7"/>
          <w:w w:val="90"/>
        </w:rPr>
        <w:t xml:space="preserve"> </w:t>
      </w:r>
      <w:r>
        <w:rPr>
          <w:color w:val="231F20"/>
          <w:w w:val="90"/>
        </w:rPr>
        <w:t>that</w:t>
      </w:r>
      <w:r>
        <w:rPr>
          <w:color w:val="231F20"/>
          <w:spacing w:val="-7"/>
          <w:w w:val="90"/>
        </w:rPr>
        <w:t xml:space="preserve"> </w:t>
      </w:r>
      <w:r>
        <w:rPr>
          <w:color w:val="231F20"/>
          <w:w w:val="90"/>
        </w:rPr>
        <w:t>women</w:t>
      </w:r>
      <w:r>
        <w:rPr>
          <w:color w:val="231F20"/>
          <w:spacing w:val="-7"/>
          <w:w w:val="90"/>
        </w:rPr>
        <w:t xml:space="preserve"> </w:t>
      </w:r>
      <w:r>
        <w:rPr>
          <w:color w:val="231F20"/>
          <w:w w:val="90"/>
        </w:rPr>
        <w:t>who</w:t>
      </w:r>
      <w:r>
        <w:rPr>
          <w:color w:val="231F20"/>
          <w:spacing w:val="-7"/>
          <w:w w:val="90"/>
        </w:rPr>
        <w:t xml:space="preserve"> </w:t>
      </w:r>
      <w:r>
        <w:rPr>
          <w:color w:val="231F20"/>
          <w:w w:val="90"/>
        </w:rPr>
        <w:t>also</w:t>
      </w:r>
      <w:r>
        <w:rPr>
          <w:color w:val="231F20"/>
          <w:spacing w:val="-7"/>
          <w:w w:val="90"/>
        </w:rPr>
        <w:t xml:space="preserve"> </w:t>
      </w:r>
      <w:r>
        <w:rPr>
          <w:color w:val="231F20"/>
          <w:w w:val="90"/>
        </w:rPr>
        <w:t>belonged to</w:t>
      </w:r>
      <w:r>
        <w:rPr>
          <w:color w:val="231F20"/>
          <w:spacing w:val="-7"/>
          <w:w w:val="90"/>
        </w:rPr>
        <w:t xml:space="preserve"> </w:t>
      </w:r>
      <w:r>
        <w:rPr>
          <w:color w:val="231F20"/>
          <w:w w:val="90"/>
        </w:rPr>
        <w:t>other</w:t>
      </w:r>
      <w:r>
        <w:rPr>
          <w:color w:val="231F20"/>
          <w:spacing w:val="-7"/>
          <w:w w:val="90"/>
        </w:rPr>
        <w:t xml:space="preserve"> </w:t>
      </w:r>
      <w:r>
        <w:rPr>
          <w:color w:val="231F20"/>
          <w:w w:val="90"/>
        </w:rPr>
        <w:t>marginalised</w:t>
      </w:r>
      <w:r>
        <w:rPr>
          <w:color w:val="231F20"/>
          <w:spacing w:val="-7"/>
          <w:w w:val="90"/>
        </w:rPr>
        <w:t xml:space="preserve"> </w:t>
      </w:r>
      <w:r>
        <w:rPr>
          <w:color w:val="231F20"/>
          <w:w w:val="90"/>
        </w:rPr>
        <w:t>groups</w:t>
      </w:r>
      <w:r>
        <w:rPr>
          <w:color w:val="231F20"/>
          <w:spacing w:val="-7"/>
          <w:w w:val="90"/>
        </w:rPr>
        <w:t xml:space="preserve"> </w:t>
      </w:r>
      <w:r>
        <w:rPr>
          <w:color w:val="231F20"/>
          <w:w w:val="90"/>
        </w:rPr>
        <w:t>experience</w:t>
      </w:r>
      <w:r>
        <w:rPr>
          <w:color w:val="231F20"/>
          <w:spacing w:val="-7"/>
          <w:w w:val="90"/>
        </w:rPr>
        <w:t xml:space="preserve"> </w:t>
      </w:r>
      <w:r>
        <w:rPr>
          <w:color w:val="231F20"/>
          <w:w w:val="90"/>
        </w:rPr>
        <w:t>gendered</w:t>
      </w:r>
      <w:r>
        <w:rPr>
          <w:color w:val="231F20"/>
          <w:spacing w:val="-7"/>
          <w:w w:val="90"/>
        </w:rPr>
        <w:t xml:space="preserve"> </w:t>
      </w:r>
      <w:r>
        <w:rPr>
          <w:color w:val="231F20"/>
          <w:w w:val="90"/>
        </w:rPr>
        <w:t>discrimination</w:t>
      </w:r>
      <w:r>
        <w:rPr>
          <w:color w:val="231F20"/>
          <w:spacing w:val="-7"/>
          <w:w w:val="90"/>
        </w:rPr>
        <w:t xml:space="preserve"> </w:t>
      </w:r>
      <w:r>
        <w:rPr>
          <w:color w:val="231F20"/>
          <w:w w:val="90"/>
        </w:rPr>
        <w:t>in</w:t>
      </w:r>
      <w:r>
        <w:rPr>
          <w:color w:val="231F20"/>
          <w:spacing w:val="-7"/>
          <w:w w:val="90"/>
        </w:rPr>
        <w:t xml:space="preserve"> </w:t>
      </w:r>
      <w:r>
        <w:rPr>
          <w:color w:val="231F20"/>
          <w:w w:val="90"/>
        </w:rPr>
        <w:t>specific</w:t>
      </w:r>
      <w:r>
        <w:rPr>
          <w:color w:val="231F20"/>
          <w:spacing w:val="-7"/>
          <w:w w:val="90"/>
        </w:rPr>
        <w:t xml:space="preserve"> </w:t>
      </w:r>
      <w:r>
        <w:rPr>
          <w:color w:val="231F20"/>
          <w:w w:val="90"/>
        </w:rPr>
        <w:t>and</w:t>
      </w:r>
      <w:r>
        <w:rPr>
          <w:color w:val="231F20"/>
          <w:spacing w:val="-7"/>
          <w:w w:val="90"/>
        </w:rPr>
        <w:t xml:space="preserve"> </w:t>
      </w:r>
      <w:r>
        <w:rPr>
          <w:color w:val="231F20"/>
          <w:w w:val="90"/>
        </w:rPr>
        <w:t>magnified</w:t>
      </w:r>
      <w:r>
        <w:rPr>
          <w:color w:val="231F20"/>
          <w:spacing w:val="-7"/>
          <w:w w:val="90"/>
        </w:rPr>
        <w:t xml:space="preserve"> </w:t>
      </w:r>
      <w:r>
        <w:rPr>
          <w:color w:val="231F20"/>
          <w:w w:val="90"/>
        </w:rPr>
        <w:t>ways.</w:t>
      </w:r>
      <w:r>
        <w:rPr>
          <w:color w:val="231F20"/>
          <w:spacing w:val="-7"/>
          <w:w w:val="90"/>
        </w:rPr>
        <w:t xml:space="preserve"> </w:t>
      </w:r>
      <w:r>
        <w:rPr>
          <w:color w:val="231F20"/>
          <w:w w:val="90"/>
        </w:rPr>
        <w:t>From</w:t>
      </w:r>
      <w:r>
        <w:rPr>
          <w:color w:val="231F20"/>
          <w:spacing w:val="-7"/>
          <w:w w:val="90"/>
        </w:rPr>
        <w:t xml:space="preserve"> </w:t>
      </w:r>
      <w:r>
        <w:rPr>
          <w:color w:val="231F20"/>
          <w:w w:val="90"/>
        </w:rPr>
        <w:t>these</w:t>
      </w:r>
      <w:r>
        <w:rPr>
          <w:color w:val="231F20"/>
          <w:spacing w:val="-7"/>
          <w:w w:val="90"/>
        </w:rPr>
        <w:t xml:space="preserve"> </w:t>
      </w:r>
      <w:r>
        <w:rPr>
          <w:color w:val="231F20"/>
          <w:w w:val="90"/>
        </w:rPr>
        <w:t xml:space="preserve">discussions </w:t>
      </w:r>
      <w:r>
        <w:rPr>
          <w:color w:val="231F20"/>
          <w:spacing w:val="-2"/>
          <w:w w:val="95"/>
        </w:rPr>
        <w:t>and</w:t>
      </w:r>
      <w:r>
        <w:rPr>
          <w:color w:val="231F20"/>
          <w:spacing w:val="-18"/>
          <w:w w:val="95"/>
        </w:rPr>
        <w:t xml:space="preserve"> </w:t>
      </w:r>
      <w:r>
        <w:rPr>
          <w:color w:val="231F20"/>
          <w:spacing w:val="-2"/>
          <w:w w:val="95"/>
        </w:rPr>
        <w:t>the</w:t>
      </w:r>
      <w:r>
        <w:rPr>
          <w:color w:val="231F20"/>
          <w:spacing w:val="-18"/>
          <w:w w:val="95"/>
        </w:rPr>
        <w:t xml:space="preserve"> </w:t>
      </w:r>
      <w:r>
        <w:rPr>
          <w:color w:val="231F20"/>
          <w:spacing w:val="-2"/>
          <w:w w:val="95"/>
        </w:rPr>
        <w:t>views</w:t>
      </w:r>
      <w:r>
        <w:rPr>
          <w:color w:val="231F20"/>
          <w:spacing w:val="-18"/>
          <w:w w:val="95"/>
        </w:rPr>
        <w:t xml:space="preserve"> </w:t>
      </w:r>
      <w:r>
        <w:rPr>
          <w:color w:val="231F20"/>
          <w:spacing w:val="-2"/>
          <w:w w:val="95"/>
        </w:rPr>
        <w:t>of</w:t>
      </w:r>
      <w:r>
        <w:rPr>
          <w:color w:val="231F20"/>
          <w:spacing w:val="-18"/>
          <w:w w:val="95"/>
        </w:rPr>
        <w:t xml:space="preserve"> </w:t>
      </w:r>
      <w:r>
        <w:rPr>
          <w:color w:val="231F20"/>
          <w:spacing w:val="-2"/>
          <w:w w:val="95"/>
        </w:rPr>
        <w:t>the</w:t>
      </w:r>
      <w:r>
        <w:rPr>
          <w:color w:val="231F20"/>
          <w:spacing w:val="-18"/>
          <w:w w:val="95"/>
        </w:rPr>
        <w:t xml:space="preserve"> </w:t>
      </w:r>
      <w:r>
        <w:rPr>
          <w:color w:val="231F20"/>
          <w:spacing w:val="-2"/>
          <w:w w:val="95"/>
        </w:rPr>
        <w:t>CALD</w:t>
      </w:r>
      <w:r>
        <w:rPr>
          <w:color w:val="231F20"/>
          <w:spacing w:val="-18"/>
          <w:w w:val="95"/>
        </w:rPr>
        <w:t xml:space="preserve"> </w:t>
      </w:r>
      <w:r>
        <w:rPr>
          <w:color w:val="231F20"/>
          <w:spacing w:val="-2"/>
          <w:w w:val="95"/>
        </w:rPr>
        <w:t>champion,</w:t>
      </w:r>
      <w:r>
        <w:rPr>
          <w:color w:val="231F20"/>
          <w:spacing w:val="-18"/>
          <w:w w:val="95"/>
        </w:rPr>
        <w:t xml:space="preserve"> </w:t>
      </w:r>
      <w:r>
        <w:rPr>
          <w:color w:val="231F20"/>
          <w:spacing w:val="-2"/>
          <w:w w:val="95"/>
        </w:rPr>
        <w:t>it</w:t>
      </w:r>
      <w:r>
        <w:rPr>
          <w:color w:val="231F20"/>
          <w:spacing w:val="-18"/>
          <w:w w:val="95"/>
        </w:rPr>
        <w:t xml:space="preserve"> </w:t>
      </w:r>
      <w:r>
        <w:rPr>
          <w:color w:val="231F20"/>
          <w:spacing w:val="-2"/>
          <w:w w:val="95"/>
        </w:rPr>
        <w:t>became</w:t>
      </w:r>
      <w:r>
        <w:rPr>
          <w:color w:val="231F20"/>
          <w:spacing w:val="-18"/>
          <w:w w:val="95"/>
        </w:rPr>
        <w:t xml:space="preserve"> </w:t>
      </w:r>
      <w:r>
        <w:rPr>
          <w:color w:val="231F20"/>
          <w:spacing w:val="-2"/>
          <w:w w:val="95"/>
        </w:rPr>
        <w:t>clear</w:t>
      </w:r>
      <w:r>
        <w:rPr>
          <w:color w:val="231F20"/>
          <w:spacing w:val="-18"/>
          <w:w w:val="95"/>
        </w:rPr>
        <w:t xml:space="preserve"> </w:t>
      </w:r>
      <w:r>
        <w:rPr>
          <w:color w:val="231F20"/>
          <w:spacing w:val="-2"/>
          <w:w w:val="95"/>
        </w:rPr>
        <w:t>that</w:t>
      </w:r>
      <w:r>
        <w:rPr>
          <w:color w:val="231F20"/>
          <w:spacing w:val="-18"/>
          <w:w w:val="95"/>
        </w:rPr>
        <w:t xml:space="preserve"> </w:t>
      </w:r>
      <w:r>
        <w:rPr>
          <w:color w:val="231F20"/>
          <w:spacing w:val="-2"/>
          <w:w w:val="95"/>
        </w:rPr>
        <w:t>consideration</w:t>
      </w:r>
      <w:r>
        <w:rPr>
          <w:color w:val="231F20"/>
          <w:spacing w:val="-18"/>
          <w:w w:val="95"/>
        </w:rPr>
        <w:t xml:space="preserve"> </w:t>
      </w:r>
      <w:r>
        <w:rPr>
          <w:color w:val="231F20"/>
          <w:spacing w:val="-2"/>
          <w:w w:val="95"/>
        </w:rPr>
        <w:t>of</w:t>
      </w:r>
      <w:r>
        <w:rPr>
          <w:color w:val="231F20"/>
          <w:spacing w:val="-18"/>
          <w:w w:val="95"/>
        </w:rPr>
        <w:t xml:space="preserve"> </w:t>
      </w:r>
      <w:r>
        <w:rPr>
          <w:color w:val="231F20"/>
          <w:spacing w:val="-2"/>
          <w:w w:val="95"/>
        </w:rPr>
        <w:t>intersectionality</w:t>
      </w:r>
      <w:r>
        <w:rPr>
          <w:color w:val="231F20"/>
          <w:spacing w:val="-18"/>
          <w:w w:val="95"/>
        </w:rPr>
        <w:t xml:space="preserve"> </w:t>
      </w:r>
      <w:r>
        <w:rPr>
          <w:color w:val="231F20"/>
          <w:spacing w:val="-2"/>
          <w:w w:val="95"/>
        </w:rPr>
        <w:t>was</w:t>
      </w:r>
      <w:r>
        <w:rPr>
          <w:color w:val="231F20"/>
          <w:spacing w:val="-18"/>
          <w:w w:val="95"/>
        </w:rPr>
        <w:t xml:space="preserve"> </w:t>
      </w:r>
      <w:r>
        <w:rPr>
          <w:color w:val="231F20"/>
          <w:spacing w:val="-2"/>
          <w:w w:val="95"/>
        </w:rPr>
        <w:t>in</w:t>
      </w:r>
      <w:r>
        <w:rPr>
          <w:color w:val="231F20"/>
          <w:spacing w:val="-18"/>
          <w:w w:val="95"/>
        </w:rPr>
        <w:t xml:space="preserve"> </w:t>
      </w:r>
      <w:r>
        <w:rPr>
          <w:color w:val="231F20"/>
          <w:spacing w:val="-2"/>
          <w:w w:val="95"/>
        </w:rPr>
        <w:t>its</w:t>
      </w:r>
      <w:r>
        <w:rPr>
          <w:color w:val="231F20"/>
          <w:spacing w:val="-18"/>
          <w:w w:val="95"/>
        </w:rPr>
        <w:t xml:space="preserve"> </w:t>
      </w:r>
      <w:r>
        <w:rPr>
          <w:color w:val="231F20"/>
          <w:spacing w:val="-2"/>
          <w:w w:val="95"/>
        </w:rPr>
        <w:t>infancy.</w:t>
      </w:r>
    </w:p>
    <w:p w14:paraId="30E655AB" w14:textId="77777777" w:rsidR="00574C73" w:rsidRDefault="00574C73">
      <w:pPr>
        <w:pStyle w:val="BodyText"/>
        <w:spacing w:before="8"/>
        <w:rPr>
          <w:sz w:val="23"/>
        </w:rPr>
      </w:pPr>
    </w:p>
    <w:p w14:paraId="30E655AC" w14:textId="77777777" w:rsidR="00574C73" w:rsidRDefault="00660CB0">
      <w:pPr>
        <w:pStyle w:val="BodyText"/>
        <w:spacing w:line="290" w:lineRule="auto"/>
        <w:ind w:left="722" w:right="870"/>
        <w:jc w:val="both"/>
      </w:pPr>
      <w:r>
        <w:rPr>
          <w:color w:val="231F20"/>
          <w:w w:val="95"/>
        </w:rPr>
        <w:t xml:space="preserve">Unfortunately, although the I&amp;D Strategy acknowledged the issue, it does not provide direction on what specific </w:t>
      </w:r>
      <w:r>
        <w:rPr>
          <w:color w:val="231F20"/>
          <w:w w:val="90"/>
        </w:rPr>
        <w:t xml:space="preserve">actions were required to address the associated workplace disadvantages. Further, in discussions with managers about implementing workplace gender policies, little was presented in the form of specific programs or initiatives to ensure </w:t>
      </w:r>
      <w:r>
        <w:rPr>
          <w:color w:val="231F20"/>
          <w:w w:val="95"/>
        </w:rPr>
        <w:t>that</w:t>
      </w:r>
      <w:r>
        <w:rPr>
          <w:color w:val="231F20"/>
          <w:spacing w:val="-19"/>
          <w:w w:val="95"/>
        </w:rPr>
        <w:t xml:space="preserve"> </w:t>
      </w:r>
      <w:r>
        <w:rPr>
          <w:color w:val="231F20"/>
          <w:w w:val="95"/>
        </w:rPr>
        <w:t>women</w:t>
      </w:r>
      <w:r>
        <w:rPr>
          <w:color w:val="231F20"/>
          <w:spacing w:val="-19"/>
          <w:w w:val="95"/>
        </w:rPr>
        <w:t xml:space="preserve"> </w:t>
      </w:r>
      <w:r>
        <w:rPr>
          <w:color w:val="231F20"/>
          <w:w w:val="95"/>
        </w:rPr>
        <w:t>at</w:t>
      </w:r>
      <w:r>
        <w:rPr>
          <w:color w:val="231F20"/>
          <w:spacing w:val="-19"/>
          <w:w w:val="95"/>
        </w:rPr>
        <w:t xml:space="preserve"> </w:t>
      </w:r>
      <w:r>
        <w:rPr>
          <w:color w:val="231F20"/>
          <w:w w:val="95"/>
        </w:rPr>
        <w:t>the</w:t>
      </w:r>
      <w:r>
        <w:rPr>
          <w:color w:val="231F20"/>
          <w:spacing w:val="-19"/>
          <w:w w:val="95"/>
        </w:rPr>
        <w:t xml:space="preserve"> </w:t>
      </w:r>
      <w:r>
        <w:rPr>
          <w:color w:val="231F20"/>
          <w:w w:val="95"/>
        </w:rPr>
        <w:t>intersections</w:t>
      </w:r>
      <w:r>
        <w:rPr>
          <w:color w:val="231F20"/>
          <w:spacing w:val="-19"/>
          <w:w w:val="95"/>
        </w:rPr>
        <w:t xml:space="preserve"> </w:t>
      </w:r>
      <w:r>
        <w:rPr>
          <w:color w:val="231F20"/>
          <w:w w:val="95"/>
        </w:rPr>
        <w:t>of</w:t>
      </w:r>
      <w:r>
        <w:rPr>
          <w:color w:val="231F20"/>
          <w:spacing w:val="-19"/>
          <w:w w:val="95"/>
        </w:rPr>
        <w:t xml:space="preserve"> </w:t>
      </w:r>
      <w:r>
        <w:rPr>
          <w:color w:val="231F20"/>
          <w:w w:val="95"/>
        </w:rPr>
        <w:t>disadvantage</w:t>
      </w:r>
      <w:r>
        <w:rPr>
          <w:color w:val="231F20"/>
          <w:spacing w:val="-19"/>
          <w:w w:val="95"/>
        </w:rPr>
        <w:t xml:space="preserve"> </w:t>
      </w:r>
      <w:r>
        <w:rPr>
          <w:color w:val="231F20"/>
          <w:w w:val="95"/>
        </w:rPr>
        <w:t>were</w:t>
      </w:r>
      <w:r>
        <w:rPr>
          <w:color w:val="231F20"/>
          <w:spacing w:val="-19"/>
          <w:w w:val="95"/>
        </w:rPr>
        <w:t xml:space="preserve"> </w:t>
      </w:r>
      <w:r>
        <w:rPr>
          <w:color w:val="231F20"/>
          <w:w w:val="95"/>
        </w:rPr>
        <w:t>not</w:t>
      </w:r>
      <w:r>
        <w:rPr>
          <w:color w:val="231F20"/>
          <w:spacing w:val="-19"/>
          <w:w w:val="95"/>
        </w:rPr>
        <w:t xml:space="preserve"> </w:t>
      </w:r>
      <w:r>
        <w:rPr>
          <w:color w:val="231F20"/>
          <w:w w:val="95"/>
        </w:rPr>
        <w:t>left</w:t>
      </w:r>
      <w:r>
        <w:rPr>
          <w:color w:val="231F20"/>
          <w:spacing w:val="-19"/>
          <w:w w:val="95"/>
        </w:rPr>
        <w:t xml:space="preserve"> </w:t>
      </w:r>
      <w:r>
        <w:rPr>
          <w:color w:val="231F20"/>
          <w:w w:val="95"/>
        </w:rPr>
        <w:t>out</w:t>
      </w:r>
      <w:r>
        <w:rPr>
          <w:color w:val="231F20"/>
          <w:spacing w:val="-19"/>
          <w:w w:val="95"/>
        </w:rPr>
        <w:t xml:space="preserve"> </w:t>
      </w:r>
      <w:r>
        <w:rPr>
          <w:color w:val="231F20"/>
          <w:w w:val="95"/>
        </w:rPr>
        <w:t>and</w:t>
      </w:r>
      <w:r>
        <w:rPr>
          <w:color w:val="231F20"/>
          <w:spacing w:val="-19"/>
          <w:w w:val="95"/>
        </w:rPr>
        <w:t xml:space="preserve"> </w:t>
      </w:r>
      <w:r>
        <w:rPr>
          <w:color w:val="231F20"/>
          <w:w w:val="95"/>
        </w:rPr>
        <w:t>behind.</w:t>
      </w:r>
    </w:p>
    <w:p w14:paraId="30E655AD" w14:textId="77777777" w:rsidR="00574C73" w:rsidRDefault="00574C73">
      <w:pPr>
        <w:spacing w:line="290" w:lineRule="auto"/>
        <w:jc w:val="both"/>
        <w:sectPr w:rsidR="00574C73">
          <w:headerReference w:type="default" r:id="rId82"/>
          <w:footerReference w:type="even" r:id="rId83"/>
          <w:footerReference w:type="default" r:id="rId84"/>
          <w:pgSz w:w="11910" w:h="16840"/>
          <w:pgMar w:top="1040" w:right="320" w:bottom="500" w:left="300" w:header="340" w:footer="318" w:gutter="0"/>
          <w:pgNumType w:start="35"/>
          <w:cols w:space="720"/>
        </w:sectPr>
      </w:pPr>
    </w:p>
    <w:p w14:paraId="30E655AE" w14:textId="77777777" w:rsidR="00574C73" w:rsidRDefault="00660CB0">
      <w:pPr>
        <w:pStyle w:val="BodyText"/>
        <w:spacing w:before="74" w:line="290" w:lineRule="auto"/>
        <w:ind w:left="893" w:right="702"/>
        <w:jc w:val="both"/>
      </w:pPr>
      <w:r>
        <w:rPr>
          <w:color w:val="231F20"/>
          <w:w w:val="90"/>
        </w:rPr>
        <w:lastRenderedPageBreak/>
        <w:t>While</w:t>
      </w:r>
      <w:r>
        <w:rPr>
          <w:color w:val="231F20"/>
          <w:spacing w:val="-7"/>
          <w:w w:val="90"/>
        </w:rPr>
        <w:t xml:space="preserve"> </w:t>
      </w:r>
      <w:r>
        <w:rPr>
          <w:color w:val="231F20"/>
          <w:w w:val="90"/>
        </w:rPr>
        <w:t>assigning</w:t>
      </w:r>
      <w:r>
        <w:rPr>
          <w:color w:val="231F20"/>
          <w:spacing w:val="-7"/>
          <w:w w:val="90"/>
        </w:rPr>
        <w:t xml:space="preserve"> </w:t>
      </w:r>
      <w:r>
        <w:rPr>
          <w:color w:val="231F20"/>
          <w:w w:val="90"/>
        </w:rPr>
        <w:t>a</w:t>
      </w:r>
      <w:r>
        <w:rPr>
          <w:color w:val="231F20"/>
          <w:spacing w:val="-7"/>
          <w:w w:val="90"/>
        </w:rPr>
        <w:t xml:space="preserve"> </w:t>
      </w:r>
      <w:r>
        <w:rPr>
          <w:color w:val="231F20"/>
          <w:w w:val="90"/>
        </w:rPr>
        <w:t>Deputy</w:t>
      </w:r>
      <w:r>
        <w:rPr>
          <w:color w:val="231F20"/>
          <w:spacing w:val="-7"/>
          <w:w w:val="90"/>
        </w:rPr>
        <w:t xml:space="preserve"> </w:t>
      </w:r>
      <w:r>
        <w:rPr>
          <w:color w:val="231F20"/>
          <w:w w:val="90"/>
        </w:rPr>
        <w:t>Secretary</w:t>
      </w:r>
      <w:r>
        <w:rPr>
          <w:color w:val="231F20"/>
          <w:spacing w:val="-7"/>
          <w:w w:val="90"/>
        </w:rPr>
        <w:t xml:space="preserve"> </w:t>
      </w:r>
      <w:r>
        <w:rPr>
          <w:color w:val="231F20"/>
          <w:w w:val="90"/>
        </w:rPr>
        <w:t>as</w:t>
      </w:r>
      <w:r>
        <w:rPr>
          <w:color w:val="231F20"/>
          <w:spacing w:val="-7"/>
          <w:w w:val="90"/>
        </w:rPr>
        <w:t xml:space="preserve"> </w:t>
      </w:r>
      <w:r>
        <w:rPr>
          <w:color w:val="231F20"/>
          <w:w w:val="90"/>
        </w:rPr>
        <w:t>the</w:t>
      </w:r>
      <w:r>
        <w:rPr>
          <w:color w:val="231F20"/>
          <w:spacing w:val="-7"/>
          <w:w w:val="90"/>
        </w:rPr>
        <w:t xml:space="preserve"> </w:t>
      </w:r>
      <w:r>
        <w:rPr>
          <w:color w:val="231F20"/>
          <w:w w:val="90"/>
        </w:rPr>
        <w:t>champion</w:t>
      </w:r>
      <w:r>
        <w:rPr>
          <w:color w:val="231F20"/>
          <w:spacing w:val="-7"/>
          <w:w w:val="90"/>
        </w:rPr>
        <w:t xml:space="preserve"> </w:t>
      </w:r>
      <w:r>
        <w:rPr>
          <w:color w:val="231F20"/>
          <w:w w:val="90"/>
        </w:rPr>
        <w:t>of</w:t>
      </w:r>
      <w:r>
        <w:rPr>
          <w:color w:val="231F20"/>
          <w:spacing w:val="-7"/>
          <w:w w:val="90"/>
        </w:rPr>
        <w:t xml:space="preserve"> </w:t>
      </w:r>
      <w:r>
        <w:rPr>
          <w:color w:val="231F20"/>
          <w:w w:val="90"/>
        </w:rPr>
        <w:t>each</w:t>
      </w:r>
      <w:r>
        <w:rPr>
          <w:color w:val="231F20"/>
          <w:spacing w:val="-7"/>
          <w:w w:val="90"/>
        </w:rPr>
        <w:t xml:space="preserve"> </w:t>
      </w:r>
      <w:r>
        <w:rPr>
          <w:color w:val="231F20"/>
          <w:w w:val="90"/>
        </w:rPr>
        <w:t>of</w:t>
      </w:r>
      <w:r>
        <w:rPr>
          <w:color w:val="231F20"/>
          <w:spacing w:val="-7"/>
          <w:w w:val="90"/>
        </w:rPr>
        <w:t xml:space="preserve"> </w:t>
      </w:r>
      <w:r>
        <w:rPr>
          <w:color w:val="231F20"/>
          <w:w w:val="90"/>
        </w:rPr>
        <w:t>the</w:t>
      </w:r>
      <w:r>
        <w:rPr>
          <w:color w:val="231F20"/>
          <w:spacing w:val="-7"/>
          <w:w w:val="90"/>
        </w:rPr>
        <w:t xml:space="preserve"> </w:t>
      </w:r>
      <w:r>
        <w:rPr>
          <w:color w:val="231F20"/>
          <w:w w:val="90"/>
        </w:rPr>
        <w:t>identified</w:t>
      </w:r>
      <w:r>
        <w:rPr>
          <w:color w:val="231F20"/>
          <w:spacing w:val="-7"/>
          <w:w w:val="90"/>
        </w:rPr>
        <w:t xml:space="preserve"> </w:t>
      </w:r>
      <w:r>
        <w:rPr>
          <w:color w:val="231F20"/>
          <w:w w:val="90"/>
        </w:rPr>
        <w:t>groups</w:t>
      </w:r>
      <w:r>
        <w:rPr>
          <w:color w:val="231F20"/>
          <w:spacing w:val="-7"/>
          <w:w w:val="90"/>
        </w:rPr>
        <w:t xml:space="preserve"> </w:t>
      </w:r>
      <w:r>
        <w:rPr>
          <w:color w:val="231F20"/>
          <w:w w:val="90"/>
        </w:rPr>
        <w:t>contributes</w:t>
      </w:r>
      <w:r>
        <w:rPr>
          <w:color w:val="231F20"/>
          <w:spacing w:val="-7"/>
          <w:w w:val="90"/>
        </w:rPr>
        <w:t xml:space="preserve"> </w:t>
      </w:r>
      <w:r>
        <w:rPr>
          <w:color w:val="231F20"/>
          <w:w w:val="90"/>
        </w:rPr>
        <w:t>to</w:t>
      </w:r>
      <w:r>
        <w:rPr>
          <w:color w:val="231F20"/>
          <w:spacing w:val="-7"/>
          <w:w w:val="90"/>
        </w:rPr>
        <w:t xml:space="preserve"> </w:t>
      </w:r>
      <w:r>
        <w:rPr>
          <w:color w:val="231F20"/>
          <w:w w:val="90"/>
        </w:rPr>
        <w:t>increasing</w:t>
      </w:r>
      <w:r>
        <w:rPr>
          <w:color w:val="231F20"/>
          <w:spacing w:val="-7"/>
          <w:w w:val="90"/>
        </w:rPr>
        <w:t xml:space="preserve"> </w:t>
      </w:r>
      <w:r>
        <w:rPr>
          <w:color w:val="231F20"/>
          <w:w w:val="90"/>
        </w:rPr>
        <w:t>awareness for that specific diverse group, it ignores the intersectional relationships. As articulated earlier, each champion mostly focused</w:t>
      </w:r>
      <w:r>
        <w:rPr>
          <w:color w:val="231F20"/>
          <w:spacing w:val="-5"/>
          <w:w w:val="90"/>
        </w:rPr>
        <w:t xml:space="preserve"> </w:t>
      </w:r>
      <w:r>
        <w:rPr>
          <w:color w:val="231F20"/>
          <w:w w:val="90"/>
        </w:rPr>
        <w:t>on</w:t>
      </w:r>
      <w:r>
        <w:rPr>
          <w:color w:val="231F20"/>
          <w:spacing w:val="-1"/>
          <w:w w:val="90"/>
        </w:rPr>
        <w:t xml:space="preserve"> </w:t>
      </w:r>
      <w:r>
        <w:rPr>
          <w:color w:val="231F20"/>
          <w:w w:val="90"/>
        </w:rPr>
        <w:t>their</w:t>
      </w:r>
      <w:r>
        <w:rPr>
          <w:color w:val="231F20"/>
          <w:spacing w:val="-1"/>
          <w:w w:val="90"/>
        </w:rPr>
        <w:t xml:space="preserve"> </w:t>
      </w:r>
      <w:r>
        <w:rPr>
          <w:color w:val="231F20"/>
          <w:w w:val="90"/>
        </w:rPr>
        <w:t>identified</w:t>
      </w:r>
      <w:r>
        <w:rPr>
          <w:color w:val="231F20"/>
          <w:spacing w:val="-1"/>
          <w:w w:val="90"/>
        </w:rPr>
        <w:t xml:space="preserve"> </w:t>
      </w:r>
      <w:r>
        <w:rPr>
          <w:color w:val="231F20"/>
          <w:w w:val="90"/>
        </w:rPr>
        <w:t>group</w:t>
      </w:r>
      <w:r>
        <w:rPr>
          <w:color w:val="231F20"/>
          <w:spacing w:val="-1"/>
          <w:w w:val="90"/>
        </w:rPr>
        <w:t xml:space="preserve"> </w:t>
      </w:r>
      <w:r>
        <w:rPr>
          <w:color w:val="231F20"/>
          <w:w w:val="90"/>
        </w:rPr>
        <w:t>because</w:t>
      </w:r>
      <w:r>
        <w:rPr>
          <w:color w:val="231F20"/>
          <w:spacing w:val="-1"/>
          <w:w w:val="90"/>
        </w:rPr>
        <w:t xml:space="preserve"> </w:t>
      </w:r>
      <w:r>
        <w:rPr>
          <w:color w:val="231F20"/>
          <w:w w:val="90"/>
        </w:rPr>
        <w:t>that</w:t>
      </w:r>
      <w:r>
        <w:rPr>
          <w:color w:val="231F20"/>
          <w:spacing w:val="-1"/>
          <w:w w:val="90"/>
        </w:rPr>
        <w:t xml:space="preserve"> </w:t>
      </w:r>
      <w:r>
        <w:rPr>
          <w:color w:val="231F20"/>
          <w:w w:val="90"/>
        </w:rPr>
        <w:t>was</w:t>
      </w:r>
      <w:r>
        <w:rPr>
          <w:color w:val="231F20"/>
          <w:spacing w:val="-1"/>
          <w:w w:val="90"/>
        </w:rPr>
        <w:t xml:space="preserve"> </w:t>
      </w:r>
      <w:r>
        <w:rPr>
          <w:color w:val="231F20"/>
          <w:w w:val="90"/>
        </w:rPr>
        <w:t>what</w:t>
      </w:r>
      <w:r>
        <w:rPr>
          <w:color w:val="231F20"/>
          <w:spacing w:val="-1"/>
          <w:w w:val="90"/>
        </w:rPr>
        <w:t xml:space="preserve"> </w:t>
      </w:r>
      <w:r>
        <w:rPr>
          <w:color w:val="231F20"/>
          <w:w w:val="90"/>
        </w:rPr>
        <w:t>was</w:t>
      </w:r>
      <w:r>
        <w:rPr>
          <w:color w:val="231F20"/>
          <w:spacing w:val="-1"/>
          <w:w w:val="90"/>
        </w:rPr>
        <w:t xml:space="preserve"> </w:t>
      </w:r>
      <w:r>
        <w:rPr>
          <w:color w:val="231F20"/>
          <w:w w:val="90"/>
        </w:rPr>
        <w:t>being</w:t>
      </w:r>
      <w:r>
        <w:rPr>
          <w:color w:val="231F20"/>
          <w:spacing w:val="-1"/>
          <w:w w:val="90"/>
        </w:rPr>
        <w:t xml:space="preserve"> </w:t>
      </w:r>
      <w:r>
        <w:rPr>
          <w:color w:val="231F20"/>
          <w:w w:val="90"/>
        </w:rPr>
        <w:t>measured</w:t>
      </w:r>
      <w:r>
        <w:rPr>
          <w:color w:val="231F20"/>
          <w:spacing w:val="-1"/>
          <w:w w:val="90"/>
        </w:rPr>
        <w:t xml:space="preserve"> </w:t>
      </w:r>
      <w:r>
        <w:rPr>
          <w:color w:val="231F20"/>
          <w:w w:val="90"/>
        </w:rPr>
        <w:t>as</w:t>
      </w:r>
      <w:r>
        <w:rPr>
          <w:color w:val="231F20"/>
          <w:spacing w:val="-1"/>
          <w:w w:val="90"/>
        </w:rPr>
        <w:t xml:space="preserve"> </w:t>
      </w:r>
      <w:r>
        <w:rPr>
          <w:color w:val="231F20"/>
          <w:w w:val="90"/>
        </w:rPr>
        <w:t>part</w:t>
      </w:r>
      <w:r>
        <w:rPr>
          <w:color w:val="231F20"/>
          <w:spacing w:val="-1"/>
          <w:w w:val="90"/>
        </w:rPr>
        <w:t xml:space="preserve"> </w:t>
      </w:r>
      <w:r>
        <w:rPr>
          <w:color w:val="231F20"/>
          <w:w w:val="90"/>
        </w:rPr>
        <w:t>of</w:t>
      </w:r>
      <w:r>
        <w:rPr>
          <w:color w:val="231F20"/>
          <w:spacing w:val="-1"/>
          <w:w w:val="90"/>
        </w:rPr>
        <w:t xml:space="preserve"> </w:t>
      </w:r>
      <w:r>
        <w:rPr>
          <w:color w:val="231F20"/>
          <w:w w:val="90"/>
        </w:rPr>
        <w:t>their</w:t>
      </w:r>
      <w:r>
        <w:rPr>
          <w:color w:val="231F20"/>
          <w:spacing w:val="-1"/>
          <w:w w:val="90"/>
        </w:rPr>
        <w:t xml:space="preserve"> </w:t>
      </w:r>
      <w:r>
        <w:rPr>
          <w:color w:val="231F20"/>
          <w:w w:val="90"/>
        </w:rPr>
        <w:t>KPIs.</w:t>
      </w:r>
      <w:r>
        <w:rPr>
          <w:color w:val="231F20"/>
          <w:spacing w:val="-10"/>
          <w:w w:val="90"/>
        </w:rPr>
        <w:t xml:space="preserve"> </w:t>
      </w:r>
      <w:r>
        <w:rPr>
          <w:color w:val="231F20"/>
          <w:w w:val="90"/>
        </w:rPr>
        <w:t>This siloed</w:t>
      </w:r>
      <w:r>
        <w:rPr>
          <w:color w:val="231F20"/>
          <w:spacing w:val="-1"/>
          <w:w w:val="90"/>
        </w:rPr>
        <w:t xml:space="preserve"> </w:t>
      </w:r>
      <w:r>
        <w:rPr>
          <w:color w:val="231F20"/>
          <w:w w:val="90"/>
        </w:rPr>
        <w:t xml:space="preserve">approach consequently leaves people with intersectional characteristics out. One focus group participant provided the strongest </w:t>
      </w:r>
      <w:r>
        <w:rPr>
          <w:color w:val="231F20"/>
          <w:spacing w:val="-2"/>
          <w:w w:val="95"/>
        </w:rPr>
        <w:t>indication</w:t>
      </w:r>
      <w:r>
        <w:rPr>
          <w:color w:val="231F20"/>
          <w:spacing w:val="-13"/>
          <w:w w:val="95"/>
        </w:rPr>
        <w:t xml:space="preserve"> </w:t>
      </w:r>
      <w:r>
        <w:rPr>
          <w:color w:val="231F20"/>
          <w:spacing w:val="-2"/>
          <w:w w:val="95"/>
        </w:rPr>
        <w:t>of</w:t>
      </w:r>
      <w:r>
        <w:rPr>
          <w:color w:val="231F20"/>
          <w:spacing w:val="-13"/>
          <w:w w:val="95"/>
        </w:rPr>
        <w:t xml:space="preserve"> </w:t>
      </w:r>
      <w:r>
        <w:rPr>
          <w:color w:val="231F20"/>
          <w:spacing w:val="-2"/>
          <w:w w:val="95"/>
        </w:rPr>
        <w:t>how</w:t>
      </w:r>
      <w:r>
        <w:rPr>
          <w:color w:val="231F20"/>
          <w:spacing w:val="-13"/>
          <w:w w:val="95"/>
        </w:rPr>
        <w:t xml:space="preserve"> </w:t>
      </w:r>
      <w:r>
        <w:rPr>
          <w:color w:val="231F20"/>
          <w:spacing w:val="-2"/>
          <w:w w:val="95"/>
        </w:rPr>
        <w:t>these</w:t>
      </w:r>
      <w:r>
        <w:rPr>
          <w:color w:val="231F20"/>
          <w:spacing w:val="-13"/>
          <w:w w:val="95"/>
        </w:rPr>
        <w:t xml:space="preserve"> </w:t>
      </w:r>
      <w:r>
        <w:rPr>
          <w:color w:val="231F20"/>
          <w:spacing w:val="-2"/>
          <w:w w:val="95"/>
        </w:rPr>
        <w:t>women</w:t>
      </w:r>
      <w:r>
        <w:rPr>
          <w:color w:val="231F20"/>
          <w:spacing w:val="-13"/>
          <w:w w:val="95"/>
        </w:rPr>
        <w:t xml:space="preserve"> </w:t>
      </w:r>
      <w:r>
        <w:rPr>
          <w:color w:val="231F20"/>
          <w:spacing w:val="-2"/>
          <w:w w:val="95"/>
        </w:rPr>
        <w:t>might</w:t>
      </w:r>
      <w:r>
        <w:rPr>
          <w:color w:val="231F20"/>
          <w:spacing w:val="-13"/>
          <w:w w:val="95"/>
        </w:rPr>
        <w:t xml:space="preserve"> </w:t>
      </w:r>
      <w:r>
        <w:rPr>
          <w:color w:val="231F20"/>
          <w:spacing w:val="-2"/>
          <w:w w:val="95"/>
        </w:rPr>
        <w:t>be</w:t>
      </w:r>
      <w:r>
        <w:rPr>
          <w:color w:val="231F20"/>
          <w:spacing w:val="-13"/>
          <w:w w:val="95"/>
        </w:rPr>
        <w:t xml:space="preserve"> </w:t>
      </w:r>
      <w:r>
        <w:rPr>
          <w:color w:val="231F20"/>
          <w:spacing w:val="-2"/>
          <w:w w:val="95"/>
        </w:rPr>
        <w:t>experiencing</w:t>
      </w:r>
      <w:r>
        <w:rPr>
          <w:color w:val="231F20"/>
          <w:spacing w:val="-13"/>
          <w:w w:val="95"/>
        </w:rPr>
        <w:t xml:space="preserve"> </w:t>
      </w:r>
      <w:r>
        <w:rPr>
          <w:color w:val="231F20"/>
          <w:spacing w:val="-2"/>
          <w:w w:val="95"/>
        </w:rPr>
        <w:t>their</w:t>
      </w:r>
      <w:r>
        <w:rPr>
          <w:color w:val="231F20"/>
          <w:spacing w:val="-13"/>
          <w:w w:val="95"/>
        </w:rPr>
        <w:t xml:space="preserve"> </w:t>
      </w:r>
      <w:r>
        <w:rPr>
          <w:color w:val="231F20"/>
          <w:spacing w:val="-2"/>
          <w:w w:val="95"/>
        </w:rPr>
        <w:t>workplace</w:t>
      </w:r>
      <w:r>
        <w:rPr>
          <w:color w:val="231F20"/>
          <w:spacing w:val="-13"/>
          <w:w w:val="95"/>
        </w:rPr>
        <w:t xml:space="preserve"> </w:t>
      </w:r>
      <w:r>
        <w:rPr>
          <w:color w:val="231F20"/>
          <w:spacing w:val="-2"/>
          <w:w w:val="95"/>
        </w:rPr>
        <w:t>in</w:t>
      </w:r>
      <w:r>
        <w:rPr>
          <w:color w:val="231F20"/>
          <w:spacing w:val="-13"/>
          <w:w w:val="95"/>
        </w:rPr>
        <w:t xml:space="preserve"> </w:t>
      </w:r>
      <w:r>
        <w:rPr>
          <w:color w:val="231F20"/>
          <w:spacing w:val="-2"/>
          <w:w w:val="95"/>
        </w:rPr>
        <w:t>certain</w:t>
      </w:r>
      <w:r>
        <w:rPr>
          <w:color w:val="231F20"/>
          <w:spacing w:val="-13"/>
          <w:w w:val="95"/>
        </w:rPr>
        <w:t xml:space="preserve"> </w:t>
      </w:r>
      <w:r>
        <w:rPr>
          <w:color w:val="231F20"/>
          <w:spacing w:val="-2"/>
          <w:w w:val="95"/>
        </w:rPr>
        <w:t>sections</w:t>
      </w:r>
      <w:r>
        <w:rPr>
          <w:color w:val="231F20"/>
          <w:spacing w:val="-13"/>
          <w:w w:val="95"/>
        </w:rPr>
        <w:t xml:space="preserve"> </w:t>
      </w:r>
      <w:r>
        <w:rPr>
          <w:color w:val="231F20"/>
          <w:spacing w:val="-2"/>
          <w:w w:val="95"/>
        </w:rPr>
        <w:t>of</w:t>
      </w:r>
      <w:r>
        <w:rPr>
          <w:color w:val="231F20"/>
          <w:spacing w:val="-13"/>
          <w:w w:val="95"/>
        </w:rPr>
        <w:t xml:space="preserve"> </w:t>
      </w:r>
      <w:r>
        <w:rPr>
          <w:color w:val="231F20"/>
          <w:spacing w:val="-2"/>
          <w:w w:val="95"/>
        </w:rPr>
        <w:t>the</w:t>
      </w:r>
      <w:r>
        <w:rPr>
          <w:color w:val="231F20"/>
          <w:spacing w:val="-13"/>
          <w:w w:val="95"/>
        </w:rPr>
        <w:t xml:space="preserve"> </w:t>
      </w:r>
      <w:r>
        <w:rPr>
          <w:color w:val="231F20"/>
          <w:spacing w:val="-2"/>
          <w:w w:val="95"/>
        </w:rPr>
        <w:t>workforce.</w:t>
      </w:r>
    </w:p>
    <w:p w14:paraId="30E655AF" w14:textId="77777777" w:rsidR="00574C73" w:rsidRDefault="00574C73">
      <w:pPr>
        <w:pStyle w:val="BodyText"/>
        <w:spacing w:before="8"/>
        <w:rPr>
          <w:sz w:val="23"/>
        </w:rPr>
      </w:pPr>
    </w:p>
    <w:p w14:paraId="30E655B0" w14:textId="77777777" w:rsidR="00574C73" w:rsidRDefault="00660CB0">
      <w:pPr>
        <w:pStyle w:val="BodyText"/>
        <w:spacing w:line="290" w:lineRule="auto"/>
        <w:ind w:left="3612" w:right="1068" w:hanging="2345"/>
      </w:pPr>
      <w:r>
        <w:rPr>
          <w:color w:val="009BDB"/>
          <w:spacing w:val="-2"/>
          <w:w w:val="95"/>
        </w:rPr>
        <w:t>I’m</w:t>
      </w:r>
      <w:r>
        <w:rPr>
          <w:color w:val="009BDB"/>
          <w:spacing w:val="-19"/>
          <w:w w:val="95"/>
        </w:rPr>
        <w:t xml:space="preserve"> </w:t>
      </w:r>
      <w:r>
        <w:rPr>
          <w:color w:val="009BDB"/>
          <w:spacing w:val="-2"/>
          <w:w w:val="95"/>
        </w:rPr>
        <w:t>not</w:t>
      </w:r>
      <w:r>
        <w:rPr>
          <w:color w:val="009BDB"/>
          <w:spacing w:val="-19"/>
          <w:w w:val="95"/>
        </w:rPr>
        <w:t xml:space="preserve"> </w:t>
      </w:r>
      <w:r>
        <w:rPr>
          <w:color w:val="009BDB"/>
          <w:spacing w:val="-2"/>
          <w:w w:val="95"/>
        </w:rPr>
        <w:t>even</w:t>
      </w:r>
      <w:r>
        <w:rPr>
          <w:color w:val="009BDB"/>
          <w:spacing w:val="-19"/>
          <w:w w:val="95"/>
        </w:rPr>
        <w:t xml:space="preserve"> </w:t>
      </w:r>
      <w:r>
        <w:rPr>
          <w:color w:val="009BDB"/>
          <w:spacing w:val="-2"/>
          <w:w w:val="95"/>
        </w:rPr>
        <w:t>working</w:t>
      </w:r>
      <w:r>
        <w:rPr>
          <w:color w:val="009BDB"/>
          <w:spacing w:val="-19"/>
          <w:w w:val="95"/>
        </w:rPr>
        <w:t xml:space="preserve"> </w:t>
      </w:r>
      <w:r>
        <w:rPr>
          <w:color w:val="009BDB"/>
          <w:spacing w:val="-2"/>
          <w:w w:val="95"/>
        </w:rPr>
        <w:t>in</w:t>
      </w:r>
      <w:r>
        <w:rPr>
          <w:color w:val="009BDB"/>
          <w:spacing w:val="-19"/>
          <w:w w:val="95"/>
        </w:rPr>
        <w:t xml:space="preserve"> </w:t>
      </w:r>
      <w:r>
        <w:rPr>
          <w:color w:val="009BDB"/>
          <w:spacing w:val="-2"/>
          <w:w w:val="95"/>
        </w:rPr>
        <w:t>the</w:t>
      </w:r>
      <w:r>
        <w:rPr>
          <w:color w:val="009BDB"/>
          <w:spacing w:val="-19"/>
          <w:w w:val="95"/>
        </w:rPr>
        <w:t xml:space="preserve"> </w:t>
      </w:r>
      <w:r>
        <w:rPr>
          <w:color w:val="009BDB"/>
          <w:spacing w:val="-2"/>
          <w:w w:val="95"/>
        </w:rPr>
        <w:t>engineering</w:t>
      </w:r>
      <w:r>
        <w:rPr>
          <w:color w:val="009BDB"/>
          <w:spacing w:val="-19"/>
          <w:w w:val="95"/>
        </w:rPr>
        <w:t xml:space="preserve"> </w:t>
      </w:r>
      <w:r>
        <w:rPr>
          <w:color w:val="009BDB"/>
          <w:spacing w:val="-2"/>
          <w:w w:val="95"/>
        </w:rPr>
        <w:t>space,</w:t>
      </w:r>
      <w:r>
        <w:rPr>
          <w:color w:val="009BDB"/>
          <w:spacing w:val="-19"/>
          <w:w w:val="95"/>
        </w:rPr>
        <w:t xml:space="preserve"> </w:t>
      </w:r>
      <w:r>
        <w:rPr>
          <w:color w:val="009BDB"/>
          <w:spacing w:val="-2"/>
          <w:w w:val="95"/>
        </w:rPr>
        <w:t>and</w:t>
      </w:r>
      <w:r>
        <w:rPr>
          <w:color w:val="009BDB"/>
          <w:spacing w:val="-19"/>
          <w:w w:val="95"/>
        </w:rPr>
        <w:t xml:space="preserve"> </w:t>
      </w:r>
      <w:r>
        <w:rPr>
          <w:color w:val="009BDB"/>
          <w:spacing w:val="-2"/>
          <w:w w:val="95"/>
        </w:rPr>
        <w:t>in</w:t>
      </w:r>
      <w:r>
        <w:rPr>
          <w:color w:val="009BDB"/>
          <w:spacing w:val="-19"/>
          <w:w w:val="95"/>
        </w:rPr>
        <w:t xml:space="preserve"> </w:t>
      </w:r>
      <w:r>
        <w:rPr>
          <w:color w:val="009BDB"/>
          <w:spacing w:val="-2"/>
          <w:w w:val="95"/>
        </w:rPr>
        <w:t>my</w:t>
      </w:r>
      <w:r>
        <w:rPr>
          <w:color w:val="009BDB"/>
          <w:spacing w:val="-19"/>
          <w:w w:val="95"/>
        </w:rPr>
        <w:t xml:space="preserve"> </w:t>
      </w:r>
      <w:r>
        <w:rPr>
          <w:color w:val="009BDB"/>
          <w:spacing w:val="-2"/>
          <w:w w:val="95"/>
        </w:rPr>
        <w:t>team,</w:t>
      </w:r>
      <w:r>
        <w:rPr>
          <w:color w:val="009BDB"/>
          <w:spacing w:val="-19"/>
          <w:w w:val="95"/>
        </w:rPr>
        <w:t xml:space="preserve"> </w:t>
      </w:r>
      <w:r>
        <w:rPr>
          <w:color w:val="009BDB"/>
          <w:spacing w:val="-2"/>
          <w:w w:val="95"/>
        </w:rPr>
        <w:t>there</w:t>
      </w:r>
      <w:r>
        <w:rPr>
          <w:color w:val="009BDB"/>
          <w:spacing w:val="-19"/>
          <w:w w:val="95"/>
        </w:rPr>
        <w:t xml:space="preserve"> </w:t>
      </w:r>
      <w:r>
        <w:rPr>
          <w:color w:val="009BDB"/>
          <w:spacing w:val="-2"/>
          <w:w w:val="95"/>
        </w:rPr>
        <w:t>are</w:t>
      </w:r>
      <w:r>
        <w:rPr>
          <w:color w:val="009BDB"/>
          <w:spacing w:val="-19"/>
          <w:w w:val="95"/>
        </w:rPr>
        <w:t xml:space="preserve"> </w:t>
      </w:r>
      <w:r>
        <w:rPr>
          <w:color w:val="009BDB"/>
          <w:spacing w:val="-2"/>
          <w:w w:val="95"/>
        </w:rPr>
        <w:t>serious</w:t>
      </w:r>
      <w:r>
        <w:rPr>
          <w:color w:val="009BDB"/>
          <w:spacing w:val="-19"/>
          <w:w w:val="95"/>
        </w:rPr>
        <w:t xml:space="preserve"> </w:t>
      </w:r>
      <w:r>
        <w:rPr>
          <w:color w:val="009BDB"/>
          <w:spacing w:val="-2"/>
          <w:w w:val="95"/>
        </w:rPr>
        <w:t>issues</w:t>
      </w:r>
      <w:r>
        <w:rPr>
          <w:color w:val="009BDB"/>
          <w:spacing w:val="-19"/>
          <w:w w:val="95"/>
        </w:rPr>
        <w:t xml:space="preserve"> </w:t>
      </w:r>
      <w:r>
        <w:rPr>
          <w:color w:val="009BDB"/>
          <w:spacing w:val="-2"/>
          <w:w w:val="95"/>
        </w:rPr>
        <w:t>about</w:t>
      </w:r>
      <w:r>
        <w:rPr>
          <w:color w:val="009BDB"/>
          <w:spacing w:val="-19"/>
          <w:w w:val="95"/>
        </w:rPr>
        <w:t xml:space="preserve"> </w:t>
      </w:r>
      <w:r>
        <w:rPr>
          <w:color w:val="009BDB"/>
          <w:spacing w:val="-2"/>
          <w:w w:val="95"/>
        </w:rPr>
        <w:t>how</w:t>
      </w:r>
      <w:r>
        <w:rPr>
          <w:color w:val="009BDB"/>
          <w:spacing w:val="-19"/>
          <w:w w:val="95"/>
        </w:rPr>
        <w:t xml:space="preserve"> </w:t>
      </w:r>
      <w:r>
        <w:rPr>
          <w:color w:val="009BDB"/>
          <w:spacing w:val="-2"/>
          <w:w w:val="95"/>
        </w:rPr>
        <w:t>women</w:t>
      </w:r>
      <w:r>
        <w:rPr>
          <w:color w:val="009BDB"/>
          <w:spacing w:val="-19"/>
          <w:w w:val="95"/>
        </w:rPr>
        <w:t xml:space="preserve"> </w:t>
      </w:r>
      <w:r>
        <w:rPr>
          <w:color w:val="009BDB"/>
          <w:spacing w:val="-2"/>
          <w:w w:val="95"/>
        </w:rPr>
        <w:t>are treated,</w:t>
      </w:r>
      <w:r>
        <w:rPr>
          <w:color w:val="009BDB"/>
          <w:spacing w:val="-19"/>
          <w:w w:val="95"/>
        </w:rPr>
        <w:t xml:space="preserve"> </w:t>
      </w:r>
      <w:r>
        <w:rPr>
          <w:color w:val="009BDB"/>
          <w:spacing w:val="-2"/>
          <w:w w:val="95"/>
        </w:rPr>
        <w:t>especially</w:t>
      </w:r>
      <w:r>
        <w:rPr>
          <w:color w:val="009BDB"/>
          <w:spacing w:val="-19"/>
          <w:w w:val="95"/>
        </w:rPr>
        <w:t xml:space="preserve"> </w:t>
      </w:r>
      <w:r>
        <w:rPr>
          <w:color w:val="009BDB"/>
          <w:spacing w:val="-2"/>
          <w:w w:val="95"/>
        </w:rPr>
        <w:t>women</w:t>
      </w:r>
      <w:r>
        <w:rPr>
          <w:color w:val="009BDB"/>
          <w:spacing w:val="-19"/>
          <w:w w:val="95"/>
        </w:rPr>
        <w:t xml:space="preserve"> </w:t>
      </w:r>
      <w:r>
        <w:rPr>
          <w:color w:val="009BDB"/>
          <w:spacing w:val="-2"/>
          <w:w w:val="95"/>
        </w:rPr>
        <w:t>with</w:t>
      </w:r>
      <w:r>
        <w:rPr>
          <w:color w:val="009BDB"/>
          <w:spacing w:val="-19"/>
          <w:w w:val="95"/>
        </w:rPr>
        <w:t xml:space="preserve"> </w:t>
      </w:r>
      <w:r>
        <w:rPr>
          <w:color w:val="009BDB"/>
          <w:spacing w:val="-2"/>
          <w:w w:val="95"/>
        </w:rPr>
        <w:t>other</w:t>
      </w:r>
      <w:r>
        <w:rPr>
          <w:color w:val="009BDB"/>
          <w:spacing w:val="-19"/>
          <w:w w:val="95"/>
        </w:rPr>
        <w:t xml:space="preserve"> </w:t>
      </w:r>
      <w:r>
        <w:rPr>
          <w:color w:val="009BDB"/>
          <w:spacing w:val="-2"/>
          <w:w w:val="95"/>
        </w:rPr>
        <w:t>characteristics.</w:t>
      </w:r>
    </w:p>
    <w:p w14:paraId="30E655B1" w14:textId="77777777" w:rsidR="00574C73" w:rsidRDefault="00660CB0">
      <w:pPr>
        <w:pStyle w:val="BodyText"/>
        <w:spacing w:before="158" w:line="290" w:lineRule="auto"/>
        <w:ind w:left="893" w:right="699"/>
        <w:jc w:val="both"/>
      </w:pPr>
      <w:r>
        <w:rPr>
          <w:color w:val="231F20"/>
          <w:spacing w:val="-2"/>
          <w:w w:val="95"/>
        </w:rPr>
        <w:t>Some</w:t>
      </w:r>
      <w:r>
        <w:rPr>
          <w:color w:val="231F20"/>
          <w:spacing w:val="-3"/>
          <w:w w:val="95"/>
        </w:rPr>
        <w:t xml:space="preserve"> </w:t>
      </w:r>
      <w:r>
        <w:rPr>
          <w:color w:val="231F20"/>
          <w:spacing w:val="-2"/>
          <w:w w:val="95"/>
        </w:rPr>
        <w:t>female</w:t>
      </w:r>
      <w:r>
        <w:rPr>
          <w:color w:val="231F20"/>
          <w:spacing w:val="-3"/>
          <w:w w:val="95"/>
        </w:rPr>
        <w:t xml:space="preserve"> </w:t>
      </w:r>
      <w:r>
        <w:rPr>
          <w:color w:val="231F20"/>
          <w:spacing w:val="-2"/>
          <w:w w:val="95"/>
        </w:rPr>
        <w:t>focus</w:t>
      </w:r>
      <w:r>
        <w:rPr>
          <w:color w:val="231F20"/>
          <w:spacing w:val="-3"/>
          <w:w w:val="95"/>
        </w:rPr>
        <w:t xml:space="preserve"> </w:t>
      </w:r>
      <w:r>
        <w:rPr>
          <w:color w:val="231F20"/>
          <w:spacing w:val="-2"/>
          <w:w w:val="95"/>
        </w:rPr>
        <w:t>group</w:t>
      </w:r>
      <w:r>
        <w:rPr>
          <w:color w:val="231F20"/>
          <w:spacing w:val="-3"/>
          <w:w w:val="95"/>
        </w:rPr>
        <w:t xml:space="preserve"> </w:t>
      </w:r>
      <w:r>
        <w:rPr>
          <w:color w:val="231F20"/>
          <w:spacing w:val="-2"/>
          <w:w w:val="95"/>
        </w:rPr>
        <w:t>participants</w:t>
      </w:r>
      <w:r>
        <w:rPr>
          <w:color w:val="231F20"/>
          <w:spacing w:val="-3"/>
          <w:w w:val="95"/>
        </w:rPr>
        <w:t xml:space="preserve"> </w:t>
      </w:r>
      <w:r>
        <w:rPr>
          <w:color w:val="231F20"/>
          <w:spacing w:val="-2"/>
          <w:w w:val="95"/>
        </w:rPr>
        <w:t>who</w:t>
      </w:r>
      <w:r>
        <w:rPr>
          <w:color w:val="231F20"/>
          <w:spacing w:val="-3"/>
          <w:w w:val="95"/>
        </w:rPr>
        <w:t xml:space="preserve"> </w:t>
      </w:r>
      <w:r>
        <w:rPr>
          <w:color w:val="231F20"/>
          <w:spacing w:val="-2"/>
          <w:w w:val="95"/>
        </w:rPr>
        <w:t>have</w:t>
      </w:r>
      <w:r>
        <w:rPr>
          <w:color w:val="231F20"/>
          <w:spacing w:val="-3"/>
          <w:w w:val="95"/>
        </w:rPr>
        <w:t xml:space="preserve"> </w:t>
      </w:r>
      <w:r>
        <w:rPr>
          <w:color w:val="231F20"/>
          <w:spacing w:val="-2"/>
          <w:w w:val="95"/>
        </w:rPr>
        <w:t>additional</w:t>
      </w:r>
      <w:r>
        <w:rPr>
          <w:color w:val="231F20"/>
          <w:spacing w:val="-3"/>
          <w:w w:val="95"/>
        </w:rPr>
        <w:t xml:space="preserve"> </w:t>
      </w:r>
      <w:r>
        <w:rPr>
          <w:color w:val="231F20"/>
          <w:spacing w:val="-2"/>
          <w:w w:val="95"/>
        </w:rPr>
        <w:t>marginalised</w:t>
      </w:r>
      <w:r>
        <w:rPr>
          <w:color w:val="231F20"/>
          <w:spacing w:val="-3"/>
          <w:w w:val="95"/>
        </w:rPr>
        <w:t xml:space="preserve"> </w:t>
      </w:r>
      <w:r>
        <w:rPr>
          <w:color w:val="231F20"/>
          <w:spacing w:val="-2"/>
          <w:w w:val="95"/>
        </w:rPr>
        <w:t>identities</w:t>
      </w:r>
      <w:r>
        <w:rPr>
          <w:color w:val="231F20"/>
          <w:spacing w:val="-3"/>
          <w:w w:val="95"/>
        </w:rPr>
        <w:t xml:space="preserve"> </w:t>
      </w:r>
      <w:r>
        <w:rPr>
          <w:color w:val="231F20"/>
          <w:spacing w:val="-2"/>
          <w:w w:val="95"/>
        </w:rPr>
        <w:t>indicated</w:t>
      </w:r>
      <w:r>
        <w:rPr>
          <w:color w:val="231F20"/>
          <w:spacing w:val="-3"/>
          <w:w w:val="95"/>
        </w:rPr>
        <w:t xml:space="preserve"> </w:t>
      </w:r>
      <w:r>
        <w:rPr>
          <w:color w:val="231F20"/>
          <w:spacing w:val="-2"/>
          <w:w w:val="95"/>
        </w:rPr>
        <w:t>that</w:t>
      </w:r>
      <w:r>
        <w:rPr>
          <w:color w:val="231F20"/>
          <w:spacing w:val="-3"/>
          <w:w w:val="95"/>
        </w:rPr>
        <w:t xml:space="preserve"> </w:t>
      </w:r>
      <w:r>
        <w:rPr>
          <w:color w:val="231F20"/>
          <w:spacing w:val="-2"/>
          <w:w w:val="95"/>
        </w:rPr>
        <w:t>women</w:t>
      </w:r>
      <w:r>
        <w:rPr>
          <w:color w:val="231F20"/>
          <w:spacing w:val="-3"/>
          <w:w w:val="95"/>
        </w:rPr>
        <w:t xml:space="preserve"> </w:t>
      </w:r>
      <w:r>
        <w:rPr>
          <w:color w:val="231F20"/>
          <w:spacing w:val="-2"/>
          <w:w w:val="95"/>
        </w:rPr>
        <w:t>with</w:t>
      </w:r>
      <w:r>
        <w:rPr>
          <w:color w:val="231F20"/>
          <w:spacing w:val="-3"/>
          <w:w w:val="95"/>
        </w:rPr>
        <w:t xml:space="preserve"> </w:t>
      </w:r>
      <w:r>
        <w:rPr>
          <w:color w:val="231F20"/>
          <w:spacing w:val="-2"/>
          <w:w w:val="95"/>
        </w:rPr>
        <w:t xml:space="preserve">these </w:t>
      </w:r>
      <w:r>
        <w:rPr>
          <w:color w:val="231F20"/>
          <w:w w:val="95"/>
        </w:rPr>
        <w:t>characteristics</w:t>
      </w:r>
      <w:r>
        <w:rPr>
          <w:color w:val="231F20"/>
          <w:spacing w:val="-3"/>
          <w:w w:val="95"/>
        </w:rPr>
        <w:t xml:space="preserve"> </w:t>
      </w:r>
      <w:r>
        <w:rPr>
          <w:color w:val="231F20"/>
          <w:w w:val="95"/>
        </w:rPr>
        <w:t>are</w:t>
      </w:r>
      <w:r>
        <w:rPr>
          <w:color w:val="231F20"/>
          <w:spacing w:val="-3"/>
          <w:w w:val="95"/>
        </w:rPr>
        <w:t xml:space="preserve"> </w:t>
      </w:r>
      <w:r>
        <w:rPr>
          <w:color w:val="231F20"/>
          <w:w w:val="95"/>
        </w:rPr>
        <w:t>treated</w:t>
      </w:r>
      <w:r>
        <w:rPr>
          <w:color w:val="231F20"/>
          <w:spacing w:val="-3"/>
          <w:w w:val="95"/>
        </w:rPr>
        <w:t xml:space="preserve"> </w:t>
      </w:r>
      <w:r>
        <w:rPr>
          <w:color w:val="231F20"/>
          <w:w w:val="95"/>
        </w:rPr>
        <w:t>differently</w:t>
      </w:r>
      <w:r>
        <w:rPr>
          <w:color w:val="231F20"/>
          <w:spacing w:val="-3"/>
          <w:w w:val="95"/>
        </w:rPr>
        <w:t xml:space="preserve"> </w:t>
      </w:r>
      <w:r>
        <w:rPr>
          <w:color w:val="231F20"/>
          <w:w w:val="95"/>
        </w:rPr>
        <w:t>and</w:t>
      </w:r>
      <w:r>
        <w:rPr>
          <w:color w:val="231F20"/>
          <w:spacing w:val="-3"/>
          <w:w w:val="95"/>
        </w:rPr>
        <w:t xml:space="preserve"> </w:t>
      </w:r>
      <w:r>
        <w:rPr>
          <w:color w:val="231F20"/>
          <w:w w:val="95"/>
        </w:rPr>
        <w:t>may</w:t>
      </w:r>
      <w:r>
        <w:rPr>
          <w:color w:val="231F20"/>
          <w:spacing w:val="-3"/>
          <w:w w:val="95"/>
        </w:rPr>
        <w:t xml:space="preserve"> </w:t>
      </w:r>
      <w:r>
        <w:rPr>
          <w:color w:val="231F20"/>
          <w:w w:val="95"/>
        </w:rPr>
        <w:t>be</w:t>
      </w:r>
      <w:r>
        <w:rPr>
          <w:color w:val="231F20"/>
          <w:spacing w:val="-3"/>
          <w:w w:val="95"/>
        </w:rPr>
        <w:t xml:space="preserve"> </w:t>
      </w:r>
      <w:r>
        <w:rPr>
          <w:color w:val="231F20"/>
          <w:w w:val="95"/>
        </w:rPr>
        <w:t>the</w:t>
      </w:r>
      <w:r>
        <w:rPr>
          <w:color w:val="231F20"/>
          <w:spacing w:val="-3"/>
          <w:w w:val="95"/>
        </w:rPr>
        <w:t xml:space="preserve"> </w:t>
      </w:r>
      <w:r>
        <w:rPr>
          <w:color w:val="231F20"/>
          <w:w w:val="95"/>
        </w:rPr>
        <w:t>subject</w:t>
      </w:r>
      <w:r>
        <w:rPr>
          <w:color w:val="231F20"/>
          <w:spacing w:val="-3"/>
          <w:w w:val="95"/>
        </w:rPr>
        <w:t xml:space="preserve"> </w:t>
      </w:r>
      <w:r>
        <w:rPr>
          <w:color w:val="231F20"/>
          <w:w w:val="95"/>
        </w:rPr>
        <w:t>of</w:t>
      </w:r>
      <w:r>
        <w:rPr>
          <w:color w:val="231F20"/>
          <w:spacing w:val="-3"/>
          <w:w w:val="95"/>
        </w:rPr>
        <w:t xml:space="preserve"> </w:t>
      </w:r>
      <w:r>
        <w:rPr>
          <w:color w:val="231F20"/>
          <w:w w:val="95"/>
        </w:rPr>
        <w:t>increased</w:t>
      </w:r>
      <w:r>
        <w:rPr>
          <w:color w:val="231F20"/>
          <w:spacing w:val="-3"/>
          <w:w w:val="95"/>
        </w:rPr>
        <w:t xml:space="preserve"> </w:t>
      </w:r>
      <w:r>
        <w:rPr>
          <w:color w:val="231F20"/>
          <w:w w:val="95"/>
        </w:rPr>
        <w:t>bias</w:t>
      </w:r>
      <w:r>
        <w:rPr>
          <w:color w:val="231F20"/>
          <w:spacing w:val="-3"/>
          <w:w w:val="95"/>
        </w:rPr>
        <w:t xml:space="preserve"> </w:t>
      </w:r>
      <w:r>
        <w:rPr>
          <w:color w:val="231F20"/>
          <w:w w:val="95"/>
        </w:rPr>
        <w:t>in</w:t>
      </w:r>
      <w:r>
        <w:rPr>
          <w:color w:val="231F20"/>
          <w:spacing w:val="-3"/>
          <w:w w:val="95"/>
        </w:rPr>
        <w:t xml:space="preserve"> </w:t>
      </w:r>
      <w:r>
        <w:rPr>
          <w:color w:val="231F20"/>
          <w:w w:val="95"/>
        </w:rPr>
        <w:t>role</w:t>
      </w:r>
      <w:r>
        <w:rPr>
          <w:color w:val="231F20"/>
          <w:spacing w:val="-3"/>
          <w:w w:val="95"/>
        </w:rPr>
        <w:t xml:space="preserve"> </w:t>
      </w:r>
      <w:r>
        <w:rPr>
          <w:color w:val="231F20"/>
          <w:w w:val="95"/>
        </w:rPr>
        <w:t>assignments,</w:t>
      </w:r>
      <w:r>
        <w:rPr>
          <w:color w:val="231F20"/>
          <w:spacing w:val="-3"/>
          <w:w w:val="95"/>
        </w:rPr>
        <w:t xml:space="preserve"> </w:t>
      </w:r>
      <w:proofErr w:type="gramStart"/>
      <w:r>
        <w:rPr>
          <w:color w:val="231F20"/>
          <w:w w:val="95"/>
        </w:rPr>
        <w:t>progress</w:t>
      </w:r>
      <w:proofErr w:type="gramEnd"/>
      <w:r>
        <w:rPr>
          <w:color w:val="231F20"/>
          <w:spacing w:val="-3"/>
          <w:w w:val="95"/>
        </w:rPr>
        <w:t xml:space="preserve"> </w:t>
      </w:r>
      <w:r>
        <w:rPr>
          <w:color w:val="231F20"/>
          <w:w w:val="95"/>
        </w:rPr>
        <w:t xml:space="preserve">and </w:t>
      </w:r>
      <w:r>
        <w:rPr>
          <w:color w:val="231F20"/>
          <w:w w:val="90"/>
        </w:rPr>
        <w:t>promotions.</w:t>
      </w:r>
      <w:r>
        <w:rPr>
          <w:color w:val="231F20"/>
          <w:spacing w:val="-10"/>
          <w:w w:val="90"/>
        </w:rPr>
        <w:t xml:space="preserve"> </w:t>
      </w:r>
      <w:r>
        <w:rPr>
          <w:color w:val="231F20"/>
          <w:w w:val="90"/>
        </w:rPr>
        <w:t>Apparently,</w:t>
      </w:r>
      <w:r>
        <w:rPr>
          <w:color w:val="231F20"/>
          <w:spacing w:val="-9"/>
          <w:w w:val="90"/>
        </w:rPr>
        <w:t xml:space="preserve"> </w:t>
      </w:r>
      <w:r>
        <w:rPr>
          <w:color w:val="231F20"/>
          <w:w w:val="90"/>
        </w:rPr>
        <w:t>they</w:t>
      </w:r>
      <w:r>
        <w:rPr>
          <w:color w:val="231F20"/>
          <w:spacing w:val="-9"/>
          <w:w w:val="90"/>
        </w:rPr>
        <w:t xml:space="preserve"> </w:t>
      </w:r>
      <w:r>
        <w:rPr>
          <w:color w:val="231F20"/>
          <w:w w:val="90"/>
        </w:rPr>
        <w:t>were</w:t>
      </w:r>
      <w:r>
        <w:rPr>
          <w:color w:val="231F20"/>
          <w:spacing w:val="-9"/>
          <w:w w:val="90"/>
        </w:rPr>
        <w:t xml:space="preserve"> </w:t>
      </w:r>
      <w:r>
        <w:rPr>
          <w:color w:val="231F20"/>
          <w:w w:val="90"/>
        </w:rPr>
        <w:t>more</w:t>
      </w:r>
      <w:r>
        <w:rPr>
          <w:color w:val="231F20"/>
          <w:spacing w:val="-9"/>
          <w:w w:val="90"/>
        </w:rPr>
        <w:t xml:space="preserve"> </w:t>
      </w:r>
      <w:r>
        <w:rPr>
          <w:color w:val="231F20"/>
          <w:w w:val="90"/>
        </w:rPr>
        <w:t>likely</w:t>
      </w:r>
      <w:r>
        <w:rPr>
          <w:color w:val="231F20"/>
          <w:spacing w:val="-9"/>
          <w:w w:val="90"/>
        </w:rPr>
        <w:t xml:space="preserve"> </w:t>
      </w:r>
      <w:r>
        <w:rPr>
          <w:color w:val="231F20"/>
          <w:w w:val="90"/>
        </w:rPr>
        <w:t>to</w:t>
      </w:r>
      <w:r>
        <w:rPr>
          <w:color w:val="231F20"/>
          <w:spacing w:val="-9"/>
          <w:w w:val="90"/>
        </w:rPr>
        <w:t xml:space="preserve"> </w:t>
      </w:r>
      <w:r>
        <w:rPr>
          <w:color w:val="231F20"/>
          <w:w w:val="90"/>
        </w:rPr>
        <w:t>experience</w:t>
      </w:r>
      <w:r>
        <w:rPr>
          <w:color w:val="231F20"/>
          <w:spacing w:val="-9"/>
          <w:w w:val="90"/>
        </w:rPr>
        <w:t xml:space="preserve"> </w:t>
      </w:r>
      <w:r>
        <w:rPr>
          <w:color w:val="231F20"/>
          <w:w w:val="90"/>
        </w:rPr>
        <w:t>greater</w:t>
      </w:r>
      <w:r>
        <w:rPr>
          <w:color w:val="231F20"/>
          <w:spacing w:val="-9"/>
          <w:w w:val="90"/>
        </w:rPr>
        <w:t xml:space="preserve"> </w:t>
      </w:r>
      <w:r>
        <w:rPr>
          <w:color w:val="231F20"/>
          <w:w w:val="90"/>
        </w:rPr>
        <w:t>challenges</w:t>
      </w:r>
      <w:r>
        <w:rPr>
          <w:color w:val="231F20"/>
          <w:spacing w:val="-9"/>
          <w:w w:val="90"/>
        </w:rPr>
        <w:t xml:space="preserve"> </w:t>
      </w:r>
      <w:r>
        <w:rPr>
          <w:color w:val="231F20"/>
          <w:w w:val="90"/>
        </w:rPr>
        <w:t>in</w:t>
      </w:r>
      <w:r>
        <w:rPr>
          <w:color w:val="231F20"/>
          <w:spacing w:val="-9"/>
          <w:w w:val="90"/>
        </w:rPr>
        <w:t xml:space="preserve"> </w:t>
      </w:r>
      <w:r>
        <w:rPr>
          <w:color w:val="231F20"/>
          <w:w w:val="90"/>
        </w:rPr>
        <w:t>promotion</w:t>
      </w:r>
      <w:r>
        <w:rPr>
          <w:color w:val="231F20"/>
          <w:spacing w:val="-9"/>
          <w:w w:val="90"/>
        </w:rPr>
        <w:t xml:space="preserve"> </w:t>
      </w:r>
      <w:r>
        <w:rPr>
          <w:color w:val="231F20"/>
          <w:w w:val="90"/>
        </w:rPr>
        <w:t>to</w:t>
      </w:r>
      <w:r>
        <w:rPr>
          <w:color w:val="231F20"/>
          <w:spacing w:val="-9"/>
          <w:w w:val="90"/>
        </w:rPr>
        <w:t xml:space="preserve"> </w:t>
      </w:r>
      <w:r>
        <w:rPr>
          <w:color w:val="231F20"/>
          <w:w w:val="90"/>
        </w:rPr>
        <w:t>senior</w:t>
      </w:r>
      <w:r>
        <w:rPr>
          <w:color w:val="231F20"/>
          <w:spacing w:val="-9"/>
          <w:w w:val="90"/>
        </w:rPr>
        <w:t xml:space="preserve"> </w:t>
      </w:r>
      <w:r>
        <w:rPr>
          <w:color w:val="231F20"/>
          <w:w w:val="90"/>
        </w:rPr>
        <w:t>roles</w:t>
      </w:r>
      <w:r>
        <w:rPr>
          <w:color w:val="231F20"/>
          <w:spacing w:val="-9"/>
          <w:w w:val="90"/>
        </w:rPr>
        <w:t xml:space="preserve"> </w:t>
      </w:r>
      <w:r>
        <w:rPr>
          <w:color w:val="231F20"/>
          <w:w w:val="90"/>
        </w:rPr>
        <w:t>(VPS</w:t>
      </w:r>
      <w:r>
        <w:rPr>
          <w:color w:val="231F20"/>
          <w:spacing w:val="-9"/>
          <w:w w:val="90"/>
        </w:rPr>
        <w:t xml:space="preserve"> </w:t>
      </w:r>
      <w:r>
        <w:rPr>
          <w:color w:val="231F20"/>
          <w:w w:val="90"/>
        </w:rPr>
        <w:t>level</w:t>
      </w:r>
      <w:r>
        <w:rPr>
          <w:color w:val="231F20"/>
          <w:spacing w:val="-9"/>
          <w:w w:val="90"/>
        </w:rPr>
        <w:t xml:space="preserve"> </w:t>
      </w:r>
      <w:r>
        <w:rPr>
          <w:color w:val="231F20"/>
          <w:w w:val="90"/>
        </w:rPr>
        <w:t xml:space="preserve">6 </w:t>
      </w:r>
      <w:r>
        <w:rPr>
          <w:color w:val="231F20"/>
          <w:spacing w:val="-2"/>
          <w:w w:val="95"/>
        </w:rPr>
        <w:t>and</w:t>
      </w:r>
      <w:r>
        <w:rPr>
          <w:color w:val="231F20"/>
          <w:spacing w:val="-10"/>
          <w:w w:val="95"/>
        </w:rPr>
        <w:t xml:space="preserve"> </w:t>
      </w:r>
      <w:r>
        <w:rPr>
          <w:color w:val="231F20"/>
          <w:spacing w:val="-2"/>
          <w:w w:val="95"/>
        </w:rPr>
        <w:t>above)</w:t>
      </w:r>
      <w:r>
        <w:rPr>
          <w:color w:val="231F20"/>
          <w:spacing w:val="-10"/>
          <w:w w:val="95"/>
        </w:rPr>
        <w:t xml:space="preserve"> </w:t>
      </w:r>
      <w:r>
        <w:rPr>
          <w:color w:val="231F20"/>
          <w:spacing w:val="-2"/>
          <w:w w:val="95"/>
        </w:rPr>
        <w:t>despite</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their</w:t>
      </w:r>
      <w:r>
        <w:rPr>
          <w:color w:val="231F20"/>
          <w:spacing w:val="-10"/>
          <w:w w:val="95"/>
        </w:rPr>
        <w:t xml:space="preserve"> </w:t>
      </w:r>
      <w:r>
        <w:rPr>
          <w:color w:val="231F20"/>
          <w:spacing w:val="-2"/>
          <w:w w:val="95"/>
        </w:rPr>
        <w:t>qualifications</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experience.</w:t>
      </w:r>
    </w:p>
    <w:p w14:paraId="30E655B2" w14:textId="77777777" w:rsidR="00574C73" w:rsidRDefault="00660CB0">
      <w:pPr>
        <w:pStyle w:val="BodyText"/>
        <w:spacing w:before="76" w:line="290" w:lineRule="auto"/>
        <w:ind w:left="893" w:right="701"/>
        <w:jc w:val="both"/>
      </w:pPr>
      <w:r>
        <w:rPr>
          <w:color w:val="231F20"/>
          <w:spacing w:val="-2"/>
          <w:w w:val="95"/>
        </w:rPr>
        <w:t>The</w:t>
      </w:r>
      <w:r>
        <w:rPr>
          <w:color w:val="231F20"/>
          <w:spacing w:val="-4"/>
          <w:w w:val="95"/>
        </w:rPr>
        <w:t xml:space="preserve"> </w:t>
      </w:r>
      <w:r>
        <w:rPr>
          <w:color w:val="231F20"/>
          <w:spacing w:val="-2"/>
          <w:w w:val="95"/>
        </w:rPr>
        <w:t>available</w:t>
      </w:r>
      <w:r>
        <w:rPr>
          <w:color w:val="231F20"/>
          <w:spacing w:val="-4"/>
          <w:w w:val="95"/>
        </w:rPr>
        <w:t xml:space="preserve"> </w:t>
      </w:r>
      <w:r>
        <w:rPr>
          <w:color w:val="231F20"/>
          <w:spacing w:val="-2"/>
          <w:w w:val="95"/>
        </w:rPr>
        <w:t>data</w:t>
      </w:r>
      <w:r>
        <w:rPr>
          <w:color w:val="231F20"/>
          <w:spacing w:val="-4"/>
          <w:w w:val="95"/>
        </w:rPr>
        <w:t xml:space="preserve"> </w:t>
      </w:r>
      <w:r>
        <w:rPr>
          <w:color w:val="231F20"/>
          <w:spacing w:val="-2"/>
          <w:w w:val="95"/>
        </w:rPr>
        <w:t>is</w:t>
      </w:r>
      <w:r>
        <w:rPr>
          <w:color w:val="231F20"/>
          <w:spacing w:val="-4"/>
          <w:w w:val="95"/>
        </w:rPr>
        <w:t xml:space="preserve"> </w:t>
      </w:r>
      <w:r>
        <w:rPr>
          <w:color w:val="231F20"/>
          <w:spacing w:val="-2"/>
          <w:w w:val="95"/>
        </w:rPr>
        <w:t>limited</w:t>
      </w:r>
      <w:r>
        <w:rPr>
          <w:color w:val="231F20"/>
          <w:spacing w:val="-4"/>
          <w:w w:val="95"/>
        </w:rPr>
        <w:t xml:space="preserve"> </w:t>
      </w:r>
      <w:r>
        <w:rPr>
          <w:color w:val="231F20"/>
          <w:spacing w:val="-2"/>
          <w:w w:val="95"/>
        </w:rPr>
        <w:t>and</w:t>
      </w:r>
      <w:r>
        <w:rPr>
          <w:color w:val="231F20"/>
          <w:spacing w:val="-4"/>
          <w:w w:val="95"/>
        </w:rPr>
        <w:t xml:space="preserve"> </w:t>
      </w:r>
      <w:r>
        <w:rPr>
          <w:color w:val="231F20"/>
          <w:spacing w:val="-2"/>
          <w:w w:val="95"/>
        </w:rPr>
        <w:t>therefore</w:t>
      </w:r>
      <w:r>
        <w:rPr>
          <w:color w:val="231F20"/>
          <w:spacing w:val="-4"/>
          <w:w w:val="95"/>
        </w:rPr>
        <w:t xml:space="preserve"> </w:t>
      </w:r>
      <w:r>
        <w:rPr>
          <w:color w:val="231F20"/>
          <w:spacing w:val="-2"/>
          <w:w w:val="95"/>
        </w:rPr>
        <w:t>this</w:t>
      </w:r>
      <w:r>
        <w:rPr>
          <w:color w:val="231F20"/>
          <w:spacing w:val="-4"/>
          <w:w w:val="95"/>
        </w:rPr>
        <w:t xml:space="preserve"> </w:t>
      </w:r>
      <w:r>
        <w:rPr>
          <w:color w:val="231F20"/>
          <w:spacing w:val="-2"/>
          <w:w w:val="95"/>
        </w:rPr>
        <w:t>report</w:t>
      </w:r>
      <w:r>
        <w:rPr>
          <w:color w:val="231F20"/>
          <w:spacing w:val="-4"/>
          <w:w w:val="95"/>
        </w:rPr>
        <w:t xml:space="preserve"> </w:t>
      </w:r>
      <w:r>
        <w:rPr>
          <w:color w:val="231F20"/>
          <w:spacing w:val="-2"/>
          <w:w w:val="95"/>
        </w:rPr>
        <w:t>does</w:t>
      </w:r>
      <w:r>
        <w:rPr>
          <w:color w:val="231F20"/>
          <w:spacing w:val="-4"/>
          <w:w w:val="95"/>
        </w:rPr>
        <w:t xml:space="preserve"> </w:t>
      </w:r>
      <w:r>
        <w:rPr>
          <w:color w:val="231F20"/>
          <w:spacing w:val="-2"/>
          <w:w w:val="95"/>
        </w:rPr>
        <w:t>not</w:t>
      </w:r>
      <w:r>
        <w:rPr>
          <w:color w:val="231F20"/>
          <w:spacing w:val="-4"/>
          <w:w w:val="95"/>
        </w:rPr>
        <w:t xml:space="preserve"> </w:t>
      </w:r>
      <w:r>
        <w:rPr>
          <w:color w:val="231F20"/>
          <w:spacing w:val="-2"/>
          <w:w w:val="95"/>
        </w:rPr>
        <w:t>generalise</w:t>
      </w:r>
      <w:r>
        <w:rPr>
          <w:color w:val="231F20"/>
          <w:spacing w:val="-4"/>
          <w:w w:val="95"/>
        </w:rPr>
        <w:t xml:space="preserve"> </w:t>
      </w:r>
      <w:r>
        <w:rPr>
          <w:color w:val="231F20"/>
          <w:spacing w:val="-2"/>
          <w:w w:val="95"/>
        </w:rPr>
        <w:t>experiences</w:t>
      </w:r>
      <w:r>
        <w:rPr>
          <w:color w:val="231F20"/>
          <w:spacing w:val="-4"/>
          <w:w w:val="95"/>
        </w:rPr>
        <w:t xml:space="preserve"> </w:t>
      </w:r>
      <w:r>
        <w:rPr>
          <w:color w:val="231F20"/>
          <w:spacing w:val="-2"/>
          <w:w w:val="95"/>
        </w:rPr>
        <w:t>due</w:t>
      </w:r>
      <w:r>
        <w:rPr>
          <w:color w:val="231F20"/>
          <w:spacing w:val="-4"/>
          <w:w w:val="95"/>
        </w:rPr>
        <w:t xml:space="preserve"> </w:t>
      </w:r>
      <w:r>
        <w:rPr>
          <w:color w:val="231F20"/>
          <w:spacing w:val="-2"/>
          <w:w w:val="95"/>
        </w:rPr>
        <w:t>to</w:t>
      </w:r>
      <w:r>
        <w:rPr>
          <w:color w:val="231F20"/>
          <w:spacing w:val="-4"/>
          <w:w w:val="95"/>
        </w:rPr>
        <w:t xml:space="preserve"> </w:t>
      </w:r>
      <w:r>
        <w:rPr>
          <w:color w:val="231F20"/>
          <w:spacing w:val="-2"/>
          <w:w w:val="95"/>
        </w:rPr>
        <w:t>the</w:t>
      </w:r>
      <w:r>
        <w:rPr>
          <w:color w:val="231F20"/>
          <w:spacing w:val="-4"/>
          <w:w w:val="95"/>
        </w:rPr>
        <w:t xml:space="preserve"> </w:t>
      </w:r>
      <w:r>
        <w:rPr>
          <w:color w:val="231F20"/>
          <w:spacing w:val="-2"/>
          <w:w w:val="95"/>
        </w:rPr>
        <w:t>localised</w:t>
      </w:r>
      <w:r>
        <w:rPr>
          <w:color w:val="231F20"/>
          <w:spacing w:val="-4"/>
          <w:w w:val="95"/>
        </w:rPr>
        <w:t xml:space="preserve"> </w:t>
      </w:r>
      <w:r>
        <w:rPr>
          <w:color w:val="231F20"/>
          <w:spacing w:val="-2"/>
          <w:w w:val="95"/>
        </w:rPr>
        <w:t xml:space="preserve">cultures </w:t>
      </w:r>
      <w:r>
        <w:rPr>
          <w:color w:val="231F20"/>
          <w:w w:val="95"/>
        </w:rPr>
        <w:t>of</w:t>
      </w:r>
      <w:r>
        <w:rPr>
          <w:color w:val="231F20"/>
          <w:spacing w:val="-5"/>
          <w:w w:val="95"/>
        </w:rPr>
        <w:t xml:space="preserve"> </w:t>
      </w:r>
      <w:r>
        <w:rPr>
          <w:color w:val="231F20"/>
          <w:w w:val="95"/>
        </w:rPr>
        <w:t>divisions</w:t>
      </w:r>
      <w:r>
        <w:rPr>
          <w:color w:val="231F20"/>
          <w:spacing w:val="-5"/>
          <w:w w:val="95"/>
        </w:rPr>
        <w:t xml:space="preserve"> </w:t>
      </w:r>
      <w:r>
        <w:rPr>
          <w:color w:val="231F20"/>
          <w:w w:val="95"/>
        </w:rPr>
        <w:t>and</w:t>
      </w:r>
      <w:r>
        <w:rPr>
          <w:color w:val="231F20"/>
          <w:spacing w:val="-5"/>
          <w:w w:val="95"/>
        </w:rPr>
        <w:t xml:space="preserve"> </w:t>
      </w:r>
      <w:r>
        <w:rPr>
          <w:color w:val="231F20"/>
          <w:w w:val="95"/>
        </w:rPr>
        <w:t>teams.</w:t>
      </w:r>
      <w:r>
        <w:rPr>
          <w:color w:val="231F20"/>
          <w:spacing w:val="-5"/>
          <w:w w:val="95"/>
        </w:rPr>
        <w:t xml:space="preserve"> </w:t>
      </w:r>
      <w:r>
        <w:rPr>
          <w:color w:val="231F20"/>
          <w:w w:val="95"/>
        </w:rPr>
        <w:t>However,</w:t>
      </w:r>
      <w:r>
        <w:rPr>
          <w:color w:val="231F20"/>
          <w:spacing w:val="-5"/>
          <w:w w:val="95"/>
        </w:rPr>
        <w:t xml:space="preserve"> </w:t>
      </w:r>
      <w:r>
        <w:rPr>
          <w:color w:val="231F20"/>
          <w:w w:val="95"/>
        </w:rPr>
        <w:t>based</w:t>
      </w:r>
      <w:r>
        <w:rPr>
          <w:color w:val="231F20"/>
          <w:spacing w:val="-5"/>
          <w:w w:val="95"/>
        </w:rPr>
        <w:t xml:space="preserve"> </w:t>
      </w:r>
      <w:r>
        <w:rPr>
          <w:color w:val="231F20"/>
          <w:w w:val="95"/>
        </w:rPr>
        <w:t>on</w:t>
      </w:r>
      <w:r>
        <w:rPr>
          <w:color w:val="231F20"/>
          <w:spacing w:val="-5"/>
          <w:w w:val="95"/>
        </w:rPr>
        <w:t xml:space="preserve"> </w:t>
      </w:r>
      <w:r>
        <w:rPr>
          <w:color w:val="231F20"/>
          <w:w w:val="95"/>
        </w:rPr>
        <w:t>the</w:t>
      </w:r>
      <w:r>
        <w:rPr>
          <w:color w:val="231F20"/>
          <w:spacing w:val="-5"/>
          <w:w w:val="95"/>
        </w:rPr>
        <w:t xml:space="preserve"> </w:t>
      </w:r>
      <w:r>
        <w:rPr>
          <w:color w:val="231F20"/>
          <w:w w:val="95"/>
        </w:rPr>
        <w:t>views</w:t>
      </w:r>
      <w:r>
        <w:rPr>
          <w:color w:val="231F20"/>
          <w:spacing w:val="-5"/>
          <w:w w:val="95"/>
        </w:rPr>
        <w:t xml:space="preserve"> </w:t>
      </w:r>
      <w:r>
        <w:rPr>
          <w:color w:val="231F20"/>
          <w:w w:val="95"/>
        </w:rPr>
        <w:t>of</w:t>
      </w:r>
      <w:r>
        <w:rPr>
          <w:color w:val="231F20"/>
          <w:spacing w:val="-5"/>
          <w:w w:val="95"/>
        </w:rPr>
        <w:t xml:space="preserve"> </w:t>
      </w:r>
      <w:r>
        <w:rPr>
          <w:color w:val="231F20"/>
          <w:w w:val="95"/>
        </w:rPr>
        <w:t>the</w:t>
      </w:r>
      <w:r>
        <w:rPr>
          <w:color w:val="231F20"/>
          <w:spacing w:val="-5"/>
          <w:w w:val="95"/>
        </w:rPr>
        <w:t xml:space="preserve"> </w:t>
      </w:r>
      <w:r>
        <w:rPr>
          <w:color w:val="231F20"/>
          <w:w w:val="95"/>
        </w:rPr>
        <w:t>few</w:t>
      </w:r>
      <w:r>
        <w:rPr>
          <w:color w:val="231F20"/>
          <w:spacing w:val="-5"/>
          <w:w w:val="95"/>
        </w:rPr>
        <w:t xml:space="preserve"> </w:t>
      </w:r>
      <w:r>
        <w:rPr>
          <w:color w:val="231F20"/>
          <w:w w:val="95"/>
        </w:rPr>
        <w:t>who</w:t>
      </w:r>
      <w:r>
        <w:rPr>
          <w:color w:val="231F20"/>
          <w:spacing w:val="-5"/>
          <w:w w:val="95"/>
        </w:rPr>
        <w:t xml:space="preserve"> </w:t>
      </w:r>
      <w:r>
        <w:rPr>
          <w:color w:val="231F20"/>
          <w:w w:val="95"/>
        </w:rPr>
        <w:t>raised</w:t>
      </w:r>
      <w:r>
        <w:rPr>
          <w:color w:val="231F20"/>
          <w:spacing w:val="-5"/>
          <w:w w:val="95"/>
        </w:rPr>
        <w:t xml:space="preserve"> </w:t>
      </w:r>
      <w:r>
        <w:rPr>
          <w:color w:val="231F20"/>
          <w:w w:val="95"/>
        </w:rPr>
        <w:t>the</w:t>
      </w:r>
      <w:r>
        <w:rPr>
          <w:color w:val="231F20"/>
          <w:spacing w:val="-5"/>
          <w:w w:val="95"/>
        </w:rPr>
        <w:t xml:space="preserve"> </w:t>
      </w:r>
      <w:r>
        <w:rPr>
          <w:color w:val="231F20"/>
          <w:w w:val="95"/>
        </w:rPr>
        <w:t>intersectionality</w:t>
      </w:r>
      <w:r>
        <w:rPr>
          <w:color w:val="231F20"/>
          <w:spacing w:val="-5"/>
          <w:w w:val="95"/>
        </w:rPr>
        <w:t xml:space="preserve"> </w:t>
      </w:r>
      <w:r>
        <w:rPr>
          <w:color w:val="231F20"/>
          <w:w w:val="95"/>
        </w:rPr>
        <w:t>issue,</w:t>
      </w:r>
      <w:r>
        <w:rPr>
          <w:color w:val="231F20"/>
          <w:spacing w:val="-5"/>
          <w:w w:val="95"/>
        </w:rPr>
        <w:t xml:space="preserve"> </w:t>
      </w:r>
      <w:r>
        <w:rPr>
          <w:color w:val="231F20"/>
          <w:w w:val="95"/>
        </w:rPr>
        <w:t>it</w:t>
      </w:r>
      <w:r>
        <w:rPr>
          <w:color w:val="231F20"/>
          <w:spacing w:val="-5"/>
          <w:w w:val="95"/>
        </w:rPr>
        <w:t xml:space="preserve"> </w:t>
      </w:r>
      <w:r>
        <w:rPr>
          <w:color w:val="231F20"/>
          <w:w w:val="95"/>
        </w:rPr>
        <w:t>does</w:t>
      </w:r>
      <w:r>
        <w:rPr>
          <w:color w:val="231F20"/>
          <w:spacing w:val="-5"/>
          <w:w w:val="95"/>
        </w:rPr>
        <w:t xml:space="preserve"> </w:t>
      </w:r>
      <w:r>
        <w:rPr>
          <w:color w:val="231F20"/>
          <w:w w:val="95"/>
        </w:rPr>
        <w:t>not appear</w:t>
      </w:r>
      <w:r>
        <w:rPr>
          <w:color w:val="231F20"/>
          <w:spacing w:val="-6"/>
          <w:w w:val="95"/>
        </w:rPr>
        <w:t xml:space="preserve"> </w:t>
      </w:r>
      <w:r>
        <w:rPr>
          <w:color w:val="231F20"/>
          <w:w w:val="95"/>
        </w:rPr>
        <w:t>to</w:t>
      </w:r>
      <w:r>
        <w:rPr>
          <w:color w:val="231F20"/>
          <w:spacing w:val="-6"/>
          <w:w w:val="95"/>
        </w:rPr>
        <w:t xml:space="preserve"> </w:t>
      </w:r>
      <w:r>
        <w:rPr>
          <w:color w:val="231F20"/>
          <w:w w:val="95"/>
        </w:rPr>
        <w:t>have</w:t>
      </w:r>
      <w:r>
        <w:rPr>
          <w:color w:val="231F20"/>
          <w:spacing w:val="-6"/>
          <w:w w:val="95"/>
        </w:rPr>
        <w:t xml:space="preserve"> </w:t>
      </w:r>
      <w:r>
        <w:rPr>
          <w:color w:val="231F20"/>
          <w:w w:val="95"/>
        </w:rPr>
        <w:t>been</w:t>
      </w:r>
      <w:r>
        <w:rPr>
          <w:color w:val="231F20"/>
          <w:spacing w:val="-6"/>
          <w:w w:val="95"/>
        </w:rPr>
        <w:t xml:space="preserve"> </w:t>
      </w:r>
      <w:r>
        <w:rPr>
          <w:color w:val="231F20"/>
          <w:w w:val="95"/>
        </w:rPr>
        <w:t>considered</w:t>
      </w:r>
      <w:r>
        <w:rPr>
          <w:color w:val="231F20"/>
          <w:spacing w:val="-6"/>
          <w:w w:val="95"/>
        </w:rPr>
        <w:t xml:space="preserve"> </w:t>
      </w:r>
      <w:r>
        <w:rPr>
          <w:color w:val="231F20"/>
          <w:w w:val="95"/>
        </w:rPr>
        <w:t>so</w:t>
      </w:r>
      <w:r>
        <w:rPr>
          <w:color w:val="231F20"/>
          <w:spacing w:val="-6"/>
          <w:w w:val="95"/>
        </w:rPr>
        <w:t xml:space="preserve"> </w:t>
      </w:r>
      <w:r>
        <w:rPr>
          <w:color w:val="231F20"/>
          <w:w w:val="95"/>
        </w:rPr>
        <w:t>thoroughly</w:t>
      </w:r>
      <w:r>
        <w:rPr>
          <w:color w:val="231F20"/>
          <w:spacing w:val="-6"/>
          <w:w w:val="95"/>
        </w:rPr>
        <w:t xml:space="preserve"> </w:t>
      </w:r>
      <w:r>
        <w:rPr>
          <w:color w:val="231F20"/>
          <w:w w:val="95"/>
        </w:rPr>
        <w:t>at</w:t>
      </w:r>
      <w:r>
        <w:rPr>
          <w:color w:val="231F20"/>
          <w:spacing w:val="-6"/>
          <w:w w:val="95"/>
        </w:rPr>
        <w:t xml:space="preserve"> </w:t>
      </w:r>
      <w:r>
        <w:rPr>
          <w:color w:val="231F20"/>
          <w:w w:val="95"/>
        </w:rPr>
        <w:t>the</w:t>
      </w:r>
      <w:r>
        <w:rPr>
          <w:color w:val="231F20"/>
          <w:spacing w:val="-6"/>
          <w:w w:val="95"/>
        </w:rPr>
        <w:t xml:space="preserve"> </w:t>
      </w:r>
      <w:r>
        <w:rPr>
          <w:color w:val="231F20"/>
          <w:w w:val="95"/>
        </w:rPr>
        <w:t>DoT.</w:t>
      </w:r>
      <w:r>
        <w:rPr>
          <w:color w:val="231F20"/>
          <w:spacing w:val="-12"/>
          <w:w w:val="95"/>
        </w:rPr>
        <w:t xml:space="preserve"> </w:t>
      </w:r>
      <w:r>
        <w:rPr>
          <w:color w:val="231F20"/>
          <w:w w:val="95"/>
        </w:rPr>
        <w:t>There</w:t>
      </w:r>
      <w:r>
        <w:rPr>
          <w:color w:val="231F20"/>
          <w:spacing w:val="-6"/>
          <w:w w:val="95"/>
        </w:rPr>
        <w:t xml:space="preserve"> </w:t>
      </w:r>
      <w:r>
        <w:rPr>
          <w:color w:val="231F20"/>
          <w:w w:val="95"/>
        </w:rPr>
        <w:t>is</w:t>
      </w:r>
      <w:r>
        <w:rPr>
          <w:color w:val="231F20"/>
          <w:spacing w:val="-6"/>
          <w:w w:val="95"/>
        </w:rPr>
        <w:t xml:space="preserve"> </w:t>
      </w:r>
      <w:r>
        <w:rPr>
          <w:color w:val="231F20"/>
          <w:w w:val="95"/>
        </w:rPr>
        <w:t>also</w:t>
      </w:r>
      <w:r>
        <w:rPr>
          <w:color w:val="231F20"/>
          <w:spacing w:val="-6"/>
          <w:w w:val="95"/>
        </w:rPr>
        <w:t xml:space="preserve"> </w:t>
      </w:r>
      <w:r>
        <w:rPr>
          <w:color w:val="231F20"/>
          <w:w w:val="95"/>
        </w:rPr>
        <w:t>a</w:t>
      </w:r>
      <w:r>
        <w:rPr>
          <w:color w:val="231F20"/>
          <w:spacing w:val="-6"/>
          <w:w w:val="95"/>
        </w:rPr>
        <w:t xml:space="preserve"> </w:t>
      </w:r>
      <w:r>
        <w:rPr>
          <w:color w:val="231F20"/>
          <w:w w:val="95"/>
        </w:rPr>
        <w:t>lack</w:t>
      </w:r>
      <w:r>
        <w:rPr>
          <w:color w:val="231F20"/>
          <w:spacing w:val="-6"/>
          <w:w w:val="95"/>
        </w:rPr>
        <w:t xml:space="preserve"> </w:t>
      </w:r>
      <w:r>
        <w:rPr>
          <w:color w:val="231F20"/>
          <w:w w:val="95"/>
        </w:rPr>
        <w:t>of</w:t>
      </w:r>
      <w:r>
        <w:rPr>
          <w:color w:val="231F20"/>
          <w:spacing w:val="-6"/>
          <w:w w:val="95"/>
        </w:rPr>
        <w:t xml:space="preserve"> </w:t>
      </w:r>
      <w:r>
        <w:rPr>
          <w:color w:val="231F20"/>
          <w:w w:val="95"/>
        </w:rPr>
        <w:t>relevant</w:t>
      </w:r>
      <w:r>
        <w:rPr>
          <w:color w:val="231F20"/>
          <w:spacing w:val="-6"/>
          <w:w w:val="95"/>
        </w:rPr>
        <w:t xml:space="preserve"> </w:t>
      </w:r>
      <w:r>
        <w:rPr>
          <w:color w:val="231F20"/>
          <w:w w:val="95"/>
        </w:rPr>
        <w:t>data</w:t>
      </w:r>
      <w:r>
        <w:rPr>
          <w:color w:val="231F20"/>
          <w:spacing w:val="-6"/>
          <w:w w:val="95"/>
        </w:rPr>
        <w:t xml:space="preserve"> </w:t>
      </w:r>
      <w:r>
        <w:rPr>
          <w:color w:val="231F20"/>
          <w:w w:val="95"/>
        </w:rPr>
        <w:t>on</w:t>
      </w:r>
      <w:r>
        <w:rPr>
          <w:color w:val="231F20"/>
          <w:spacing w:val="-6"/>
          <w:w w:val="95"/>
        </w:rPr>
        <w:t xml:space="preserve"> </w:t>
      </w:r>
      <w:r>
        <w:rPr>
          <w:color w:val="231F20"/>
          <w:w w:val="95"/>
        </w:rPr>
        <w:t>the</w:t>
      </w:r>
      <w:r>
        <w:rPr>
          <w:color w:val="231F20"/>
          <w:spacing w:val="-6"/>
          <w:w w:val="95"/>
        </w:rPr>
        <w:t xml:space="preserve"> </w:t>
      </w:r>
      <w:r>
        <w:rPr>
          <w:color w:val="231F20"/>
          <w:w w:val="95"/>
        </w:rPr>
        <w:t xml:space="preserve">intersecting </w:t>
      </w:r>
      <w:r>
        <w:rPr>
          <w:color w:val="231F20"/>
          <w:spacing w:val="-2"/>
          <w:w w:val="95"/>
        </w:rPr>
        <w:t>characteristics</w:t>
      </w:r>
      <w:r>
        <w:rPr>
          <w:color w:val="231F20"/>
          <w:spacing w:val="-11"/>
          <w:w w:val="95"/>
        </w:rPr>
        <w:t xml:space="preserve"> </w:t>
      </w:r>
      <w:r>
        <w:rPr>
          <w:color w:val="231F20"/>
          <w:spacing w:val="-2"/>
          <w:w w:val="95"/>
        </w:rPr>
        <w:t>of</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workforce</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by</w:t>
      </w:r>
      <w:r>
        <w:rPr>
          <w:color w:val="231F20"/>
          <w:spacing w:val="-10"/>
          <w:w w:val="95"/>
        </w:rPr>
        <w:t xml:space="preserve"> </w:t>
      </w:r>
      <w:r>
        <w:rPr>
          <w:color w:val="231F20"/>
          <w:spacing w:val="-2"/>
          <w:w w:val="95"/>
        </w:rPr>
        <w:t>extension,</w:t>
      </w:r>
      <w:r>
        <w:rPr>
          <w:color w:val="231F20"/>
          <w:spacing w:val="-10"/>
          <w:w w:val="95"/>
        </w:rPr>
        <w:t xml:space="preserve"> </w:t>
      </w:r>
      <w:r>
        <w:rPr>
          <w:color w:val="231F20"/>
          <w:spacing w:val="-2"/>
          <w:w w:val="95"/>
        </w:rPr>
        <w:t>little</w:t>
      </w:r>
      <w:r>
        <w:rPr>
          <w:color w:val="231F20"/>
          <w:spacing w:val="-10"/>
          <w:w w:val="95"/>
        </w:rPr>
        <w:t xml:space="preserve"> </w:t>
      </w:r>
      <w:r>
        <w:rPr>
          <w:color w:val="231F20"/>
          <w:spacing w:val="-2"/>
          <w:w w:val="95"/>
        </w:rPr>
        <w:t>policy</w:t>
      </w:r>
      <w:r>
        <w:rPr>
          <w:color w:val="231F20"/>
          <w:spacing w:val="-10"/>
          <w:w w:val="95"/>
        </w:rPr>
        <w:t xml:space="preserve"> </w:t>
      </w:r>
      <w:r>
        <w:rPr>
          <w:color w:val="231F20"/>
          <w:spacing w:val="-2"/>
          <w:w w:val="95"/>
        </w:rPr>
        <w:t>visibility</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issue.</w:t>
      </w:r>
      <w:r>
        <w:rPr>
          <w:color w:val="231F20"/>
          <w:spacing w:val="-10"/>
          <w:w w:val="95"/>
        </w:rPr>
        <w:t xml:space="preserve"> </w:t>
      </w:r>
      <w:r>
        <w:rPr>
          <w:color w:val="231F20"/>
          <w:spacing w:val="-2"/>
          <w:w w:val="95"/>
        </w:rPr>
        <w:t>With</w:t>
      </w:r>
      <w:r>
        <w:rPr>
          <w:color w:val="231F20"/>
          <w:spacing w:val="-10"/>
          <w:w w:val="95"/>
        </w:rPr>
        <w:t xml:space="preserve"> </w:t>
      </w:r>
      <w:r>
        <w:rPr>
          <w:color w:val="231F20"/>
          <w:spacing w:val="-2"/>
          <w:w w:val="95"/>
        </w:rPr>
        <w:t>sufficient</w:t>
      </w:r>
      <w:r>
        <w:rPr>
          <w:color w:val="231F20"/>
          <w:spacing w:val="-10"/>
          <w:w w:val="95"/>
        </w:rPr>
        <w:t xml:space="preserve"> </w:t>
      </w:r>
      <w:r>
        <w:rPr>
          <w:color w:val="231F20"/>
          <w:spacing w:val="-2"/>
          <w:w w:val="95"/>
        </w:rPr>
        <w:t>data</w:t>
      </w:r>
      <w:r>
        <w:rPr>
          <w:color w:val="231F20"/>
          <w:spacing w:val="-10"/>
          <w:w w:val="95"/>
        </w:rPr>
        <w:t xml:space="preserve"> </w:t>
      </w:r>
      <w:r>
        <w:rPr>
          <w:color w:val="231F20"/>
          <w:spacing w:val="-2"/>
          <w:w w:val="95"/>
        </w:rPr>
        <w:t>it</w:t>
      </w:r>
      <w:r>
        <w:rPr>
          <w:color w:val="231F20"/>
          <w:spacing w:val="-10"/>
          <w:w w:val="95"/>
        </w:rPr>
        <w:t xml:space="preserve"> </w:t>
      </w:r>
      <w:r>
        <w:rPr>
          <w:color w:val="231F20"/>
          <w:spacing w:val="-2"/>
          <w:w w:val="95"/>
        </w:rPr>
        <w:t>would</w:t>
      </w:r>
      <w:r>
        <w:rPr>
          <w:color w:val="231F20"/>
          <w:spacing w:val="-10"/>
          <w:w w:val="95"/>
        </w:rPr>
        <w:t xml:space="preserve"> </w:t>
      </w:r>
      <w:r>
        <w:rPr>
          <w:color w:val="231F20"/>
          <w:spacing w:val="-2"/>
          <w:w w:val="95"/>
        </w:rPr>
        <w:t xml:space="preserve">be </w:t>
      </w:r>
      <w:r>
        <w:rPr>
          <w:color w:val="231F20"/>
          <w:spacing w:val="-2"/>
        </w:rPr>
        <w:t>possible</w:t>
      </w:r>
      <w:r>
        <w:rPr>
          <w:color w:val="231F20"/>
          <w:spacing w:val="-14"/>
        </w:rPr>
        <w:t xml:space="preserve"> </w:t>
      </w:r>
      <w:r>
        <w:rPr>
          <w:color w:val="231F20"/>
          <w:spacing w:val="-2"/>
        </w:rPr>
        <w:t>to</w:t>
      </w:r>
      <w:r>
        <w:rPr>
          <w:color w:val="231F20"/>
          <w:spacing w:val="-11"/>
        </w:rPr>
        <w:t xml:space="preserve"> </w:t>
      </w:r>
      <w:r>
        <w:rPr>
          <w:color w:val="231F20"/>
          <w:spacing w:val="-2"/>
        </w:rPr>
        <w:t>conduct</w:t>
      </w:r>
      <w:r>
        <w:rPr>
          <w:color w:val="231F20"/>
          <w:spacing w:val="-12"/>
        </w:rPr>
        <w:t xml:space="preserve"> </w:t>
      </w:r>
      <w:r>
        <w:rPr>
          <w:color w:val="231F20"/>
          <w:spacing w:val="-2"/>
        </w:rPr>
        <w:t>a</w:t>
      </w:r>
      <w:r>
        <w:rPr>
          <w:color w:val="231F20"/>
          <w:spacing w:val="-12"/>
        </w:rPr>
        <w:t xml:space="preserve"> </w:t>
      </w:r>
      <w:r>
        <w:rPr>
          <w:color w:val="231F20"/>
          <w:spacing w:val="-2"/>
        </w:rPr>
        <w:t>cross-analysis</w:t>
      </w:r>
      <w:r>
        <w:rPr>
          <w:color w:val="231F20"/>
          <w:spacing w:val="-12"/>
        </w:rPr>
        <w:t xml:space="preserve"> </w:t>
      </w:r>
      <w:r>
        <w:rPr>
          <w:color w:val="231F20"/>
          <w:spacing w:val="-2"/>
        </w:rPr>
        <w:t>and</w:t>
      </w:r>
      <w:r>
        <w:rPr>
          <w:color w:val="231F20"/>
          <w:spacing w:val="-12"/>
        </w:rPr>
        <w:t xml:space="preserve"> </w:t>
      </w:r>
      <w:r>
        <w:rPr>
          <w:color w:val="231F20"/>
          <w:spacing w:val="-2"/>
        </w:rPr>
        <w:t>map</w:t>
      </w:r>
      <w:r>
        <w:rPr>
          <w:color w:val="231F20"/>
          <w:spacing w:val="-12"/>
        </w:rPr>
        <w:t xml:space="preserve"> </w:t>
      </w:r>
      <w:r>
        <w:rPr>
          <w:color w:val="231F20"/>
          <w:spacing w:val="-2"/>
        </w:rPr>
        <w:t>the</w:t>
      </w:r>
      <w:r>
        <w:rPr>
          <w:color w:val="231F20"/>
          <w:spacing w:val="-12"/>
        </w:rPr>
        <w:t xml:space="preserve"> </w:t>
      </w:r>
      <w:r>
        <w:rPr>
          <w:color w:val="231F20"/>
          <w:spacing w:val="-2"/>
        </w:rPr>
        <w:t>intersectional</w:t>
      </w:r>
      <w:r>
        <w:rPr>
          <w:color w:val="231F20"/>
          <w:spacing w:val="-12"/>
        </w:rPr>
        <w:t xml:space="preserve"> </w:t>
      </w:r>
      <w:r>
        <w:rPr>
          <w:color w:val="231F20"/>
          <w:spacing w:val="-2"/>
        </w:rPr>
        <w:t>staff</w:t>
      </w:r>
      <w:r>
        <w:rPr>
          <w:color w:val="231F20"/>
          <w:spacing w:val="-12"/>
        </w:rPr>
        <w:t xml:space="preserve"> </w:t>
      </w:r>
      <w:r>
        <w:rPr>
          <w:color w:val="231F20"/>
          <w:spacing w:val="-2"/>
        </w:rPr>
        <w:t>composition</w:t>
      </w:r>
      <w:r>
        <w:rPr>
          <w:color w:val="231F20"/>
          <w:spacing w:val="-12"/>
        </w:rPr>
        <w:t xml:space="preserve"> </w:t>
      </w:r>
      <w:r>
        <w:rPr>
          <w:color w:val="231F20"/>
          <w:spacing w:val="-2"/>
        </w:rPr>
        <w:t>in</w:t>
      </w:r>
      <w:r>
        <w:rPr>
          <w:color w:val="231F20"/>
          <w:spacing w:val="-12"/>
        </w:rPr>
        <w:t xml:space="preserve"> </w:t>
      </w:r>
      <w:r>
        <w:rPr>
          <w:color w:val="231F20"/>
          <w:spacing w:val="-2"/>
        </w:rPr>
        <w:t>each</w:t>
      </w:r>
      <w:r>
        <w:rPr>
          <w:color w:val="231F20"/>
          <w:spacing w:val="-12"/>
        </w:rPr>
        <w:t xml:space="preserve"> </w:t>
      </w:r>
      <w:r>
        <w:rPr>
          <w:color w:val="231F20"/>
          <w:spacing w:val="-2"/>
        </w:rPr>
        <w:t>division.</w:t>
      </w:r>
      <w:r>
        <w:rPr>
          <w:color w:val="231F20"/>
          <w:spacing w:val="-14"/>
        </w:rPr>
        <w:t xml:space="preserve"> </w:t>
      </w:r>
      <w:r>
        <w:rPr>
          <w:color w:val="231F20"/>
          <w:spacing w:val="-2"/>
        </w:rPr>
        <w:t>This</w:t>
      </w:r>
      <w:r>
        <w:rPr>
          <w:color w:val="231F20"/>
          <w:spacing w:val="-11"/>
        </w:rPr>
        <w:t xml:space="preserve"> </w:t>
      </w:r>
      <w:r>
        <w:rPr>
          <w:color w:val="231F20"/>
          <w:spacing w:val="-2"/>
        </w:rPr>
        <w:t xml:space="preserve">practice </w:t>
      </w:r>
      <w:r>
        <w:rPr>
          <w:color w:val="231F20"/>
          <w:spacing w:val="-2"/>
          <w:w w:val="95"/>
        </w:rPr>
        <w:t>would</w:t>
      </w:r>
      <w:r>
        <w:rPr>
          <w:color w:val="231F20"/>
          <w:spacing w:val="-12"/>
          <w:w w:val="95"/>
        </w:rPr>
        <w:t xml:space="preserve"> </w:t>
      </w:r>
      <w:r>
        <w:rPr>
          <w:color w:val="231F20"/>
          <w:spacing w:val="-2"/>
          <w:w w:val="95"/>
        </w:rPr>
        <w:t>help</w:t>
      </w:r>
      <w:r>
        <w:rPr>
          <w:color w:val="231F20"/>
          <w:spacing w:val="-12"/>
          <w:w w:val="95"/>
        </w:rPr>
        <w:t xml:space="preserve"> </w:t>
      </w:r>
      <w:r>
        <w:rPr>
          <w:color w:val="231F20"/>
          <w:spacing w:val="-2"/>
          <w:w w:val="95"/>
        </w:rPr>
        <w:t>DoT</w:t>
      </w:r>
      <w:r>
        <w:rPr>
          <w:color w:val="231F20"/>
          <w:spacing w:val="-12"/>
          <w:w w:val="95"/>
        </w:rPr>
        <w:t xml:space="preserve"> </w:t>
      </w:r>
      <w:r>
        <w:rPr>
          <w:color w:val="231F20"/>
          <w:spacing w:val="-2"/>
          <w:w w:val="95"/>
        </w:rPr>
        <w:t>to</w:t>
      </w:r>
      <w:r>
        <w:rPr>
          <w:color w:val="231F20"/>
          <w:spacing w:val="-12"/>
          <w:w w:val="95"/>
        </w:rPr>
        <w:t xml:space="preserve"> </w:t>
      </w:r>
      <w:r>
        <w:rPr>
          <w:color w:val="231F20"/>
          <w:spacing w:val="-2"/>
          <w:w w:val="95"/>
        </w:rPr>
        <w:t>provide</w:t>
      </w:r>
      <w:r>
        <w:rPr>
          <w:color w:val="231F20"/>
          <w:spacing w:val="-12"/>
          <w:w w:val="95"/>
        </w:rPr>
        <w:t xml:space="preserve"> </w:t>
      </w:r>
      <w:r>
        <w:rPr>
          <w:color w:val="231F20"/>
          <w:spacing w:val="-2"/>
          <w:w w:val="95"/>
        </w:rPr>
        <w:t>the</w:t>
      </w:r>
      <w:r>
        <w:rPr>
          <w:color w:val="231F20"/>
          <w:spacing w:val="-12"/>
          <w:w w:val="95"/>
        </w:rPr>
        <w:t xml:space="preserve"> </w:t>
      </w:r>
      <w:r>
        <w:rPr>
          <w:color w:val="231F20"/>
          <w:spacing w:val="-2"/>
          <w:w w:val="95"/>
        </w:rPr>
        <w:t>appropriate</w:t>
      </w:r>
      <w:r>
        <w:rPr>
          <w:color w:val="231F20"/>
          <w:spacing w:val="-12"/>
          <w:w w:val="95"/>
        </w:rPr>
        <w:t xml:space="preserve"> </w:t>
      </w:r>
      <w:r>
        <w:rPr>
          <w:color w:val="231F20"/>
          <w:spacing w:val="-2"/>
          <w:w w:val="95"/>
        </w:rPr>
        <w:t>support</w:t>
      </w:r>
      <w:r>
        <w:rPr>
          <w:color w:val="231F20"/>
          <w:spacing w:val="-13"/>
          <w:w w:val="95"/>
        </w:rPr>
        <w:t xml:space="preserve"> </w:t>
      </w:r>
      <w:r>
        <w:rPr>
          <w:color w:val="231F20"/>
          <w:spacing w:val="-2"/>
          <w:w w:val="95"/>
        </w:rPr>
        <w:t>for</w:t>
      </w:r>
      <w:r>
        <w:rPr>
          <w:color w:val="231F20"/>
          <w:spacing w:val="-12"/>
          <w:w w:val="95"/>
        </w:rPr>
        <w:t xml:space="preserve"> </w:t>
      </w:r>
      <w:r>
        <w:rPr>
          <w:color w:val="231F20"/>
          <w:spacing w:val="-2"/>
          <w:w w:val="95"/>
        </w:rPr>
        <w:t>women</w:t>
      </w:r>
      <w:r>
        <w:rPr>
          <w:color w:val="231F20"/>
          <w:spacing w:val="-12"/>
          <w:w w:val="95"/>
        </w:rPr>
        <w:t xml:space="preserve"> </w:t>
      </w:r>
      <w:r>
        <w:rPr>
          <w:color w:val="231F20"/>
          <w:spacing w:val="-2"/>
          <w:w w:val="95"/>
        </w:rPr>
        <w:t>with</w:t>
      </w:r>
      <w:r>
        <w:rPr>
          <w:color w:val="231F20"/>
          <w:spacing w:val="-12"/>
          <w:w w:val="95"/>
        </w:rPr>
        <w:t xml:space="preserve"> </w:t>
      </w:r>
      <w:r>
        <w:rPr>
          <w:color w:val="231F20"/>
          <w:spacing w:val="-2"/>
          <w:w w:val="95"/>
        </w:rPr>
        <w:t>diverse</w:t>
      </w:r>
      <w:r>
        <w:rPr>
          <w:color w:val="231F20"/>
          <w:spacing w:val="-12"/>
          <w:w w:val="95"/>
        </w:rPr>
        <w:t xml:space="preserve"> </w:t>
      </w:r>
      <w:r>
        <w:rPr>
          <w:color w:val="231F20"/>
          <w:spacing w:val="-2"/>
          <w:w w:val="95"/>
        </w:rPr>
        <w:t>characteristics</w:t>
      </w:r>
      <w:r>
        <w:rPr>
          <w:color w:val="231F20"/>
          <w:spacing w:val="-12"/>
          <w:w w:val="95"/>
        </w:rPr>
        <w:t xml:space="preserve"> </w:t>
      </w:r>
      <w:r>
        <w:rPr>
          <w:color w:val="231F20"/>
          <w:spacing w:val="-2"/>
          <w:w w:val="95"/>
        </w:rPr>
        <w:t>and</w:t>
      </w:r>
      <w:r>
        <w:rPr>
          <w:color w:val="231F20"/>
          <w:spacing w:val="-12"/>
          <w:w w:val="95"/>
        </w:rPr>
        <w:t xml:space="preserve"> </w:t>
      </w:r>
      <w:r>
        <w:rPr>
          <w:color w:val="231F20"/>
          <w:spacing w:val="-2"/>
          <w:w w:val="95"/>
        </w:rPr>
        <w:t>experiences.</w:t>
      </w:r>
    </w:p>
    <w:p w14:paraId="30E655B3" w14:textId="77777777" w:rsidR="00574C73" w:rsidRDefault="00574C73">
      <w:pPr>
        <w:pStyle w:val="BodyText"/>
        <w:rPr>
          <w:sz w:val="24"/>
        </w:rPr>
      </w:pPr>
    </w:p>
    <w:p w14:paraId="30E655B4" w14:textId="77777777" w:rsidR="00574C73" w:rsidRDefault="00574C73">
      <w:pPr>
        <w:pStyle w:val="BodyText"/>
        <w:rPr>
          <w:sz w:val="24"/>
        </w:rPr>
      </w:pPr>
    </w:p>
    <w:p w14:paraId="30E655B5" w14:textId="77777777" w:rsidR="00574C73" w:rsidRDefault="00574C73">
      <w:pPr>
        <w:pStyle w:val="BodyText"/>
        <w:spacing w:before="5"/>
        <w:rPr>
          <w:sz w:val="31"/>
        </w:rPr>
      </w:pPr>
    </w:p>
    <w:p w14:paraId="30E655B6" w14:textId="77777777" w:rsidR="00574C73" w:rsidRDefault="00660CB0" w:rsidP="00B93809">
      <w:pPr>
        <w:pStyle w:val="Heading3"/>
      </w:pPr>
      <w:r>
        <w:t>Suggested</w:t>
      </w:r>
      <w:r>
        <w:rPr>
          <w:spacing w:val="-25"/>
        </w:rPr>
        <w:t xml:space="preserve"> </w:t>
      </w:r>
      <w:r>
        <w:rPr>
          <w:spacing w:val="-2"/>
        </w:rPr>
        <w:t>actions</w:t>
      </w:r>
    </w:p>
    <w:p w14:paraId="30E655B7" w14:textId="77777777" w:rsidR="00574C73" w:rsidRDefault="00574C73">
      <w:pPr>
        <w:pStyle w:val="BodyText"/>
        <w:rPr>
          <w:rFonts w:ascii="Museo 700"/>
          <w:b/>
          <w:sz w:val="40"/>
        </w:rPr>
      </w:pPr>
    </w:p>
    <w:p w14:paraId="30E655B8" w14:textId="77777777" w:rsidR="00574C73" w:rsidRDefault="00660CB0">
      <w:pPr>
        <w:pStyle w:val="ListParagraph"/>
        <w:numPr>
          <w:ilvl w:val="0"/>
          <w:numId w:val="5"/>
        </w:numPr>
        <w:tabs>
          <w:tab w:val="left" w:pos="1254"/>
        </w:tabs>
        <w:spacing w:before="320" w:line="290" w:lineRule="auto"/>
        <w:ind w:right="702"/>
        <w:rPr>
          <w:sz w:val="20"/>
        </w:rPr>
      </w:pPr>
      <w:r>
        <w:rPr>
          <w:color w:val="231F20"/>
          <w:spacing w:val="-2"/>
          <w:w w:val="95"/>
          <w:sz w:val="20"/>
        </w:rPr>
        <w:t>DoT</w:t>
      </w:r>
      <w:r>
        <w:rPr>
          <w:color w:val="231F20"/>
          <w:spacing w:val="-8"/>
          <w:w w:val="95"/>
          <w:sz w:val="20"/>
        </w:rPr>
        <w:t xml:space="preserve"> </w:t>
      </w:r>
      <w:r>
        <w:rPr>
          <w:color w:val="231F20"/>
          <w:spacing w:val="-2"/>
          <w:w w:val="95"/>
          <w:sz w:val="20"/>
        </w:rPr>
        <w:t>includes</w:t>
      </w:r>
      <w:r>
        <w:rPr>
          <w:color w:val="231F20"/>
          <w:spacing w:val="-8"/>
          <w:w w:val="95"/>
          <w:sz w:val="20"/>
        </w:rPr>
        <w:t xml:space="preserve"> </w:t>
      </w:r>
      <w:r>
        <w:rPr>
          <w:color w:val="231F20"/>
          <w:spacing w:val="-2"/>
          <w:w w:val="95"/>
          <w:sz w:val="20"/>
        </w:rPr>
        <w:t>intersectionality</w:t>
      </w:r>
      <w:r>
        <w:rPr>
          <w:color w:val="231F20"/>
          <w:spacing w:val="-8"/>
          <w:w w:val="95"/>
          <w:sz w:val="20"/>
        </w:rPr>
        <w:t xml:space="preserve"> </w:t>
      </w:r>
      <w:r>
        <w:rPr>
          <w:color w:val="231F20"/>
          <w:spacing w:val="-2"/>
          <w:w w:val="95"/>
          <w:sz w:val="20"/>
        </w:rPr>
        <w:t>characteristics</w:t>
      </w:r>
      <w:r>
        <w:rPr>
          <w:color w:val="231F20"/>
          <w:spacing w:val="-8"/>
          <w:w w:val="95"/>
          <w:sz w:val="20"/>
        </w:rPr>
        <w:t xml:space="preserve"> </w:t>
      </w:r>
      <w:r>
        <w:rPr>
          <w:color w:val="231F20"/>
          <w:spacing w:val="-2"/>
          <w:w w:val="95"/>
          <w:sz w:val="20"/>
        </w:rPr>
        <w:t>in</w:t>
      </w:r>
      <w:r>
        <w:rPr>
          <w:color w:val="231F20"/>
          <w:spacing w:val="-8"/>
          <w:w w:val="95"/>
          <w:sz w:val="20"/>
        </w:rPr>
        <w:t xml:space="preserve"> </w:t>
      </w:r>
      <w:r>
        <w:rPr>
          <w:color w:val="231F20"/>
          <w:spacing w:val="-2"/>
          <w:w w:val="95"/>
          <w:sz w:val="20"/>
        </w:rPr>
        <w:t>the</w:t>
      </w:r>
      <w:r>
        <w:rPr>
          <w:color w:val="231F20"/>
          <w:spacing w:val="-8"/>
          <w:w w:val="95"/>
          <w:sz w:val="20"/>
        </w:rPr>
        <w:t xml:space="preserve"> </w:t>
      </w:r>
      <w:r>
        <w:rPr>
          <w:color w:val="231F20"/>
          <w:spacing w:val="-2"/>
          <w:w w:val="95"/>
          <w:sz w:val="20"/>
        </w:rPr>
        <w:t>policy</w:t>
      </w:r>
      <w:r>
        <w:rPr>
          <w:color w:val="231F20"/>
          <w:spacing w:val="-8"/>
          <w:w w:val="95"/>
          <w:sz w:val="20"/>
        </w:rPr>
        <w:t xml:space="preserve"> </w:t>
      </w:r>
      <w:r>
        <w:rPr>
          <w:color w:val="231F20"/>
          <w:spacing w:val="-2"/>
          <w:w w:val="95"/>
          <w:sz w:val="20"/>
        </w:rPr>
        <w:t>formulation</w:t>
      </w:r>
      <w:r>
        <w:rPr>
          <w:color w:val="231F20"/>
          <w:spacing w:val="-8"/>
          <w:w w:val="95"/>
          <w:sz w:val="20"/>
        </w:rPr>
        <w:t xml:space="preserve"> </w:t>
      </w:r>
      <w:r>
        <w:rPr>
          <w:color w:val="231F20"/>
          <w:spacing w:val="-2"/>
          <w:w w:val="95"/>
          <w:sz w:val="20"/>
        </w:rPr>
        <w:t>processes,</w:t>
      </w:r>
      <w:r>
        <w:rPr>
          <w:color w:val="231F20"/>
          <w:spacing w:val="-8"/>
          <w:w w:val="95"/>
          <w:sz w:val="20"/>
        </w:rPr>
        <w:t xml:space="preserve"> </w:t>
      </w:r>
      <w:r>
        <w:rPr>
          <w:color w:val="231F20"/>
          <w:spacing w:val="-2"/>
          <w:w w:val="95"/>
          <w:sz w:val="20"/>
        </w:rPr>
        <w:t>and,</w:t>
      </w:r>
      <w:r>
        <w:rPr>
          <w:color w:val="231F20"/>
          <w:spacing w:val="-8"/>
          <w:w w:val="95"/>
          <w:sz w:val="20"/>
        </w:rPr>
        <w:t xml:space="preserve"> </w:t>
      </w:r>
      <w:r>
        <w:rPr>
          <w:color w:val="231F20"/>
          <w:spacing w:val="-2"/>
          <w:w w:val="95"/>
          <w:sz w:val="20"/>
        </w:rPr>
        <w:t>by</w:t>
      </w:r>
      <w:r>
        <w:rPr>
          <w:color w:val="231F20"/>
          <w:spacing w:val="-8"/>
          <w:w w:val="95"/>
          <w:sz w:val="20"/>
        </w:rPr>
        <w:t xml:space="preserve"> </w:t>
      </w:r>
      <w:r>
        <w:rPr>
          <w:color w:val="231F20"/>
          <w:spacing w:val="-2"/>
          <w:w w:val="95"/>
          <w:sz w:val="20"/>
        </w:rPr>
        <w:t>extension,</w:t>
      </w:r>
      <w:r>
        <w:rPr>
          <w:color w:val="231F20"/>
          <w:spacing w:val="-8"/>
          <w:w w:val="95"/>
          <w:sz w:val="20"/>
        </w:rPr>
        <w:t xml:space="preserve"> </w:t>
      </w:r>
      <w:r>
        <w:rPr>
          <w:color w:val="231F20"/>
          <w:spacing w:val="-2"/>
          <w:w w:val="95"/>
          <w:sz w:val="20"/>
        </w:rPr>
        <w:t>in</w:t>
      </w:r>
      <w:r>
        <w:rPr>
          <w:color w:val="231F20"/>
          <w:spacing w:val="-8"/>
          <w:w w:val="95"/>
          <w:sz w:val="20"/>
        </w:rPr>
        <w:t xml:space="preserve"> </w:t>
      </w:r>
      <w:r>
        <w:rPr>
          <w:color w:val="231F20"/>
          <w:spacing w:val="-2"/>
          <w:w w:val="95"/>
          <w:sz w:val="20"/>
        </w:rPr>
        <w:t>the</w:t>
      </w:r>
      <w:r>
        <w:rPr>
          <w:color w:val="231F20"/>
          <w:spacing w:val="-8"/>
          <w:w w:val="95"/>
          <w:sz w:val="20"/>
        </w:rPr>
        <w:t xml:space="preserve"> </w:t>
      </w:r>
      <w:r>
        <w:rPr>
          <w:color w:val="231F20"/>
          <w:spacing w:val="-2"/>
          <w:w w:val="95"/>
          <w:sz w:val="20"/>
        </w:rPr>
        <w:t xml:space="preserve">final </w:t>
      </w:r>
      <w:r>
        <w:rPr>
          <w:color w:val="231F20"/>
          <w:w w:val="95"/>
          <w:sz w:val="20"/>
        </w:rPr>
        <w:t>design</w:t>
      </w:r>
      <w:r>
        <w:rPr>
          <w:color w:val="231F20"/>
          <w:spacing w:val="-19"/>
          <w:w w:val="95"/>
          <w:sz w:val="20"/>
        </w:rPr>
        <w:t xml:space="preserve"> </w:t>
      </w:r>
      <w:r>
        <w:rPr>
          <w:color w:val="231F20"/>
          <w:w w:val="95"/>
          <w:sz w:val="20"/>
        </w:rPr>
        <w:t>of</w:t>
      </w:r>
      <w:r>
        <w:rPr>
          <w:color w:val="231F20"/>
          <w:spacing w:val="-19"/>
          <w:w w:val="95"/>
          <w:sz w:val="20"/>
        </w:rPr>
        <w:t xml:space="preserve"> </w:t>
      </w:r>
      <w:r>
        <w:rPr>
          <w:color w:val="231F20"/>
          <w:w w:val="95"/>
          <w:sz w:val="20"/>
        </w:rPr>
        <w:t>diversity</w:t>
      </w:r>
      <w:r>
        <w:rPr>
          <w:color w:val="231F20"/>
          <w:spacing w:val="-19"/>
          <w:w w:val="95"/>
          <w:sz w:val="20"/>
        </w:rPr>
        <w:t xml:space="preserve"> </w:t>
      </w:r>
      <w:r>
        <w:rPr>
          <w:color w:val="231F20"/>
          <w:w w:val="95"/>
          <w:sz w:val="20"/>
        </w:rPr>
        <w:t>policies</w:t>
      </w:r>
      <w:r>
        <w:rPr>
          <w:color w:val="231F20"/>
          <w:spacing w:val="-19"/>
          <w:w w:val="95"/>
          <w:sz w:val="20"/>
        </w:rPr>
        <w:t xml:space="preserve"> </w:t>
      </w:r>
      <w:r>
        <w:rPr>
          <w:color w:val="231F20"/>
          <w:w w:val="95"/>
          <w:sz w:val="20"/>
        </w:rPr>
        <w:t>and</w:t>
      </w:r>
      <w:r>
        <w:rPr>
          <w:color w:val="231F20"/>
          <w:spacing w:val="-19"/>
          <w:w w:val="95"/>
          <w:sz w:val="20"/>
        </w:rPr>
        <w:t xml:space="preserve"> </w:t>
      </w:r>
      <w:r>
        <w:rPr>
          <w:color w:val="231F20"/>
          <w:w w:val="95"/>
          <w:sz w:val="20"/>
        </w:rPr>
        <w:t>related</w:t>
      </w:r>
      <w:r>
        <w:rPr>
          <w:color w:val="231F20"/>
          <w:spacing w:val="-19"/>
          <w:w w:val="95"/>
          <w:sz w:val="20"/>
        </w:rPr>
        <w:t xml:space="preserve"> </w:t>
      </w:r>
      <w:r>
        <w:rPr>
          <w:color w:val="231F20"/>
          <w:w w:val="95"/>
          <w:sz w:val="20"/>
        </w:rPr>
        <w:t>actions.</w:t>
      </w:r>
    </w:p>
    <w:p w14:paraId="30E655B9" w14:textId="77777777" w:rsidR="00574C73" w:rsidRDefault="00660CB0">
      <w:pPr>
        <w:pStyle w:val="ListParagraph"/>
        <w:numPr>
          <w:ilvl w:val="0"/>
          <w:numId w:val="5"/>
        </w:numPr>
        <w:tabs>
          <w:tab w:val="left" w:pos="1252"/>
          <w:tab w:val="left" w:pos="1254"/>
        </w:tabs>
        <w:ind w:hanging="361"/>
        <w:jc w:val="left"/>
        <w:rPr>
          <w:sz w:val="20"/>
        </w:rPr>
      </w:pPr>
      <w:r>
        <w:rPr>
          <w:color w:val="231F20"/>
          <w:w w:val="90"/>
          <w:sz w:val="20"/>
        </w:rPr>
        <w:t>DoT</w:t>
      </w:r>
      <w:r>
        <w:rPr>
          <w:color w:val="231F20"/>
          <w:spacing w:val="-11"/>
          <w:w w:val="90"/>
          <w:sz w:val="20"/>
        </w:rPr>
        <w:t xml:space="preserve"> </w:t>
      </w:r>
      <w:r>
        <w:rPr>
          <w:color w:val="231F20"/>
          <w:w w:val="90"/>
          <w:sz w:val="20"/>
        </w:rPr>
        <w:t>actively</w:t>
      </w:r>
      <w:r>
        <w:rPr>
          <w:color w:val="231F20"/>
          <w:spacing w:val="-11"/>
          <w:w w:val="90"/>
          <w:sz w:val="20"/>
        </w:rPr>
        <w:t xml:space="preserve"> </w:t>
      </w:r>
      <w:r>
        <w:rPr>
          <w:color w:val="231F20"/>
          <w:w w:val="90"/>
          <w:sz w:val="20"/>
        </w:rPr>
        <w:t>leads</w:t>
      </w:r>
      <w:r>
        <w:rPr>
          <w:color w:val="231F20"/>
          <w:spacing w:val="-11"/>
          <w:w w:val="90"/>
          <w:sz w:val="20"/>
        </w:rPr>
        <w:t xml:space="preserve"> </w:t>
      </w:r>
      <w:r>
        <w:rPr>
          <w:color w:val="231F20"/>
          <w:w w:val="90"/>
          <w:sz w:val="20"/>
        </w:rPr>
        <w:t>conversations</w:t>
      </w:r>
      <w:r>
        <w:rPr>
          <w:color w:val="231F20"/>
          <w:spacing w:val="-11"/>
          <w:w w:val="90"/>
          <w:sz w:val="20"/>
        </w:rPr>
        <w:t xml:space="preserve"> </w:t>
      </w:r>
      <w:r>
        <w:rPr>
          <w:color w:val="231F20"/>
          <w:w w:val="90"/>
          <w:sz w:val="20"/>
        </w:rPr>
        <w:t>on</w:t>
      </w:r>
      <w:r>
        <w:rPr>
          <w:color w:val="231F20"/>
          <w:spacing w:val="-11"/>
          <w:w w:val="90"/>
          <w:sz w:val="20"/>
        </w:rPr>
        <w:t xml:space="preserve"> </w:t>
      </w:r>
      <w:r>
        <w:rPr>
          <w:color w:val="231F20"/>
          <w:w w:val="90"/>
          <w:sz w:val="20"/>
        </w:rPr>
        <w:t>intersectionality</w:t>
      </w:r>
      <w:r>
        <w:rPr>
          <w:color w:val="231F20"/>
          <w:spacing w:val="-11"/>
          <w:w w:val="90"/>
          <w:sz w:val="20"/>
        </w:rPr>
        <w:t xml:space="preserve"> </w:t>
      </w:r>
      <w:r>
        <w:rPr>
          <w:color w:val="231F20"/>
          <w:w w:val="90"/>
          <w:sz w:val="20"/>
        </w:rPr>
        <w:t>within</w:t>
      </w:r>
      <w:r>
        <w:rPr>
          <w:color w:val="231F20"/>
          <w:spacing w:val="-11"/>
          <w:w w:val="90"/>
          <w:sz w:val="20"/>
        </w:rPr>
        <w:t xml:space="preserve"> </w:t>
      </w:r>
      <w:r>
        <w:rPr>
          <w:color w:val="231F20"/>
          <w:w w:val="90"/>
          <w:sz w:val="20"/>
        </w:rPr>
        <w:t>the</w:t>
      </w:r>
      <w:r>
        <w:rPr>
          <w:color w:val="231F20"/>
          <w:spacing w:val="-11"/>
          <w:w w:val="90"/>
          <w:sz w:val="20"/>
        </w:rPr>
        <w:t xml:space="preserve"> </w:t>
      </w:r>
      <w:r>
        <w:rPr>
          <w:color w:val="231F20"/>
          <w:w w:val="90"/>
          <w:sz w:val="20"/>
        </w:rPr>
        <w:t>executive</w:t>
      </w:r>
      <w:r>
        <w:rPr>
          <w:color w:val="231F20"/>
          <w:spacing w:val="-11"/>
          <w:w w:val="90"/>
          <w:sz w:val="20"/>
        </w:rPr>
        <w:t xml:space="preserve"> </w:t>
      </w:r>
      <w:r>
        <w:rPr>
          <w:color w:val="231F20"/>
          <w:spacing w:val="-2"/>
          <w:w w:val="90"/>
          <w:sz w:val="20"/>
        </w:rPr>
        <w:t>team.</w:t>
      </w:r>
    </w:p>
    <w:p w14:paraId="30E655BA" w14:textId="77777777" w:rsidR="00574C73" w:rsidRDefault="00574C73">
      <w:pPr>
        <w:pStyle w:val="BodyText"/>
        <w:spacing w:before="4"/>
        <w:rPr>
          <w:sz w:val="21"/>
        </w:rPr>
      </w:pPr>
    </w:p>
    <w:p w14:paraId="30E655BB" w14:textId="77777777" w:rsidR="00574C73" w:rsidRDefault="00660CB0">
      <w:pPr>
        <w:pStyle w:val="ListParagraph"/>
        <w:numPr>
          <w:ilvl w:val="0"/>
          <w:numId w:val="5"/>
        </w:numPr>
        <w:tabs>
          <w:tab w:val="left" w:pos="1254"/>
        </w:tabs>
        <w:spacing w:before="0" w:line="290" w:lineRule="auto"/>
        <w:ind w:right="703"/>
        <w:rPr>
          <w:sz w:val="20"/>
        </w:rPr>
      </w:pPr>
      <w:r>
        <w:rPr>
          <w:color w:val="231F20"/>
          <w:w w:val="95"/>
          <w:sz w:val="20"/>
        </w:rPr>
        <w:t>DoT</w:t>
      </w:r>
      <w:r>
        <w:rPr>
          <w:color w:val="231F20"/>
          <w:spacing w:val="-6"/>
          <w:w w:val="95"/>
          <w:sz w:val="20"/>
        </w:rPr>
        <w:t xml:space="preserve"> </w:t>
      </w:r>
      <w:r>
        <w:rPr>
          <w:color w:val="231F20"/>
          <w:w w:val="95"/>
          <w:sz w:val="20"/>
        </w:rPr>
        <w:t>revises</w:t>
      </w:r>
      <w:r>
        <w:rPr>
          <w:color w:val="231F20"/>
          <w:spacing w:val="-6"/>
          <w:w w:val="95"/>
          <w:sz w:val="20"/>
        </w:rPr>
        <w:t xml:space="preserve"> </w:t>
      </w:r>
      <w:r>
        <w:rPr>
          <w:color w:val="231F20"/>
          <w:w w:val="95"/>
          <w:sz w:val="20"/>
        </w:rPr>
        <w:t>the</w:t>
      </w:r>
      <w:r>
        <w:rPr>
          <w:color w:val="231F20"/>
          <w:spacing w:val="-6"/>
          <w:w w:val="95"/>
          <w:sz w:val="20"/>
        </w:rPr>
        <w:t xml:space="preserve"> </w:t>
      </w:r>
      <w:r>
        <w:rPr>
          <w:color w:val="231F20"/>
          <w:w w:val="95"/>
          <w:sz w:val="20"/>
        </w:rPr>
        <w:t>Executive</w:t>
      </w:r>
      <w:r>
        <w:rPr>
          <w:color w:val="231F20"/>
          <w:spacing w:val="-6"/>
          <w:w w:val="95"/>
          <w:sz w:val="20"/>
        </w:rPr>
        <w:t xml:space="preserve"> </w:t>
      </w:r>
      <w:r>
        <w:rPr>
          <w:color w:val="231F20"/>
          <w:w w:val="95"/>
          <w:sz w:val="20"/>
        </w:rPr>
        <w:t>Champion</w:t>
      </w:r>
      <w:r>
        <w:rPr>
          <w:color w:val="231F20"/>
          <w:spacing w:val="-6"/>
          <w:w w:val="95"/>
          <w:sz w:val="20"/>
        </w:rPr>
        <w:t xml:space="preserve"> </w:t>
      </w:r>
      <w:r>
        <w:rPr>
          <w:color w:val="231F20"/>
          <w:w w:val="95"/>
          <w:sz w:val="20"/>
        </w:rPr>
        <w:t>role</w:t>
      </w:r>
      <w:r>
        <w:rPr>
          <w:color w:val="231F20"/>
          <w:spacing w:val="-6"/>
          <w:w w:val="95"/>
          <w:sz w:val="20"/>
        </w:rPr>
        <w:t xml:space="preserve"> </w:t>
      </w:r>
      <w:r>
        <w:rPr>
          <w:color w:val="231F20"/>
          <w:w w:val="95"/>
          <w:sz w:val="20"/>
        </w:rPr>
        <w:t>and</w:t>
      </w:r>
      <w:r>
        <w:rPr>
          <w:color w:val="231F20"/>
          <w:spacing w:val="-6"/>
          <w:w w:val="95"/>
          <w:sz w:val="20"/>
        </w:rPr>
        <w:t xml:space="preserve"> </w:t>
      </w:r>
      <w:r>
        <w:rPr>
          <w:color w:val="231F20"/>
          <w:w w:val="95"/>
          <w:sz w:val="20"/>
        </w:rPr>
        <w:t>approach</w:t>
      </w:r>
      <w:r>
        <w:rPr>
          <w:color w:val="231F20"/>
          <w:spacing w:val="-6"/>
          <w:w w:val="95"/>
          <w:sz w:val="20"/>
        </w:rPr>
        <w:t xml:space="preserve"> </w:t>
      </w:r>
      <w:r>
        <w:rPr>
          <w:color w:val="231F20"/>
          <w:w w:val="95"/>
          <w:sz w:val="20"/>
        </w:rPr>
        <w:t>in</w:t>
      </w:r>
      <w:r>
        <w:rPr>
          <w:color w:val="231F20"/>
          <w:spacing w:val="-6"/>
          <w:w w:val="95"/>
          <w:sz w:val="20"/>
        </w:rPr>
        <w:t xml:space="preserve"> </w:t>
      </w:r>
      <w:r>
        <w:rPr>
          <w:color w:val="231F20"/>
          <w:w w:val="95"/>
          <w:sz w:val="20"/>
        </w:rPr>
        <w:t>implementing</w:t>
      </w:r>
      <w:r>
        <w:rPr>
          <w:color w:val="231F20"/>
          <w:spacing w:val="-6"/>
          <w:w w:val="95"/>
          <w:sz w:val="20"/>
        </w:rPr>
        <w:t xml:space="preserve"> </w:t>
      </w:r>
      <w:r>
        <w:rPr>
          <w:color w:val="231F20"/>
          <w:w w:val="95"/>
          <w:sz w:val="20"/>
        </w:rPr>
        <w:t>its</w:t>
      </w:r>
      <w:r>
        <w:rPr>
          <w:color w:val="231F20"/>
          <w:spacing w:val="-6"/>
          <w:w w:val="95"/>
          <w:sz w:val="20"/>
        </w:rPr>
        <w:t xml:space="preserve"> </w:t>
      </w:r>
      <w:r>
        <w:rPr>
          <w:color w:val="231F20"/>
          <w:w w:val="95"/>
          <w:sz w:val="20"/>
        </w:rPr>
        <w:t>Inclusion</w:t>
      </w:r>
      <w:r>
        <w:rPr>
          <w:color w:val="231F20"/>
          <w:spacing w:val="-6"/>
          <w:w w:val="95"/>
          <w:sz w:val="20"/>
        </w:rPr>
        <w:t xml:space="preserve"> </w:t>
      </w:r>
      <w:r>
        <w:rPr>
          <w:color w:val="231F20"/>
          <w:w w:val="95"/>
          <w:sz w:val="20"/>
        </w:rPr>
        <w:t>and</w:t>
      </w:r>
      <w:r>
        <w:rPr>
          <w:color w:val="231F20"/>
          <w:spacing w:val="-6"/>
          <w:w w:val="95"/>
          <w:sz w:val="20"/>
        </w:rPr>
        <w:t xml:space="preserve"> </w:t>
      </w:r>
      <w:r>
        <w:rPr>
          <w:color w:val="231F20"/>
          <w:w w:val="95"/>
          <w:sz w:val="20"/>
        </w:rPr>
        <w:t>Diversity</w:t>
      </w:r>
      <w:r>
        <w:rPr>
          <w:color w:val="231F20"/>
          <w:spacing w:val="-6"/>
          <w:w w:val="95"/>
          <w:sz w:val="20"/>
        </w:rPr>
        <w:t xml:space="preserve"> </w:t>
      </w:r>
      <w:r>
        <w:rPr>
          <w:color w:val="231F20"/>
          <w:w w:val="95"/>
          <w:sz w:val="20"/>
        </w:rPr>
        <w:t>Strategy</w:t>
      </w:r>
      <w:r>
        <w:rPr>
          <w:color w:val="231F20"/>
          <w:spacing w:val="-6"/>
          <w:w w:val="95"/>
          <w:sz w:val="20"/>
        </w:rPr>
        <w:t xml:space="preserve"> </w:t>
      </w:r>
      <w:r>
        <w:rPr>
          <w:color w:val="231F20"/>
          <w:w w:val="95"/>
          <w:sz w:val="20"/>
        </w:rPr>
        <w:t xml:space="preserve">so </w:t>
      </w:r>
      <w:r>
        <w:rPr>
          <w:color w:val="231F20"/>
          <w:spacing w:val="-2"/>
          <w:w w:val="95"/>
          <w:sz w:val="20"/>
        </w:rPr>
        <w:t>that</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Executive</w:t>
      </w:r>
      <w:r>
        <w:rPr>
          <w:color w:val="231F20"/>
          <w:spacing w:val="-10"/>
          <w:w w:val="95"/>
          <w:sz w:val="20"/>
        </w:rPr>
        <w:t xml:space="preserve"> </w:t>
      </w:r>
      <w:r>
        <w:rPr>
          <w:color w:val="231F20"/>
          <w:spacing w:val="-2"/>
          <w:w w:val="95"/>
          <w:sz w:val="20"/>
        </w:rPr>
        <w:t>Champion</w:t>
      </w:r>
      <w:r>
        <w:rPr>
          <w:color w:val="231F20"/>
          <w:spacing w:val="-10"/>
          <w:w w:val="95"/>
          <w:sz w:val="20"/>
        </w:rPr>
        <w:t xml:space="preserve"> </w:t>
      </w:r>
      <w:r>
        <w:rPr>
          <w:color w:val="231F20"/>
          <w:spacing w:val="-2"/>
          <w:w w:val="95"/>
          <w:sz w:val="20"/>
        </w:rPr>
        <w:t>role</w:t>
      </w:r>
      <w:r>
        <w:rPr>
          <w:color w:val="231F20"/>
          <w:spacing w:val="-10"/>
          <w:w w:val="95"/>
          <w:sz w:val="20"/>
        </w:rPr>
        <w:t xml:space="preserve"> </w:t>
      </w:r>
      <w:r>
        <w:rPr>
          <w:color w:val="231F20"/>
          <w:spacing w:val="-2"/>
          <w:w w:val="95"/>
          <w:sz w:val="20"/>
        </w:rPr>
        <w:t>encompasses</w:t>
      </w:r>
      <w:r>
        <w:rPr>
          <w:color w:val="231F20"/>
          <w:spacing w:val="-10"/>
          <w:w w:val="95"/>
          <w:sz w:val="20"/>
        </w:rPr>
        <w:t xml:space="preserve"> </w:t>
      </w:r>
      <w:r>
        <w:rPr>
          <w:color w:val="231F20"/>
          <w:spacing w:val="-2"/>
          <w:w w:val="95"/>
          <w:sz w:val="20"/>
        </w:rPr>
        <w:t>intersectionality</w:t>
      </w:r>
      <w:r>
        <w:rPr>
          <w:color w:val="231F20"/>
          <w:spacing w:val="-10"/>
          <w:w w:val="95"/>
          <w:sz w:val="20"/>
        </w:rPr>
        <w:t xml:space="preserve"> </w:t>
      </w:r>
      <w:r>
        <w:rPr>
          <w:color w:val="231F20"/>
          <w:spacing w:val="-2"/>
          <w:w w:val="95"/>
          <w:sz w:val="20"/>
        </w:rPr>
        <w:t>considerations.</w:t>
      </w:r>
    </w:p>
    <w:p w14:paraId="30E655BC" w14:textId="77777777" w:rsidR="00574C73" w:rsidRDefault="00660CB0">
      <w:pPr>
        <w:pStyle w:val="ListParagraph"/>
        <w:numPr>
          <w:ilvl w:val="0"/>
          <w:numId w:val="5"/>
        </w:numPr>
        <w:tabs>
          <w:tab w:val="left" w:pos="1254"/>
        </w:tabs>
        <w:spacing w:line="290" w:lineRule="auto"/>
        <w:ind w:right="700"/>
        <w:rPr>
          <w:sz w:val="20"/>
        </w:rPr>
      </w:pPr>
      <w:r>
        <w:rPr>
          <w:color w:val="231F20"/>
          <w:w w:val="90"/>
          <w:sz w:val="20"/>
        </w:rPr>
        <w:t xml:space="preserve">DoT starts collecting data on aspects of intersectionality in its workforce and uses these data to frame, implement </w:t>
      </w:r>
      <w:r>
        <w:rPr>
          <w:color w:val="231F20"/>
          <w:w w:val="95"/>
          <w:sz w:val="20"/>
        </w:rPr>
        <w:t>and</w:t>
      </w:r>
      <w:r>
        <w:rPr>
          <w:color w:val="231F20"/>
          <w:spacing w:val="-13"/>
          <w:w w:val="95"/>
          <w:sz w:val="20"/>
        </w:rPr>
        <w:t xml:space="preserve"> </w:t>
      </w:r>
      <w:r>
        <w:rPr>
          <w:color w:val="231F20"/>
          <w:w w:val="95"/>
          <w:sz w:val="20"/>
        </w:rPr>
        <w:t>monitor</w:t>
      </w:r>
      <w:r>
        <w:rPr>
          <w:color w:val="231F20"/>
          <w:spacing w:val="-12"/>
          <w:w w:val="95"/>
          <w:sz w:val="20"/>
        </w:rPr>
        <w:t xml:space="preserve"> </w:t>
      </w:r>
      <w:r>
        <w:rPr>
          <w:color w:val="231F20"/>
          <w:w w:val="95"/>
          <w:sz w:val="20"/>
        </w:rPr>
        <w:t>support</w:t>
      </w:r>
      <w:r>
        <w:rPr>
          <w:color w:val="231F20"/>
          <w:spacing w:val="-12"/>
          <w:w w:val="95"/>
          <w:sz w:val="20"/>
        </w:rPr>
        <w:t xml:space="preserve"> </w:t>
      </w:r>
      <w:r>
        <w:rPr>
          <w:color w:val="231F20"/>
          <w:w w:val="95"/>
          <w:sz w:val="20"/>
        </w:rPr>
        <w:t>designed</w:t>
      </w:r>
      <w:r>
        <w:rPr>
          <w:color w:val="231F20"/>
          <w:spacing w:val="-12"/>
          <w:w w:val="95"/>
          <w:sz w:val="20"/>
        </w:rPr>
        <w:t xml:space="preserve"> </w:t>
      </w:r>
      <w:r>
        <w:rPr>
          <w:color w:val="231F20"/>
          <w:w w:val="95"/>
          <w:sz w:val="20"/>
        </w:rPr>
        <w:t>to</w:t>
      </w:r>
      <w:r>
        <w:rPr>
          <w:color w:val="231F20"/>
          <w:spacing w:val="-12"/>
          <w:w w:val="95"/>
          <w:sz w:val="20"/>
        </w:rPr>
        <w:t xml:space="preserve"> </w:t>
      </w:r>
      <w:r>
        <w:rPr>
          <w:color w:val="231F20"/>
          <w:w w:val="95"/>
          <w:sz w:val="20"/>
        </w:rPr>
        <w:t>support</w:t>
      </w:r>
      <w:r>
        <w:rPr>
          <w:color w:val="231F20"/>
          <w:spacing w:val="-12"/>
          <w:w w:val="95"/>
          <w:sz w:val="20"/>
        </w:rPr>
        <w:t xml:space="preserve"> </w:t>
      </w:r>
      <w:r>
        <w:rPr>
          <w:color w:val="231F20"/>
          <w:w w:val="95"/>
          <w:sz w:val="20"/>
        </w:rPr>
        <w:t>managers</w:t>
      </w:r>
      <w:r>
        <w:rPr>
          <w:color w:val="231F20"/>
          <w:spacing w:val="-12"/>
          <w:w w:val="95"/>
          <w:sz w:val="20"/>
        </w:rPr>
        <w:t xml:space="preserve"> </w:t>
      </w:r>
      <w:r>
        <w:rPr>
          <w:color w:val="231F20"/>
          <w:w w:val="95"/>
          <w:sz w:val="20"/>
        </w:rPr>
        <w:t>and</w:t>
      </w:r>
      <w:r>
        <w:rPr>
          <w:color w:val="231F20"/>
          <w:spacing w:val="-12"/>
          <w:w w:val="95"/>
          <w:sz w:val="20"/>
        </w:rPr>
        <w:t xml:space="preserve"> </w:t>
      </w:r>
      <w:r>
        <w:rPr>
          <w:color w:val="231F20"/>
          <w:w w:val="95"/>
          <w:sz w:val="20"/>
        </w:rPr>
        <w:t>employees</w:t>
      </w:r>
      <w:r>
        <w:rPr>
          <w:color w:val="231F20"/>
          <w:spacing w:val="-12"/>
          <w:w w:val="95"/>
          <w:sz w:val="20"/>
        </w:rPr>
        <w:t xml:space="preserve"> </w:t>
      </w:r>
      <w:r>
        <w:rPr>
          <w:color w:val="231F20"/>
          <w:w w:val="95"/>
          <w:sz w:val="20"/>
        </w:rPr>
        <w:t>across</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organisation</w:t>
      </w:r>
      <w:r>
        <w:rPr>
          <w:color w:val="231F20"/>
          <w:spacing w:val="-12"/>
          <w:w w:val="95"/>
          <w:sz w:val="20"/>
        </w:rPr>
        <w:t xml:space="preserve"> </w:t>
      </w:r>
      <w:r>
        <w:rPr>
          <w:color w:val="231F20"/>
          <w:w w:val="95"/>
          <w:sz w:val="20"/>
        </w:rPr>
        <w:t>to</w:t>
      </w:r>
      <w:r>
        <w:rPr>
          <w:color w:val="231F20"/>
          <w:spacing w:val="-12"/>
          <w:w w:val="95"/>
          <w:sz w:val="20"/>
        </w:rPr>
        <w:t xml:space="preserve"> </w:t>
      </w:r>
      <w:r>
        <w:rPr>
          <w:color w:val="231F20"/>
          <w:w w:val="95"/>
          <w:sz w:val="20"/>
        </w:rPr>
        <w:t>improve</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 xml:space="preserve">work </w:t>
      </w:r>
      <w:r>
        <w:rPr>
          <w:color w:val="231F20"/>
          <w:sz w:val="20"/>
        </w:rPr>
        <w:t>environment</w:t>
      </w:r>
      <w:r>
        <w:rPr>
          <w:color w:val="231F20"/>
          <w:spacing w:val="-22"/>
          <w:sz w:val="20"/>
        </w:rPr>
        <w:t xml:space="preserve"> </w:t>
      </w:r>
      <w:r>
        <w:rPr>
          <w:color w:val="231F20"/>
          <w:sz w:val="20"/>
        </w:rPr>
        <w:t>for</w:t>
      </w:r>
      <w:r>
        <w:rPr>
          <w:color w:val="231F20"/>
          <w:spacing w:val="-22"/>
          <w:sz w:val="20"/>
        </w:rPr>
        <w:t xml:space="preserve"> </w:t>
      </w:r>
      <w:r>
        <w:rPr>
          <w:color w:val="231F20"/>
          <w:sz w:val="20"/>
        </w:rPr>
        <w:t>all.</w:t>
      </w:r>
    </w:p>
    <w:p w14:paraId="30E655BD" w14:textId="77777777" w:rsidR="00574C73" w:rsidRDefault="00574C73">
      <w:pPr>
        <w:spacing w:line="290" w:lineRule="auto"/>
        <w:jc w:val="both"/>
        <w:rPr>
          <w:sz w:val="20"/>
        </w:rPr>
        <w:sectPr w:rsidR="00574C73">
          <w:headerReference w:type="even" r:id="rId85"/>
          <w:pgSz w:w="11910" w:h="16840"/>
          <w:pgMar w:top="1880" w:right="320" w:bottom="500" w:left="300" w:header="0" w:footer="318" w:gutter="0"/>
          <w:cols w:space="720"/>
        </w:sectPr>
      </w:pPr>
    </w:p>
    <w:p w14:paraId="30E655BE" w14:textId="77777777" w:rsidR="00574C73" w:rsidRDefault="00574C73">
      <w:pPr>
        <w:pStyle w:val="BodyText"/>
      </w:pPr>
    </w:p>
    <w:p w14:paraId="30E655BF" w14:textId="77777777" w:rsidR="00574C73" w:rsidRDefault="00574C73">
      <w:pPr>
        <w:pStyle w:val="BodyText"/>
      </w:pPr>
    </w:p>
    <w:p w14:paraId="30E655C0" w14:textId="77777777" w:rsidR="00574C73" w:rsidRDefault="00660CB0">
      <w:pPr>
        <w:pStyle w:val="Heading1"/>
        <w:numPr>
          <w:ilvl w:val="0"/>
          <w:numId w:val="12"/>
        </w:numPr>
        <w:tabs>
          <w:tab w:val="left" w:pos="1453"/>
        </w:tabs>
        <w:spacing w:before="336" w:line="206" w:lineRule="auto"/>
        <w:ind w:left="720" w:right="4742" w:firstLine="0"/>
        <w:jc w:val="left"/>
      </w:pPr>
      <w:bookmarkStart w:id="23" w:name="_TOC_250001"/>
      <w:r>
        <w:rPr>
          <w:color w:val="68C6B4"/>
          <w:spacing w:val="-4"/>
        </w:rPr>
        <w:t>Conclusion</w:t>
      </w:r>
      <w:r>
        <w:rPr>
          <w:color w:val="68C6B4"/>
          <w:spacing w:val="-44"/>
        </w:rPr>
        <w:t xml:space="preserve"> </w:t>
      </w:r>
      <w:r>
        <w:rPr>
          <w:color w:val="68C6B4"/>
          <w:spacing w:val="-4"/>
        </w:rPr>
        <w:t xml:space="preserve">and </w:t>
      </w:r>
      <w:bookmarkEnd w:id="23"/>
      <w:r>
        <w:rPr>
          <w:color w:val="68C6B4"/>
          <w:spacing w:val="-16"/>
        </w:rPr>
        <w:t>recommendations</w:t>
      </w:r>
    </w:p>
    <w:p w14:paraId="30E655C1" w14:textId="77777777" w:rsidR="00574C73" w:rsidRDefault="00660CB0">
      <w:pPr>
        <w:pStyle w:val="BodyText"/>
        <w:spacing w:before="349" w:line="290" w:lineRule="auto"/>
        <w:ind w:left="720" w:right="875"/>
        <w:jc w:val="both"/>
      </w:pPr>
      <w:r>
        <w:rPr>
          <w:color w:val="231F20"/>
        </w:rPr>
        <w:t>The</w:t>
      </w:r>
      <w:r>
        <w:rPr>
          <w:color w:val="231F20"/>
          <w:spacing w:val="-14"/>
        </w:rPr>
        <w:t xml:space="preserve"> </w:t>
      </w:r>
      <w:r>
        <w:rPr>
          <w:color w:val="231F20"/>
        </w:rPr>
        <w:t>purpose</w:t>
      </w:r>
      <w:r>
        <w:rPr>
          <w:color w:val="231F20"/>
          <w:spacing w:val="-14"/>
        </w:rPr>
        <w:t xml:space="preserve"> </w:t>
      </w:r>
      <w:r>
        <w:rPr>
          <w:color w:val="231F20"/>
        </w:rPr>
        <w:t>of</w:t>
      </w:r>
      <w:r>
        <w:rPr>
          <w:color w:val="231F20"/>
          <w:spacing w:val="-14"/>
        </w:rPr>
        <w:t xml:space="preserve"> </w:t>
      </w:r>
      <w:r>
        <w:rPr>
          <w:color w:val="231F20"/>
        </w:rPr>
        <w:t>this</w:t>
      </w:r>
      <w:r>
        <w:rPr>
          <w:color w:val="231F20"/>
          <w:spacing w:val="-14"/>
        </w:rPr>
        <w:t xml:space="preserve"> </w:t>
      </w:r>
      <w:r>
        <w:rPr>
          <w:color w:val="231F20"/>
        </w:rPr>
        <w:t>case</w:t>
      </w:r>
      <w:r>
        <w:rPr>
          <w:color w:val="231F20"/>
          <w:spacing w:val="-14"/>
        </w:rPr>
        <w:t xml:space="preserve"> </w:t>
      </w:r>
      <w:r>
        <w:rPr>
          <w:color w:val="231F20"/>
        </w:rPr>
        <w:t>study</w:t>
      </w:r>
      <w:r>
        <w:rPr>
          <w:color w:val="231F20"/>
          <w:spacing w:val="-14"/>
        </w:rPr>
        <w:t xml:space="preserve"> </w:t>
      </w:r>
      <w:r>
        <w:rPr>
          <w:color w:val="231F20"/>
        </w:rPr>
        <w:t>was</w:t>
      </w:r>
      <w:r>
        <w:rPr>
          <w:color w:val="231F20"/>
          <w:spacing w:val="-14"/>
        </w:rPr>
        <w:t xml:space="preserve"> </w:t>
      </w:r>
      <w:r>
        <w:rPr>
          <w:color w:val="231F20"/>
        </w:rPr>
        <w:t>to</w:t>
      </w:r>
      <w:r>
        <w:rPr>
          <w:color w:val="231F20"/>
          <w:spacing w:val="-14"/>
        </w:rPr>
        <w:t xml:space="preserve"> </w:t>
      </w:r>
      <w:r>
        <w:rPr>
          <w:color w:val="231F20"/>
        </w:rPr>
        <w:t>assess</w:t>
      </w:r>
      <w:r>
        <w:rPr>
          <w:color w:val="231F20"/>
          <w:spacing w:val="-14"/>
        </w:rPr>
        <w:t xml:space="preserve"> </w:t>
      </w:r>
      <w:r>
        <w:rPr>
          <w:color w:val="231F20"/>
        </w:rPr>
        <w:t>the</w:t>
      </w:r>
      <w:r>
        <w:rPr>
          <w:color w:val="231F20"/>
          <w:spacing w:val="-14"/>
        </w:rPr>
        <w:t xml:space="preserve"> </w:t>
      </w:r>
      <w:r>
        <w:rPr>
          <w:color w:val="231F20"/>
        </w:rPr>
        <w:t>effectiveness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DoT’s</w:t>
      </w:r>
      <w:r>
        <w:rPr>
          <w:color w:val="231F20"/>
          <w:spacing w:val="-14"/>
        </w:rPr>
        <w:t xml:space="preserve"> </w:t>
      </w:r>
      <w:r>
        <w:rPr>
          <w:color w:val="231F20"/>
        </w:rPr>
        <w:t>progress</w:t>
      </w:r>
      <w:r>
        <w:rPr>
          <w:color w:val="231F20"/>
          <w:spacing w:val="-14"/>
        </w:rPr>
        <w:t xml:space="preserve"> </w:t>
      </w:r>
      <w:r>
        <w:rPr>
          <w:color w:val="231F20"/>
        </w:rPr>
        <w:t>toward</w:t>
      </w:r>
      <w:r>
        <w:rPr>
          <w:color w:val="231F20"/>
          <w:spacing w:val="-14"/>
        </w:rPr>
        <w:t xml:space="preserve"> </w:t>
      </w:r>
      <w:r>
        <w:rPr>
          <w:color w:val="231F20"/>
        </w:rPr>
        <w:t>workplace</w:t>
      </w:r>
      <w:r>
        <w:rPr>
          <w:color w:val="231F20"/>
          <w:spacing w:val="-14"/>
        </w:rPr>
        <w:t xml:space="preserve"> </w:t>
      </w:r>
      <w:r>
        <w:rPr>
          <w:color w:val="231F20"/>
        </w:rPr>
        <w:t xml:space="preserve">gender </w:t>
      </w:r>
      <w:r>
        <w:rPr>
          <w:color w:val="231F20"/>
          <w:spacing w:val="-2"/>
          <w:w w:val="95"/>
        </w:rPr>
        <w:t>equality.</w:t>
      </w:r>
      <w:r>
        <w:rPr>
          <w:color w:val="231F20"/>
          <w:spacing w:val="-11"/>
          <w:w w:val="95"/>
        </w:rPr>
        <w:t xml:space="preserve"> </w:t>
      </w:r>
      <w:r>
        <w:rPr>
          <w:color w:val="231F20"/>
          <w:spacing w:val="-2"/>
          <w:w w:val="95"/>
        </w:rPr>
        <w:t>The</w:t>
      </w:r>
      <w:r>
        <w:rPr>
          <w:color w:val="231F20"/>
          <w:spacing w:val="-6"/>
          <w:w w:val="95"/>
        </w:rPr>
        <w:t xml:space="preserve"> </w:t>
      </w:r>
      <w:r>
        <w:rPr>
          <w:color w:val="231F20"/>
          <w:spacing w:val="-2"/>
          <w:w w:val="95"/>
        </w:rPr>
        <w:t>assessment</w:t>
      </w:r>
      <w:r>
        <w:rPr>
          <w:color w:val="231F20"/>
          <w:spacing w:val="-5"/>
          <w:w w:val="95"/>
        </w:rPr>
        <w:t xml:space="preserve"> </w:t>
      </w:r>
      <w:r>
        <w:rPr>
          <w:color w:val="231F20"/>
          <w:spacing w:val="-2"/>
          <w:w w:val="95"/>
        </w:rPr>
        <w:t>was</w:t>
      </w:r>
      <w:r>
        <w:rPr>
          <w:color w:val="231F20"/>
          <w:spacing w:val="-5"/>
          <w:w w:val="95"/>
        </w:rPr>
        <w:t xml:space="preserve"> </w:t>
      </w:r>
      <w:r>
        <w:rPr>
          <w:color w:val="231F20"/>
          <w:spacing w:val="-2"/>
          <w:w w:val="95"/>
        </w:rPr>
        <w:t>set</w:t>
      </w:r>
      <w:r>
        <w:rPr>
          <w:color w:val="231F20"/>
          <w:spacing w:val="-5"/>
          <w:w w:val="95"/>
        </w:rPr>
        <w:t xml:space="preserve"> </w:t>
      </w:r>
      <w:r>
        <w:rPr>
          <w:color w:val="231F20"/>
          <w:spacing w:val="-2"/>
          <w:w w:val="95"/>
        </w:rPr>
        <w:t>against</w:t>
      </w:r>
      <w:r>
        <w:rPr>
          <w:color w:val="231F20"/>
          <w:spacing w:val="-5"/>
          <w:w w:val="95"/>
        </w:rPr>
        <w:t xml:space="preserve"> </w:t>
      </w:r>
      <w:r>
        <w:rPr>
          <w:color w:val="231F20"/>
          <w:spacing w:val="-2"/>
          <w:w w:val="95"/>
        </w:rPr>
        <w:t>objectives</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Gender</w:t>
      </w:r>
      <w:r>
        <w:rPr>
          <w:color w:val="231F20"/>
          <w:spacing w:val="-5"/>
          <w:w w:val="95"/>
        </w:rPr>
        <w:t xml:space="preserve"> </w:t>
      </w:r>
      <w:r>
        <w:rPr>
          <w:color w:val="231F20"/>
          <w:spacing w:val="-2"/>
          <w:w w:val="95"/>
        </w:rPr>
        <w:t>Equality</w:t>
      </w:r>
      <w:r>
        <w:rPr>
          <w:color w:val="231F20"/>
          <w:spacing w:val="-5"/>
          <w:w w:val="95"/>
        </w:rPr>
        <w:t xml:space="preserve"> </w:t>
      </w:r>
      <w:r>
        <w:rPr>
          <w:color w:val="231F20"/>
          <w:spacing w:val="-2"/>
          <w:w w:val="95"/>
        </w:rPr>
        <w:t>Act</w:t>
      </w:r>
      <w:r>
        <w:rPr>
          <w:color w:val="231F20"/>
          <w:spacing w:val="-5"/>
          <w:w w:val="95"/>
        </w:rPr>
        <w:t xml:space="preserve"> </w:t>
      </w:r>
      <w:r>
        <w:rPr>
          <w:color w:val="231F20"/>
          <w:spacing w:val="-2"/>
          <w:w w:val="95"/>
        </w:rPr>
        <w:t>2020</w:t>
      </w:r>
      <w:r>
        <w:rPr>
          <w:color w:val="231F20"/>
          <w:spacing w:val="-5"/>
          <w:w w:val="95"/>
        </w:rPr>
        <w:t xml:space="preserve"> </w:t>
      </w:r>
      <w:r>
        <w:rPr>
          <w:color w:val="231F20"/>
          <w:spacing w:val="-2"/>
          <w:w w:val="95"/>
        </w:rPr>
        <w:t>which</w:t>
      </w:r>
      <w:r>
        <w:rPr>
          <w:color w:val="231F20"/>
          <w:spacing w:val="-5"/>
          <w:w w:val="95"/>
        </w:rPr>
        <w:t xml:space="preserve"> </w:t>
      </w:r>
      <w:r>
        <w:rPr>
          <w:color w:val="231F20"/>
          <w:spacing w:val="-2"/>
          <w:w w:val="95"/>
        </w:rPr>
        <w:t>requires</w:t>
      </w:r>
      <w:r>
        <w:rPr>
          <w:color w:val="231F20"/>
          <w:spacing w:val="-5"/>
          <w:w w:val="95"/>
        </w:rPr>
        <w:t xml:space="preserve"> </w:t>
      </w:r>
      <w:r>
        <w:rPr>
          <w:color w:val="231F20"/>
          <w:spacing w:val="-2"/>
          <w:w w:val="95"/>
        </w:rPr>
        <w:t>defined</w:t>
      </w:r>
      <w:r>
        <w:rPr>
          <w:color w:val="231F20"/>
          <w:spacing w:val="-5"/>
          <w:w w:val="95"/>
        </w:rPr>
        <w:t xml:space="preserve"> </w:t>
      </w:r>
      <w:r>
        <w:rPr>
          <w:color w:val="231F20"/>
          <w:spacing w:val="-2"/>
          <w:w w:val="95"/>
        </w:rPr>
        <w:t>entities to</w:t>
      </w:r>
      <w:r>
        <w:rPr>
          <w:color w:val="231F20"/>
          <w:spacing w:val="-16"/>
          <w:w w:val="95"/>
        </w:rPr>
        <w:t xml:space="preserve"> </w:t>
      </w:r>
      <w:r>
        <w:rPr>
          <w:color w:val="231F20"/>
          <w:spacing w:val="-2"/>
          <w:w w:val="95"/>
        </w:rPr>
        <w:t>make</w:t>
      </w:r>
      <w:r>
        <w:rPr>
          <w:color w:val="231F20"/>
          <w:spacing w:val="-16"/>
          <w:w w:val="95"/>
        </w:rPr>
        <w:t xml:space="preserve"> </w:t>
      </w:r>
      <w:r>
        <w:rPr>
          <w:color w:val="231F20"/>
          <w:spacing w:val="-2"/>
          <w:w w:val="95"/>
        </w:rPr>
        <w:t>real</w:t>
      </w:r>
      <w:r>
        <w:rPr>
          <w:color w:val="231F20"/>
          <w:spacing w:val="-16"/>
          <w:w w:val="95"/>
        </w:rPr>
        <w:t xml:space="preserve"> </w:t>
      </w:r>
      <w:r>
        <w:rPr>
          <w:color w:val="231F20"/>
          <w:spacing w:val="-2"/>
          <w:w w:val="95"/>
        </w:rPr>
        <w:t>and</w:t>
      </w:r>
      <w:r>
        <w:rPr>
          <w:color w:val="231F20"/>
          <w:spacing w:val="-16"/>
          <w:w w:val="95"/>
        </w:rPr>
        <w:t xml:space="preserve"> </w:t>
      </w:r>
      <w:r>
        <w:rPr>
          <w:color w:val="231F20"/>
          <w:spacing w:val="-2"/>
          <w:w w:val="95"/>
        </w:rPr>
        <w:t>measurable</w:t>
      </w:r>
      <w:r>
        <w:rPr>
          <w:color w:val="231F20"/>
          <w:spacing w:val="-16"/>
          <w:w w:val="95"/>
        </w:rPr>
        <w:t xml:space="preserve"> </w:t>
      </w:r>
      <w:r>
        <w:rPr>
          <w:color w:val="231F20"/>
          <w:spacing w:val="-2"/>
          <w:w w:val="95"/>
        </w:rPr>
        <w:t>positive</w:t>
      </w:r>
      <w:r>
        <w:rPr>
          <w:color w:val="231F20"/>
          <w:spacing w:val="-16"/>
          <w:w w:val="95"/>
        </w:rPr>
        <w:t xml:space="preserve"> </w:t>
      </w:r>
      <w:r>
        <w:rPr>
          <w:color w:val="231F20"/>
          <w:spacing w:val="-2"/>
          <w:w w:val="95"/>
        </w:rPr>
        <w:t>workplace</w:t>
      </w:r>
      <w:r>
        <w:rPr>
          <w:color w:val="231F20"/>
          <w:spacing w:val="-16"/>
          <w:w w:val="95"/>
        </w:rPr>
        <w:t xml:space="preserve"> </w:t>
      </w:r>
      <w:r>
        <w:rPr>
          <w:color w:val="231F20"/>
          <w:spacing w:val="-2"/>
          <w:w w:val="95"/>
        </w:rPr>
        <w:t>change.</w:t>
      </w:r>
      <w:r>
        <w:rPr>
          <w:color w:val="231F20"/>
          <w:spacing w:val="-26"/>
          <w:w w:val="95"/>
        </w:rPr>
        <w:t xml:space="preserve"> </w:t>
      </w:r>
      <w:r>
        <w:rPr>
          <w:color w:val="231F20"/>
          <w:spacing w:val="-2"/>
          <w:w w:val="95"/>
        </w:rPr>
        <w:t>Transparency</w:t>
      </w:r>
      <w:r>
        <w:rPr>
          <w:color w:val="231F20"/>
          <w:spacing w:val="-16"/>
          <w:w w:val="95"/>
        </w:rPr>
        <w:t xml:space="preserve"> </w:t>
      </w:r>
      <w:r>
        <w:rPr>
          <w:color w:val="231F20"/>
          <w:spacing w:val="-2"/>
          <w:w w:val="95"/>
        </w:rPr>
        <w:t>and</w:t>
      </w:r>
      <w:r>
        <w:rPr>
          <w:color w:val="231F20"/>
          <w:spacing w:val="-16"/>
          <w:w w:val="95"/>
        </w:rPr>
        <w:t xml:space="preserve"> </w:t>
      </w:r>
      <w:r>
        <w:rPr>
          <w:color w:val="231F20"/>
          <w:spacing w:val="-2"/>
          <w:w w:val="95"/>
        </w:rPr>
        <w:t>reporting</w:t>
      </w:r>
      <w:r>
        <w:rPr>
          <w:color w:val="231F20"/>
          <w:spacing w:val="-16"/>
          <w:w w:val="95"/>
        </w:rPr>
        <w:t xml:space="preserve"> </w:t>
      </w:r>
      <w:r>
        <w:rPr>
          <w:color w:val="231F20"/>
          <w:spacing w:val="-2"/>
          <w:w w:val="95"/>
        </w:rPr>
        <w:t>underpin</w:t>
      </w:r>
      <w:r>
        <w:rPr>
          <w:color w:val="231F20"/>
          <w:spacing w:val="-16"/>
          <w:w w:val="95"/>
        </w:rPr>
        <w:t xml:space="preserve"> </w:t>
      </w:r>
      <w:r>
        <w:rPr>
          <w:color w:val="231F20"/>
          <w:spacing w:val="-2"/>
          <w:w w:val="95"/>
        </w:rPr>
        <w:t>legislative</w:t>
      </w:r>
      <w:r>
        <w:rPr>
          <w:color w:val="231F20"/>
          <w:spacing w:val="-16"/>
          <w:w w:val="95"/>
        </w:rPr>
        <w:t xml:space="preserve"> </w:t>
      </w:r>
      <w:r>
        <w:rPr>
          <w:color w:val="231F20"/>
          <w:spacing w:val="-2"/>
          <w:w w:val="95"/>
        </w:rPr>
        <w:t>obligations.</w:t>
      </w:r>
    </w:p>
    <w:p w14:paraId="30E655C2" w14:textId="77777777" w:rsidR="00574C73" w:rsidRDefault="00660CB0">
      <w:pPr>
        <w:pStyle w:val="BodyText"/>
        <w:spacing w:before="117" w:line="290" w:lineRule="auto"/>
        <w:ind w:left="720" w:right="873"/>
        <w:jc w:val="both"/>
      </w:pPr>
      <w:r>
        <w:rPr>
          <w:color w:val="231F20"/>
          <w:spacing w:val="-2"/>
        </w:rPr>
        <w:t>The</w:t>
      </w:r>
      <w:r>
        <w:rPr>
          <w:color w:val="231F20"/>
          <w:spacing w:val="-14"/>
        </w:rPr>
        <w:t xml:space="preserve"> </w:t>
      </w:r>
      <w:r>
        <w:rPr>
          <w:color w:val="231F20"/>
          <w:spacing w:val="-2"/>
        </w:rPr>
        <w:t>study</w:t>
      </w:r>
      <w:r>
        <w:rPr>
          <w:color w:val="231F20"/>
          <w:spacing w:val="-13"/>
        </w:rPr>
        <w:t xml:space="preserve"> </w:t>
      </w:r>
      <w:r>
        <w:rPr>
          <w:color w:val="231F20"/>
          <w:spacing w:val="-2"/>
        </w:rPr>
        <w:t>was</w:t>
      </w:r>
      <w:r>
        <w:rPr>
          <w:color w:val="231F20"/>
          <w:spacing w:val="-13"/>
        </w:rPr>
        <w:t xml:space="preserve"> </w:t>
      </w:r>
      <w:r>
        <w:rPr>
          <w:color w:val="231F20"/>
          <w:spacing w:val="-2"/>
        </w:rPr>
        <w:t>developed</w:t>
      </w:r>
      <w:r>
        <w:rPr>
          <w:color w:val="231F20"/>
          <w:spacing w:val="-13"/>
        </w:rPr>
        <w:t xml:space="preserve"> </w:t>
      </w:r>
      <w:r>
        <w:rPr>
          <w:color w:val="231F20"/>
          <w:spacing w:val="-2"/>
        </w:rPr>
        <w:t>in</w:t>
      </w:r>
      <w:r>
        <w:rPr>
          <w:color w:val="231F20"/>
          <w:spacing w:val="-13"/>
        </w:rPr>
        <w:t xml:space="preserve"> </w:t>
      </w:r>
      <w:r>
        <w:rPr>
          <w:color w:val="231F20"/>
          <w:spacing w:val="-2"/>
        </w:rPr>
        <w:t>three</w:t>
      </w:r>
      <w:r>
        <w:rPr>
          <w:color w:val="231F20"/>
          <w:spacing w:val="-13"/>
        </w:rPr>
        <w:t xml:space="preserve"> </w:t>
      </w:r>
      <w:r>
        <w:rPr>
          <w:color w:val="231F20"/>
          <w:spacing w:val="-2"/>
        </w:rPr>
        <w:t>phases:</w:t>
      </w:r>
      <w:r>
        <w:rPr>
          <w:color w:val="231F20"/>
          <w:spacing w:val="-13"/>
        </w:rPr>
        <w:t xml:space="preserve"> </w:t>
      </w:r>
      <w:r>
        <w:rPr>
          <w:color w:val="231F20"/>
          <w:spacing w:val="-2"/>
        </w:rPr>
        <w:t>documentary</w:t>
      </w:r>
      <w:r>
        <w:rPr>
          <w:color w:val="231F20"/>
          <w:spacing w:val="-13"/>
        </w:rPr>
        <w:t xml:space="preserve"> </w:t>
      </w:r>
      <w:r>
        <w:rPr>
          <w:color w:val="231F20"/>
          <w:spacing w:val="-2"/>
        </w:rPr>
        <w:t>analysis,</w:t>
      </w:r>
      <w:r>
        <w:rPr>
          <w:color w:val="231F20"/>
          <w:spacing w:val="-13"/>
        </w:rPr>
        <w:t xml:space="preserve"> </w:t>
      </w:r>
      <w:r>
        <w:rPr>
          <w:color w:val="231F20"/>
          <w:spacing w:val="-2"/>
        </w:rPr>
        <w:t>semi-structured</w:t>
      </w:r>
      <w:r>
        <w:rPr>
          <w:color w:val="231F20"/>
          <w:spacing w:val="-13"/>
        </w:rPr>
        <w:t xml:space="preserve"> </w:t>
      </w:r>
      <w:r>
        <w:rPr>
          <w:color w:val="231F20"/>
          <w:spacing w:val="-2"/>
        </w:rPr>
        <w:t>interviews</w:t>
      </w:r>
      <w:r>
        <w:rPr>
          <w:color w:val="231F20"/>
          <w:spacing w:val="-13"/>
        </w:rPr>
        <w:t xml:space="preserve"> </w:t>
      </w:r>
      <w:r>
        <w:rPr>
          <w:color w:val="231F20"/>
          <w:spacing w:val="-2"/>
        </w:rPr>
        <w:t>with</w:t>
      </w:r>
      <w:r>
        <w:rPr>
          <w:color w:val="231F20"/>
          <w:spacing w:val="-13"/>
        </w:rPr>
        <w:t xml:space="preserve"> </w:t>
      </w:r>
      <w:r>
        <w:rPr>
          <w:color w:val="231F20"/>
          <w:spacing w:val="-2"/>
        </w:rPr>
        <w:t>key</w:t>
      </w:r>
      <w:r>
        <w:rPr>
          <w:color w:val="231F20"/>
          <w:spacing w:val="-13"/>
        </w:rPr>
        <w:t xml:space="preserve"> </w:t>
      </w:r>
      <w:r>
        <w:rPr>
          <w:color w:val="231F20"/>
          <w:spacing w:val="-2"/>
        </w:rPr>
        <w:t xml:space="preserve">executive </w:t>
      </w:r>
      <w:r>
        <w:rPr>
          <w:color w:val="231F20"/>
          <w:spacing w:val="-2"/>
          <w:w w:val="95"/>
        </w:rPr>
        <w:t>managers,</w:t>
      </w:r>
      <w:r>
        <w:rPr>
          <w:color w:val="231F20"/>
          <w:spacing w:val="-11"/>
          <w:w w:val="95"/>
        </w:rPr>
        <w:t xml:space="preserve"> </w:t>
      </w:r>
      <w:r>
        <w:rPr>
          <w:color w:val="231F20"/>
          <w:spacing w:val="-2"/>
          <w:w w:val="95"/>
        </w:rPr>
        <w:t>and</w:t>
      </w:r>
      <w:r>
        <w:rPr>
          <w:color w:val="231F20"/>
          <w:spacing w:val="-10"/>
          <w:w w:val="95"/>
        </w:rPr>
        <w:t xml:space="preserve"> </w:t>
      </w:r>
      <w:r>
        <w:rPr>
          <w:color w:val="231F20"/>
          <w:spacing w:val="-2"/>
          <w:w w:val="95"/>
        </w:rPr>
        <w:t>focus</w:t>
      </w:r>
      <w:r>
        <w:rPr>
          <w:color w:val="231F20"/>
          <w:spacing w:val="-8"/>
          <w:w w:val="95"/>
        </w:rPr>
        <w:t xml:space="preserve"> </w:t>
      </w:r>
      <w:r>
        <w:rPr>
          <w:color w:val="231F20"/>
          <w:spacing w:val="-2"/>
          <w:w w:val="95"/>
        </w:rPr>
        <w:t>group</w:t>
      </w:r>
      <w:r>
        <w:rPr>
          <w:color w:val="231F20"/>
          <w:spacing w:val="-8"/>
          <w:w w:val="95"/>
        </w:rPr>
        <w:t xml:space="preserve"> </w:t>
      </w:r>
      <w:r>
        <w:rPr>
          <w:color w:val="231F20"/>
          <w:spacing w:val="-2"/>
          <w:w w:val="95"/>
        </w:rPr>
        <w:t>interviews</w:t>
      </w:r>
      <w:r>
        <w:rPr>
          <w:color w:val="231F20"/>
          <w:spacing w:val="-8"/>
          <w:w w:val="95"/>
        </w:rPr>
        <w:t xml:space="preserve"> </w:t>
      </w:r>
      <w:r>
        <w:rPr>
          <w:color w:val="231F20"/>
          <w:spacing w:val="-2"/>
          <w:w w:val="95"/>
        </w:rPr>
        <w:t>with</w:t>
      </w:r>
      <w:r>
        <w:rPr>
          <w:color w:val="231F20"/>
          <w:spacing w:val="-8"/>
          <w:w w:val="95"/>
        </w:rPr>
        <w:t xml:space="preserve"> </w:t>
      </w:r>
      <w:r>
        <w:rPr>
          <w:color w:val="231F20"/>
          <w:spacing w:val="-2"/>
          <w:w w:val="95"/>
        </w:rPr>
        <w:t>non-executive</w:t>
      </w:r>
      <w:r>
        <w:rPr>
          <w:color w:val="231F20"/>
          <w:spacing w:val="-8"/>
          <w:w w:val="95"/>
        </w:rPr>
        <w:t xml:space="preserve"> </w:t>
      </w:r>
      <w:r>
        <w:rPr>
          <w:color w:val="231F20"/>
          <w:spacing w:val="-2"/>
          <w:w w:val="95"/>
        </w:rPr>
        <w:t>staff.</w:t>
      </w:r>
      <w:r>
        <w:rPr>
          <w:color w:val="231F20"/>
          <w:spacing w:val="-11"/>
          <w:w w:val="95"/>
        </w:rPr>
        <w:t xml:space="preserve"> </w:t>
      </w:r>
      <w:r>
        <w:rPr>
          <w:color w:val="231F20"/>
          <w:spacing w:val="-2"/>
          <w:w w:val="95"/>
        </w:rPr>
        <w:t>The</w:t>
      </w:r>
      <w:r>
        <w:rPr>
          <w:color w:val="231F20"/>
          <w:spacing w:val="-7"/>
          <w:w w:val="95"/>
        </w:rPr>
        <w:t xml:space="preserve"> </w:t>
      </w:r>
      <w:r>
        <w:rPr>
          <w:color w:val="231F20"/>
          <w:spacing w:val="-2"/>
          <w:w w:val="95"/>
        </w:rPr>
        <w:t>documentary</w:t>
      </w:r>
      <w:r>
        <w:rPr>
          <w:color w:val="231F20"/>
          <w:spacing w:val="-8"/>
          <w:w w:val="95"/>
        </w:rPr>
        <w:t xml:space="preserve"> </w:t>
      </w:r>
      <w:r>
        <w:rPr>
          <w:color w:val="231F20"/>
          <w:spacing w:val="-2"/>
          <w:w w:val="95"/>
        </w:rPr>
        <w:t>analysis</w:t>
      </w:r>
      <w:r>
        <w:rPr>
          <w:color w:val="231F20"/>
          <w:spacing w:val="-8"/>
          <w:w w:val="95"/>
        </w:rPr>
        <w:t xml:space="preserve"> </w:t>
      </w:r>
      <w:r>
        <w:rPr>
          <w:color w:val="231F20"/>
          <w:spacing w:val="-2"/>
          <w:w w:val="95"/>
        </w:rPr>
        <w:t>contextualised</w:t>
      </w:r>
      <w:r>
        <w:rPr>
          <w:color w:val="231F20"/>
          <w:spacing w:val="-8"/>
          <w:w w:val="95"/>
        </w:rPr>
        <w:t xml:space="preserve"> </w:t>
      </w:r>
      <w:r>
        <w:rPr>
          <w:color w:val="231F20"/>
          <w:spacing w:val="-2"/>
          <w:w w:val="95"/>
        </w:rPr>
        <w:t>the</w:t>
      </w:r>
      <w:r>
        <w:rPr>
          <w:color w:val="231F20"/>
          <w:spacing w:val="-8"/>
          <w:w w:val="95"/>
        </w:rPr>
        <w:t xml:space="preserve"> </w:t>
      </w:r>
      <w:r>
        <w:rPr>
          <w:color w:val="231F20"/>
          <w:spacing w:val="-2"/>
          <w:w w:val="95"/>
        </w:rPr>
        <w:t xml:space="preserve">extent </w:t>
      </w:r>
      <w:r>
        <w:rPr>
          <w:color w:val="231F20"/>
          <w:w w:val="90"/>
        </w:rPr>
        <w:t>of gender inequality in Australia before focusing on the establishment and objectives of the</w:t>
      </w:r>
      <w:r>
        <w:rPr>
          <w:color w:val="231F20"/>
          <w:spacing w:val="-3"/>
          <w:w w:val="90"/>
        </w:rPr>
        <w:t xml:space="preserve"> </w:t>
      </w:r>
      <w:r>
        <w:rPr>
          <w:color w:val="231F20"/>
          <w:w w:val="90"/>
        </w:rPr>
        <w:t xml:space="preserve">Victorian Gender Equality </w:t>
      </w:r>
      <w:r>
        <w:rPr>
          <w:color w:val="231F20"/>
          <w:w w:val="95"/>
        </w:rPr>
        <w:t xml:space="preserve">Act 2020. Interviews with executive managers examined operational opportunities and impediments to achieving </w:t>
      </w:r>
      <w:r>
        <w:rPr>
          <w:color w:val="231F20"/>
          <w:spacing w:val="-2"/>
        </w:rPr>
        <w:t>improved</w:t>
      </w:r>
      <w:r>
        <w:rPr>
          <w:color w:val="231F20"/>
          <w:spacing w:val="-4"/>
        </w:rPr>
        <w:t xml:space="preserve"> </w:t>
      </w:r>
      <w:r>
        <w:rPr>
          <w:color w:val="231F20"/>
          <w:spacing w:val="-2"/>
        </w:rPr>
        <w:t>gender</w:t>
      </w:r>
      <w:r>
        <w:rPr>
          <w:color w:val="231F20"/>
          <w:spacing w:val="-4"/>
        </w:rPr>
        <w:t xml:space="preserve"> </w:t>
      </w:r>
      <w:r>
        <w:rPr>
          <w:color w:val="231F20"/>
          <w:spacing w:val="-2"/>
        </w:rPr>
        <w:t>equity</w:t>
      </w:r>
      <w:r>
        <w:rPr>
          <w:color w:val="231F20"/>
          <w:spacing w:val="-4"/>
        </w:rPr>
        <w:t xml:space="preserve"> </w:t>
      </w:r>
      <w:r>
        <w:rPr>
          <w:color w:val="231F20"/>
          <w:spacing w:val="-2"/>
        </w:rPr>
        <w:t>outcomes.</w:t>
      </w:r>
      <w:r>
        <w:rPr>
          <w:color w:val="231F20"/>
          <w:spacing w:val="-4"/>
        </w:rPr>
        <w:t xml:space="preserve"> </w:t>
      </w:r>
      <w:r>
        <w:rPr>
          <w:color w:val="231F20"/>
          <w:spacing w:val="-2"/>
        </w:rPr>
        <w:t>Focus</w:t>
      </w:r>
      <w:r>
        <w:rPr>
          <w:color w:val="231F20"/>
          <w:spacing w:val="-4"/>
        </w:rPr>
        <w:t xml:space="preserve"> </w:t>
      </w:r>
      <w:r>
        <w:rPr>
          <w:color w:val="231F20"/>
          <w:spacing w:val="-2"/>
        </w:rPr>
        <w:t>group</w:t>
      </w:r>
      <w:r>
        <w:rPr>
          <w:color w:val="231F20"/>
          <w:spacing w:val="-4"/>
        </w:rPr>
        <w:t xml:space="preserve"> </w:t>
      </w:r>
      <w:r>
        <w:rPr>
          <w:color w:val="231F20"/>
          <w:spacing w:val="-2"/>
        </w:rPr>
        <w:t>interviews</w:t>
      </w:r>
      <w:r>
        <w:rPr>
          <w:color w:val="231F20"/>
          <w:spacing w:val="-4"/>
        </w:rPr>
        <w:t xml:space="preserve"> </w:t>
      </w:r>
      <w:r>
        <w:rPr>
          <w:color w:val="231F20"/>
          <w:spacing w:val="-2"/>
        </w:rPr>
        <w:t>with</w:t>
      </w:r>
      <w:r>
        <w:rPr>
          <w:color w:val="231F20"/>
          <w:spacing w:val="-4"/>
        </w:rPr>
        <w:t xml:space="preserve"> </w:t>
      </w:r>
      <w:r>
        <w:rPr>
          <w:color w:val="231F20"/>
          <w:spacing w:val="-2"/>
        </w:rPr>
        <w:t>staff</w:t>
      </w:r>
      <w:r>
        <w:rPr>
          <w:color w:val="231F20"/>
          <w:spacing w:val="-4"/>
        </w:rPr>
        <w:t xml:space="preserve"> </w:t>
      </w:r>
      <w:r>
        <w:rPr>
          <w:color w:val="231F20"/>
          <w:spacing w:val="-2"/>
        </w:rPr>
        <w:t>members</w:t>
      </w:r>
      <w:r>
        <w:rPr>
          <w:color w:val="231F20"/>
          <w:spacing w:val="-4"/>
        </w:rPr>
        <w:t xml:space="preserve"> </w:t>
      </w:r>
      <w:r>
        <w:rPr>
          <w:color w:val="231F20"/>
          <w:spacing w:val="-2"/>
        </w:rPr>
        <w:t>focused</w:t>
      </w:r>
      <w:r>
        <w:rPr>
          <w:color w:val="231F20"/>
          <w:spacing w:val="-4"/>
        </w:rPr>
        <w:t xml:space="preserve"> </w:t>
      </w:r>
      <w:r>
        <w:rPr>
          <w:color w:val="231F20"/>
          <w:spacing w:val="-2"/>
        </w:rPr>
        <w:t>on</w:t>
      </w:r>
      <w:r>
        <w:rPr>
          <w:color w:val="231F20"/>
          <w:spacing w:val="-4"/>
        </w:rPr>
        <w:t xml:space="preserve"> </w:t>
      </w:r>
      <w:r>
        <w:rPr>
          <w:color w:val="231F20"/>
          <w:spacing w:val="-2"/>
        </w:rPr>
        <w:t>understanding</w:t>
      </w:r>
      <w:r>
        <w:rPr>
          <w:color w:val="231F20"/>
          <w:spacing w:val="-4"/>
        </w:rPr>
        <w:t xml:space="preserve"> </w:t>
      </w:r>
      <w:r>
        <w:rPr>
          <w:color w:val="231F20"/>
          <w:spacing w:val="-2"/>
        </w:rPr>
        <w:t xml:space="preserve">staff </w:t>
      </w:r>
      <w:r>
        <w:rPr>
          <w:color w:val="231F20"/>
          <w:w w:val="95"/>
        </w:rPr>
        <w:t>experiences</w:t>
      </w:r>
      <w:r>
        <w:rPr>
          <w:color w:val="231F20"/>
          <w:spacing w:val="-7"/>
          <w:w w:val="95"/>
        </w:rPr>
        <w:t xml:space="preserve"> </w:t>
      </w:r>
      <w:r>
        <w:rPr>
          <w:color w:val="231F20"/>
          <w:w w:val="95"/>
        </w:rPr>
        <w:t>and</w:t>
      </w:r>
      <w:r>
        <w:rPr>
          <w:color w:val="231F20"/>
          <w:spacing w:val="-7"/>
          <w:w w:val="95"/>
        </w:rPr>
        <w:t xml:space="preserve"> </w:t>
      </w:r>
      <w:r>
        <w:rPr>
          <w:color w:val="231F20"/>
          <w:w w:val="95"/>
        </w:rPr>
        <w:t>perceptions</w:t>
      </w:r>
      <w:r>
        <w:rPr>
          <w:color w:val="231F20"/>
          <w:spacing w:val="-7"/>
          <w:w w:val="95"/>
        </w:rPr>
        <w:t xml:space="preserve"> </w:t>
      </w:r>
      <w:r>
        <w:rPr>
          <w:color w:val="231F20"/>
          <w:w w:val="95"/>
        </w:rPr>
        <w:t>of</w:t>
      </w:r>
      <w:r>
        <w:rPr>
          <w:color w:val="231F20"/>
          <w:spacing w:val="-7"/>
          <w:w w:val="95"/>
        </w:rPr>
        <w:t xml:space="preserve"> </w:t>
      </w:r>
      <w:r>
        <w:rPr>
          <w:color w:val="231F20"/>
          <w:w w:val="95"/>
        </w:rPr>
        <w:t>the</w:t>
      </w:r>
      <w:r>
        <w:rPr>
          <w:color w:val="231F20"/>
          <w:spacing w:val="-7"/>
          <w:w w:val="95"/>
        </w:rPr>
        <w:t xml:space="preserve"> </w:t>
      </w:r>
      <w:r>
        <w:rPr>
          <w:color w:val="231F20"/>
          <w:w w:val="95"/>
        </w:rPr>
        <w:t>effectiveness</w:t>
      </w:r>
      <w:r>
        <w:rPr>
          <w:color w:val="231F20"/>
          <w:spacing w:val="-7"/>
          <w:w w:val="95"/>
        </w:rPr>
        <w:t xml:space="preserve"> </w:t>
      </w:r>
      <w:r>
        <w:rPr>
          <w:color w:val="231F20"/>
          <w:w w:val="95"/>
        </w:rPr>
        <w:t>of</w:t>
      </w:r>
      <w:r>
        <w:rPr>
          <w:color w:val="231F20"/>
          <w:spacing w:val="-7"/>
          <w:w w:val="95"/>
        </w:rPr>
        <w:t xml:space="preserve"> </w:t>
      </w:r>
      <w:r>
        <w:rPr>
          <w:color w:val="231F20"/>
          <w:w w:val="95"/>
        </w:rPr>
        <w:t>DoTs</w:t>
      </w:r>
      <w:r>
        <w:rPr>
          <w:color w:val="231F20"/>
          <w:spacing w:val="-7"/>
          <w:w w:val="95"/>
        </w:rPr>
        <w:t xml:space="preserve"> </w:t>
      </w:r>
      <w:r>
        <w:rPr>
          <w:color w:val="231F20"/>
          <w:w w:val="95"/>
        </w:rPr>
        <w:t>actions</w:t>
      </w:r>
      <w:r>
        <w:rPr>
          <w:color w:val="231F20"/>
          <w:spacing w:val="-7"/>
          <w:w w:val="95"/>
        </w:rPr>
        <w:t xml:space="preserve"> </w:t>
      </w:r>
      <w:r>
        <w:rPr>
          <w:color w:val="231F20"/>
          <w:w w:val="95"/>
        </w:rPr>
        <w:t>toward</w:t>
      </w:r>
      <w:r>
        <w:rPr>
          <w:color w:val="231F20"/>
          <w:spacing w:val="-7"/>
          <w:w w:val="95"/>
        </w:rPr>
        <w:t xml:space="preserve"> </w:t>
      </w:r>
      <w:r>
        <w:rPr>
          <w:color w:val="231F20"/>
          <w:w w:val="95"/>
        </w:rPr>
        <w:t>implementing</w:t>
      </w:r>
      <w:r>
        <w:rPr>
          <w:color w:val="231F20"/>
          <w:spacing w:val="-7"/>
          <w:w w:val="95"/>
        </w:rPr>
        <w:t xml:space="preserve"> </w:t>
      </w:r>
      <w:r>
        <w:rPr>
          <w:color w:val="231F20"/>
          <w:w w:val="95"/>
        </w:rPr>
        <w:t>gender</w:t>
      </w:r>
      <w:r>
        <w:rPr>
          <w:color w:val="231F20"/>
          <w:spacing w:val="-7"/>
          <w:w w:val="95"/>
        </w:rPr>
        <w:t xml:space="preserve"> </w:t>
      </w:r>
      <w:r>
        <w:rPr>
          <w:color w:val="231F20"/>
          <w:w w:val="95"/>
        </w:rPr>
        <w:t>equity</w:t>
      </w:r>
      <w:r>
        <w:rPr>
          <w:color w:val="231F20"/>
          <w:spacing w:val="-7"/>
          <w:w w:val="95"/>
        </w:rPr>
        <w:t xml:space="preserve"> </w:t>
      </w:r>
      <w:r>
        <w:rPr>
          <w:color w:val="231F20"/>
          <w:w w:val="95"/>
        </w:rPr>
        <w:t>policies</w:t>
      </w:r>
      <w:r>
        <w:rPr>
          <w:color w:val="231F20"/>
          <w:spacing w:val="-7"/>
          <w:w w:val="95"/>
        </w:rPr>
        <w:t xml:space="preserve"> </w:t>
      </w:r>
      <w:r>
        <w:rPr>
          <w:color w:val="231F20"/>
          <w:w w:val="95"/>
        </w:rPr>
        <w:t xml:space="preserve">and </w:t>
      </w:r>
      <w:r>
        <w:rPr>
          <w:color w:val="231F20"/>
        </w:rPr>
        <w:t>outcomes</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workplace.</w:t>
      </w:r>
    </w:p>
    <w:p w14:paraId="30E655C3" w14:textId="77777777" w:rsidR="00574C73" w:rsidRDefault="00660CB0">
      <w:pPr>
        <w:pStyle w:val="BodyText"/>
        <w:spacing w:before="193"/>
        <w:ind w:left="720"/>
        <w:jc w:val="both"/>
      </w:pPr>
      <w:r>
        <w:rPr>
          <w:color w:val="231F20"/>
          <w:w w:val="90"/>
        </w:rPr>
        <w:t>In</w:t>
      </w:r>
      <w:r>
        <w:rPr>
          <w:color w:val="231F20"/>
          <w:spacing w:val="-4"/>
          <w:w w:val="90"/>
        </w:rPr>
        <w:t xml:space="preserve"> </w:t>
      </w:r>
      <w:r>
        <w:rPr>
          <w:color w:val="231F20"/>
          <w:w w:val="90"/>
        </w:rPr>
        <w:t>the</w:t>
      </w:r>
      <w:r>
        <w:rPr>
          <w:color w:val="231F20"/>
          <w:spacing w:val="-4"/>
          <w:w w:val="90"/>
        </w:rPr>
        <w:t xml:space="preserve"> </w:t>
      </w:r>
      <w:r>
        <w:rPr>
          <w:color w:val="231F20"/>
          <w:w w:val="90"/>
        </w:rPr>
        <w:t>analysis</w:t>
      </w:r>
      <w:r>
        <w:rPr>
          <w:color w:val="231F20"/>
          <w:spacing w:val="-3"/>
          <w:w w:val="90"/>
        </w:rPr>
        <w:t xml:space="preserve"> </w:t>
      </w:r>
      <w:r>
        <w:rPr>
          <w:color w:val="231F20"/>
          <w:w w:val="90"/>
        </w:rPr>
        <w:t>contained</w:t>
      </w:r>
      <w:r>
        <w:rPr>
          <w:color w:val="231F20"/>
          <w:spacing w:val="-4"/>
          <w:w w:val="90"/>
        </w:rPr>
        <w:t xml:space="preserve"> </w:t>
      </w:r>
      <w:r>
        <w:rPr>
          <w:color w:val="231F20"/>
          <w:w w:val="90"/>
        </w:rPr>
        <w:t>in</w:t>
      </w:r>
      <w:r>
        <w:rPr>
          <w:color w:val="231F20"/>
          <w:spacing w:val="-3"/>
          <w:w w:val="90"/>
        </w:rPr>
        <w:t xml:space="preserve"> </w:t>
      </w:r>
      <w:r>
        <w:rPr>
          <w:color w:val="231F20"/>
          <w:w w:val="90"/>
        </w:rPr>
        <w:t>sections</w:t>
      </w:r>
      <w:r>
        <w:rPr>
          <w:color w:val="231F20"/>
          <w:spacing w:val="-4"/>
          <w:w w:val="90"/>
        </w:rPr>
        <w:t xml:space="preserve"> </w:t>
      </w:r>
      <w:r>
        <w:rPr>
          <w:color w:val="231F20"/>
          <w:w w:val="90"/>
        </w:rPr>
        <w:t>3</w:t>
      </w:r>
      <w:r>
        <w:rPr>
          <w:color w:val="231F20"/>
          <w:spacing w:val="-3"/>
          <w:w w:val="90"/>
        </w:rPr>
        <w:t xml:space="preserve"> </w:t>
      </w:r>
      <w:r>
        <w:rPr>
          <w:color w:val="231F20"/>
          <w:w w:val="90"/>
        </w:rPr>
        <w:t>to</w:t>
      </w:r>
      <w:r>
        <w:rPr>
          <w:color w:val="231F20"/>
          <w:spacing w:val="-4"/>
          <w:w w:val="90"/>
        </w:rPr>
        <w:t xml:space="preserve"> </w:t>
      </w:r>
      <w:r>
        <w:rPr>
          <w:color w:val="231F20"/>
          <w:w w:val="90"/>
        </w:rPr>
        <w:t>7,</w:t>
      </w:r>
      <w:r>
        <w:rPr>
          <w:color w:val="231F20"/>
          <w:spacing w:val="-4"/>
          <w:w w:val="90"/>
        </w:rPr>
        <w:t xml:space="preserve"> </w:t>
      </w:r>
      <w:r>
        <w:rPr>
          <w:color w:val="231F20"/>
          <w:w w:val="90"/>
        </w:rPr>
        <w:t>findings</w:t>
      </w:r>
      <w:r>
        <w:rPr>
          <w:color w:val="231F20"/>
          <w:spacing w:val="-3"/>
          <w:w w:val="90"/>
        </w:rPr>
        <w:t xml:space="preserve"> </w:t>
      </w:r>
      <w:r>
        <w:rPr>
          <w:color w:val="231F20"/>
          <w:w w:val="90"/>
        </w:rPr>
        <w:t>are</w:t>
      </w:r>
      <w:r>
        <w:rPr>
          <w:color w:val="231F20"/>
          <w:spacing w:val="-4"/>
          <w:w w:val="90"/>
        </w:rPr>
        <w:t xml:space="preserve"> </w:t>
      </w:r>
      <w:proofErr w:type="gramStart"/>
      <w:r>
        <w:rPr>
          <w:color w:val="231F20"/>
          <w:w w:val="90"/>
        </w:rPr>
        <w:t>developed</w:t>
      </w:r>
      <w:proofErr w:type="gramEnd"/>
      <w:r>
        <w:rPr>
          <w:color w:val="231F20"/>
          <w:spacing w:val="-3"/>
          <w:w w:val="90"/>
        </w:rPr>
        <w:t xml:space="preserve"> </w:t>
      </w:r>
      <w:r>
        <w:rPr>
          <w:color w:val="231F20"/>
          <w:w w:val="90"/>
        </w:rPr>
        <w:t>and</w:t>
      </w:r>
      <w:r>
        <w:rPr>
          <w:color w:val="231F20"/>
          <w:spacing w:val="-4"/>
          <w:w w:val="90"/>
        </w:rPr>
        <w:t xml:space="preserve"> </w:t>
      </w:r>
      <w:r>
        <w:rPr>
          <w:color w:val="231F20"/>
          <w:w w:val="90"/>
        </w:rPr>
        <w:t>recommendations</w:t>
      </w:r>
      <w:r>
        <w:rPr>
          <w:color w:val="231F20"/>
          <w:spacing w:val="-3"/>
          <w:w w:val="90"/>
        </w:rPr>
        <w:t xml:space="preserve"> </w:t>
      </w:r>
      <w:r>
        <w:rPr>
          <w:color w:val="231F20"/>
          <w:w w:val="90"/>
        </w:rPr>
        <w:t>drawn</w:t>
      </w:r>
      <w:r>
        <w:rPr>
          <w:color w:val="231F20"/>
          <w:spacing w:val="-4"/>
          <w:w w:val="90"/>
        </w:rPr>
        <w:t xml:space="preserve"> </w:t>
      </w:r>
      <w:r>
        <w:rPr>
          <w:color w:val="231F20"/>
          <w:w w:val="90"/>
        </w:rPr>
        <w:t>in</w:t>
      </w:r>
      <w:r>
        <w:rPr>
          <w:color w:val="231F20"/>
          <w:spacing w:val="-4"/>
          <w:w w:val="90"/>
        </w:rPr>
        <w:t xml:space="preserve"> </w:t>
      </w:r>
      <w:r>
        <w:rPr>
          <w:color w:val="231F20"/>
          <w:w w:val="90"/>
        </w:rPr>
        <w:t>relation</w:t>
      </w:r>
      <w:r>
        <w:rPr>
          <w:color w:val="231F20"/>
          <w:spacing w:val="-3"/>
          <w:w w:val="90"/>
        </w:rPr>
        <w:t xml:space="preserve"> </w:t>
      </w:r>
      <w:r>
        <w:rPr>
          <w:color w:val="231F20"/>
          <w:spacing w:val="-5"/>
          <w:w w:val="90"/>
        </w:rPr>
        <w:t>to:</w:t>
      </w:r>
    </w:p>
    <w:p w14:paraId="30E655C4" w14:textId="77777777" w:rsidR="00574C73" w:rsidRDefault="00574C73">
      <w:pPr>
        <w:pStyle w:val="BodyText"/>
        <w:spacing w:before="4"/>
        <w:rPr>
          <w:sz w:val="21"/>
        </w:rPr>
      </w:pPr>
    </w:p>
    <w:p w14:paraId="30E655C5" w14:textId="77777777" w:rsidR="00574C73" w:rsidRDefault="00660CB0">
      <w:pPr>
        <w:pStyle w:val="ListParagraph"/>
        <w:numPr>
          <w:ilvl w:val="0"/>
          <w:numId w:val="4"/>
        </w:numPr>
        <w:tabs>
          <w:tab w:val="left" w:pos="1081"/>
        </w:tabs>
        <w:spacing w:before="0" w:line="290" w:lineRule="auto"/>
        <w:ind w:right="873"/>
        <w:rPr>
          <w:sz w:val="20"/>
        </w:rPr>
      </w:pPr>
      <w:r>
        <w:rPr>
          <w:color w:val="231F20"/>
          <w:spacing w:val="-2"/>
          <w:w w:val="95"/>
          <w:sz w:val="20"/>
        </w:rPr>
        <w:t>The</w:t>
      </w:r>
      <w:r>
        <w:rPr>
          <w:color w:val="231F20"/>
          <w:spacing w:val="-10"/>
          <w:w w:val="95"/>
          <w:sz w:val="20"/>
        </w:rPr>
        <w:t xml:space="preserve"> </w:t>
      </w:r>
      <w:r>
        <w:rPr>
          <w:color w:val="231F20"/>
          <w:spacing w:val="-2"/>
          <w:w w:val="95"/>
          <w:sz w:val="20"/>
        </w:rPr>
        <w:t>ways</w:t>
      </w:r>
      <w:r>
        <w:rPr>
          <w:color w:val="231F20"/>
          <w:spacing w:val="-10"/>
          <w:w w:val="95"/>
          <w:sz w:val="20"/>
        </w:rPr>
        <w:t xml:space="preserve"> </w:t>
      </w:r>
      <w:r>
        <w:rPr>
          <w:color w:val="231F20"/>
          <w:spacing w:val="-2"/>
          <w:w w:val="95"/>
          <w:sz w:val="20"/>
        </w:rPr>
        <w:t>in</w:t>
      </w:r>
      <w:r>
        <w:rPr>
          <w:color w:val="231F20"/>
          <w:spacing w:val="-10"/>
          <w:w w:val="95"/>
          <w:sz w:val="20"/>
        </w:rPr>
        <w:t xml:space="preserve"> </w:t>
      </w:r>
      <w:r>
        <w:rPr>
          <w:color w:val="231F20"/>
          <w:spacing w:val="-2"/>
          <w:w w:val="95"/>
          <w:sz w:val="20"/>
        </w:rPr>
        <w:t>which</w:t>
      </w:r>
      <w:r>
        <w:rPr>
          <w:color w:val="231F20"/>
          <w:spacing w:val="-10"/>
          <w:w w:val="95"/>
          <w:sz w:val="20"/>
        </w:rPr>
        <w:t xml:space="preserve"> </w:t>
      </w:r>
      <w:r>
        <w:rPr>
          <w:color w:val="231F20"/>
          <w:spacing w:val="-2"/>
          <w:w w:val="95"/>
          <w:sz w:val="20"/>
        </w:rPr>
        <w:t>organisational</w:t>
      </w:r>
      <w:r>
        <w:rPr>
          <w:color w:val="231F20"/>
          <w:spacing w:val="-10"/>
          <w:w w:val="95"/>
          <w:sz w:val="20"/>
        </w:rPr>
        <w:t xml:space="preserve"> </w:t>
      </w:r>
      <w:r>
        <w:rPr>
          <w:color w:val="231F20"/>
          <w:spacing w:val="-2"/>
          <w:w w:val="95"/>
          <w:sz w:val="20"/>
        </w:rPr>
        <w:t>leadership</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resource</w:t>
      </w:r>
      <w:r>
        <w:rPr>
          <w:color w:val="231F20"/>
          <w:spacing w:val="-10"/>
          <w:w w:val="95"/>
          <w:sz w:val="20"/>
        </w:rPr>
        <w:t xml:space="preserve"> </w:t>
      </w:r>
      <w:r>
        <w:rPr>
          <w:color w:val="231F20"/>
          <w:spacing w:val="-2"/>
          <w:w w:val="95"/>
          <w:sz w:val="20"/>
        </w:rPr>
        <w:t>allocation</w:t>
      </w:r>
      <w:r>
        <w:rPr>
          <w:color w:val="231F20"/>
          <w:spacing w:val="-10"/>
          <w:w w:val="95"/>
          <w:sz w:val="20"/>
        </w:rPr>
        <w:t xml:space="preserve"> </w:t>
      </w:r>
      <w:r>
        <w:rPr>
          <w:color w:val="231F20"/>
          <w:spacing w:val="-2"/>
          <w:w w:val="95"/>
          <w:sz w:val="20"/>
        </w:rPr>
        <w:t>hinder</w:t>
      </w:r>
      <w:r>
        <w:rPr>
          <w:color w:val="231F20"/>
          <w:spacing w:val="-10"/>
          <w:w w:val="95"/>
          <w:sz w:val="20"/>
        </w:rPr>
        <w:t xml:space="preserve"> </w:t>
      </w:r>
      <w:r>
        <w:rPr>
          <w:color w:val="231F20"/>
          <w:spacing w:val="-2"/>
          <w:w w:val="95"/>
          <w:sz w:val="20"/>
        </w:rPr>
        <w:t>or</w:t>
      </w:r>
      <w:r>
        <w:rPr>
          <w:color w:val="231F20"/>
          <w:spacing w:val="-10"/>
          <w:w w:val="95"/>
          <w:sz w:val="20"/>
        </w:rPr>
        <w:t xml:space="preserve"> </w:t>
      </w:r>
      <w:r>
        <w:rPr>
          <w:color w:val="231F20"/>
          <w:spacing w:val="-2"/>
          <w:w w:val="95"/>
          <w:sz w:val="20"/>
        </w:rPr>
        <w:t>facilitate</w:t>
      </w:r>
      <w:r>
        <w:rPr>
          <w:color w:val="231F20"/>
          <w:spacing w:val="-10"/>
          <w:w w:val="95"/>
          <w:sz w:val="20"/>
        </w:rPr>
        <w:t xml:space="preserve"> </w:t>
      </w:r>
      <w:r>
        <w:rPr>
          <w:color w:val="231F20"/>
          <w:spacing w:val="-2"/>
          <w:w w:val="95"/>
          <w:sz w:val="20"/>
        </w:rPr>
        <w:t>progress</w:t>
      </w:r>
      <w:r>
        <w:rPr>
          <w:color w:val="231F20"/>
          <w:spacing w:val="-10"/>
          <w:w w:val="95"/>
          <w:sz w:val="20"/>
        </w:rPr>
        <w:t xml:space="preserve"> </w:t>
      </w:r>
      <w:r>
        <w:rPr>
          <w:color w:val="231F20"/>
          <w:spacing w:val="-2"/>
          <w:w w:val="95"/>
          <w:sz w:val="20"/>
        </w:rPr>
        <w:t>towards</w:t>
      </w:r>
      <w:r>
        <w:rPr>
          <w:color w:val="231F20"/>
          <w:spacing w:val="-10"/>
          <w:w w:val="95"/>
          <w:sz w:val="20"/>
        </w:rPr>
        <w:t xml:space="preserve"> </w:t>
      </w:r>
      <w:r>
        <w:rPr>
          <w:color w:val="231F20"/>
          <w:spacing w:val="-2"/>
          <w:w w:val="95"/>
          <w:sz w:val="20"/>
        </w:rPr>
        <w:t xml:space="preserve">gender </w:t>
      </w:r>
      <w:r>
        <w:rPr>
          <w:color w:val="231F20"/>
          <w:spacing w:val="-2"/>
          <w:w w:val="90"/>
          <w:sz w:val="20"/>
        </w:rPr>
        <w:t>equality</w:t>
      </w:r>
      <w:r>
        <w:rPr>
          <w:color w:val="231F20"/>
          <w:spacing w:val="-5"/>
          <w:w w:val="90"/>
          <w:sz w:val="20"/>
        </w:rPr>
        <w:t xml:space="preserve"> </w:t>
      </w:r>
      <w:r>
        <w:rPr>
          <w:color w:val="231F20"/>
          <w:spacing w:val="-2"/>
          <w:w w:val="90"/>
          <w:sz w:val="20"/>
        </w:rPr>
        <w:t>at the organisation and workplace.</w:t>
      </w:r>
      <w:r>
        <w:rPr>
          <w:color w:val="231F20"/>
          <w:spacing w:val="-8"/>
          <w:w w:val="90"/>
          <w:sz w:val="20"/>
        </w:rPr>
        <w:t xml:space="preserve"> </w:t>
      </w:r>
      <w:r>
        <w:rPr>
          <w:color w:val="231F20"/>
          <w:spacing w:val="-2"/>
          <w:w w:val="90"/>
          <w:sz w:val="20"/>
        </w:rPr>
        <w:t xml:space="preserve">The key conclusion is that although there is evidence of strong executive </w:t>
      </w:r>
      <w:r>
        <w:rPr>
          <w:color w:val="231F20"/>
          <w:w w:val="90"/>
          <w:sz w:val="20"/>
        </w:rPr>
        <w:t>and</w:t>
      </w:r>
      <w:r>
        <w:rPr>
          <w:color w:val="231F20"/>
          <w:spacing w:val="-1"/>
          <w:w w:val="90"/>
          <w:sz w:val="20"/>
        </w:rPr>
        <w:t xml:space="preserve"> </w:t>
      </w:r>
      <w:r>
        <w:rPr>
          <w:color w:val="231F20"/>
          <w:w w:val="90"/>
          <w:sz w:val="20"/>
        </w:rPr>
        <w:t>senior</w:t>
      </w:r>
      <w:r>
        <w:rPr>
          <w:color w:val="231F20"/>
          <w:spacing w:val="-1"/>
          <w:w w:val="90"/>
          <w:sz w:val="20"/>
        </w:rPr>
        <w:t xml:space="preserve"> </w:t>
      </w:r>
      <w:r>
        <w:rPr>
          <w:color w:val="231F20"/>
          <w:w w:val="90"/>
          <w:sz w:val="20"/>
        </w:rPr>
        <w:t>management</w:t>
      </w:r>
      <w:r>
        <w:rPr>
          <w:color w:val="231F20"/>
          <w:spacing w:val="-1"/>
          <w:w w:val="90"/>
          <w:sz w:val="20"/>
        </w:rPr>
        <w:t xml:space="preserve"> </w:t>
      </w:r>
      <w:r>
        <w:rPr>
          <w:color w:val="231F20"/>
          <w:w w:val="90"/>
          <w:sz w:val="20"/>
        </w:rPr>
        <w:t>commitment</w:t>
      </w:r>
      <w:r>
        <w:rPr>
          <w:color w:val="231F20"/>
          <w:spacing w:val="-1"/>
          <w:w w:val="90"/>
          <w:sz w:val="20"/>
        </w:rPr>
        <w:t xml:space="preserve"> </w:t>
      </w:r>
      <w:r>
        <w:rPr>
          <w:color w:val="231F20"/>
          <w:w w:val="90"/>
          <w:sz w:val="20"/>
        </w:rPr>
        <w:t>to,</w:t>
      </w:r>
      <w:r>
        <w:rPr>
          <w:color w:val="231F20"/>
          <w:spacing w:val="-1"/>
          <w:w w:val="90"/>
          <w:sz w:val="20"/>
        </w:rPr>
        <w:t xml:space="preserve"> </w:t>
      </w:r>
      <w:r>
        <w:rPr>
          <w:color w:val="231F20"/>
          <w:w w:val="90"/>
          <w:sz w:val="20"/>
        </w:rPr>
        <w:t>and</w:t>
      </w:r>
      <w:r>
        <w:rPr>
          <w:color w:val="231F20"/>
          <w:spacing w:val="-1"/>
          <w:w w:val="90"/>
          <w:sz w:val="20"/>
        </w:rPr>
        <w:t xml:space="preserve"> </w:t>
      </w:r>
      <w:r>
        <w:rPr>
          <w:color w:val="231F20"/>
          <w:w w:val="90"/>
          <w:sz w:val="20"/>
        </w:rPr>
        <w:t>support</w:t>
      </w:r>
      <w:r>
        <w:rPr>
          <w:color w:val="231F20"/>
          <w:spacing w:val="-1"/>
          <w:w w:val="90"/>
          <w:sz w:val="20"/>
        </w:rPr>
        <w:t xml:space="preserve"> </w:t>
      </w:r>
      <w:r>
        <w:rPr>
          <w:color w:val="231F20"/>
          <w:w w:val="90"/>
          <w:sz w:val="20"/>
        </w:rPr>
        <w:t>for,</w:t>
      </w:r>
      <w:r>
        <w:rPr>
          <w:color w:val="231F20"/>
          <w:spacing w:val="-1"/>
          <w:w w:val="90"/>
          <w:sz w:val="20"/>
        </w:rPr>
        <w:t xml:space="preserve"> </w:t>
      </w:r>
      <w:r>
        <w:rPr>
          <w:color w:val="231F20"/>
          <w:w w:val="90"/>
          <w:sz w:val="20"/>
        </w:rPr>
        <w:t>gender</w:t>
      </w:r>
      <w:r>
        <w:rPr>
          <w:color w:val="231F20"/>
          <w:spacing w:val="-1"/>
          <w:w w:val="90"/>
          <w:sz w:val="20"/>
        </w:rPr>
        <w:t xml:space="preserve"> </w:t>
      </w:r>
      <w:r>
        <w:rPr>
          <w:color w:val="231F20"/>
          <w:w w:val="90"/>
          <w:sz w:val="20"/>
        </w:rPr>
        <w:t>equality,</w:t>
      </w:r>
      <w:r>
        <w:rPr>
          <w:color w:val="231F20"/>
          <w:spacing w:val="-1"/>
          <w:w w:val="90"/>
          <w:sz w:val="20"/>
        </w:rPr>
        <w:t xml:space="preserve"> </w:t>
      </w:r>
      <w:r>
        <w:rPr>
          <w:color w:val="231F20"/>
          <w:w w:val="90"/>
          <w:sz w:val="20"/>
        </w:rPr>
        <w:t>there</w:t>
      </w:r>
      <w:r>
        <w:rPr>
          <w:color w:val="231F20"/>
          <w:spacing w:val="-1"/>
          <w:w w:val="90"/>
          <w:sz w:val="20"/>
        </w:rPr>
        <w:t xml:space="preserve"> </w:t>
      </w:r>
      <w:r>
        <w:rPr>
          <w:color w:val="231F20"/>
          <w:w w:val="90"/>
          <w:sz w:val="20"/>
        </w:rPr>
        <w:t>are</w:t>
      </w:r>
      <w:r>
        <w:rPr>
          <w:color w:val="231F20"/>
          <w:spacing w:val="-1"/>
          <w:w w:val="90"/>
          <w:sz w:val="20"/>
        </w:rPr>
        <w:t xml:space="preserve"> </w:t>
      </w:r>
      <w:r>
        <w:rPr>
          <w:color w:val="231F20"/>
          <w:w w:val="90"/>
          <w:sz w:val="20"/>
        </w:rPr>
        <w:t>glaring</w:t>
      </w:r>
      <w:r>
        <w:rPr>
          <w:color w:val="231F20"/>
          <w:spacing w:val="-1"/>
          <w:w w:val="90"/>
          <w:sz w:val="20"/>
        </w:rPr>
        <w:t xml:space="preserve"> </w:t>
      </w:r>
      <w:r>
        <w:rPr>
          <w:color w:val="231F20"/>
          <w:w w:val="90"/>
          <w:sz w:val="20"/>
        </w:rPr>
        <w:t>shortcomings</w:t>
      </w:r>
      <w:r>
        <w:rPr>
          <w:color w:val="231F20"/>
          <w:spacing w:val="-1"/>
          <w:w w:val="90"/>
          <w:sz w:val="20"/>
        </w:rPr>
        <w:t xml:space="preserve"> </w:t>
      </w:r>
      <w:r>
        <w:rPr>
          <w:color w:val="231F20"/>
          <w:w w:val="90"/>
          <w:sz w:val="20"/>
        </w:rPr>
        <w:t>in</w:t>
      </w:r>
      <w:r>
        <w:rPr>
          <w:color w:val="231F20"/>
          <w:spacing w:val="-1"/>
          <w:w w:val="90"/>
          <w:sz w:val="20"/>
        </w:rPr>
        <w:t xml:space="preserve"> </w:t>
      </w:r>
      <w:r>
        <w:rPr>
          <w:color w:val="231F20"/>
          <w:w w:val="90"/>
          <w:sz w:val="20"/>
        </w:rPr>
        <w:t xml:space="preserve">which </w:t>
      </w:r>
      <w:r>
        <w:rPr>
          <w:color w:val="231F20"/>
          <w:spacing w:val="-2"/>
          <w:w w:val="95"/>
          <w:sz w:val="20"/>
        </w:rPr>
        <w:t>that</w:t>
      </w:r>
      <w:r>
        <w:rPr>
          <w:color w:val="231F20"/>
          <w:spacing w:val="-13"/>
          <w:w w:val="95"/>
          <w:sz w:val="20"/>
        </w:rPr>
        <w:t xml:space="preserve"> </w:t>
      </w:r>
      <w:r>
        <w:rPr>
          <w:color w:val="231F20"/>
          <w:spacing w:val="-2"/>
          <w:w w:val="95"/>
          <w:sz w:val="20"/>
        </w:rPr>
        <w:t>leadership</w:t>
      </w:r>
      <w:r>
        <w:rPr>
          <w:color w:val="231F20"/>
          <w:spacing w:val="-13"/>
          <w:w w:val="95"/>
          <w:sz w:val="20"/>
        </w:rPr>
        <w:t xml:space="preserve"> </w:t>
      </w:r>
      <w:r>
        <w:rPr>
          <w:color w:val="231F20"/>
          <w:spacing w:val="-2"/>
          <w:w w:val="95"/>
          <w:sz w:val="20"/>
        </w:rPr>
        <w:t>is</w:t>
      </w:r>
      <w:r>
        <w:rPr>
          <w:color w:val="231F20"/>
          <w:spacing w:val="-13"/>
          <w:w w:val="95"/>
          <w:sz w:val="20"/>
        </w:rPr>
        <w:t xml:space="preserve"> </w:t>
      </w:r>
      <w:r>
        <w:rPr>
          <w:color w:val="231F20"/>
          <w:spacing w:val="-2"/>
          <w:w w:val="95"/>
          <w:sz w:val="20"/>
        </w:rPr>
        <w:t>applied</w:t>
      </w:r>
      <w:r>
        <w:rPr>
          <w:color w:val="231F20"/>
          <w:spacing w:val="-13"/>
          <w:w w:val="95"/>
          <w:sz w:val="20"/>
        </w:rPr>
        <w:t xml:space="preserve"> </w:t>
      </w:r>
      <w:r>
        <w:rPr>
          <w:color w:val="231F20"/>
          <w:spacing w:val="-2"/>
          <w:w w:val="95"/>
          <w:sz w:val="20"/>
        </w:rPr>
        <w:t>throughout</w:t>
      </w:r>
      <w:r>
        <w:rPr>
          <w:color w:val="231F20"/>
          <w:spacing w:val="-13"/>
          <w:w w:val="95"/>
          <w:sz w:val="20"/>
        </w:rPr>
        <w:t xml:space="preserve"> </w:t>
      </w:r>
      <w:r>
        <w:rPr>
          <w:color w:val="231F20"/>
          <w:spacing w:val="-2"/>
          <w:w w:val="95"/>
          <w:sz w:val="20"/>
        </w:rPr>
        <w:t>the</w:t>
      </w:r>
      <w:r>
        <w:rPr>
          <w:color w:val="231F20"/>
          <w:spacing w:val="-13"/>
          <w:w w:val="95"/>
          <w:sz w:val="20"/>
        </w:rPr>
        <w:t xml:space="preserve"> </w:t>
      </w:r>
      <w:r>
        <w:rPr>
          <w:color w:val="231F20"/>
          <w:spacing w:val="-2"/>
          <w:w w:val="95"/>
          <w:sz w:val="20"/>
        </w:rPr>
        <w:t>organisation</w:t>
      </w:r>
      <w:r>
        <w:rPr>
          <w:color w:val="231F20"/>
          <w:spacing w:val="-13"/>
          <w:w w:val="95"/>
          <w:sz w:val="20"/>
        </w:rPr>
        <w:t xml:space="preserve"> </w:t>
      </w:r>
      <w:r>
        <w:rPr>
          <w:color w:val="231F20"/>
          <w:spacing w:val="-2"/>
          <w:w w:val="95"/>
          <w:sz w:val="20"/>
        </w:rPr>
        <w:t>to</w:t>
      </w:r>
      <w:r>
        <w:rPr>
          <w:color w:val="231F20"/>
          <w:spacing w:val="-13"/>
          <w:w w:val="95"/>
          <w:sz w:val="20"/>
        </w:rPr>
        <w:t xml:space="preserve"> </w:t>
      </w:r>
      <w:r>
        <w:rPr>
          <w:color w:val="231F20"/>
          <w:spacing w:val="-2"/>
          <w:w w:val="95"/>
          <w:sz w:val="20"/>
        </w:rPr>
        <w:t>cultivate</w:t>
      </w:r>
      <w:r>
        <w:rPr>
          <w:color w:val="231F20"/>
          <w:spacing w:val="-13"/>
          <w:w w:val="95"/>
          <w:sz w:val="20"/>
        </w:rPr>
        <w:t xml:space="preserve"> </w:t>
      </w:r>
      <w:r>
        <w:rPr>
          <w:color w:val="231F20"/>
          <w:spacing w:val="-2"/>
          <w:w w:val="95"/>
          <w:sz w:val="20"/>
        </w:rPr>
        <w:t>effective</w:t>
      </w:r>
      <w:r>
        <w:rPr>
          <w:color w:val="231F20"/>
          <w:spacing w:val="-13"/>
          <w:w w:val="95"/>
          <w:sz w:val="20"/>
        </w:rPr>
        <w:t xml:space="preserve"> </w:t>
      </w:r>
      <w:r>
        <w:rPr>
          <w:color w:val="231F20"/>
          <w:spacing w:val="-2"/>
          <w:w w:val="95"/>
          <w:sz w:val="20"/>
        </w:rPr>
        <w:t>and</w:t>
      </w:r>
      <w:r>
        <w:rPr>
          <w:color w:val="231F20"/>
          <w:spacing w:val="-13"/>
          <w:w w:val="95"/>
          <w:sz w:val="20"/>
        </w:rPr>
        <w:t xml:space="preserve"> </w:t>
      </w:r>
      <w:r>
        <w:rPr>
          <w:color w:val="231F20"/>
          <w:spacing w:val="-2"/>
          <w:w w:val="95"/>
          <w:sz w:val="20"/>
        </w:rPr>
        <w:t>lasting</w:t>
      </w:r>
      <w:r>
        <w:rPr>
          <w:color w:val="231F20"/>
          <w:spacing w:val="-13"/>
          <w:w w:val="95"/>
          <w:sz w:val="20"/>
        </w:rPr>
        <w:t xml:space="preserve"> </w:t>
      </w:r>
      <w:r>
        <w:rPr>
          <w:color w:val="231F20"/>
          <w:spacing w:val="-2"/>
          <w:w w:val="95"/>
          <w:sz w:val="20"/>
        </w:rPr>
        <w:t>change.</w:t>
      </w:r>
    </w:p>
    <w:p w14:paraId="30E655C6" w14:textId="77777777" w:rsidR="00574C73" w:rsidRDefault="00660CB0">
      <w:pPr>
        <w:pStyle w:val="ListParagraph"/>
        <w:numPr>
          <w:ilvl w:val="0"/>
          <w:numId w:val="4"/>
        </w:numPr>
        <w:tabs>
          <w:tab w:val="left" w:pos="1081"/>
        </w:tabs>
        <w:spacing w:before="76" w:line="290" w:lineRule="auto"/>
        <w:ind w:right="874"/>
        <w:rPr>
          <w:sz w:val="20"/>
        </w:rPr>
      </w:pPr>
      <w:r>
        <w:rPr>
          <w:color w:val="231F20"/>
          <w:w w:val="95"/>
          <w:sz w:val="20"/>
        </w:rPr>
        <w:t xml:space="preserve">The persistence of traditional male cultures and attitudes in the organisation and their impact on workplace </w:t>
      </w:r>
      <w:r>
        <w:rPr>
          <w:color w:val="231F20"/>
          <w:spacing w:val="-2"/>
          <w:sz w:val="20"/>
        </w:rPr>
        <w:t>gender</w:t>
      </w:r>
      <w:r>
        <w:rPr>
          <w:color w:val="231F20"/>
          <w:spacing w:val="-7"/>
          <w:sz w:val="20"/>
        </w:rPr>
        <w:t xml:space="preserve"> </w:t>
      </w:r>
      <w:r>
        <w:rPr>
          <w:color w:val="231F20"/>
          <w:spacing w:val="-2"/>
          <w:sz w:val="20"/>
        </w:rPr>
        <w:t>inequality.</w:t>
      </w:r>
      <w:r>
        <w:rPr>
          <w:color w:val="231F20"/>
          <w:spacing w:val="-11"/>
          <w:sz w:val="20"/>
        </w:rPr>
        <w:t xml:space="preserve"> </w:t>
      </w:r>
      <w:r>
        <w:rPr>
          <w:color w:val="231F20"/>
          <w:spacing w:val="-2"/>
          <w:sz w:val="20"/>
        </w:rPr>
        <w:t>The</w:t>
      </w:r>
      <w:r>
        <w:rPr>
          <w:color w:val="231F20"/>
          <w:spacing w:val="-7"/>
          <w:sz w:val="20"/>
        </w:rPr>
        <w:t xml:space="preserve"> </w:t>
      </w:r>
      <w:r>
        <w:rPr>
          <w:color w:val="231F20"/>
          <w:spacing w:val="-2"/>
          <w:sz w:val="20"/>
        </w:rPr>
        <w:t>key</w:t>
      </w:r>
      <w:r>
        <w:rPr>
          <w:color w:val="231F20"/>
          <w:spacing w:val="-7"/>
          <w:sz w:val="20"/>
        </w:rPr>
        <w:t xml:space="preserve"> </w:t>
      </w:r>
      <w:r>
        <w:rPr>
          <w:color w:val="231F20"/>
          <w:spacing w:val="-2"/>
          <w:sz w:val="20"/>
        </w:rPr>
        <w:t>conclusion</w:t>
      </w:r>
      <w:r>
        <w:rPr>
          <w:color w:val="231F20"/>
          <w:spacing w:val="-7"/>
          <w:sz w:val="20"/>
        </w:rPr>
        <w:t xml:space="preserve"> </w:t>
      </w:r>
      <w:r>
        <w:rPr>
          <w:color w:val="231F20"/>
          <w:spacing w:val="-2"/>
          <w:sz w:val="20"/>
        </w:rPr>
        <w:t>is</w:t>
      </w:r>
      <w:r>
        <w:rPr>
          <w:color w:val="231F20"/>
          <w:spacing w:val="-7"/>
          <w:sz w:val="20"/>
        </w:rPr>
        <w:t xml:space="preserve"> </w:t>
      </w:r>
      <w:r>
        <w:rPr>
          <w:color w:val="231F20"/>
          <w:spacing w:val="-2"/>
          <w:sz w:val="20"/>
        </w:rPr>
        <w:t>that</w:t>
      </w:r>
      <w:r>
        <w:rPr>
          <w:color w:val="231F20"/>
          <w:spacing w:val="-7"/>
          <w:sz w:val="20"/>
        </w:rPr>
        <w:t xml:space="preserve"> </w:t>
      </w:r>
      <w:r>
        <w:rPr>
          <w:color w:val="231F20"/>
          <w:spacing w:val="-2"/>
          <w:sz w:val="20"/>
        </w:rPr>
        <w:t>such</w:t>
      </w:r>
      <w:r>
        <w:rPr>
          <w:color w:val="231F20"/>
          <w:spacing w:val="-7"/>
          <w:sz w:val="20"/>
        </w:rPr>
        <w:t xml:space="preserve"> </w:t>
      </w:r>
      <w:r>
        <w:rPr>
          <w:color w:val="231F20"/>
          <w:spacing w:val="-2"/>
          <w:sz w:val="20"/>
        </w:rPr>
        <w:t>embedded</w:t>
      </w:r>
      <w:r>
        <w:rPr>
          <w:color w:val="231F20"/>
          <w:spacing w:val="-7"/>
          <w:sz w:val="20"/>
        </w:rPr>
        <w:t xml:space="preserve"> </w:t>
      </w:r>
      <w:r>
        <w:rPr>
          <w:color w:val="231F20"/>
          <w:spacing w:val="-2"/>
          <w:sz w:val="20"/>
        </w:rPr>
        <w:t>cultures</w:t>
      </w:r>
      <w:r>
        <w:rPr>
          <w:color w:val="231F20"/>
          <w:spacing w:val="-7"/>
          <w:sz w:val="20"/>
        </w:rPr>
        <w:t xml:space="preserve"> </w:t>
      </w:r>
      <w:r>
        <w:rPr>
          <w:color w:val="231F20"/>
          <w:spacing w:val="-2"/>
          <w:sz w:val="20"/>
        </w:rPr>
        <w:t>and</w:t>
      </w:r>
      <w:r>
        <w:rPr>
          <w:color w:val="231F20"/>
          <w:spacing w:val="-7"/>
          <w:sz w:val="20"/>
        </w:rPr>
        <w:t xml:space="preserve"> </w:t>
      </w:r>
      <w:r>
        <w:rPr>
          <w:color w:val="231F20"/>
          <w:spacing w:val="-2"/>
          <w:sz w:val="20"/>
        </w:rPr>
        <w:t>attitudes</w:t>
      </w:r>
      <w:r>
        <w:rPr>
          <w:color w:val="231F20"/>
          <w:spacing w:val="-7"/>
          <w:sz w:val="20"/>
        </w:rPr>
        <w:t xml:space="preserve"> </w:t>
      </w:r>
      <w:r>
        <w:rPr>
          <w:color w:val="231F20"/>
          <w:spacing w:val="-2"/>
          <w:sz w:val="20"/>
        </w:rPr>
        <w:t>influence</w:t>
      </w:r>
      <w:r>
        <w:rPr>
          <w:color w:val="231F20"/>
          <w:spacing w:val="-7"/>
          <w:sz w:val="20"/>
        </w:rPr>
        <w:t xml:space="preserve"> </w:t>
      </w:r>
      <w:r>
        <w:rPr>
          <w:color w:val="231F20"/>
          <w:spacing w:val="-2"/>
          <w:sz w:val="20"/>
        </w:rPr>
        <w:t xml:space="preserve">unconscious </w:t>
      </w:r>
      <w:r>
        <w:rPr>
          <w:color w:val="231F20"/>
          <w:spacing w:val="-2"/>
          <w:w w:val="95"/>
          <w:sz w:val="20"/>
        </w:rPr>
        <w:t>biases</w:t>
      </w:r>
      <w:r>
        <w:rPr>
          <w:color w:val="231F20"/>
          <w:spacing w:val="-10"/>
          <w:w w:val="95"/>
          <w:sz w:val="20"/>
        </w:rPr>
        <w:t xml:space="preserve"> </w:t>
      </w:r>
      <w:r>
        <w:rPr>
          <w:color w:val="231F20"/>
          <w:spacing w:val="-2"/>
          <w:w w:val="95"/>
          <w:sz w:val="20"/>
        </w:rPr>
        <w:t>which</w:t>
      </w:r>
      <w:r>
        <w:rPr>
          <w:color w:val="231F20"/>
          <w:spacing w:val="-10"/>
          <w:w w:val="95"/>
          <w:sz w:val="20"/>
        </w:rPr>
        <w:t xml:space="preserve"> </w:t>
      </w:r>
      <w:r>
        <w:rPr>
          <w:color w:val="231F20"/>
          <w:spacing w:val="-2"/>
          <w:w w:val="95"/>
          <w:sz w:val="20"/>
        </w:rPr>
        <w:t>shape</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day-to-day</w:t>
      </w:r>
      <w:r>
        <w:rPr>
          <w:color w:val="231F20"/>
          <w:spacing w:val="-10"/>
          <w:w w:val="95"/>
          <w:sz w:val="20"/>
        </w:rPr>
        <w:t xml:space="preserve"> </w:t>
      </w:r>
      <w:r>
        <w:rPr>
          <w:color w:val="231F20"/>
          <w:spacing w:val="-2"/>
          <w:w w:val="95"/>
          <w:sz w:val="20"/>
        </w:rPr>
        <w:t>experiences</w:t>
      </w:r>
      <w:r>
        <w:rPr>
          <w:color w:val="231F20"/>
          <w:spacing w:val="-10"/>
          <w:w w:val="95"/>
          <w:sz w:val="20"/>
        </w:rPr>
        <w:t xml:space="preserve"> </w:t>
      </w:r>
      <w:r>
        <w:rPr>
          <w:color w:val="231F20"/>
          <w:spacing w:val="-2"/>
          <w:w w:val="95"/>
          <w:sz w:val="20"/>
        </w:rPr>
        <w:t>of</w:t>
      </w:r>
      <w:r>
        <w:rPr>
          <w:color w:val="231F20"/>
          <w:spacing w:val="-10"/>
          <w:w w:val="95"/>
          <w:sz w:val="20"/>
        </w:rPr>
        <w:t xml:space="preserve"> </w:t>
      </w:r>
      <w:r>
        <w:rPr>
          <w:color w:val="231F20"/>
          <w:spacing w:val="-2"/>
          <w:w w:val="95"/>
          <w:sz w:val="20"/>
        </w:rPr>
        <w:t>inequalities</w:t>
      </w:r>
      <w:r>
        <w:rPr>
          <w:color w:val="231F20"/>
          <w:spacing w:val="-10"/>
          <w:w w:val="95"/>
          <w:sz w:val="20"/>
        </w:rPr>
        <w:t xml:space="preserve"> </w:t>
      </w:r>
      <w:r>
        <w:rPr>
          <w:color w:val="231F20"/>
          <w:spacing w:val="-2"/>
          <w:w w:val="95"/>
          <w:sz w:val="20"/>
        </w:rPr>
        <w:t>for</w:t>
      </w:r>
      <w:r>
        <w:rPr>
          <w:color w:val="231F20"/>
          <w:spacing w:val="-10"/>
          <w:w w:val="95"/>
          <w:sz w:val="20"/>
        </w:rPr>
        <w:t xml:space="preserve"> </w:t>
      </w:r>
      <w:r>
        <w:rPr>
          <w:color w:val="231F20"/>
          <w:spacing w:val="-2"/>
          <w:w w:val="95"/>
          <w:sz w:val="20"/>
        </w:rPr>
        <w:t>women</w:t>
      </w:r>
      <w:r>
        <w:rPr>
          <w:color w:val="231F20"/>
          <w:spacing w:val="-10"/>
          <w:w w:val="95"/>
          <w:sz w:val="20"/>
        </w:rPr>
        <w:t xml:space="preserve"> </w:t>
      </w:r>
      <w:r>
        <w:rPr>
          <w:color w:val="231F20"/>
          <w:spacing w:val="-2"/>
          <w:w w:val="95"/>
          <w:sz w:val="20"/>
        </w:rPr>
        <w:t>at</w:t>
      </w:r>
      <w:r>
        <w:rPr>
          <w:color w:val="231F20"/>
          <w:spacing w:val="-10"/>
          <w:w w:val="95"/>
          <w:sz w:val="20"/>
        </w:rPr>
        <w:t xml:space="preserve"> </w:t>
      </w:r>
      <w:r>
        <w:rPr>
          <w:color w:val="231F20"/>
          <w:spacing w:val="-2"/>
          <w:w w:val="95"/>
          <w:sz w:val="20"/>
        </w:rPr>
        <w:t>work.</w:t>
      </w:r>
    </w:p>
    <w:p w14:paraId="30E655C7" w14:textId="77777777" w:rsidR="00574C73" w:rsidRDefault="00660CB0">
      <w:pPr>
        <w:pStyle w:val="ListParagraph"/>
        <w:numPr>
          <w:ilvl w:val="0"/>
          <w:numId w:val="4"/>
        </w:numPr>
        <w:tabs>
          <w:tab w:val="left" w:pos="1081"/>
        </w:tabs>
        <w:spacing w:before="117" w:line="290" w:lineRule="auto"/>
        <w:ind w:right="875"/>
        <w:rPr>
          <w:sz w:val="20"/>
        </w:rPr>
      </w:pPr>
      <w:r>
        <w:rPr>
          <w:color w:val="231F20"/>
          <w:sz w:val="20"/>
        </w:rPr>
        <w:t>Recruitment</w:t>
      </w:r>
      <w:r>
        <w:rPr>
          <w:color w:val="231F20"/>
          <w:spacing w:val="-16"/>
          <w:sz w:val="20"/>
        </w:rPr>
        <w:t xml:space="preserve"> </w:t>
      </w:r>
      <w:r>
        <w:rPr>
          <w:color w:val="231F20"/>
          <w:sz w:val="20"/>
        </w:rPr>
        <w:t>and</w:t>
      </w:r>
      <w:r>
        <w:rPr>
          <w:color w:val="231F20"/>
          <w:spacing w:val="-15"/>
          <w:sz w:val="20"/>
        </w:rPr>
        <w:t xml:space="preserve"> </w:t>
      </w:r>
      <w:r>
        <w:rPr>
          <w:color w:val="231F20"/>
          <w:sz w:val="20"/>
        </w:rPr>
        <w:t>promotion</w:t>
      </w:r>
      <w:r>
        <w:rPr>
          <w:color w:val="231F20"/>
          <w:spacing w:val="-15"/>
          <w:sz w:val="20"/>
        </w:rPr>
        <w:t xml:space="preserve"> </w:t>
      </w:r>
      <w:r>
        <w:rPr>
          <w:color w:val="231F20"/>
          <w:sz w:val="20"/>
        </w:rPr>
        <w:t>processes</w:t>
      </w:r>
      <w:r>
        <w:rPr>
          <w:color w:val="231F20"/>
          <w:spacing w:val="-15"/>
          <w:sz w:val="20"/>
        </w:rPr>
        <w:t xml:space="preserve"> </w:t>
      </w:r>
      <w:r>
        <w:rPr>
          <w:color w:val="231F20"/>
          <w:sz w:val="20"/>
        </w:rPr>
        <w:t>and</w:t>
      </w:r>
      <w:r>
        <w:rPr>
          <w:color w:val="231F20"/>
          <w:spacing w:val="-15"/>
          <w:sz w:val="20"/>
        </w:rPr>
        <w:t xml:space="preserve"> </w:t>
      </w:r>
      <w:r>
        <w:rPr>
          <w:color w:val="231F20"/>
          <w:sz w:val="20"/>
        </w:rPr>
        <w:t>systems</w:t>
      </w:r>
      <w:r>
        <w:rPr>
          <w:color w:val="231F20"/>
          <w:spacing w:val="-15"/>
          <w:sz w:val="20"/>
        </w:rPr>
        <w:t xml:space="preserve"> </w:t>
      </w:r>
      <w:r>
        <w:rPr>
          <w:color w:val="231F20"/>
          <w:sz w:val="20"/>
        </w:rPr>
        <w:t>which,</w:t>
      </w:r>
      <w:r>
        <w:rPr>
          <w:color w:val="231F20"/>
          <w:spacing w:val="-15"/>
          <w:sz w:val="20"/>
        </w:rPr>
        <w:t xml:space="preserve"> </w:t>
      </w:r>
      <w:r>
        <w:rPr>
          <w:color w:val="231F20"/>
          <w:sz w:val="20"/>
        </w:rPr>
        <w:t>informed</w:t>
      </w:r>
      <w:r>
        <w:rPr>
          <w:color w:val="231F20"/>
          <w:spacing w:val="-15"/>
          <w:sz w:val="20"/>
        </w:rPr>
        <w:t xml:space="preserve"> </w:t>
      </w:r>
      <w:r>
        <w:rPr>
          <w:color w:val="231F20"/>
          <w:sz w:val="20"/>
        </w:rPr>
        <w:t>by</w:t>
      </w:r>
      <w:r>
        <w:rPr>
          <w:color w:val="231F20"/>
          <w:spacing w:val="-15"/>
          <w:sz w:val="20"/>
        </w:rPr>
        <w:t xml:space="preserve"> </w:t>
      </w:r>
      <w:r>
        <w:rPr>
          <w:color w:val="231F20"/>
          <w:sz w:val="20"/>
        </w:rPr>
        <w:t>the</w:t>
      </w:r>
      <w:r>
        <w:rPr>
          <w:color w:val="231F20"/>
          <w:spacing w:val="-15"/>
          <w:sz w:val="20"/>
        </w:rPr>
        <w:t xml:space="preserve"> </w:t>
      </w:r>
      <w:r>
        <w:rPr>
          <w:color w:val="231F20"/>
          <w:sz w:val="20"/>
        </w:rPr>
        <w:t>unconscious</w:t>
      </w:r>
      <w:r>
        <w:rPr>
          <w:color w:val="231F20"/>
          <w:spacing w:val="-15"/>
          <w:sz w:val="20"/>
        </w:rPr>
        <w:t xml:space="preserve"> </w:t>
      </w:r>
      <w:r>
        <w:rPr>
          <w:color w:val="231F20"/>
          <w:sz w:val="20"/>
        </w:rPr>
        <w:t>biases</w:t>
      </w:r>
      <w:r>
        <w:rPr>
          <w:color w:val="231F20"/>
          <w:spacing w:val="-15"/>
          <w:sz w:val="20"/>
        </w:rPr>
        <w:t xml:space="preserve"> </w:t>
      </w:r>
      <w:r>
        <w:rPr>
          <w:color w:val="231F20"/>
          <w:sz w:val="20"/>
        </w:rPr>
        <w:t xml:space="preserve">highlighted </w:t>
      </w:r>
      <w:r>
        <w:rPr>
          <w:color w:val="231F20"/>
          <w:w w:val="90"/>
          <w:sz w:val="20"/>
        </w:rPr>
        <w:t>above, undermine women’s entry into DoT jobs, stay in the jobs and advance in their careers.</w:t>
      </w:r>
      <w:r>
        <w:rPr>
          <w:color w:val="231F20"/>
          <w:spacing w:val="-5"/>
          <w:w w:val="90"/>
          <w:sz w:val="20"/>
        </w:rPr>
        <w:t xml:space="preserve"> </w:t>
      </w:r>
      <w:r>
        <w:rPr>
          <w:color w:val="231F20"/>
          <w:w w:val="90"/>
          <w:sz w:val="20"/>
        </w:rPr>
        <w:t xml:space="preserve">The key conclusion is that unless conscious attention is paid to these structures and systems to ensure equality and fairness, real and </w:t>
      </w:r>
      <w:r>
        <w:rPr>
          <w:color w:val="231F20"/>
          <w:w w:val="95"/>
          <w:sz w:val="20"/>
        </w:rPr>
        <w:t>lasting</w:t>
      </w:r>
      <w:r>
        <w:rPr>
          <w:color w:val="231F20"/>
          <w:spacing w:val="-10"/>
          <w:w w:val="95"/>
          <w:sz w:val="20"/>
        </w:rPr>
        <w:t xml:space="preserve"> </w:t>
      </w:r>
      <w:r>
        <w:rPr>
          <w:color w:val="231F20"/>
          <w:w w:val="95"/>
          <w:sz w:val="20"/>
        </w:rPr>
        <w:t>change</w:t>
      </w:r>
      <w:r>
        <w:rPr>
          <w:color w:val="231F20"/>
          <w:spacing w:val="-10"/>
          <w:w w:val="95"/>
          <w:sz w:val="20"/>
        </w:rPr>
        <w:t xml:space="preserve"> </w:t>
      </w:r>
      <w:r>
        <w:rPr>
          <w:color w:val="231F20"/>
          <w:w w:val="95"/>
          <w:sz w:val="20"/>
        </w:rPr>
        <w:t>will</w:t>
      </w:r>
      <w:r>
        <w:rPr>
          <w:color w:val="231F20"/>
          <w:spacing w:val="-10"/>
          <w:w w:val="95"/>
          <w:sz w:val="20"/>
        </w:rPr>
        <w:t xml:space="preserve"> </w:t>
      </w:r>
      <w:r>
        <w:rPr>
          <w:color w:val="231F20"/>
          <w:w w:val="95"/>
          <w:sz w:val="20"/>
        </w:rPr>
        <w:t>continue</w:t>
      </w:r>
      <w:r>
        <w:rPr>
          <w:color w:val="231F20"/>
          <w:spacing w:val="-10"/>
          <w:w w:val="95"/>
          <w:sz w:val="20"/>
        </w:rPr>
        <w:t xml:space="preserve"> </w:t>
      </w:r>
      <w:r>
        <w:rPr>
          <w:color w:val="231F20"/>
          <w:w w:val="95"/>
          <w:sz w:val="20"/>
        </w:rPr>
        <w:t>to</w:t>
      </w:r>
      <w:r>
        <w:rPr>
          <w:color w:val="231F20"/>
          <w:spacing w:val="-10"/>
          <w:w w:val="95"/>
          <w:sz w:val="20"/>
        </w:rPr>
        <w:t xml:space="preserve"> </w:t>
      </w:r>
      <w:r>
        <w:rPr>
          <w:color w:val="231F20"/>
          <w:w w:val="95"/>
          <w:sz w:val="20"/>
        </w:rPr>
        <w:t>be</w:t>
      </w:r>
      <w:r>
        <w:rPr>
          <w:color w:val="231F20"/>
          <w:spacing w:val="-10"/>
          <w:w w:val="95"/>
          <w:sz w:val="20"/>
        </w:rPr>
        <w:t xml:space="preserve"> </w:t>
      </w:r>
      <w:r>
        <w:rPr>
          <w:color w:val="231F20"/>
          <w:w w:val="95"/>
          <w:sz w:val="20"/>
        </w:rPr>
        <w:t>elusive.</w:t>
      </w:r>
    </w:p>
    <w:p w14:paraId="30E655C8" w14:textId="77777777" w:rsidR="00574C73" w:rsidRDefault="00660CB0">
      <w:pPr>
        <w:pStyle w:val="ListParagraph"/>
        <w:numPr>
          <w:ilvl w:val="0"/>
          <w:numId w:val="4"/>
        </w:numPr>
        <w:tabs>
          <w:tab w:val="left" w:pos="1081"/>
        </w:tabs>
        <w:spacing w:before="76" w:line="290" w:lineRule="auto"/>
        <w:ind w:right="872"/>
        <w:rPr>
          <w:sz w:val="20"/>
        </w:rPr>
      </w:pPr>
      <w:r>
        <w:rPr>
          <w:color w:val="231F20"/>
          <w:w w:val="85"/>
          <w:sz w:val="20"/>
        </w:rPr>
        <w:t xml:space="preserve">Workplace flexibility arrangements are increasingly implemented at the DoT workplace, to the benefit of many women </w:t>
      </w:r>
      <w:r>
        <w:rPr>
          <w:color w:val="231F20"/>
          <w:spacing w:val="-2"/>
          <w:w w:val="95"/>
          <w:sz w:val="20"/>
        </w:rPr>
        <w:t>(and</w:t>
      </w:r>
      <w:r>
        <w:rPr>
          <w:color w:val="231F20"/>
          <w:spacing w:val="-3"/>
          <w:w w:val="95"/>
          <w:sz w:val="20"/>
        </w:rPr>
        <w:t xml:space="preserve"> </w:t>
      </w:r>
      <w:r>
        <w:rPr>
          <w:color w:val="231F20"/>
          <w:spacing w:val="-2"/>
          <w:w w:val="95"/>
          <w:sz w:val="20"/>
        </w:rPr>
        <w:t>men)</w:t>
      </w:r>
      <w:r>
        <w:rPr>
          <w:color w:val="231F20"/>
          <w:spacing w:val="-3"/>
          <w:w w:val="95"/>
          <w:sz w:val="20"/>
        </w:rPr>
        <w:t xml:space="preserve"> </w:t>
      </w:r>
      <w:r>
        <w:rPr>
          <w:color w:val="231F20"/>
          <w:spacing w:val="-2"/>
          <w:w w:val="95"/>
          <w:sz w:val="20"/>
        </w:rPr>
        <w:t>who</w:t>
      </w:r>
      <w:r>
        <w:rPr>
          <w:color w:val="231F20"/>
          <w:spacing w:val="-3"/>
          <w:w w:val="95"/>
          <w:sz w:val="20"/>
        </w:rPr>
        <w:t xml:space="preserve"> </w:t>
      </w:r>
      <w:r>
        <w:rPr>
          <w:color w:val="231F20"/>
          <w:spacing w:val="-2"/>
          <w:w w:val="95"/>
          <w:sz w:val="20"/>
        </w:rPr>
        <w:t>need</w:t>
      </w:r>
      <w:r>
        <w:rPr>
          <w:color w:val="231F20"/>
          <w:spacing w:val="-3"/>
          <w:w w:val="95"/>
          <w:sz w:val="20"/>
        </w:rPr>
        <w:t xml:space="preserve"> </w:t>
      </w:r>
      <w:r>
        <w:rPr>
          <w:color w:val="231F20"/>
          <w:spacing w:val="-2"/>
          <w:w w:val="95"/>
          <w:sz w:val="20"/>
        </w:rPr>
        <w:t>to</w:t>
      </w:r>
      <w:r>
        <w:rPr>
          <w:color w:val="231F20"/>
          <w:spacing w:val="-3"/>
          <w:w w:val="95"/>
          <w:sz w:val="20"/>
        </w:rPr>
        <w:t xml:space="preserve"> </w:t>
      </w:r>
      <w:r>
        <w:rPr>
          <w:color w:val="231F20"/>
          <w:spacing w:val="-2"/>
          <w:w w:val="95"/>
          <w:sz w:val="20"/>
        </w:rPr>
        <w:t>juggle</w:t>
      </w:r>
      <w:r>
        <w:rPr>
          <w:color w:val="231F20"/>
          <w:spacing w:val="-3"/>
          <w:w w:val="95"/>
          <w:sz w:val="20"/>
        </w:rPr>
        <w:t xml:space="preserve"> </w:t>
      </w:r>
      <w:r>
        <w:rPr>
          <w:color w:val="231F20"/>
          <w:spacing w:val="-2"/>
          <w:w w:val="95"/>
          <w:sz w:val="20"/>
        </w:rPr>
        <w:t>various</w:t>
      </w:r>
      <w:r>
        <w:rPr>
          <w:color w:val="231F20"/>
          <w:spacing w:val="-3"/>
          <w:w w:val="95"/>
          <w:sz w:val="20"/>
        </w:rPr>
        <w:t xml:space="preserve"> </w:t>
      </w:r>
      <w:r>
        <w:rPr>
          <w:color w:val="231F20"/>
          <w:spacing w:val="-2"/>
          <w:w w:val="95"/>
          <w:sz w:val="20"/>
        </w:rPr>
        <w:t>responsibilities.</w:t>
      </w:r>
      <w:r>
        <w:rPr>
          <w:color w:val="231F20"/>
          <w:spacing w:val="-9"/>
          <w:w w:val="95"/>
          <w:sz w:val="20"/>
        </w:rPr>
        <w:t xml:space="preserve"> </w:t>
      </w:r>
      <w:r>
        <w:rPr>
          <w:color w:val="231F20"/>
          <w:spacing w:val="-2"/>
          <w:w w:val="95"/>
          <w:sz w:val="20"/>
        </w:rPr>
        <w:t>While</w:t>
      </w:r>
      <w:r>
        <w:rPr>
          <w:color w:val="231F20"/>
          <w:spacing w:val="-3"/>
          <w:w w:val="95"/>
          <w:sz w:val="20"/>
        </w:rPr>
        <w:t xml:space="preserve"> </w:t>
      </w:r>
      <w:r>
        <w:rPr>
          <w:color w:val="231F20"/>
          <w:spacing w:val="-2"/>
          <w:w w:val="95"/>
          <w:sz w:val="20"/>
        </w:rPr>
        <w:t>this</w:t>
      </w:r>
      <w:r>
        <w:rPr>
          <w:color w:val="231F20"/>
          <w:spacing w:val="-3"/>
          <w:w w:val="95"/>
          <w:sz w:val="20"/>
        </w:rPr>
        <w:t xml:space="preserve"> </w:t>
      </w:r>
      <w:r>
        <w:rPr>
          <w:color w:val="231F20"/>
          <w:spacing w:val="-2"/>
          <w:w w:val="95"/>
          <w:sz w:val="20"/>
        </w:rPr>
        <w:t>are</w:t>
      </w:r>
      <w:r>
        <w:rPr>
          <w:color w:val="231F20"/>
          <w:spacing w:val="-3"/>
          <w:w w:val="95"/>
          <w:sz w:val="20"/>
        </w:rPr>
        <w:t xml:space="preserve"> </w:t>
      </w:r>
      <w:r>
        <w:rPr>
          <w:color w:val="231F20"/>
          <w:spacing w:val="-2"/>
          <w:w w:val="95"/>
          <w:sz w:val="20"/>
        </w:rPr>
        <w:t>good</w:t>
      </w:r>
      <w:r>
        <w:rPr>
          <w:color w:val="231F20"/>
          <w:spacing w:val="-3"/>
          <w:w w:val="95"/>
          <w:sz w:val="20"/>
        </w:rPr>
        <w:t xml:space="preserve"> </w:t>
      </w:r>
      <w:r>
        <w:rPr>
          <w:color w:val="231F20"/>
          <w:spacing w:val="-2"/>
          <w:w w:val="95"/>
          <w:sz w:val="20"/>
        </w:rPr>
        <w:t>developments,</w:t>
      </w:r>
      <w:r>
        <w:rPr>
          <w:color w:val="231F20"/>
          <w:spacing w:val="-3"/>
          <w:w w:val="95"/>
          <w:sz w:val="20"/>
        </w:rPr>
        <w:t xml:space="preserve"> </w:t>
      </w:r>
      <w:r>
        <w:rPr>
          <w:color w:val="231F20"/>
          <w:spacing w:val="-2"/>
          <w:w w:val="95"/>
          <w:sz w:val="20"/>
        </w:rPr>
        <w:t>their</w:t>
      </w:r>
      <w:r>
        <w:rPr>
          <w:color w:val="231F20"/>
          <w:spacing w:val="-3"/>
          <w:w w:val="95"/>
          <w:sz w:val="20"/>
        </w:rPr>
        <w:t xml:space="preserve"> </w:t>
      </w:r>
      <w:r>
        <w:rPr>
          <w:color w:val="231F20"/>
          <w:spacing w:val="-2"/>
          <w:w w:val="95"/>
          <w:sz w:val="20"/>
        </w:rPr>
        <w:t>implementation must</w:t>
      </w:r>
      <w:r>
        <w:rPr>
          <w:color w:val="231F20"/>
          <w:spacing w:val="-8"/>
          <w:w w:val="95"/>
          <w:sz w:val="20"/>
        </w:rPr>
        <w:t xml:space="preserve"> </w:t>
      </w:r>
      <w:r>
        <w:rPr>
          <w:color w:val="231F20"/>
          <w:spacing w:val="-2"/>
          <w:w w:val="95"/>
          <w:sz w:val="20"/>
        </w:rPr>
        <w:t>be</w:t>
      </w:r>
      <w:r>
        <w:rPr>
          <w:color w:val="231F20"/>
          <w:spacing w:val="-8"/>
          <w:w w:val="95"/>
          <w:sz w:val="20"/>
        </w:rPr>
        <w:t xml:space="preserve"> </w:t>
      </w:r>
      <w:r>
        <w:rPr>
          <w:color w:val="231F20"/>
          <w:spacing w:val="-2"/>
          <w:w w:val="95"/>
          <w:sz w:val="20"/>
        </w:rPr>
        <w:t>careful</w:t>
      </w:r>
      <w:r>
        <w:rPr>
          <w:color w:val="231F20"/>
          <w:spacing w:val="-8"/>
          <w:w w:val="95"/>
          <w:sz w:val="20"/>
        </w:rPr>
        <w:t xml:space="preserve"> </w:t>
      </w:r>
      <w:r>
        <w:rPr>
          <w:color w:val="231F20"/>
          <w:spacing w:val="-2"/>
          <w:w w:val="95"/>
          <w:sz w:val="20"/>
        </w:rPr>
        <w:t>so</w:t>
      </w:r>
      <w:r>
        <w:rPr>
          <w:color w:val="231F20"/>
          <w:spacing w:val="-8"/>
          <w:w w:val="95"/>
          <w:sz w:val="20"/>
        </w:rPr>
        <w:t xml:space="preserve"> </w:t>
      </w:r>
      <w:r>
        <w:rPr>
          <w:color w:val="231F20"/>
          <w:spacing w:val="-2"/>
          <w:w w:val="95"/>
          <w:sz w:val="20"/>
        </w:rPr>
        <w:t>as</w:t>
      </w:r>
      <w:r>
        <w:rPr>
          <w:color w:val="231F20"/>
          <w:spacing w:val="-8"/>
          <w:w w:val="95"/>
          <w:sz w:val="20"/>
        </w:rPr>
        <w:t xml:space="preserve"> </w:t>
      </w:r>
      <w:r>
        <w:rPr>
          <w:color w:val="231F20"/>
          <w:spacing w:val="-2"/>
          <w:w w:val="95"/>
          <w:sz w:val="20"/>
        </w:rPr>
        <w:t>not</w:t>
      </w:r>
      <w:r>
        <w:rPr>
          <w:color w:val="231F20"/>
          <w:spacing w:val="-8"/>
          <w:w w:val="95"/>
          <w:sz w:val="20"/>
        </w:rPr>
        <w:t xml:space="preserve"> </w:t>
      </w:r>
      <w:r>
        <w:rPr>
          <w:color w:val="231F20"/>
          <w:spacing w:val="-2"/>
          <w:w w:val="95"/>
          <w:sz w:val="20"/>
        </w:rPr>
        <w:t>to</w:t>
      </w:r>
      <w:r>
        <w:rPr>
          <w:color w:val="231F20"/>
          <w:spacing w:val="-8"/>
          <w:w w:val="95"/>
          <w:sz w:val="20"/>
        </w:rPr>
        <w:t xml:space="preserve"> </w:t>
      </w:r>
      <w:r>
        <w:rPr>
          <w:color w:val="231F20"/>
          <w:spacing w:val="-2"/>
          <w:w w:val="95"/>
          <w:sz w:val="20"/>
        </w:rPr>
        <w:t>lead</w:t>
      </w:r>
      <w:r>
        <w:rPr>
          <w:color w:val="231F20"/>
          <w:spacing w:val="-8"/>
          <w:w w:val="95"/>
          <w:sz w:val="20"/>
        </w:rPr>
        <w:t xml:space="preserve"> </w:t>
      </w:r>
      <w:r>
        <w:rPr>
          <w:color w:val="231F20"/>
          <w:spacing w:val="-2"/>
          <w:w w:val="95"/>
          <w:sz w:val="20"/>
        </w:rPr>
        <w:t>to</w:t>
      </w:r>
      <w:r>
        <w:rPr>
          <w:color w:val="231F20"/>
          <w:spacing w:val="-8"/>
          <w:w w:val="95"/>
          <w:sz w:val="20"/>
        </w:rPr>
        <w:t xml:space="preserve"> </w:t>
      </w:r>
      <w:r>
        <w:rPr>
          <w:color w:val="231F20"/>
          <w:spacing w:val="-2"/>
          <w:w w:val="95"/>
          <w:sz w:val="20"/>
        </w:rPr>
        <w:t>counterproductive</w:t>
      </w:r>
      <w:r>
        <w:rPr>
          <w:color w:val="231F20"/>
          <w:spacing w:val="-8"/>
          <w:w w:val="95"/>
          <w:sz w:val="20"/>
        </w:rPr>
        <w:t xml:space="preserve"> </w:t>
      </w:r>
      <w:r>
        <w:rPr>
          <w:color w:val="231F20"/>
          <w:spacing w:val="-2"/>
          <w:w w:val="95"/>
          <w:sz w:val="20"/>
        </w:rPr>
        <w:t>outcomes.</w:t>
      </w:r>
      <w:r>
        <w:rPr>
          <w:color w:val="231F20"/>
          <w:spacing w:val="-8"/>
          <w:w w:val="95"/>
          <w:sz w:val="20"/>
        </w:rPr>
        <w:t xml:space="preserve"> </w:t>
      </w:r>
      <w:r>
        <w:rPr>
          <w:color w:val="231F20"/>
          <w:spacing w:val="-2"/>
          <w:w w:val="95"/>
          <w:sz w:val="20"/>
        </w:rPr>
        <w:t>For</w:t>
      </w:r>
      <w:r>
        <w:rPr>
          <w:color w:val="231F20"/>
          <w:spacing w:val="-8"/>
          <w:w w:val="95"/>
          <w:sz w:val="20"/>
        </w:rPr>
        <w:t xml:space="preserve"> </w:t>
      </w:r>
      <w:r>
        <w:rPr>
          <w:color w:val="231F20"/>
          <w:spacing w:val="-2"/>
          <w:w w:val="95"/>
          <w:sz w:val="20"/>
        </w:rPr>
        <w:t>example,</w:t>
      </w:r>
      <w:r>
        <w:rPr>
          <w:color w:val="231F20"/>
          <w:spacing w:val="-8"/>
          <w:w w:val="95"/>
          <w:sz w:val="20"/>
        </w:rPr>
        <w:t xml:space="preserve"> </w:t>
      </w:r>
      <w:r>
        <w:rPr>
          <w:color w:val="231F20"/>
          <w:spacing w:val="-2"/>
          <w:w w:val="95"/>
          <w:sz w:val="20"/>
        </w:rPr>
        <w:t>there</w:t>
      </w:r>
      <w:r>
        <w:rPr>
          <w:color w:val="231F20"/>
          <w:spacing w:val="-8"/>
          <w:w w:val="95"/>
          <w:sz w:val="20"/>
        </w:rPr>
        <w:t xml:space="preserve"> </w:t>
      </w:r>
      <w:r>
        <w:rPr>
          <w:color w:val="231F20"/>
          <w:spacing w:val="-2"/>
          <w:w w:val="95"/>
          <w:sz w:val="20"/>
        </w:rPr>
        <w:t>is</w:t>
      </w:r>
      <w:r>
        <w:rPr>
          <w:color w:val="231F20"/>
          <w:spacing w:val="-8"/>
          <w:w w:val="95"/>
          <w:sz w:val="20"/>
        </w:rPr>
        <w:t xml:space="preserve"> </w:t>
      </w:r>
      <w:r>
        <w:rPr>
          <w:color w:val="231F20"/>
          <w:spacing w:val="-2"/>
          <w:w w:val="95"/>
          <w:sz w:val="20"/>
        </w:rPr>
        <w:t>the</w:t>
      </w:r>
      <w:r>
        <w:rPr>
          <w:color w:val="231F20"/>
          <w:spacing w:val="-8"/>
          <w:w w:val="95"/>
          <w:sz w:val="20"/>
        </w:rPr>
        <w:t xml:space="preserve"> </w:t>
      </w:r>
      <w:r>
        <w:rPr>
          <w:color w:val="231F20"/>
          <w:spacing w:val="-2"/>
          <w:w w:val="95"/>
          <w:sz w:val="20"/>
        </w:rPr>
        <w:t>likelihood</w:t>
      </w:r>
      <w:r>
        <w:rPr>
          <w:color w:val="231F20"/>
          <w:spacing w:val="-8"/>
          <w:w w:val="95"/>
          <w:sz w:val="20"/>
        </w:rPr>
        <w:t xml:space="preserve"> </w:t>
      </w:r>
      <w:r>
        <w:rPr>
          <w:color w:val="231F20"/>
          <w:spacing w:val="-2"/>
          <w:w w:val="95"/>
          <w:sz w:val="20"/>
        </w:rPr>
        <w:t>of</w:t>
      </w:r>
      <w:r>
        <w:rPr>
          <w:color w:val="231F20"/>
          <w:spacing w:val="-8"/>
          <w:w w:val="95"/>
          <w:sz w:val="20"/>
        </w:rPr>
        <w:t xml:space="preserve"> </w:t>
      </w:r>
      <w:r>
        <w:rPr>
          <w:color w:val="231F20"/>
          <w:spacing w:val="-2"/>
          <w:w w:val="95"/>
          <w:sz w:val="20"/>
        </w:rPr>
        <w:t xml:space="preserve">women </w:t>
      </w:r>
      <w:r>
        <w:rPr>
          <w:color w:val="231F20"/>
          <w:w w:val="90"/>
          <w:sz w:val="20"/>
        </w:rPr>
        <w:t>(who</w:t>
      </w:r>
      <w:r>
        <w:rPr>
          <w:color w:val="231F20"/>
          <w:spacing w:val="-7"/>
          <w:w w:val="90"/>
          <w:sz w:val="20"/>
        </w:rPr>
        <w:t xml:space="preserve"> </w:t>
      </w:r>
      <w:r>
        <w:rPr>
          <w:color w:val="231F20"/>
          <w:w w:val="90"/>
          <w:sz w:val="20"/>
        </w:rPr>
        <w:t>mostly</w:t>
      </w:r>
      <w:r>
        <w:rPr>
          <w:color w:val="231F20"/>
          <w:spacing w:val="-7"/>
          <w:w w:val="90"/>
          <w:sz w:val="20"/>
        </w:rPr>
        <w:t xml:space="preserve"> </w:t>
      </w:r>
      <w:r>
        <w:rPr>
          <w:color w:val="231F20"/>
          <w:w w:val="90"/>
          <w:sz w:val="20"/>
        </w:rPr>
        <w:t>take</w:t>
      </w:r>
      <w:r>
        <w:rPr>
          <w:color w:val="231F20"/>
          <w:spacing w:val="-7"/>
          <w:w w:val="90"/>
          <w:sz w:val="20"/>
        </w:rPr>
        <w:t xml:space="preserve"> </w:t>
      </w:r>
      <w:r>
        <w:rPr>
          <w:color w:val="231F20"/>
          <w:w w:val="90"/>
          <w:sz w:val="20"/>
        </w:rPr>
        <w:t>advantage</w:t>
      </w:r>
      <w:r>
        <w:rPr>
          <w:color w:val="231F20"/>
          <w:spacing w:val="-7"/>
          <w:w w:val="90"/>
          <w:sz w:val="20"/>
        </w:rPr>
        <w:t xml:space="preserve"> </w:t>
      </w:r>
      <w:r>
        <w:rPr>
          <w:color w:val="231F20"/>
          <w:w w:val="90"/>
          <w:sz w:val="20"/>
        </w:rPr>
        <w:t>of</w:t>
      </w:r>
      <w:r>
        <w:rPr>
          <w:color w:val="231F20"/>
          <w:spacing w:val="-7"/>
          <w:w w:val="90"/>
          <w:sz w:val="20"/>
        </w:rPr>
        <w:t xml:space="preserve"> </w:t>
      </w:r>
      <w:r>
        <w:rPr>
          <w:color w:val="231F20"/>
          <w:w w:val="90"/>
          <w:sz w:val="20"/>
        </w:rPr>
        <w:t>the</w:t>
      </w:r>
      <w:r>
        <w:rPr>
          <w:color w:val="231F20"/>
          <w:spacing w:val="-7"/>
          <w:w w:val="90"/>
          <w:sz w:val="20"/>
        </w:rPr>
        <w:t xml:space="preserve"> </w:t>
      </w:r>
      <w:r>
        <w:rPr>
          <w:color w:val="231F20"/>
          <w:w w:val="90"/>
          <w:sz w:val="20"/>
        </w:rPr>
        <w:t>flexible</w:t>
      </w:r>
      <w:r>
        <w:rPr>
          <w:color w:val="231F20"/>
          <w:spacing w:val="-7"/>
          <w:w w:val="90"/>
          <w:sz w:val="20"/>
        </w:rPr>
        <w:t xml:space="preserve"> </w:t>
      </w:r>
      <w:r>
        <w:rPr>
          <w:color w:val="231F20"/>
          <w:w w:val="90"/>
          <w:sz w:val="20"/>
        </w:rPr>
        <w:t>work</w:t>
      </w:r>
      <w:r>
        <w:rPr>
          <w:color w:val="231F20"/>
          <w:spacing w:val="-7"/>
          <w:w w:val="90"/>
          <w:sz w:val="20"/>
        </w:rPr>
        <w:t xml:space="preserve"> </w:t>
      </w:r>
      <w:r>
        <w:rPr>
          <w:color w:val="231F20"/>
          <w:w w:val="90"/>
          <w:sz w:val="20"/>
        </w:rPr>
        <w:t>arrangements)</w:t>
      </w:r>
      <w:r>
        <w:rPr>
          <w:color w:val="231F20"/>
          <w:spacing w:val="-7"/>
          <w:w w:val="90"/>
          <w:sz w:val="20"/>
        </w:rPr>
        <w:t xml:space="preserve"> </w:t>
      </w:r>
      <w:r>
        <w:rPr>
          <w:color w:val="231F20"/>
          <w:w w:val="90"/>
          <w:sz w:val="20"/>
        </w:rPr>
        <w:t>being</w:t>
      </w:r>
      <w:r>
        <w:rPr>
          <w:color w:val="231F20"/>
          <w:spacing w:val="-7"/>
          <w:w w:val="90"/>
          <w:sz w:val="20"/>
        </w:rPr>
        <w:t xml:space="preserve"> </w:t>
      </w:r>
      <w:r>
        <w:rPr>
          <w:color w:val="231F20"/>
          <w:w w:val="90"/>
          <w:sz w:val="20"/>
        </w:rPr>
        <w:t>seen</w:t>
      </w:r>
      <w:r>
        <w:rPr>
          <w:color w:val="231F20"/>
          <w:spacing w:val="-7"/>
          <w:w w:val="90"/>
          <w:sz w:val="20"/>
        </w:rPr>
        <w:t xml:space="preserve"> </w:t>
      </w:r>
      <w:r>
        <w:rPr>
          <w:color w:val="231F20"/>
          <w:w w:val="90"/>
          <w:sz w:val="20"/>
        </w:rPr>
        <w:t>as</w:t>
      </w:r>
      <w:r>
        <w:rPr>
          <w:color w:val="231F20"/>
          <w:spacing w:val="-7"/>
          <w:w w:val="90"/>
          <w:sz w:val="20"/>
        </w:rPr>
        <w:t xml:space="preserve"> </w:t>
      </w:r>
      <w:r>
        <w:rPr>
          <w:color w:val="231F20"/>
          <w:w w:val="90"/>
          <w:sz w:val="20"/>
        </w:rPr>
        <w:t>less</w:t>
      </w:r>
      <w:r>
        <w:rPr>
          <w:color w:val="231F20"/>
          <w:spacing w:val="-7"/>
          <w:w w:val="90"/>
          <w:sz w:val="20"/>
        </w:rPr>
        <w:t xml:space="preserve"> </w:t>
      </w:r>
      <w:r>
        <w:rPr>
          <w:color w:val="231F20"/>
          <w:w w:val="90"/>
          <w:sz w:val="20"/>
        </w:rPr>
        <w:t>committed</w:t>
      </w:r>
      <w:r>
        <w:rPr>
          <w:color w:val="231F20"/>
          <w:spacing w:val="-7"/>
          <w:w w:val="90"/>
          <w:sz w:val="20"/>
        </w:rPr>
        <w:t xml:space="preserve"> </w:t>
      </w:r>
      <w:r>
        <w:rPr>
          <w:color w:val="231F20"/>
          <w:w w:val="90"/>
          <w:sz w:val="20"/>
        </w:rPr>
        <w:t>to</w:t>
      </w:r>
      <w:r>
        <w:rPr>
          <w:color w:val="231F20"/>
          <w:spacing w:val="-7"/>
          <w:w w:val="90"/>
          <w:sz w:val="20"/>
        </w:rPr>
        <w:t xml:space="preserve"> </w:t>
      </w:r>
      <w:r>
        <w:rPr>
          <w:color w:val="231F20"/>
          <w:w w:val="90"/>
          <w:sz w:val="20"/>
        </w:rPr>
        <w:t>work</w:t>
      </w:r>
      <w:r>
        <w:rPr>
          <w:color w:val="231F20"/>
          <w:spacing w:val="-7"/>
          <w:w w:val="90"/>
          <w:sz w:val="20"/>
        </w:rPr>
        <w:t xml:space="preserve"> </w:t>
      </w:r>
      <w:r>
        <w:rPr>
          <w:color w:val="231F20"/>
          <w:w w:val="90"/>
          <w:sz w:val="20"/>
        </w:rPr>
        <w:t>and</w:t>
      </w:r>
      <w:r>
        <w:rPr>
          <w:color w:val="231F20"/>
          <w:spacing w:val="-7"/>
          <w:w w:val="90"/>
          <w:sz w:val="20"/>
        </w:rPr>
        <w:t xml:space="preserve"> </w:t>
      </w:r>
      <w:r>
        <w:rPr>
          <w:color w:val="231F20"/>
          <w:w w:val="90"/>
          <w:sz w:val="20"/>
        </w:rPr>
        <w:t>therefore systemically</w:t>
      </w:r>
      <w:r>
        <w:rPr>
          <w:color w:val="231F20"/>
          <w:spacing w:val="-9"/>
          <w:w w:val="90"/>
          <w:sz w:val="20"/>
        </w:rPr>
        <w:t xml:space="preserve"> </w:t>
      </w:r>
      <w:r>
        <w:rPr>
          <w:color w:val="231F20"/>
          <w:w w:val="90"/>
          <w:sz w:val="20"/>
        </w:rPr>
        <w:t>penalised</w:t>
      </w:r>
      <w:r>
        <w:rPr>
          <w:color w:val="231F20"/>
          <w:spacing w:val="-9"/>
          <w:w w:val="90"/>
          <w:sz w:val="20"/>
        </w:rPr>
        <w:t xml:space="preserve"> </w:t>
      </w:r>
      <w:r>
        <w:rPr>
          <w:color w:val="231F20"/>
          <w:w w:val="90"/>
          <w:sz w:val="20"/>
        </w:rPr>
        <w:t>through</w:t>
      </w:r>
      <w:r>
        <w:rPr>
          <w:color w:val="231F20"/>
          <w:spacing w:val="-9"/>
          <w:w w:val="90"/>
          <w:sz w:val="20"/>
        </w:rPr>
        <w:t xml:space="preserve"> </w:t>
      </w:r>
      <w:r>
        <w:rPr>
          <w:color w:val="231F20"/>
          <w:w w:val="90"/>
          <w:sz w:val="20"/>
        </w:rPr>
        <w:t>gender</w:t>
      </w:r>
      <w:r>
        <w:rPr>
          <w:color w:val="231F20"/>
          <w:spacing w:val="-9"/>
          <w:w w:val="90"/>
          <w:sz w:val="20"/>
        </w:rPr>
        <w:t xml:space="preserve"> </w:t>
      </w:r>
      <w:r>
        <w:rPr>
          <w:color w:val="231F20"/>
          <w:w w:val="90"/>
          <w:sz w:val="20"/>
        </w:rPr>
        <w:t>pay</w:t>
      </w:r>
      <w:r>
        <w:rPr>
          <w:color w:val="231F20"/>
          <w:spacing w:val="-9"/>
          <w:w w:val="90"/>
          <w:sz w:val="20"/>
        </w:rPr>
        <w:t xml:space="preserve"> </w:t>
      </w:r>
      <w:r>
        <w:rPr>
          <w:color w:val="231F20"/>
          <w:w w:val="90"/>
          <w:sz w:val="20"/>
        </w:rPr>
        <w:t>gaps</w:t>
      </w:r>
      <w:r>
        <w:rPr>
          <w:color w:val="231F20"/>
          <w:spacing w:val="-9"/>
          <w:w w:val="90"/>
          <w:sz w:val="20"/>
        </w:rPr>
        <w:t xml:space="preserve"> </w:t>
      </w:r>
      <w:r>
        <w:rPr>
          <w:color w:val="231F20"/>
          <w:w w:val="90"/>
          <w:sz w:val="20"/>
        </w:rPr>
        <w:t>and</w:t>
      </w:r>
      <w:r>
        <w:rPr>
          <w:color w:val="231F20"/>
          <w:spacing w:val="-9"/>
          <w:w w:val="90"/>
          <w:sz w:val="20"/>
        </w:rPr>
        <w:t xml:space="preserve"> </w:t>
      </w:r>
      <w:r>
        <w:rPr>
          <w:color w:val="231F20"/>
          <w:w w:val="90"/>
          <w:sz w:val="20"/>
        </w:rPr>
        <w:t>slower</w:t>
      </w:r>
      <w:r>
        <w:rPr>
          <w:color w:val="231F20"/>
          <w:spacing w:val="-9"/>
          <w:w w:val="90"/>
          <w:sz w:val="20"/>
        </w:rPr>
        <w:t xml:space="preserve"> </w:t>
      </w:r>
      <w:r>
        <w:rPr>
          <w:color w:val="231F20"/>
          <w:w w:val="90"/>
          <w:sz w:val="20"/>
        </w:rPr>
        <w:t>career</w:t>
      </w:r>
      <w:r>
        <w:rPr>
          <w:color w:val="231F20"/>
          <w:spacing w:val="-9"/>
          <w:w w:val="90"/>
          <w:sz w:val="20"/>
        </w:rPr>
        <w:t xml:space="preserve"> </w:t>
      </w:r>
      <w:r>
        <w:rPr>
          <w:color w:val="231F20"/>
          <w:w w:val="90"/>
          <w:sz w:val="20"/>
        </w:rPr>
        <w:t>progression.</w:t>
      </w:r>
      <w:r>
        <w:rPr>
          <w:color w:val="231F20"/>
          <w:spacing w:val="-9"/>
          <w:w w:val="90"/>
          <w:sz w:val="20"/>
        </w:rPr>
        <w:t xml:space="preserve"> </w:t>
      </w:r>
      <w:r>
        <w:rPr>
          <w:color w:val="231F20"/>
          <w:w w:val="90"/>
          <w:sz w:val="20"/>
        </w:rPr>
        <w:t>Furthermore,</w:t>
      </w:r>
      <w:r>
        <w:rPr>
          <w:color w:val="231F20"/>
          <w:spacing w:val="-9"/>
          <w:w w:val="90"/>
          <w:sz w:val="20"/>
        </w:rPr>
        <w:t xml:space="preserve"> </w:t>
      </w:r>
      <w:r>
        <w:rPr>
          <w:color w:val="231F20"/>
          <w:w w:val="90"/>
          <w:sz w:val="20"/>
        </w:rPr>
        <w:t>employment</w:t>
      </w:r>
      <w:r>
        <w:rPr>
          <w:color w:val="231F20"/>
          <w:spacing w:val="-9"/>
          <w:w w:val="90"/>
          <w:sz w:val="20"/>
        </w:rPr>
        <w:t xml:space="preserve"> </w:t>
      </w:r>
      <w:r>
        <w:rPr>
          <w:color w:val="231F20"/>
          <w:w w:val="90"/>
          <w:sz w:val="20"/>
        </w:rPr>
        <w:t xml:space="preserve">flexibility </w:t>
      </w:r>
      <w:r>
        <w:rPr>
          <w:color w:val="231F20"/>
          <w:spacing w:val="-2"/>
          <w:w w:val="95"/>
          <w:sz w:val="20"/>
        </w:rPr>
        <w:t>implemented</w:t>
      </w:r>
      <w:r>
        <w:rPr>
          <w:color w:val="231F20"/>
          <w:spacing w:val="-8"/>
          <w:w w:val="95"/>
          <w:sz w:val="20"/>
        </w:rPr>
        <w:t xml:space="preserve"> </w:t>
      </w:r>
      <w:r>
        <w:rPr>
          <w:color w:val="231F20"/>
          <w:spacing w:val="-2"/>
          <w:w w:val="95"/>
          <w:sz w:val="20"/>
        </w:rPr>
        <w:t>through</w:t>
      </w:r>
      <w:r>
        <w:rPr>
          <w:color w:val="231F20"/>
          <w:spacing w:val="-8"/>
          <w:w w:val="95"/>
          <w:sz w:val="20"/>
        </w:rPr>
        <w:t xml:space="preserve"> </w:t>
      </w:r>
      <w:r>
        <w:rPr>
          <w:color w:val="231F20"/>
          <w:spacing w:val="-2"/>
          <w:w w:val="95"/>
          <w:sz w:val="20"/>
        </w:rPr>
        <w:t>casualisation,</w:t>
      </w:r>
      <w:r>
        <w:rPr>
          <w:color w:val="231F20"/>
          <w:spacing w:val="-8"/>
          <w:w w:val="95"/>
          <w:sz w:val="20"/>
        </w:rPr>
        <w:t xml:space="preserve"> </w:t>
      </w:r>
      <w:r>
        <w:rPr>
          <w:color w:val="231F20"/>
          <w:spacing w:val="-2"/>
          <w:w w:val="95"/>
          <w:sz w:val="20"/>
        </w:rPr>
        <w:t>in</w:t>
      </w:r>
      <w:r>
        <w:rPr>
          <w:color w:val="231F20"/>
          <w:spacing w:val="-8"/>
          <w:w w:val="95"/>
          <w:sz w:val="20"/>
        </w:rPr>
        <w:t xml:space="preserve"> </w:t>
      </w:r>
      <w:r>
        <w:rPr>
          <w:color w:val="231F20"/>
          <w:spacing w:val="-2"/>
          <w:w w:val="95"/>
          <w:sz w:val="20"/>
        </w:rPr>
        <w:t>the</w:t>
      </w:r>
      <w:r>
        <w:rPr>
          <w:color w:val="231F20"/>
          <w:spacing w:val="-8"/>
          <w:w w:val="95"/>
          <w:sz w:val="20"/>
        </w:rPr>
        <w:t xml:space="preserve"> </w:t>
      </w:r>
      <w:r>
        <w:rPr>
          <w:color w:val="231F20"/>
          <w:spacing w:val="-2"/>
          <w:w w:val="95"/>
          <w:sz w:val="20"/>
        </w:rPr>
        <w:t>long</w:t>
      </w:r>
      <w:r>
        <w:rPr>
          <w:color w:val="231F20"/>
          <w:spacing w:val="-8"/>
          <w:w w:val="95"/>
          <w:sz w:val="20"/>
        </w:rPr>
        <w:t xml:space="preserve"> </w:t>
      </w:r>
      <w:r>
        <w:rPr>
          <w:color w:val="231F20"/>
          <w:spacing w:val="-2"/>
          <w:w w:val="95"/>
          <w:sz w:val="20"/>
        </w:rPr>
        <w:t>run</w:t>
      </w:r>
      <w:r>
        <w:rPr>
          <w:color w:val="231F20"/>
          <w:spacing w:val="-8"/>
          <w:w w:val="95"/>
          <w:sz w:val="20"/>
        </w:rPr>
        <w:t xml:space="preserve"> </w:t>
      </w:r>
      <w:r>
        <w:rPr>
          <w:color w:val="231F20"/>
          <w:spacing w:val="-2"/>
          <w:w w:val="95"/>
          <w:sz w:val="20"/>
        </w:rPr>
        <w:t>further</w:t>
      </w:r>
      <w:r>
        <w:rPr>
          <w:color w:val="231F20"/>
          <w:spacing w:val="-8"/>
          <w:w w:val="95"/>
          <w:sz w:val="20"/>
        </w:rPr>
        <w:t xml:space="preserve"> </w:t>
      </w:r>
      <w:r>
        <w:rPr>
          <w:color w:val="231F20"/>
          <w:spacing w:val="-2"/>
          <w:w w:val="95"/>
          <w:sz w:val="20"/>
        </w:rPr>
        <w:t>disadvantages</w:t>
      </w:r>
      <w:r>
        <w:rPr>
          <w:color w:val="231F20"/>
          <w:spacing w:val="-8"/>
          <w:w w:val="95"/>
          <w:sz w:val="20"/>
        </w:rPr>
        <w:t xml:space="preserve"> </w:t>
      </w:r>
      <w:r>
        <w:rPr>
          <w:color w:val="231F20"/>
          <w:spacing w:val="-2"/>
          <w:w w:val="95"/>
          <w:sz w:val="20"/>
        </w:rPr>
        <w:t>the</w:t>
      </w:r>
      <w:r>
        <w:rPr>
          <w:color w:val="231F20"/>
          <w:spacing w:val="-8"/>
          <w:w w:val="95"/>
          <w:sz w:val="20"/>
        </w:rPr>
        <w:t xml:space="preserve"> </w:t>
      </w:r>
      <w:r>
        <w:rPr>
          <w:color w:val="231F20"/>
          <w:spacing w:val="-2"/>
          <w:w w:val="95"/>
          <w:sz w:val="20"/>
        </w:rPr>
        <w:t>intended</w:t>
      </w:r>
      <w:r>
        <w:rPr>
          <w:color w:val="231F20"/>
          <w:spacing w:val="-8"/>
          <w:w w:val="95"/>
          <w:sz w:val="20"/>
        </w:rPr>
        <w:t xml:space="preserve"> </w:t>
      </w:r>
      <w:r>
        <w:rPr>
          <w:color w:val="231F20"/>
          <w:spacing w:val="-2"/>
          <w:w w:val="95"/>
          <w:sz w:val="20"/>
        </w:rPr>
        <w:t>beneficiaries</w:t>
      </w:r>
      <w:r>
        <w:rPr>
          <w:color w:val="231F20"/>
          <w:spacing w:val="-8"/>
          <w:w w:val="95"/>
          <w:sz w:val="20"/>
        </w:rPr>
        <w:t xml:space="preserve"> </w:t>
      </w:r>
      <w:r>
        <w:rPr>
          <w:color w:val="231F20"/>
          <w:spacing w:val="-2"/>
          <w:w w:val="95"/>
          <w:sz w:val="20"/>
        </w:rPr>
        <w:t>as</w:t>
      </w:r>
      <w:r>
        <w:rPr>
          <w:color w:val="231F20"/>
          <w:spacing w:val="-8"/>
          <w:w w:val="95"/>
          <w:sz w:val="20"/>
        </w:rPr>
        <w:t xml:space="preserve"> </w:t>
      </w:r>
      <w:r>
        <w:rPr>
          <w:color w:val="231F20"/>
          <w:spacing w:val="-2"/>
          <w:w w:val="95"/>
          <w:sz w:val="20"/>
        </w:rPr>
        <w:t>they</w:t>
      </w:r>
      <w:r>
        <w:rPr>
          <w:color w:val="231F20"/>
          <w:spacing w:val="-8"/>
          <w:w w:val="95"/>
          <w:sz w:val="20"/>
        </w:rPr>
        <w:t xml:space="preserve"> </w:t>
      </w:r>
      <w:r>
        <w:rPr>
          <w:color w:val="231F20"/>
          <w:spacing w:val="-2"/>
          <w:w w:val="95"/>
          <w:sz w:val="20"/>
        </w:rPr>
        <w:t>are segregated</w:t>
      </w:r>
      <w:r>
        <w:rPr>
          <w:color w:val="231F20"/>
          <w:spacing w:val="-10"/>
          <w:w w:val="95"/>
          <w:sz w:val="20"/>
        </w:rPr>
        <w:t xml:space="preserve"> </w:t>
      </w:r>
      <w:r>
        <w:rPr>
          <w:color w:val="231F20"/>
          <w:spacing w:val="-2"/>
          <w:w w:val="95"/>
          <w:sz w:val="20"/>
        </w:rPr>
        <w:t>into</w:t>
      </w:r>
      <w:r>
        <w:rPr>
          <w:color w:val="231F20"/>
          <w:spacing w:val="-10"/>
          <w:w w:val="95"/>
          <w:sz w:val="20"/>
        </w:rPr>
        <w:t xml:space="preserve"> </w:t>
      </w:r>
      <w:r>
        <w:rPr>
          <w:color w:val="231F20"/>
          <w:spacing w:val="-2"/>
          <w:w w:val="95"/>
          <w:sz w:val="20"/>
        </w:rPr>
        <w:t>mostly</w:t>
      </w:r>
      <w:r>
        <w:rPr>
          <w:color w:val="231F20"/>
          <w:spacing w:val="-10"/>
          <w:w w:val="95"/>
          <w:sz w:val="20"/>
        </w:rPr>
        <w:t xml:space="preserve"> </w:t>
      </w:r>
      <w:r>
        <w:rPr>
          <w:color w:val="231F20"/>
          <w:spacing w:val="-2"/>
          <w:w w:val="95"/>
          <w:sz w:val="20"/>
        </w:rPr>
        <w:t>insecure,</w:t>
      </w:r>
      <w:r>
        <w:rPr>
          <w:color w:val="231F20"/>
          <w:spacing w:val="-10"/>
          <w:w w:val="95"/>
          <w:sz w:val="20"/>
        </w:rPr>
        <w:t xml:space="preserve"> </w:t>
      </w:r>
      <w:proofErr w:type="gramStart"/>
      <w:r>
        <w:rPr>
          <w:color w:val="231F20"/>
          <w:spacing w:val="-2"/>
          <w:w w:val="95"/>
          <w:sz w:val="20"/>
        </w:rPr>
        <w:t>part-time</w:t>
      </w:r>
      <w:proofErr w:type="gramEnd"/>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lower</w:t>
      </w:r>
      <w:r>
        <w:rPr>
          <w:color w:val="231F20"/>
          <w:spacing w:val="-10"/>
          <w:w w:val="95"/>
          <w:sz w:val="20"/>
        </w:rPr>
        <w:t xml:space="preserve"> </w:t>
      </w:r>
      <w:r>
        <w:rPr>
          <w:color w:val="231F20"/>
          <w:spacing w:val="-2"/>
          <w:w w:val="95"/>
          <w:sz w:val="20"/>
        </w:rPr>
        <w:t>paid</w:t>
      </w:r>
      <w:r>
        <w:rPr>
          <w:color w:val="231F20"/>
          <w:spacing w:val="-10"/>
          <w:w w:val="95"/>
          <w:sz w:val="20"/>
        </w:rPr>
        <w:t xml:space="preserve"> </w:t>
      </w:r>
      <w:r>
        <w:rPr>
          <w:color w:val="231F20"/>
          <w:spacing w:val="-2"/>
          <w:w w:val="95"/>
          <w:sz w:val="20"/>
        </w:rPr>
        <w:t>jobs.</w:t>
      </w:r>
    </w:p>
    <w:p w14:paraId="30E655C9" w14:textId="77777777" w:rsidR="00574C73" w:rsidRDefault="00660CB0">
      <w:pPr>
        <w:pStyle w:val="ListParagraph"/>
        <w:numPr>
          <w:ilvl w:val="0"/>
          <w:numId w:val="4"/>
        </w:numPr>
        <w:tabs>
          <w:tab w:val="left" w:pos="1081"/>
        </w:tabs>
        <w:spacing w:before="194" w:line="290" w:lineRule="auto"/>
        <w:ind w:right="872"/>
        <w:rPr>
          <w:sz w:val="20"/>
        </w:rPr>
      </w:pPr>
      <w:r>
        <w:rPr>
          <w:color w:val="231F20"/>
          <w:w w:val="90"/>
          <w:sz w:val="20"/>
        </w:rPr>
        <w:t>The effectiveness with which policies and strategies for workplace gender equality are implemented. In section 4</w:t>
      </w:r>
      <w:r>
        <w:rPr>
          <w:color w:val="231F20"/>
          <w:sz w:val="20"/>
        </w:rPr>
        <w:t xml:space="preserve"> </w:t>
      </w:r>
      <w:r>
        <w:rPr>
          <w:color w:val="231F20"/>
          <w:w w:val="90"/>
          <w:sz w:val="20"/>
        </w:rPr>
        <w:t>it</w:t>
      </w:r>
      <w:r>
        <w:rPr>
          <w:color w:val="231F20"/>
          <w:spacing w:val="-2"/>
          <w:w w:val="90"/>
          <w:sz w:val="20"/>
        </w:rPr>
        <w:t xml:space="preserve"> </w:t>
      </w:r>
      <w:r>
        <w:rPr>
          <w:color w:val="231F20"/>
          <w:w w:val="90"/>
          <w:sz w:val="20"/>
        </w:rPr>
        <w:t>was</w:t>
      </w:r>
      <w:r>
        <w:rPr>
          <w:color w:val="231F20"/>
          <w:spacing w:val="-2"/>
          <w:w w:val="90"/>
          <w:sz w:val="20"/>
        </w:rPr>
        <w:t xml:space="preserve"> </w:t>
      </w:r>
      <w:r>
        <w:rPr>
          <w:color w:val="231F20"/>
          <w:w w:val="90"/>
          <w:sz w:val="20"/>
        </w:rPr>
        <w:t>established</w:t>
      </w:r>
      <w:r>
        <w:rPr>
          <w:color w:val="231F20"/>
          <w:spacing w:val="-2"/>
          <w:w w:val="90"/>
          <w:sz w:val="20"/>
        </w:rPr>
        <w:t xml:space="preserve"> </w:t>
      </w:r>
      <w:r>
        <w:rPr>
          <w:color w:val="231F20"/>
          <w:w w:val="90"/>
          <w:sz w:val="20"/>
        </w:rPr>
        <w:t>that</w:t>
      </w:r>
      <w:r>
        <w:rPr>
          <w:color w:val="231F20"/>
          <w:spacing w:val="-2"/>
          <w:w w:val="90"/>
          <w:sz w:val="20"/>
        </w:rPr>
        <w:t xml:space="preserve"> </w:t>
      </w:r>
      <w:r>
        <w:rPr>
          <w:color w:val="231F20"/>
          <w:w w:val="90"/>
          <w:sz w:val="20"/>
        </w:rPr>
        <w:t>the</w:t>
      </w:r>
      <w:r>
        <w:rPr>
          <w:color w:val="231F20"/>
          <w:spacing w:val="-2"/>
          <w:w w:val="90"/>
          <w:sz w:val="20"/>
        </w:rPr>
        <w:t xml:space="preserve"> </w:t>
      </w:r>
      <w:r>
        <w:rPr>
          <w:color w:val="231F20"/>
          <w:w w:val="90"/>
          <w:sz w:val="20"/>
        </w:rPr>
        <w:t>DoT</w:t>
      </w:r>
      <w:r>
        <w:rPr>
          <w:color w:val="231F20"/>
          <w:spacing w:val="-2"/>
          <w:w w:val="90"/>
          <w:sz w:val="20"/>
        </w:rPr>
        <w:t xml:space="preserve"> </w:t>
      </w:r>
      <w:r>
        <w:rPr>
          <w:color w:val="231F20"/>
          <w:w w:val="90"/>
          <w:sz w:val="20"/>
        </w:rPr>
        <w:t>has,</w:t>
      </w:r>
      <w:r>
        <w:rPr>
          <w:color w:val="231F20"/>
          <w:spacing w:val="-2"/>
          <w:w w:val="90"/>
          <w:sz w:val="20"/>
        </w:rPr>
        <w:t xml:space="preserve"> </w:t>
      </w:r>
      <w:r>
        <w:rPr>
          <w:color w:val="231F20"/>
          <w:w w:val="90"/>
          <w:sz w:val="20"/>
        </w:rPr>
        <w:t>in</w:t>
      </w:r>
      <w:r>
        <w:rPr>
          <w:color w:val="231F20"/>
          <w:spacing w:val="-2"/>
          <w:w w:val="90"/>
          <w:sz w:val="20"/>
        </w:rPr>
        <w:t xml:space="preserve"> </w:t>
      </w:r>
      <w:r>
        <w:rPr>
          <w:color w:val="231F20"/>
          <w:w w:val="90"/>
          <w:sz w:val="20"/>
        </w:rPr>
        <w:t>place,</w:t>
      </w:r>
      <w:r>
        <w:rPr>
          <w:color w:val="231F20"/>
          <w:spacing w:val="-2"/>
          <w:w w:val="90"/>
          <w:sz w:val="20"/>
        </w:rPr>
        <w:t xml:space="preserve"> </w:t>
      </w:r>
      <w:r>
        <w:rPr>
          <w:color w:val="231F20"/>
          <w:w w:val="90"/>
          <w:sz w:val="20"/>
        </w:rPr>
        <w:t>strong</w:t>
      </w:r>
      <w:r>
        <w:rPr>
          <w:color w:val="231F20"/>
          <w:spacing w:val="-2"/>
          <w:w w:val="90"/>
          <w:sz w:val="20"/>
        </w:rPr>
        <w:t xml:space="preserve"> </w:t>
      </w:r>
      <w:r>
        <w:rPr>
          <w:color w:val="231F20"/>
          <w:w w:val="90"/>
          <w:sz w:val="20"/>
        </w:rPr>
        <w:t>policies</w:t>
      </w:r>
      <w:r>
        <w:rPr>
          <w:color w:val="231F20"/>
          <w:spacing w:val="-2"/>
          <w:w w:val="90"/>
          <w:sz w:val="20"/>
        </w:rPr>
        <w:t xml:space="preserve"> </w:t>
      </w:r>
      <w:r>
        <w:rPr>
          <w:color w:val="231F20"/>
          <w:w w:val="90"/>
          <w:sz w:val="20"/>
        </w:rPr>
        <w:t>which</w:t>
      </w:r>
      <w:r>
        <w:rPr>
          <w:color w:val="231F20"/>
          <w:spacing w:val="-2"/>
          <w:w w:val="90"/>
          <w:sz w:val="20"/>
        </w:rPr>
        <w:t xml:space="preserve"> </w:t>
      </w:r>
      <w:r>
        <w:rPr>
          <w:color w:val="231F20"/>
          <w:w w:val="90"/>
          <w:sz w:val="20"/>
        </w:rPr>
        <w:t>could</w:t>
      </w:r>
      <w:r>
        <w:rPr>
          <w:color w:val="231F20"/>
          <w:spacing w:val="-2"/>
          <w:w w:val="90"/>
          <w:sz w:val="20"/>
        </w:rPr>
        <w:t xml:space="preserve"> </w:t>
      </w:r>
      <w:r>
        <w:rPr>
          <w:color w:val="231F20"/>
          <w:w w:val="90"/>
          <w:sz w:val="20"/>
        </w:rPr>
        <w:t>potentially</w:t>
      </w:r>
      <w:r>
        <w:rPr>
          <w:color w:val="231F20"/>
          <w:spacing w:val="-2"/>
          <w:w w:val="90"/>
          <w:sz w:val="20"/>
        </w:rPr>
        <w:t xml:space="preserve"> </w:t>
      </w:r>
      <w:r>
        <w:rPr>
          <w:color w:val="231F20"/>
          <w:w w:val="90"/>
          <w:sz w:val="20"/>
        </w:rPr>
        <w:t>engender</w:t>
      </w:r>
      <w:r>
        <w:rPr>
          <w:color w:val="231F20"/>
          <w:spacing w:val="-2"/>
          <w:w w:val="90"/>
          <w:sz w:val="20"/>
        </w:rPr>
        <w:t xml:space="preserve"> </w:t>
      </w:r>
      <w:r>
        <w:rPr>
          <w:color w:val="231F20"/>
          <w:w w:val="90"/>
          <w:sz w:val="20"/>
        </w:rPr>
        <w:t>the</w:t>
      </w:r>
      <w:r>
        <w:rPr>
          <w:color w:val="231F20"/>
          <w:spacing w:val="-2"/>
          <w:w w:val="90"/>
          <w:sz w:val="20"/>
        </w:rPr>
        <w:t xml:space="preserve"> </w:t>
      </w:r>
      <w:r>
        <w:rPr>
          <w:color w:val="231F20"/>
          <w:w w:val="90"/>
          <w:sz w:val="20"/>
        </w:rPr>
        <w:t>required</w:t>
      </w:r>
      <w:r>
        <w:rPr>
          <w:color w:val="231F20"/>
          <w:spacing w:val="-2"/>
          <w:w w:val="90"/>
          <w:sz w:val="20"/>
        </w:rPr>
        <w:t xml:space="preserve"> </w:t>
      </w:r>
      <w:r>
        <w:rPr>
          <w:color w:val="231F20"/>
          <w:w w:val="90"/>
          <w:sz w:val="20"/>
        </w:rPr>
        <w:t>shift</w:t>
      </w:r>
      <w:r>
        <w:rPr>
          <w:color w:val="231F20"/>
          <w:spacing w:val="-2"/>
          <w:w w:val="90"/>
          <w:sz w:val="20"/>
        </w:rPr>
        <w:t xml:space="preserve"> </w:t>
      </w:r>
      <w:r>
        <w:rPr>
          <w:color w:val="231F20"/>
          <w:w w:val="90"/>
          <w:sz w:val="20"/>
        </w:rPr>
        <w:t>in culture</w:t>
      </w:r>
      <w:r>
        <w:rPr>
          <w:color w:val="231F20"/>
          <w:spacing w:val="-1"/>
          <w:w w:val="90"/>
          <w:sz w:val="20"/>
        </w:rPr>
        <w:t xml:space="preserve"> </w:t>
      </w:r>
      <w:r>
        <w:rPr>
          <w:color w:val="231F20"/>
          <w:w w:val="90"/>
          <w:sz w:val="20"/>
        </w:rPr>
        <w:t>to</w:t>
      </w:r>
      <w:r>
        <w:rPr>
          <w:color w:val="231F20"/>
          <w:spacing w:val="-1"/>
          <w:w w:val="90"/>
          <w:sz w:val="20"/>
        </w:rPr>
        <w:t xml:space="preserve"> </w:t>
      </w:r>
      <w:r>
        <w:rPr>
          <w:color w:val="231F20"/>
          <w:w w:val="90"/>
          <w:sz w:val="20"/>
        </w:rPr>
        <w:t>facilitate</w:t>
      </w:r>
      <w:r>
        <w:rPr>
          <w:color w:val="231F20"/>
          <w:spacing w:val="-1"/>
          <w:w w:val="90"/>
          <w:sz w:val="20"/>
        </w:rPr>
        <w:t xml:space="preserve"> </w:t>
      </w:r>
      <w:r>
        <w:rPr>
          <w:color w:val="231F20"/>
          <w:w w:val="90"/>
          <w:sz w:val="20"/>
        </w:rPr>
        <w:t>effective</w:t>
      </w:r>
      <w:r>
        <w:rPr>
          <w:color w:val="231F20"/>
          <w:spacing w:val="-1"/>
          <w:w w:val="90"/>
          <w:sz w:val="20"/>
        </w:rPr>
        <w:t xml:space="preserve"> </w:t>
      </w:r>
      <w:r>
        <w:rPr>
          <w:color w:val="231F20"/>
          <w:w w:val="90"/>
          <w:sz w:val="20"/>
        </w:rPr>
        <w:t>gender</w:t>
      </w:r>
      <w:r>
        <w:rPr>
          <w:color w:val="231F20"/>
          <w:spacing w:val="-1"/>
          <w:w w:val="90"/>
          <w:sz w:val="20"/>
        </w:rPr>
        <w:t xml:space="preserve"> </w:t>
      </w:r>
      <w:r>
        <w:rPr>
          <w:color w:val="231F20"/>
          <w:w w:val="90"/>
          <w:sz w:val="20"/>
        </w:rPr>
        <w:t>equality.</w:t>
      </w:r>
      <w:r>
        <w:rPr>
          <w:color w:val="231F20"/>
          <w:spacing w:val="-1"/>
          <w:w w:val="90"/>
          <w:sz w:val="20"/>
        </w:rPr>
        <w:t xml:space="preserve"> </w:t>
      </w:r>
      <w:r>
        <w:rPr>
          <w:color w:val="231F20"/>
          <w:w w:val="90"/>
          <w:sz w:val="20"/>
        </w:rPr>
        <w:t>However,</w:t>
      </w:r>
      <w:r>
        <w:rPr>
          <w:color w:val="231F20"/>
          <w:spacing w:val="-1"/>
          <w:w w:val="90"/>
          <w:sz w:val="20"/>
        </w:rPr>
        <w:t xml:space="preserve"> </w:t>
      </w:r>
      <w:r>
        <w:rPr>
          <w:color w:val="231F20"/>
          <w:w w:val="90"/>
          <w:sz w:val="20"/>
        </w:rPr>
        <w:t>gaps</w:t>
      </w:r>
      <w:r>
        <w:rPr>
          <w:color w:val="231F20"/>
          <w:spacing w:val="-1"/>
          <w:w w:val="90"/>
          <w:sz w:val="20"/>
        </w:rPr>
        <w:t xml:space="preserve"> </w:t>
      </w:r>
      <w:r>
        <w:rPr>
          <w:color w:val="231F20"/>
          <w:w w:val="90"/>
          <w:sz w:val="20"/>
        </w:rPr>
        <w:t>were</w:t>
      </w:r>
      <w:r>
        <w:rPr>
          <w:color w:val="231F20"/>
          <w:spacing w:val="-1"/>
          <w:w w:val="90"/>
          <w:sz w:val="20"/>
        </w:rPr>
        <w:t xml:space="preserve"> </w:t>
      </w:r>
      <w:r>
        <w:rPr>
          <w:color w:val="231F20"/>
          <w:w w:val="90"/>
          <w:sz w:val="20"/>
        </w:rPr>
        <w:t>also</w:t>
      </w:r>
      <w:r>
        <w:rPr>
          <w:color w:val="231F20"/>
          <w:spacing w:val="-1"/>
          <w:w w:val="90"/>
          <w:sz w:val="20"/>
        </w:rPr>
        <w:t xml:space="preserve"> </w:t>
      </w:r>
      <w:r>
        <w:rPr>
          <w:color w:val="231F20"/>
          <w:w w:val="90"/>
          <w:sz w:val="20"/>
        </w:rPr>
        <w:t>noted</w:t>
      </w:r>
      <w:r>
        <w:rPr>
          <w:color w:val="231F20"/>
          <w:spacing w:val="-1"/>
          <w:w w:val="90"/>
          <w:sz w:val="20"/>
        </w:rPr>
        <w:t xml:space="preserve"> </w:t>
      </w:r>
      <w:r>
        <w:rPr>
          <w:color w:val="231F20"/>
          <w:w w:val="90"/>
          <w:sz w:val="20"/>
        </w:rPr>
        <w:t>in</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ways</w:t>
      </w:r>
      <w:r>
        <w:rPr>
          <w:color w:val="231F20"/>
          <w:spacing w:val="-1"/>
          <w:w w:val="90"/>
          <w:sz w:val="20"/>
        </w:rPr>
        <w:t xml:space="preserve"> </w:t>
      </w:r>
      <w:r>
        <w:rPr>
          <w:color w:val="231F20"/>
          <w:w w:val="90"/>
          <w:sz w:val="20"/>
        </w:rPr>
        <w:t>they</w:t>
      </w:r>
      <w:r>
        <w:rPr>
          <w:color w:val="231F20"/>
          <w:spacing w:val="-1"/>
          <w:w w:val="90"/>
          <w:sz w:val="20"/>
        </w:rPr>
        <w:t xml:space="preserve"> </w:t>
      </w:r>
      <w:r>
        <w:rPr>
          <w:color w:val="231F20"/>
          <w:w w:val="90"/>
          <w:sz w:val="20"/>
        </w:rPr>
        <w:t>were</w:t>
      </w:r>
      <w:r>
        <w:rPr>
          <w:color w:val="231F20"/>
          <w:spacing w:val="-1"/>
          <w:w w:val="90"/>
          <w:sz w:val="20"/>
        </w:rPr>
        <w:t xml:space="preserve"> </w:t>
      </w:r>
      <w:r>
        <w:rPr>
          <w:color w:val="231F20"/>
          <w:w w:val="90"/>
          <w:sz w:val="20"/>
        </w:rPr>
        <w:t xml:space="preserve">implemented </w:t>
      </w:r>
      <w:r>
        <w:rPr>
          <w:color w:val="231F20"/>
          <w:spacing w:val="-2"/>
          <w:w w:val="95"/>
          <w:sz w:val="20"/>
        </w:rPr>
        <w:t xml:space="preserve">with the conclusions that poor implementation could easily undermine potentially good policies and strategies. </w:t>
      </w:r>
      <w:r>
        <w:rPr>
          <w:color w:val="231F20"/>
          <w:spacing w:val="-4"/>
          <w:w w:val="95"/>
          <w:sz w:val="20"/>
        </w:rPr>
        <w:t>There</w:t>
      </w:r>
      <w:r>
        <w:rPr>
          <w:color w:val="231F20"/>
          <w:spacing w:val="-9"/>
          <w:w w:val="95"/>
          <w:sz w:val="20"/>
        </w:rPr>
        <w:t xml:space="preserve"> </w:t>
      </w:r>
      <w:r>
        <w:rPr>
          <w:color w:val="231F20"/>
          <w:spacing w:val="-4"/>
          <w:w w:val="95"/>
          <w:sz w:val="20"/>
        </w:rPr>
        <w:t>were gaps in the ways managers’</w:t>
      </w:r>
      <w:r>
        <w:rPr>
          <w:color w:val="231F20"/>
          <w:spacing w:val="-9"/>
          <w:w w:val="95"/>
          <w:sz w:val="20"/>
        </w:rPr>
        <w:t xml:space="preserve"> </w:t>
      </w:r>
      <w:r>
        <w:rPr>
          <w:color w:val="231F20"/>
          <w:spacing w:val="-4"/>
          <w:w w:val="95"/>
          <w:sz w:val="20"/>
        </w:rPr>
        <w:t xml:space="preserve">accountability for gender equality progress is established and monitored; </w:t>
      </w:r>
      <w:r>
        <w:rPr>
          <w:color w:val="231F20"/>
          <w:w w:val="95"/>
          <w:sz w:val="20"/>
        </w:rPr>
        <w:t>how</w:t>
      </w:r>
      <w:r>
        <w:rPr>
          <w:color w:val="231F20"/>
          <w:spacing w:val="-19"/>
          <w:w w:val="95"/>
          <w:sz w:val="20"/>
        </w:rPr>
        <w:t xml:space="preserve"> </w:t>
      </w:r>
      <w:r>
        <w:rPr>
          <w:color w:val="231F20"/>
          <w:w w:val="95"/>
          <w:sz w:val="20"/>
        </w:rPr>
        <w:t>awareness</w:t>
      </w:r>
      <w:r>
        <w:rPr>
          <w:color w:val="231F20"/>
          <w:spacing w:val="-19"/>
          <w:w w:val="95"/>
          <w:sz w:val="20"/>
        </w:rPr>
        <w:t xml:space="preserve"> </w:t>
      </w:r>
      <w:r>
        <w:rPr>
          <w:color w:val="231F20"/>
          <w:w w:val="95"/>
          <w:sz w:val="20"/>
        </w:rPr>
        <w:t>is</w:t>
      </w:r>
      <w:r>
        <w:rPr>
          <w:color w:val="231F20"/>
          <w:spacing w:val="-19"/>
          <w:w w:val="95"/>
          <w:sz w:val="20"/>
        </w:rPr>
        <w:t xml:space="preserve"> </w:t>
      </w:r>
      <w:r>
        <w:rPr>
          <w:color w:val="231F20"/>
          <w:w w:val="95"/>
          <w:sz w:val="20"/>
        </w:rPr>
        <w:t>established</w:t>
      </w:r>
      <w:r>
        <w:rPr>
          <w:color w:val="231F20"/>
          <w:spacing w:val="-19"/>
          <w:w w:val="95"/>
          <w:sz w:val="20"/>
        </w:rPr>
        <w:t xml:space="preserve"> </w:t>
      </w:r>
      <w:r>
        <w:rPr>
          <w:color w:val="231F20"/>
          <w:w w:val="95"/>
          <w:sz w:val="20"/>
        </w:rPr>
        <w:t>throughout</w:t>
      </w:r>
      <w:r>
        <w:rPr>
          <w:color w:val="231F20"/>
          <w:spacing w:val="-19"/>
          <w:w w:val="95"/>
          <w:sz w:val="20"/>
        </w:rPr>
        <w:t xml:space="preserve"> </w:t>
      </w:r>
      <w:r>
        <w:rPr>
          <w:color w:val="231F20"/>
          <w:w w:val="95"/>
          <w:sz w:val="20"/>
        </w:rPr>
        <w:t>the</w:t>
      </w:r>
      <w:r>
        <w:rPr>
          <w:color w:val="231F20"/>
          <w:spacing w:val="-19"/>
          <w:w w:val="95"/>
          <w:sz w:val="20"/>
        </w:rPr>
        <w:t xml:space="preserve"> </w:t>
      </w:r>
      <w:r>
        <w:rPr>
          <w:color w:val="231F20"/>
          <w:w w:val="95"/>
          <w:sz w:val="20"/>
        </w:rPr>
        <w:t>organisation;</w:t>
      </w:r>
      <w:r>
        <w:rPr>
          <w:color w:val="231F20"/>
          <w:spacing w:val="-19"/>
          <w:w w:val="95"/>
          <w:sz w:val="20"/>
        </w:rPr>
        <w:t xml:space="preserve"> </w:t>
      </w:r>
      <w:r>
        <w:rPr>
          <w:color w:val="231F20"/>
          <w:w w:val="95"/>
          <w:sz w:val="20"/>
        </w:rPr>
        <w:t>how</w:t>
      </w:r>
      <w:r>
        <w:rPr>
          <w:color w:val="231F20"/>
          <w:spacing w:val="-19"/>
          <w:w w:val="95"/>
          <w:sz w:val="20"/>
        </w:rPr>
        <w:t xml:space="preserve"> </w:t>
      </w:r>
      <w:r>
        <w:rPr>
          <w:color w:val="231F20"/>
          <w:w w:val="95"/>
          <w:sz w:val="20"/>
        </w:rPr>
        <w:t>gender</w:t>
      </w:r>
      <w:r>
        <w:rPr>
          <w:color w:val="231F20"/>
          <w:spacing w:val="-19"/>
          <w:w w:val="95"/>
          <w:sz w:val="20"/>
        </w:rPr>
        <w:t xml:space="preserve"> </w:t>
      </w:r>
      <w:r>
        <w:rPr>
          <w:color w:val="231F20"/>
          <w:w w:val="95"/>
          <w:sz w:val="20"/>
        </w:rPr>
        <w:t>targets</w:t>
      </w:r>
      <w:r>
        <w:rPr>
          <w:color w:val="231F20"/>
          <w:spacing w:val="-19"/>
          <w:w w:val="95"/>
          <w:sz w:val="20"/>
        </w:rPr>
        <w:t xml:space="preserve"> </w:t>
      </w:r>
      <w:r>
        <w:rPr>
          <w:color w:val="231F20"/>
          <w:w w:val="95"/>
          <w:sz w:val="20"/>
        </w:rPr>
        <w:t>are</w:t>
      </w:r>
      <w:r>
        <w:rPr>
          <w:color w:val="231F20"/>
          <w:spacing w:val="-19"/>
          <w:w w:val="95"/>
          <w:sz w:val="20"/>
        </w:rPr>
        <w:t xml:space="preserve"> </w:t>
      </w:r>
      <w:r>
        <w:rPr>
          <w:color w:val="231F20"/>
          <w:w w:val="95"/>
          <w:sz w:val="20"/>
        </w:rPr>
        <w:t>set</w:t>
      </w:r>
      <w:r>
        <w:rPr>
          <w:color w:val="231F20"/>
          <w:spacing w:val="-19"/>
          <w:w w:val="95"/>
          <w:sz w:val="20"/>
        </w:rPr>
        <w:t xml:space="preserve"> </w:t>
      </w:r>
      <w:r>
        <w:rPr>
          <w:color w:val="231F20"/>
          <w:w w:val="95"/>
          <w:sz w:val="20"/>
        </w:rPr>
        <w:t>and</w:t>
      </w:r>
      <w:r>
        <w:rPr>
          <w:color w:val="231F20"/>
          <w:spacing w:val="-19"/>
          <w:w w:val="95"/>
          <w:sz w:val="20"/>
        </w:rPr>
        <w:t xml:space="preserve"> </w:t>
      </w:r>
      <w:r>
        <w:rPr>
          <w:color w:val="231F20"/>
          <w:w w:val="95"/>
          <w:sz w:val="20"/>
        </w:rPr>
        <w:t>monitored.</w:t>
      </w:r>
    </w:p>
    <w:p w14:paraId="30E655CA" w14:textId="77777777" w:rsidR="00574C73" w:rsidRDefault="00574C73">
      <w:pPr>
        <w:pStyle w:val="BodyText"/>
        <w:spacing w:before="1"/>
      </w:pPr>
    </w:p>
    <w:p w14:paraId="30E655CB" w14:textId="77777777" w:rsidR="00574C73" w:rsidRDefault="00660CB0">
      <w:pPr>
        <w:pStyle w:val="ListParagraph"/>
        <w:numPr>
          <w:ilvl w:val="0"/>
          <w:numId w:val="4"/>
        </w:numPr>
        <w:tabs>
          <w:tab w:val="left" w:pos="1081"/>
        </w:tabs>
        <w:spacing w:before="0" w:line="290" w:lineRule="auto"/>
        <w:ind w:right="872"/>
        <w:rPr>
          <w:sz w:val="20"/>
        </w:rPr>
      </w:pPr>
      <w:r>
        <w:rPr>
          <w:color w:val="231F20"/>
          <w:spacing w:val="-2"/>
          <w:w w:val="95"/>
          <w:sz w:val="20"/>
        </w:rPr>
        <w:t>Intersectionality.</w:t>
      </w:r>
      <w:r>
        <w:rPr>
          <w:color w:val="231F20"/>
          <w:spacing w:val="-11"/>
          <w:w w:val="95"/>
          <w:sz w:val="20"/>
        </w:rPr>
        <w:t xml:space="preserve"> </w:t>
      </w:r>
      <w:r>
        <w:rPr>
          <w:color w:val="231F20"/>
          <w:spacing w:val="-2"/>
          <w:w w:val="95"/>
          <w:sz w:val="20"/>
        </w:rPr>
        <w:t>Although</w:t>
      </w:r>
      <w:r>
        <w:rPr>
          <w:color w:val="231F20"/>
          <w:spacing w:val="-10"/>
          <w:w w:val="95"/>
          <w:sz w:val="20"/>
        </w:rPr>
        <w:t xml:space="preserve"> </w:t>
      </w:r>
      <w:r>
        <w:rPr>
          <w:color w:val="231F20"/>
          <w:spacing w:val="-2"/>
          <w:w w:val="95"/>
          <w:sz w:val="20"/>
        </w:rPr>
        <w:t>not</w:t>
      </w:r>
      <w:r>
        <w:rPr>
          <w:color w:val="231F20"/>
          <w:spacing w:val="-10"/>
          <w:w w:val="95"/>
          <w:sz w:val="20"/>
        </w:rPr>
        <w:t xml:space="preserve"> </w:t>
      </w:r>
      <w:r>
        <w:rPr>
          <w:color w:val="231F20"/>
          <w:spacing w:val="-2"/>
          <w:w w:val="95"/>
          <w:sz w:val="20"/>
        </w:rPr>
        <w:t>much</w:t>
      </w:r>
      <w:r>
        <w:rPr>
          <w:color w:val="231F20"/>
          <w:spacing w:val="-10"/>
          <w:w w:val="95"/>
          <w:sz w:val="20"/>
        </w:rPr>
        <w:t xml:space="preserve"> </w:t>
      </w:r>
      <w:r>
        <w:rPr>
          <w:color w:val="231F20"/>
          <w:spacing w:val="-2"/>
          <w:w w:val="95"/>
          <w:sz w:val="20"/>
        </w:rPr>
        <w:t>data</w:t>
      </w:r>
      <w:r>
        <w:rPr>
          <w:color w:val="231F20"/>
          <w:spacing w:val="-10"/>
          <w:w w:val="95"/>
          <w:sz w:val="20"/>
        </w:rPr>
        <w:t xml:space="preserve"> </w:t>
      </w:r>
      <w:r>
        <w:rPr>
          <w:color w:val="231F20"/>
          <w:spacing w:val="-2"/>
          <w:w w:val="95"/>
          <w:sz w:val="20"/>
        </w:rPr>
        <w:t>was</w:t>
      </w:r>
      <w:r>
        <w:rPr>
          <w:color w:val="231F20"/>
          <w:spacing w:val="-10"/>
          <w:w w:val="95"/>
          <w:sz w:val="20"/>
        </w:rPr>
        <w:t xml:space="preserve"> </w:t>
      </w:r>
      <w:r>
        <w:rPr>
          <w:color w:val="231F20"/>
          <w:spacing w:val="-2"/>
          <w:w w:val="95"/>
          <w:sz w:val="20"/>
        </w:rPr>
        <w:t>collected</w:t>
      </w:r>
      <w:r>
        <w:rPr>
          <w:color w:val="231F20"/>
          <w:spacing w:val="-10"/>
          <w:w w:val="95"/>
          <w:sz w:val="20"/>
        </w:rPr>
        <w:t xml:space="preserve"> </w:t>
      </w:r>
      <w:r>
        <w:rPr>
          <w:color w:val="231F20"/>
          <w:spacing w:val="-2"/>
          <w:w w:val="95"/>
          <w:sz w:val="20"/>
        </w:rPr>
        <w:t>in</w:t>
      </w:r>
      <w:r>
        <w:rPr>
          <w:color w:val="231F20"/>
          <w:spacing w:val="-10"/>
          <w:w w:val="95"/>
          <w:sz w:val="20"/>
        </w:rPr>
        <w:t xml:space="preserve"> </w:t>
      </w:r>
      <w:r>
        <w:rPr>
          <w:color w:val="231F20"/>
          <w:spacing w:val="-2"/>
          <w:w w:val="95"/>
          <w:sz w:val="20"/>
        </w:rPr>
        <w:t>relation</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this</w:t>
      </w:r>
      <w:r>
        <w:rPr>
          <w:color w:val="231F20"/>
          <w:spacing w:val="-10"/>
          <w:w w:val="95"/>
          <w:sz w:val="20"/>
        </w:rPr>
        <w:t xml:space="preserve"> </w:t>
      </w:r>
      <w:r>
        <w:rPr>
          <w:color w:val="231F20"/>
          <w:spacing w:val="-2"/>
          <w:w w:val="95"/>
          <w:sz w:val="20"/>
        </w:rPr>
        <w:t>issue,</w:t>
      </w:r>
      <w:r>
        <w:rPr>
          <w:color w:val="231F20"/>
          <w:spacing w:val="-10"/>
          <w:w w:val="95"/>
          <w:sz w:val="20"/>
        </w:rPr>
        <w:t xml:space="preserve"> </w:t>
      </w:r>
      <w:r>
        <w:rPr>
          <w:color w:val="231F20"/>
          <w:spacing w:val="-2"/>
          <w:w w:val="95"/>
          <w:sz w:val="20"/>
        </w:rPr>
        <w:t>the</w:t>
      </w:r>
      <w:r>
        <w:rPr>
          <w:color w:val="231F20"/>
          <w:spacing w:val="-10"/>
          <w:w w:val="95"/>
          <w:sz w:val="20"/>
        </w:rPr>
        <w:t xml:space="preserve"> </w:t>
      </w:r>
      <w:r>
        <w:rPr>
          <w:color w:val="231F20"/>
          <w:spacing w:val="-2"/>
          <w:w w:val="95"/>
          <w:sz w:val="20"/>
        </w:rPr>
        <w:t>absence</w:t>
      </w:r>
      <w:r>
        <w:rPr>
          <w:color w:val="231F20"/>
          <w:spacing w:val="-10"/>
          <w:w w:val="95"/>
          <w:sz w:val="20"/>
        </w:rPr>
        <w:t xml:space="preserve"> </w:t>
      </w:r>
      <w:r>
        <w:rPr>
          <w:color w:val="231F20"/>
          <w:spacing w:val="-2"/>
          <w:w w:val="95"/>
          <w:sz w:val="20"/>
        </w:rPr>
        <w:t>of</w:t>
      </w:r>
      <w:r>
        <w:rPr>
          <w:color w:val="231F20"/>
          <w:spacing w:val="-10"/>
          <w:w w:val="95"/>
          <w:sz w:val="20"/>
        </w:rPr>
        <w:t xml:space="preserve"> </w:t>
      </w:r>
      <w:r>
        <w:rPr>
          <w:color w:val="231F20"/>
          <w:spacing w:val="-2"/>
          <w:w w:val="95"/>
          <w:sz w:val="20"/>
        </w:rPr>
        <w:t>date</w:t>
      </w:r>
      <w:r>
        <w:rPr>
          <w:color w:val="231F20"/>
          <w:spacing w:val="-10"/>
          <w:w w:val="95"/>
          <w:sz w:val="20"/>
        </w:rPr>
        <w:t xml:space="preserve"> </w:t>
      </w:r>
      <w:r>
        <w:rPr>
          <w:color w:val="231F20"/>
          <w:spacing w:val="-2"/>
          <w:w w:val="95"/>
          <w:sz w:val="20"/>
        </w:rPr>
        <w:t>was</w:t>
      </w:r>
      <w:r>
        <w:rPr>
          <w:color w:val="231F20"/>
          <w:spacing w:val="-10"/>
          <w:w w:val="95"/>
          <w:sz w:val="20"/>
        </w:rPr>
        <w:t xml:space="preserve"> </w:t>
      </w:r>
      <w:r>
        <w:rPr>
          <w:color w:val="231F20"/>
          <w:spacing w:val="-2"/>
          <w:w w:val="95"/>
          <w:sz w:val="20"/>
        </w:rPr>
        <w:t>enough evidence</w:t>
      </w:r>
      <w:r>
        <w:rPr>
          <w:color w:val="231F20"/>
          <w:spacing w:val="-7"/>
          <w:w w:val="95"/>
          <w:sz w:val="20"/>
        </w:rPr>
        <w:t xml:space="preserve"> </w:t>
      </w:r>
      <w:r>
        <w:rPr>
          <w:color w:val="231F20"/>
          <w:spacing w:val="-2"/>
          <w:w w:val="95"/>
          <w:sz w:val="20"/>
        </w:rPr>
        <w:t>to</w:t>
      </w:r>
      <w:r>
        <w:rPr>
          <w:color w:val="231F20"/>
          <w:spacing w:val="-7"/>
          <w:w w:val="95"/>
          <w:sz w:val="20"/>
        </w:rPr>
        <w:t xml:space="preserve"> </w:t>
      </w:r>
      <w:r>
        <w:rPr>
          <w:color w:val="231F20"/>
          <w:spacing w:val="-2"/>
          <w:w w:val="95"/>
          <w:sz w:val="20"/>
        </w:rPr>
        <w:t>suggest</w:t>
      </w:r>
      <w:r>
        <w:rPr>
          <w:color w:val="231F20"/>
          <w:spacing w:val="-7"/>
          <w:w w:val="95"/>
          <w:sz w:val="20"/>
        </w:rPr>
        <w:t xml:space="preserve"> </w:t>
      </w:r>
      <w:r>
        <w:rPr>
          <w:color w:val="231F20"/>
          <w:spacing w:val="-2"/>
          <w:w w:val="95"/>
          <w:sz w:val="20"/>
        </w:rPr>
        <w:t>that</w:t>
      </w:r>
      <w:r>
        <w:rPr>
          <w:color w:val="231F20"/>
          <w:spacing w:val="-7"/>
          <w:w w:val="95"/>
          <w:sz w:val="20"/>
        </w:rPr>
        <w:t xml:space="preserve"> </w:t>
      </w:r>
      <w:r>
        <w:rPr>
          <w:color w:val="231F20"/>
          <w:spacing w:val="-2"/>
          <w:w w:val="95"/>
          <w:sz w:val="20"/>
        </w:rPr>
        <w:t>it</w:t>
      </w:r>
      <w:r>
        <w:rPr>
          <w:color w:val="231F20"/>
          <w:spacing w:val="-7"/>
          <w:w w:val="95"/>
          <w:sz w:val="20"/>
        </w:rPr>
        <w:t xml:space="preserve"> </w:t>
      </w:r>
      <w:r>
        <w:rPr>
          <w:color w:val="231F20"/>
          <w:spacing w:val="-2"/>
          <w:w w:val="95"/>
          <w:sz w:val="20"/>
        </w:rPr>
        <w:t>was</w:t>
      </w:r>
      <w:r>
        <w:rPr>
          <w:color w:val="231F20"/>
          <w:spacing w:val="-7"/>
          <w:w w:val="95"/>
          <w:sz w:val="20"/>
        </w:rPr>
        <w:t xml:space="preserve"> </w:t>
      </w:r>
      <w:r>
        <w:rPr>
          <w:color w:val="231F20"/>
          <w:spacing w:val="-2"/>
          <w:w w:val="95"/>
          <w:sz w:val="20"/>
        </w:rPr>
        <w:t>not</w:t>
      </w:r>
      <w:r>
        <w:rPr>
          <w:color w:val="231F20"/>
          <w:spacing w:val="-7"/>
          <w:w w:val="95"/>
          <w:sz w:val="20"/>
        </w:rPr>
        <w:t xml:space="preserve"> </w:t>
      </w:r>
      <w:r>
        <w:rPr>
          <w:color w:val="231F20"/>
          <w:spacing w:val="-2"/>
          <w:w w:val="95"/>
          <w:sz w:val="20"/>
        </w:rPr>
        <w:t>given</w:t>
      </w:r>
      <w:r>
        <w:rPr>
          <w:color w:val="231F20"/>
          <w:spacing w:val="-7"/>
          <w:w w:val="95"/>
          <w:sz w:val="20"/>
        </w:rPr>
        <w:t xml:space="preserve"> </w:t>
      </w:r>
      <w:r>
        <w:rPr>
          <w:color w:val="231F20"/>
          <w:spacing w:val="-2"/>
          <w:w w:val="95"/>
          <w:sz w:val="20"/>
        </w:rPr>
        <w:t>appropriate</w:t>
      </w:r>
      <w:r>
        <w:rPr>
          <w:color w:val="231F20"/>
          <w:spacing w:val="-7"/>
          <w:w w:val="95"/>
          <w:sz w:val="20"/>
        </w:rPr>
        <w:t xml:space="preserve"> </w:t>
      </w:r>
      <w:r>
        <w:rPr>
          <w:color w:val="231F20"/>
          <w:spacing w:val="-2"/>
          <w:w w:val="95"/>
          <w:sz w:val="20"/>
        </w:rPr>
        <w:t>attention.</w:t>
      </w:r>
      <w:r>
        <w:rPr>
          <w:color w:val="231F20"/>
          <w:spacing w:val="-7"/>
          <w:w w:val="95"/>
          <w:sz w:val="20"/>
        </w:rPr>
        <w:t xml:space="preserve"> </w:t>
      </w:r>
      <w:r>
        <w:rPr>
          <w:color w:val="231F20"/>
          <w:spacing w:val="-2"/>
          <w:w w:val="95"/>
          <w:sz w:val="20"/>
        </w:rPr>
        <w:t>Not</w:t>
      </w:r>
      <w:r>
        <w:rPr>
          <w:color w:val="231F20"/>
          <w:spacing w:val="-7"/>
          <w:w w:val="95"/>
          <w:sz w:val="20"/>
        </w:rPr>
        <w:t xml:space="preserve"> </w:t>
      </w:r>
      <w:r>
        <w:rPr>
          <w:color w:val="231F20"/>
          <w:spacing w:val="-2"/>
          <w:w w:val="95"/>
          <w:sz w:val="20"/>
        </w:rPr>
        <w:t>addressed,</w:t>
      </w:r>
      <w:r>
        <w:rPr>
          <w:color w:val="231F20"/>
          <w:spacing w:val="-7"/>
          <w:w w:val="95"/>
          <w:sz w:val="20"/>
        </w:rPr>
        <w:t xml:space="preserve"> </w:t>
      </w:r>
      <w:r>
        <w:rPr>
          <w:color w:val="231F20"/>
          <w:spacing w:val="-2"/>
          <w:w w:val="95"/>
          <w:sz w:val="20"/>
        </w:rPr>
        <w:t>there</w:t>
      </w:r>
      <w:r>
        <w:rPr>
          <w:color w:val="231F20"/>
          <w:spacing w:val="-7"/>
          <w:w w:val="95"/>
          <w:sz w:val="20"/>
        </w:rPr>
        <w:t xml:space="preserve"> </w:t>
      </w:r>
      <w:r>
        <w:rPr>
          <w:color w:val="231F20"/>
          <w:spacing w:val="-2"/>
          <w:w w:val="95"/>
          <w:sz w:val="20"/>
        </w:rPr>
        <w:t>is</w:t>
      </w:r>
      <w:r>
        <w:rPr>
          <w:color w:val="231F20"/>
          <w:spacing w:val="-7"/>
          <w:w w:val="95"/>
          <w:sz w:val="20"/>
        </w:rPr>
        <w:t xml:space="preserve"> </w:t>
      </w:r>
      <w:r>
        <w:rPr>
          <w:color w:val="231F20"/>
          <w:spacing w:val="-2"/>
          <w:w w:val="95"/>
          <w:sz w:val="20"/>
        </w:rPr>
        <w:t>significant</w:t>
      </w:r>
      <w:r>
        <w:rPr>
          <w:color w:val="231F20"/>
          <w:spacing w:val="-7"/>
          <w:w w:val="95"/>
          <w:sz w:val="20"/>
        </w:rPr>
        <w:t xml:space="preserve"> </w:t>
      </w:r>
      <w:r>
        <w:rPr>
          <w:color w:val="231F20"/>
          <w:spacing w:val="-2"/>
          <w:w w:val="95"/>
          <w:sz w:val="20"/>
        </w:rPr>
        <w:t>potential</w:t>
      </w:r>
      <w:r>
        <w:rPr>
          <w:color w:val="231F20"/>
          <w:spacing w:val="-7"/>
          <w:w w:val="95"/>
          <w:sz w:val="20"/>
        </w:rPr>
        <w:t xml:space="preserve"> </w:t>
      </w:r>
      <w:r>
        <w:rPr>
          <w:color w:val="231F20"/>
          <w:spacing w:val="-2"/>
          <w:w w:val="95"/>
          <w:sz w:val="20"/>
        </w:rPr>
        <w:t xml:space="preserve">for </w:t>
      </w:r>
      <w:r>
        <w:rPr>
          <w:color w:val="231F20"/>
          <w:w w:val="90"/>
          <w:sz w:val="20"/>
        </w:rPr>
        <w:t xml:space="preserve">many women at intersections of disadvantage to be left behind and thus leading to further division of women into </w:t>
      </w:r>
      <w:r>
        <w:rPr>
          <w:color w:val="231F20"/>
          <w:w w:val="95"/>
          <w:sz w:val="20"/>
        </w:rPr>
        <w:t>different</w:t>
      </w:r>
      <w:r>
        <w:rPr>
          <w:color w:val="231F20"/>
          <w:spacing w:val="-19"/>
          <w:w w:val="95"/>
          <w:sz w:val="20"/>
        </w:rPr>
        <w:t xml:space="preserve"> </w:t>
      </w:r>
      <w:r>
        <w:rPr>
          <w:color w:val="231F20"/>
          <w:w w:val="95"/>
          <w:sz w:val="20"/>
        </w:rPr>
        <w:t>layers</w:t>
      </w:r>
      <w:r>
        <w:rPr>
          <w:color w:val="231F20"/>
          <w:spacing w:val="-19"/>
          <w:w w:val="95"/>
          <w:sz w:val="20"/>
        </w:rPr>
        <w:t xml:space="preserve"> </w:t>
      </w:r>
      <w:r>
        <w:rPr>
          <w:color w:val="231F20"/>
          <w:w w:val="95"/>
          <w:sz w:val="20"/>
        </w:rPr>
        <w:t>and</w:t>
      </w:r>
      <w:r>
        <w:rPr>
          <w:color w:val="231F20"/>
          <w:spacing w:val="-19"/>
          <w:w w:val="95"/>
          <w:sz w:val="20"/>
        </w:rPr>
        <w:t xml:space="preserve"> </w:t>
      </w:r>
      <w:r>
        <w:rPr>
          <w:color w:val="231F20"/>
          <w:w w:val="95"/>
          <w:sz w:val="20"/>
        </w:rPr>
        <w:t>level</w:t>
      </w:r>
      <w:r>
        <w:rPr>
          <w:color w:val="231F20"/>
          <w:spacing w:val="-19"/>
          <w:w w:val="95"/>
          <w:sz w:val="20"/>
        </w:rPr>
        <w:t xml:space="preserve"> </w:t>
      </w:r>
      <w:r>
        <w:rPr>
          <w:color w:val="231F20"/>
          <w:w w:val="95"/>
          <w:sz w:val="20"/>
        </w:rPr>
        <w:t>of</w:t>
      </w:r>
      <w:r>
        <w:rPr>
          <w:color w:val="231F20"/>
          <w:spacing w:val="-19"/>
          <w:w w:val="95"/>
          <w:sz w:val="20"/>
        </w:rPr>
        <w:t xml:space="preserve"> </w:t>
      </w:r>
      <w:r>
        <w:rPr>
          <w:color w:val="231F20"/>
          <w:w w:val="95"/>
          <w:sz w:val="20"/>
        </w:rPr>
        <w:t>disadvantage.</w:t>
      </w:r>
    </w:p>
    <w:p w14:paraId="30E655CC" w14:textId="77777777" w:rsidR="00574C73" w:rsidRDefault="00660CB0">
      <w:pPr>
        <w:pStyle w:val="BodyText"/>
        <w:spacing w:before="76"/>
        <w:ind w:left="720"/>
        <w:jc w:val="both"/>
      </w:pPr>
      <w:r>
        <w:rPr>
          <w:color w:val="231F20"/>
          <w:w w:val="90"/>
        </w:rPr>
        <w:t>From</w:t>
      </w:r>
      <w:r>
        <w:rPr>
          <w:color w:val="231F20"/>
          <w:spacing w:val="-6"/>
        </w:rPr>
        <w:t xml:space="preserve"> </w:t>
      </w:r>
      <w:r>
        <w:rPr>
          <w:color w:val="231F20"/>
          <w:w w:val="90"/>
        </w:rPr>
        <w:t>these</w:t>
      </w:r>
      <w:r>
        <w:rPr>
          <w:color w:val="231F20"/>
          <w:spacing w:val="-6"/>
        </w:rPr>
        <w:t xml:space="preserve"> </w:t>
      </w:r>
      <w:r>
        <w:rPr>
          <w:color w:val="231F20"/>
          <w:w w:val="90"/>
        </w:rPr>
        <w:t>broad</w:t>
      </w:r>
      <w:r>
        <w:rPr>
          <w:color w:val="231F20"/>
          <w:spacing w:val="-6"/>
        </w:rPr>
        <w:t xml:space="preserve"> </w:t>
      </w:r>
      <w:r>
        <w:rPr>
          <w:color w:val="231F20"/>
          <w:w w:val="90"/>
        </w:rPr>
        <w:t>conclusions</w:t>
      </w:r>
      <w:r>
        <w:rPr>
          <w:color w:val="231F20"/>
          <w:spacing w:val="-6"/>
        </w:rPr>
        <w:t xml:space="preserve"> </w:t>
      </w:r>
      <w:r>
        <w:rPr>
          <w:color w:val="231F20"/>
          <w:w w:val="90"/>
        </w:rPr>
        <w:t>several</w:t>
      </w:r>
      <w:r>
        <w:rPr>
          <w:color w:val="231F20"/>
          <w:spacing w:val="-6"/>
        </w:rPr>
        <w:t xml:space="preserve"> </w:t>
      </w:r>
      <w:r>
        <w:rPr>
          <w:color w:val="231F20"/>
          <w:w w:val="90"/>
        </w:rPr>
        <w:t>recommendations</w:t>
      </w:r>
      <w:r>
        <w:rPr>
          <w:color w:val="231F20"/>
          <w:spacing w:val="-6"/>
        </w:rPr>
        <w:t xml:space="preserve"> </w:t>
      </w:r>
      <w:r>
        <w:rPr>
          <w:color w:val="231F20"/>
          <w:w w:val="90"/>
        </w:rPr>
        <w:t>are</w:t>
      </w:r>
      <w:r>
        <w:rPr>
          <w:color w:val="231F20"/>
          <w:spacing w:val="-6"/>
        </w:rPr>
        <w:t xml:space="preserve"> </w:t>
      </w:r>
      <w:r>
        <w:rPr>
          <w:color w:val="231F20"/>
          <w:w w:val="90"/>
        </w:rPr>
        <w:t>developed</w:t>
      </w:r>
      <w:r>
        <w:rPr>
          <w:color w:val="231F20"/>
          <w:spacing w:val="-5"/>
        </w:rPr>
        <w:t xml:space="preserve"> </w:t>
      </w:r>
      <w:r>
        <w:rPr>
          <w:color w:val="231F20"/>
          <w:w w:val="90"/>
        </w:rPr>
        <w:t>for</w:t>
      </w:r>
      <w:r>
        <w:rPr>
          <w:color w:val="231F20"/>
          <w:spacing w:val="-6"/>
        </w:rPr>
        <w:t xml:space="preserve"> </w:t>
      </w:r>
      <w:r>
        <w:rPr>
          <w:color w:val="231F20"/>
          <w:w w:val="90"/>
        </w:rPr>
        <w:t>the</w:t>
      </w:r>
      <w:r>
        <w:rPr>
          <w:color w:val="231F20"/>
          <w:spacing w:val="-6"/>
        </w:rPr>
        <w:t xml:space="preserve"> </w:t>
      </w:r>
      <w:r>
        <w:rPr>
          <w:color w:val="231F20"/>
          <w:spacing w:val="-4"/>
          <w:w w:val="90"/>
        </w:rPr>
        <w:t>DoT:</w:t>
      </w:r>
    </w:p>
    <w:p w14:paraId="30E655CD" w14:textId="77777777" w:rsidR="00574C73" w:rsidRDefault="00574C73">
      <w:pPr>
        <w:jc w:val="both"/>
        <w:sectPr w:rsidR="00574C73">
          <w:headerReference w:type="default" r:id="rId86"/>
          <w:footerReference w:type="even" r:id="rId87"/>
          <w:footerReference w:type="default" r:id="rId88"/>
          <w:pgSz w:w="11910" w:h="16840"/>
          <w:pgMar w:top="1040" w:right="320" w:bottom="500" w:left="300" w:header="340" w:footer="318" w:gutter="0"/>
          <w:pgNumType w:start="37"/>
          <w:cols w:space="720"/>
        </w:sectPr>
      </w:pPr>
    </w:p>
    <w:p w14:paraId="30E655CE" w14:textId="77777777" w:rsidR="00574C73" w:rsidRPr="00372B6A" w:rsidRDefault="00660CB0" w:rsidP="00372B6A">
      <w:pPr>
        <w:pStyle w:val="Heading2"/>
      </w:pPr>
      <w:r w:rsidRPr="00372B6A">
        <w:lastRenderedPageBreak/>
        <w:t>Recommendation 1 - Initiate, resource, and support culture change, and embed a workplace gender equality mindset</w:t>
      </w:r>
    </w:p>
    <w:p w14:paraId="30E655D0" w14:textId="77777777" w:rsidR="00574C73" w:rsidRDefault="00660CB0" w:rsidP="00B93809">
      <w:pPr>
        <w:pStyle w:val="Heading3"/>
      </w:pPr>
      <w:r>
        <w:rPr>
          <w:w w:val="95"/>
        </w:rPr>
        <w:t>Suggested</w:t>
      </w:r>
      <w:r>
        <w:rPr>
          <w:spacing w:val="-8"/>
          <w:w w:val="95"/>
        </w:rPr>
        <w:t xml:space="preserve"> </w:t>
      </w:r>
      <w:r>
        <w:rPr>
          <w:spacing w:val="-2"/>
        </w:rPr>
        <w:t>actions:</w:t>
      </w:r>
    </w:p>
    <w:p w14:paraId="30E655D1" w14:textId="77777777" w:rsidR="00574C73" w:rsidRPr="00372B6A" w:rsidRDefault="00660CB0" w:rsidP="00372B6A">
      <w:pPr>
        <w:pStyle w:val="Heading7"/>
        <w:numPr>
          <w:ilvl w:val="1"/>
          <w:numId w:val="4"/>
        </w:numPr>
        <w:tabs>
          <w:tab w:val="left" w:pos="1223"/>
        </w:tabs>
        <w:spacing w:before="225" w:line="264" w:lineRule="auto"/>
        <w:ind w:left="1204" w:right="655"/>
        <w:rPr>
          <w:color w:val="231F20"/>
          <w:w w:val="95"/>
        </w:rPr>
      </w:pPr>
      <w:r w:rsidRPr="00372B6A">
        <w:rPr>
          <w:color w:val="231F20"/>
          <w:w w:val="95"/>
        </w:rPr>
        <w:t>DoT allocates resources to developing activities specifically designed to promote and support gender equality efforts, particularly in pursuit of a fundamental change in culture.</w:t>
      </w:r>
    </w:p>
    <w:p w14:paraId="30E655D2" w14:textId="77777777" w:rsidR="00574C73" w:rsidRPr="00372B6A" w:rsidRDefault="00660CB0" w:rsidP="00372B6A">
      <w:pPr>
        <w:pStyle w:val="Heading7"/>
        <w:numPr>
          <w:ilvl w:val="1"/>
          <w:numId w:val="4"/>
        </w:numPr>
        <w:tabs>
          <w:tab w:val="left" w:pos="1223"/>
        </w:tabs>
        <w:spacing w:before="225" w:line="264" w:lineRule="auto"/>
        <w:ind w:left="1204" w:right="655"/>
        <w:rPr>
          <w:color w:val="231F20"/>
          <w:w w:val="95"/>
        </w:rPr>
      </w:pPr>
      <w:r w:rsidRPr="00372B6A">
        <w:rPr>
          <w:color w:val="231F20"/>
          <w:w w:val="95"/>
        </w:rPr>
        <w:t>DoT prioritises gender equality and embeds a workplace gender equality mindset by actively promoting DoT’s stance on workplace gender equality. The objective is to ensure DoT’s stance is adopted by everyone in the organisation as a matter of habit and preference. Constant messaging about DoT’s stance is essential. Socio-cultural reengineering activities must also be constant, if not continuous, as culture change of this kind cannot be achieved through sporadic and unsystematic action.</w:t>
      </w:r>
    </w:p>
    <w:p w14:paraId="30E655D4" w14:textId="77777777" w:rsidR="00574C73" w:rsidRPr="00372B6A" w:rsidRDefault="00660CB0" w:rsidP="00372B6A">
      <w:pPr>
        <w:pStyle w:val="Heading7"/>
        <w:numPr>
          <w:ilvl w:val="1"/>
          <w:numId w:val="4"/>
        </w:numPr>
        <w:tabs>
          <w:tab w:val="left" w:pos="1223"/>
        </w:tabs>
        <w:spacing w:before="225" w:line="264" w:lineRule="auto"/>
        <w:ind w:left="1204" w:right="655"/>
        <w:rPr>
          <w:color w:val="231F20"/>
          <w:w w:val="95"/>
        </w:rPr>
      </w:pPr>
      <w:r w:rsidRPr="00372B6A">
        <w:rPr>
          <w:color w:val="231F20"/>
          <w:w w:val="95"/>
        </w:rPr>
        <w:t xml:space="preserve">DoT encourages and empowers executive managers to frequently lead discussions with their direct report team on the importance of workplace gender </w:t>
      </w:r>
      <w:proofErr w:type="gramStart"/>
      <w:r w:rsidRPr="00372B6A">
        <w:rPr>
          <w:color w:val="231F20"/>
          <w:w w:val="95"/>
        </w:rPr>
        <w:t>equality ,</w:t>
      </w:r>
      <w:proofErr w:type="gramEnd"/>
      <w:r w:rsidRPr="00372B6A">
        <w:rPr>
          <w:color w:val="231F20"/>
          <w:w w:val="95"/>
        </w:rPr>
        <w:t xml:space="preserve"> and the value it brings to operational outcomes.</w:t>
      </w:r>
    </w:p>
    <w:p w14:paraId="30E655D5" w14:textId="77777777" w:rsidR="00574C73" w:rsidRPr="00372B6A" w:rsidRDefault="00660CB0" w:rsidP="00372B6A">
      <w:pPr>
        <w:pStyle w:val="Heading7"/>
        <w:numPr>
          <w:ilvl w:val="1"/>
          <w:numId w:val="4"/>
        </w:numPr>
        <w:tabs>
          <w:tab w:val="left" w:pos="1223"/>
        </w:tabs>
        <w:spacing w:before="225" w:line="264" w:lineRule="auto"/>
        <w:ind w:left="1204" w:right="655"/>
        <w:rPr>
          <w:color w:val="231F20"/>
          <w:w w:val="95"/>
        </w:rPr>
      </w:pPr>
      <w:r w:rsidRPr="00372B6A">
        <w:rPr>
          <w:color w:val="231F20"/>
          <w:w w:val="95"/>
        </w:rPr>
        <w:t>DoT provides training opportunities for all managers responsible for staff recruitment, especially in male-dominated divisions. These could include regular expert-led seminars and workshops on workplace gender inclusivity; bonding retreats and related social activities; and social training for managers on managing gender-related issues. (There are nuanced differences between DoT divisions and sections regarding workforce gender profiles and experience of gendered spaces. For greatest effect, training opportunities must be division/section specific.)</w:t>
      </w:r>
    </w:p>
    <w:p w14:paraId="30E655D7" w14:textId="77777777" w:rsidR="00574C73" w:rsidRPr="00372B6A" w:rsidRDefault="00660CB0" w:rsidP="00372B6A">
      <w:pPr>
        <w:pStyle w:val="Heading7"/>
        <w:numPr>
          <w:ilvl w:val="1"/>
          <w:numId w:val="4"/>
        </w:numPr>
        <w:tabs>
          <w:tab w:val="left" w:pos="1223"/>
        </w:tabs>
        <w:spacing w:before="225" w:line="264" w:lineRule="auto"/>
        <w:ind w:left="1204" w:right="655"/>
        <w:rPr>
          <w:color w:val="231F20"/>
          <w:w w:val="95"/>
        </w:rPr>
      </w:pPr>
      <w:r w:rsidRPr="00372B6A">
        <w:rPr>
          <w:color w:val="231F20"/>
          <w:w w:val="95"/>
        </w:rPr>
        <w:t>DoT provides mandatory training workshops for all staff on conscious and unconscious biases, benevolent and hostile sexism, and stereotypes in workplaces.</w:t>
      </w:r>
    </w:p>
    <w:p w14:paraId="30E655D8" w14:textId="77777777" w:rsidR="00574C73" w:rsidRDefault="00574C73">
      <w:pPr>
        <w:pStyle w:val="BodyText"/>
        <w:rPr>
          <w:sz w:val="26"/>
        </w:rPr>
      </w:pPr>
    </w:p>
    <w:p w14:paraId="30E655D9" w14:textId="77777777" w:rsidR="00574C73" w:rsidRPr="00962D09" w:rsidRDefault="00660CB0" w:rsidP="00372B6A">
      <w:pPr>
        <w:pStyle w:val="Heading2"/>
      </w:pPr>
      <w:r w:rsidRPr="00962D09">
        <w:t xml:space="preserve">Recommendation 2 - Build structures and implement resources, systems, and processes required for removing biases in recruitment, </w:t>
      </w:r>
      <w:proofErr w:type="gramStart"/>
      <w:r w:rsidRPr="00962D09">
        <w:t>promotion</w:t>
      </w:r>
      <w:proofErr w:type="gramEnd"/>
      <w:r w:rsidRPr="00962D09">
        <w:t xml:space="preserve"> and role assignments</w:t>
      </w:r>
    </w:p>
    <w:p w14:paraId="30E655DB" w14:textId="77777777" w:rsidR="00574C73" w:rsidRDefault="00660CB0" w:rsidP="00B93809">
      <w:pPr>
        <w:pStyle w:val="Heading3"/>
      </w:pPr>
      <w:r>
        <w:rPr>
          <w:w w:val="95"/>
        </w:rPr>
        <w:t>Suggested</w:t>
      </w:r>
      <w:r>
        <w:rPr>
          <w:spacing w:val="-8"/>
          <w:w w:val="95"/>
        </w:rPr>
        <w:t xml:space="preserve"> </w:t>
      </w:r>
      <w:r>
        <w:rPr>
          <w:spacing w:val="-2"/>
        </w:rPr>
        <w:t>actions:</w:t>
      </w:r>
    </w:p>
    <w:p w14:paraId="30E655DC" w14:textId="77777777" w:rsidR="00574C73" w:rsidRDefault="00660CB0">
      <w:pPr>
        <w:pStyle w:val="Heading7"/>
        <w:numPr>
          <w:ilvl w:val="1"/>
          <w:numId w:val="4"/>
        </w:numPr>
        <w:tabs>
          <w:tab w:val="left" w:pos="1205"/>
        </w:tabs>
        <w:spacing w:before="225" w:line="264" w:lineRule="auto"/>
        <w:ind w:left="1204" w:right="655"/>
      </w:pPr>
      <w:r>
        <w:rPr>
          <w:color w:val="231F20"/>
          <w:w w:val="95"/>
        </w:rPr>
        <w:t>DoT</w:t>
      </w:r>
      <w:r>
        <w:rPr>
          <w:color w:val="231F20"/>
          <w:spacing w:val="-2"/>
          <w:w w:val="95"/>
        </w:rPr>
        <w:t xml:space="preserve"> </w:t>
      </w:r>
      <w:r>
        <w:rPr>
          <w:color w:val="231F20"/>
          <w:w w:val="95"/>
        </w:rPr>
        <w:t>revisits</w:t>
      </w:r>
      <w:r>
        <w:rPr>
          <w:color w:val="231F20"/>
          <w:spacing w:val="-2"/>
          <w:w w:val="95"/>
        </w:rPr>
        <w:t xml:space="preserve"> </w:t>
      </w:r>
      <w:r>
        <w:rPr>
          <w:color w:val="231F20"/>
          <w:w w:val="95"/>
        </w:rPr>
        <w:t>the</w:t>
      </w:r>
      <w:r>
        <w:rPr>
          <w:color w:val="231F20"/>
          <w:spacing w:val="-2"/>
          <w:w w:val="95"/>
        </w:rPr>
        <w:t xml:space="preserve"> </w:t>
      </w:r>
      <w:r>
        <w:rPr>
          <w:color w:val="231F20"/>
          <w:w w:val="95"/>
        </w:rPr>
        <w:t>recruitment</w:t>
      </w:r>
      <w:r>
        <w:rPr>
          <w:color w:val="231F20"/>
          <w:spacing w:val="-2"/>
          <w:w w:val="95"/>
        </w:rPr>
        <w:t xml:space="preserve"> </w:t>
      </w:r>
      <w:r>
        <w:rPr>
          <w:color w:val="231F20"/>
          <w:w w:val="95"/>
        </w:rPr>
        <w:t>process,</w:t>
      </w:r>
      <w:r>
        <w:rPr>
          <w:color w:val="231F20"/>
          <w:spacing w:val="-2"/>
          <w:w w:val="95"/>
        </w:rPr>
        <w:t xml:space="preserve"> </w:t>
      </w:r>
      <w:r>
        <w:rPr>
          <w:color w:val="231F20"/>
          <w:w w:val="95"/>
        </w:rPr>
        <w:t>including</w:t>
      </w:r>
      <w:r>
        <w:rPr>
          <w:color w:val="231F20"/>
          <w:spacing w:val="-2"/>
          <w:w w:val="95"/>
        </w:rPr>
        <w:t xml:space="preserve"> </w:t>
      </w:r>
      <w:r>
        <w:rPr>
          <w:color w:val="231F20"/>
          <w:w w:val="95"/>
        </w:rPr>
        <w:t>interview</w:t>
      </w:r>
      <w:r>
        <w:rPr>
          <w:color w:val="231F20"/>
          <w:spacing w:val="-2"/>
          <w:w w:val="95"/>
        </w:rPr>
        <w:t xml:space="preserve"> </w:t>
      </w:r>
      <w:r>
        <w:rPr>
          <w:color w:val="231F20"/>
          <w:w w:val="95"/>
        </w:rPr>
        <w:t>panel</w:t>
      </w:r>
      <w:r>
        <w:rPr>
          <w:color w:val="231F20"/>
          <w:spacing w:val="-2"/>
          <w:w w:val="95"/>
        </w:rPr>
        <w:t xml:space="preserve"> </w:t>
      </w:r>
      <w:r>
        <w:rPr>
          <w:color w:val="231F20"/>
          <w:w w:val="95"/>
        </w:rPr>
        <w:t>composition</w:t>
      </w:r>
      <w:r>
        <w:rPr>
          <w:color w:val="231F20"/>
          <w:spacing w:val="-2"/>
          <w:w w:val="95"/>
        </w:rPr>
        <w:t xml:space="preserve"> </w:t>
      </w:r>
      <w:r>
        <w:rPr>
          <w:color w:val="231F20"/>
          <w:w w:val="95"/>
        </w:rPr>
        <w:t>and</w:t>
      </w:r>
      <w:r>
        <w:rPr>
          <w:color w:val="231F20"/>
          <w:spacing w:val="-2"/>
          <w:w w:val="95"/>
        </w:rPr>
        <w:t xml:space="preserve"> </w:t>
      </w:r>
      <w:r>
        <w:rPr>
          <w:color w:val="231F20"/>
          <w:w w:val="95"/>
        </w:rPr>
        <w:t>profile</w:t>
      </w:r>
      <w:r>
        <w:rPr>
          <w:color w:val="231F20"/>
          <w:spacing w:val="-2"/>
          <w:w w:val="95"/>
        </w:rPr>
        <w:t xml:space="preserve"> </w:t>
      </w:r>
      <w:r>
        <w:rPr>
          <w:color w:val="231F20"/>
          <w:w w:val="95"/>
        </w:rPr>
        <w:t>of</w:t>
      </w:r>
      <w:r>
        <w:rPr>
          <w:color w:val="231F20"/>
          <w:spacing w:val="-2"/>
          <w:w w:val="95"/>
        </w:rPr>
        <w:t xml:space="preserve"> </w:t>
      </w:r>
      <w:r>
        <w:rPr>
          <w:color w:val="231F20"/>
          <w:w w:val="95"/>
        </w:rPr>
        <w:t>interview panels.</w:t>
      </w:r>
      <w:r>
        <w:rPr>
          <w:color w:val="231F20"/>
          <w:spacing w:val="-14"/>
          <w:w w:val="95"/>
        </w:rPr>
        <w:t xml:space="preserve"> </w:t>
      </w:r>
      <w:r>
        <w:rPr>
          <w:color w:val="231F20"/>
          <w:w w:val="95"/>
        </w:rPr>
        <w:t>Diverse</w:t>
      </w:r>
      <w:r>
        <w:rPr>
          <w:color w:val="231F20"/>
          <w:spacing w:val="-13"/>
          <w:w w:val="95"/>
        </w:rPr>
        <w:t xml:space="preserve"> </w:t>
      </w:r>
      <w:r>
        <w:rPr>
          <w:color w:val="231F20"/>
          <w:w w:val="95"/>
        </w:rPr>
        <w:t>panel</w:t>
      </w:r>
      <w:r>
        <w:rPr>
          <w:color w:val="231F20"/>
          <w:spacing w:val="-13"/>
          <w:w w:val="95"/>
        </w:rPr>
        <w:t xml:space="preserve"> </w:t>
      </w:r>
      <w:r>
        <w:rPr>
          <w:color w:val="231F20"/>
          <w:w w:val="95"/>
        </w:rPr>
        <w:t>members</w:t>
      </w:r>
      <w:r>
        <w:rPr>
          <w:color w:val="231F20"/>
          <w:spacing w:val="-14"/>
          <w:w w:val="95"/>
        </w:rPr>
        <w:t xml:space="preserve"> </w:t>
      </w:r>
      <w:r>
        <w:rPr>
          <w:color w:val="231F20"/>
          <w:w w:val="95"/>
        </w:rPr>
        <w:t>are</w:t>
      </w:r>
      <w:r>
        <w:rPr>
          <w:color w:val="231F20"/>
          <w:spacing w:val="-13"/>
          <w:w w:val="95"/>
        </w:rPr>
        <w:t xml:space="preserve"> </w:t>
      </w:r>
      <w:r>
        <w:rPr>
          <w:color w:val="231F20"/>
          <w:w w:val="95"/>
        </w:rPr>
        <w:t>essential,</w:t>
      </w:r>
      <w:r>
        <w:rPr>
          <w:color w:val="231F20"/>
          <w:spacing w:val="-13"/>
          <w:w w:val="95"/>
        </w:rPr>
        <w:t xml:space="preserve"> </w:t>
      </w:r>
      <w:r>
        <w:rPr>
          <w:color w:val="231F20"/>
          <w:w w:val="95"/>
        </w:rPr>
        <w:t>however</w:t>
      </w:r>
      <w:r>
        <w:rPr>
          <w:color w:val="231F20"/>
          <w:spacing w:val="-13"/>
          <w:w w:val="95"/>
        </w:rPr>
        <w:t xml:space="preserve"> </w:t>
      </w:r>
      <w:r>
        <w:rPr>
          <w:color w:val="231F20"/>
          <w:w w:val="95"/>
        </w:rPr>
        <w:t>women</w:t>
      </w:r>
      <w:r>
        <w:rPr>
          <w:color w:val="231F20"/>
          <w:spacing w:val="-14"/>
          <w:w w:val="95"/>
        </w:rPr>
        <w:t xml:space="preserve"> </w:t>
      </w:r>
      <w:r>
        <w:rPr>
          <w:color w:val="231F20"/>
          <w:w w:val="95"/>
        </w:rPr>
        <w:t>representation</w:t>
      </w:r>
      <w:r>
        <w:rPr>
          <w:color w:val="231F20"/>
          <w:spacing w:val="-13"/>
          <w:w w:val="95"/>
        </w:rPr>
        <w:t xml:space="preserve"> </w:t>
      </w:r>
      <w:r>
        <w:rPr>
          <w:color w:val="231F20"/>
          <w:w w:val="95"/>
        </w:rPr>
        <w:t>on</w:t>
      </w:r>
      <w:r>
        <w:rPr>
          <w:color w:val="231F20"/>
          <w:spacing w:val="-13"/>
          <w:w w:val="95"/>
        </w:rPr>
        <w:t xml:space="preserve"> </w:t>
      </w:r>
      <w:r>
        <w:rPr>
          <w:color w:val="231F20"/>
          <w:w w:val="95"/>
        </w:rPr>
        <w:t>panels</w:t>
      </w:r>
      <w:r>
        <w:rPr>
          <w:color w:val="231F20"/>
          <w:spacing w:val="-13"/>
          <w:w w:val="95"/>
        </w:rPr>
        <w:t xml:space="preserve"> </w:t>
      </w:r>
      <w:r>
        <w:rPr>
          <w:color w:val="231F20"/>
          <w:w w:val="95"/>
        </w:rPr>
        <w:t>should</w:t>
      </w:r>
      <w:r>
        <w:rPr>
          <w:color w:val="231F20"/>
          <w:spacing w:val="-14"/>
          <w:w w:val="95"/>
        </w:rPr>
        <w:t xml:space="preserve"> </w:t>
      </w:r>
      <w:r>
        <w:rPr>
          <w:color w:val="231F20"/>
          <w:w w:val="95"/>
        </w:rPr>
        <w:t>not</w:t>
      </w:r>
      <w:r>
        <w:rPr>
          <w:color w:val="231F20"/>
          <w:spacing w:val="-13"/>
          <w:w w:val="95"/>
        </w:rPr>
        <w:t xml:space="preserve"> </w:t>
      </w:r>
      <w:r>
        <w:rPr>
          <w:color w:val="231F20"/>
          <w:w w:val="95"/>
        </w:rPr>
        <w:t>be limited</w:t>
      </w:r>
      <w:r>
        <w:rPr>
          <w:color w:val="231F20"/>
          <w:spacing w:val="-22"/>
          <w:w w:val="95"/>
        </w:rPr>
        <w:t xml:space="preserve"> </w:t>
      </w:r>
      <w:r>
        <w:rPr>
          <w:color w:val="231F20"/>
          <w:w w:val="95"/>
        </w:rPr>
        <w:t>to</w:t>
      </w:r>
      <w:r>
        <w:rPr>
          <w:color w:val="231F20"/>
          <w:spacing w:val="-22"/>
          <w:w w:val="95"/>
        </w:rPr>
        <w:t xml:space="preserve"> </w:t>
      </w:r>
      <w:r>
        <w:rPr>
          <w:color w:val="231F20"/>
          <w:w w:val="95"/>
        </w:rPr>
        <w:t>HR</w:t>
      </w:r>
      <w:r>
        <w:rPr>
          <w:color w:val="231F20"/>
          <w:spacing w:val="-22"/>
          <w:w w:val="95"/>
        </w:rPr>
        <w:t xml:space="preserve"> </w:t>
      </w:r>
      <w:r>
        <w:rPr>
          <w:color w:val="231F20"/>
          <w:w w:val="95"/>
        </w:rPr>
        <w:t>representatives.</w:t>
      </w:r>
    </w:p>
    <w:p w14:paraId="30E655DD" w14:textId="77777777" w:rsidR="00574C73" w:rsidRDefault="00660CB0">
      <w:pPr>
        <w:pStyle w:val="Heading7"/>
        <w:numPr>
          <w:ilvl w:val="1"/>
          <w:numId w:val="4"/>
        </w:numPr>
        <w:tabs>
          <w:tab w:val="left" w:pos="1205"/>
        </w:tabs>
        <w:spacing w:before="117" w:line="264" w:lineRule="auto"/>
        <w:ind w:left="1204" w:right="656"/>
      </w:pPr>
      <w:r>
        <w:rPr>
          <w:color w:val="231F20"/>
        </w:rPr>
        <w:t>DoT</w:t>
      </w:r>
      <w:r>
        <w:rPr>
          <w:color w:val="231F20"/>
          <w:spacing w:val="-13"/>
        </w:rPr>
        <w:t xml:space="preserve"> </w:t>
      </w:r>
      <w:r>
        <w:rPr>
          <w:color w:val="231F20"/>
        </w:rPr>
        <w:t>ensures</w:t>
      </w:r>
      <w:r>
        <w:rPr>
          <w:color w:val="231F20"/>
          <w:spacing w:val="-13"/>
        </w:rPr>
        <w:t xml:space="preserve"> </w:t>
      </w:r>
      <w:r>
        <w:rPr>
          <w:color w:val="231F20"/>
        </w:rPr>
        <w:t>professional</w:t>
      </w:r>
      <w:r>
        <w:rPr>
          <w:color w:val="231F20"/>
          <w:spacing w:val="-13"/>
        </w:rPr>
        <w:t xml:space="preserve"> </w:t>
      </w:r>
      <w:r>
        <w:rPr>
          <w:color w:val="231F20"/>
        </w:rPr>
        <w:t>HR</w:t>
      </w:r>
      <w:r>
        <w:rPr>
          <w:color w:val="231F20"/>
          <w:spacing w:val="-13"/>
        </w:rPr>
        <w:t xml:space="preserve"> </w:t>
      </w:r>
      <w:r>
        <w:rPr>
          <w:color w:val="231F20"/>
        </w:rPr>
        <w:t>oversight</w:t>
      </w:r>
      <w:r>
        <w:rPr>
          <w:color w:val="231F20"/>
          <w:spacing w:val="-13"/>
        </w:rPr>
        <w:t xml:space="preserve"> </w:t>
      </w:r>
      <w:r>
        <w:rPr>
          <w:color w:val="231F20"/>
        </w:rPr>
        <w:t>to</w:t>
      </w:r>
      <w:r>
        <w:rPr>
          <w:color w:val="231F20"/>
          <w:spacing w:val="-13"/>
        </w:rPr>
        <w:t xml:space="preserve"> </w:t>
      </w:r>
      <w:r>
        <w:rPr>
          <w:color w:val="231F20"/>
        </w:rPr>
        <w:t>ensure</w:t>
      </w:r>
      <w:r>
        <w:rPr>
          <w:color w:val="231F20"/>
          <w:spacing w:val="-13"/>
        </w:rPr>
        <w:t xml:space="preserve"> </w:t>
      </w:r>
      <w:r>
        <w:rPr>
          <w:color w:val="231F20"/>
        </w:rPr>
        <w:t>job</w:t>
      </w:r>
      <w:r>
        <w:rPr>
          <w:color w:val="231F20"/>
          <w:spacing w:val="-13"/>
        </w:rPr>
        <w:t xml:space="preserve"> </w:t>
      </w:r>
      <w:r>
        <w:rPr>
          <w:color w:val="231F20"/>
        </w:rPr>
        <w:t>descriptions</w:t>
      </w:r>
      <w:r>
        <w:rPr>
          <w:color w:val="231F20"/>
          <w:spacing w:val="-13"/>
        </w:rPr>
        <w:t xml:space="preserve"> </w:t>
      </w:r>
      <w:r>
        <w:rPr>
          <w:color w:val="231F20"/>
        </w:rPr>
        <w:t>are</w:t>
      </w:r>
      <w:r>
        <w:rPr>
          <w:color w:val="231F20"/>
          <w:spacing w:val="-13"/>
        </w:rPr>
        <w:t xml:space="preserve"> </w:t>
      </w:r>
      <w:r>
        <w:rPr>
          <w:color w:val="231F20"/>
        </w:rPr>
        <w:t>gender</w:t>
      </w:r>
      <w:r>
        <w:rPr>
          <w:color w:val="231F20"/>
          <w:spacing w:val="-13"/>
        </w:rPr>
        <w:t xml:space="preserve"> </w:t>
      </w:r>
      <w:r>
        <w:rPr>
          <w:color w:val="231F20"/>
        </w:rPr>
        <w:t>sensitive</w:t>
      </w:r>
      <w:r>
        <w:rPr>
          <w:color w:val="231F20"/>
          <w:spacing w:val="-13"/>
        </w:rPr>
        <w:t xml:space="preserve"> </w:t>
      </w:r>
      <w:r>
        <w:rPr>
          <w:color w:val="231F20"/>
        </w:rPr>
        <w:t>and</w:t>
      </w:r>
      <w:r>
        <w:rPr>
          <w:color w:val="231F20"/>
          <w:spacing w:val="-13"/>
        </w:rPr>
        <w:t xml:space="preserve"> </w:t>
      </w:r>
      <w:r>
        <w:rPr>
          <w:color w:val="231F20"/>
        </w:rPr>
        <w:t>do</w:t>
      </w:r>
      <w:r>
        <w:rPr>
          <w:color w:val="231F20"/>
          <w:spacing w:val="-13"/>
        </w:rPr>
        <w:t xml:space="preserve"> </w:t>
      </w:r>
      <w:r>
        <w:rPr>
          <w:color w:val="231F20"/>
        </w:rPr>
        <w:t xml:space="preserve">not </w:t>
      </w:r>
      <w:r>
        <w:rPr>
          <w:color w:val="231F20"/>
          <w:w w:val="95"/>
        </w:rPr>
        <w:t>discourage</w:t>
      </w:r>
      <w:r>
        <w:rPr>
          <w:color w:val="231F20"/>
          <w:spacing w:val="-9"/>
          <w:w w:val="95"/>
        </w:rPr>
        <w:t xml:space="preserve"> </w:t>
      </w:r>
      <w:r>
        <w:rPr>
          <w:color w:val="231F20"/>
          <w:w w:val="95"/>
        </w:rPr>
        <w:t>or</w:t>
      </w:r>
      <w:r>
        <w:rPr>
          <w:color w:val="231F20"/>
          <w:spacing w:val="-9"/>
          <w:w w:val="95"/>
        </w:rPr>
        <w:t xml:space="preserve"> </w:t>
      </w:r>
      <w:r>
        <w:rPr>
          <w:color w:val="231F20"/>
          <w:w w:val="95"/>
        </w:rPr>
        <w:t>disadvantage</w:t>
      </w:r>
      <w:r>
        <w:rPr>
          <w:color w:val="231F20"/>
          <w:spacing w:val="-9"/>
          <w:w w:val="95"/>
        </w:rPr>
        <w:t xml:space="preserve"> </w:t>
      </w:r>
      <w:r>
        <w:rPr>
          <w:color w:val="231F20"/>
          <w:w w:val="95"/>
        </w:rPr>
        <w:t>aspiring</w:t>
      </w:r>
      <w:r>
        <w:rPr>
          <w:color w:val="231F20"/>
          <w:spacing w:val="-9"/>
          <w:w w:val="95"/>
        </w:rPr>
        <w:t xml:space="preserve"> </w:t>
      </w:r>
      <w:r>
        <w:rPr>
          <w:color w:val="231F20"/>
          <w:w w:val="95"/>
        </w:rPr>
        <w:t>women</w:t>
      </w:r>
      <w:r>
        <w:rPr>
          <w:color w:val="231F20"/>
          <w:spacing w:val="-9"/>
          <w:w w:val="95"/>
        </w:rPr>
        <w:t xml:space="preserve"> </w:t>
      </w:r>
      <w:r>
        <w:rPr>
          <w:color w:val="231F20"/>
          <w:w w:val="95"/>
        </w:rPr>
        <w:t>and</w:t>
      </w:r>
      <w:r>
        <w:rPr>
          <w:color w:val="231F20"/>
          <w:spacing w:val="-9"/>
          <w:w w:val="95"/>
        </w:rPr>
        <w:t xml:space="preserve"> </w:t>
      </w:r>
      <w:r>
        <w:rPr>
          <w:color w:val="231F20"/>
          <w:w w:val="95"/>
        </w:rPr>
        <w:t>girls.</w:t>
      </w:r>
      <w:r>
        <w:rPr>
          <w:color w:val="231F20"/>
          <w:spacing w:val="-9"/>
          <w:w w:val="95"/>
        </w:rPr>
        <w:t xml:space="preserve"> </w:t>
      </w:r>
      <w:r>
        <w:rPr>
          <w:color w:val="231F20"/>
          <w:w w:val="95"/>
        </w:rPr>
        <w:t>Recruiting</w:t>
      </w:r>
      <w:r>
        <w:rPr>
          <w:color w:val="231F20"/>
          <w:spacing w:val="-9"/>
          <w:w w:val="95"/>
        </w:rPr>
        <w:t xml:space="preserve"> </w:t>
      </w:r>
      <w:r>
        <w:rPr>
          <w:color w:val="231F20"/>
          <w:w w:val="95"/>
        </w:rPr>
        <w:t>managers</w:t>
      </w:r>
      <w:r>
        <w:rPr>
          <w:color w:val="231F20"/>
          <w:spacing w:val="-9"/>
          <w:w w:val="95"/>
        </w:rPr>
        <w:t xml:space="preserve"> </w:t>
      </w:r>
      <w:r>
        <w:rPr>
          <w:color w:val="231F20"/>
          <w:w w:val="95"/>
        </w:rPr>
        <w:t>should</w:t>
      </w:r>
      <w:r>
        <w:rPr>
          <w:color w:val="231F20"/>
          <w:spacing w:val="-9"/>
          <w:w w:val="95"/>
        </w:rPr>
        <w:t xml:space="preserve"> </w:t>
      </w:r>
      <w:r>
        <w:rPr>
          <w:color w:val="231F20"/>
          <w:w w:val="95"/>
        </w:rPr>
        <w:t>also</w:t>
      </w:r>
      <w:r>
        <w:rPr>
          <w:color w:val="231F20"/>
          <w:spacing w:val="-9"/>
          <w:w w:val="95"/>
        </w:rPr>
        <w:t xml:space="preserve"> </w:t>
      </w:r>
      <w:r>
        <w:rPr>
          <w:color w:val="231F20"/>
          <w:w w:val="95"/>
        </w:rPr>
        <w:t>be</w:t>
      </w:r>
      <w:r>
        <w:rPr>
          <w:color w:val="231F20"/>
          <w:spacing w:val="-9"/>
          <w:w w:val="95"/>
        </w:rPr>
        <w:t xml:space="preserve"> </w:t>
      </w:r>
      <w:r>
        <w:rPr>
          <w:color w:val="231F20"/>
          <w:w w:val="95"/>
        </w:rPr>
        <w:t xml:space="preserve">specifically </w:t>
      </w:r>
      <w:r>
        <w:rPr>
          <w:color w:val="231F20"/>
        </w:rPr>
        <w:t>trained</w:t>
      </w:r>
      <w:r>
        <w:rPr>
          <w:color w:val="231F20"/>
          <w:spacing w:val="-11"/>
        </w:rPr>
        <w:t xml:space="preserve"> </w:t>
      </w:r>
      <w:r>
        <w:rPr>
          <w:color w:val="231F20"/>
        </w:rPr>
        <w:t>on</w:t>
      </w:r>
      <w:r>
        <w:rPr>
          <w:color w:val="231F20"/>
          <w:spacing w:val="-11"/>
        </w:rPr>
        <w:t xml:space="preserve"> </w:t>
      </w:r>
      <w:r>
        <w:rPr>
          <w:color w:val="231F20"/>
        </w:rPr>
        <w:t>gender</w:t>
      </w:r>
      <w:r>
        <w:rPr>
          <w:color w:val="231F20"/>
          <w:spacing w:val="-11"/>
        </w:rPr>
        <w:t xml:space="preserve"> </w:t>
      </w:r>
      <w:r>
        <w:rPr>
          <w:color w:val="231F20"/>
        </w:rPr>
        <w:t>balanced</w:t>
      </w:r>
      <w:r>
        <w:rPr>
          <w:color w:val="231F20"/>
          <w:spacing w:val="-11"/>
        </w:rPr>
        <w:t xml:space="preserve"> </w:t>
      </w:r>
      <w:r>
        <w:rPr>
          <w:color w:val="231F20"/>
        </w:rPr>
        <w:t>recruitment</w:t>
      </w:r>
      <w:r>
        <w:rPr>
          <w:color w:val="231F20"/>
          <w:spacing w:val="-11"/>
        </w:rPr>
        <w:t xml:space="preserve"> </w:t>
      </w:r>
      <w:r>
        <w:rPr>
          <w:color w:val="231F20"/>
        </w:rPr>
        <w:t>processes</w:t>
      </w:r>
      <w:r>
        <w:rPr>
          <w:color w:val="231F20"/>
          <w:spacing w:val="-11"/>
        </w:rPr>
        <w:t xml:space="preserve"> </w:t>
      </w:r>
      <w:r>
        <w:rPr>
          <w:color w:val="231F20"/>
        </w:rPr>
        <w:t>and</w:t>
      </w:r>
      <w:r>
        <w:rPr>
          <w:color w:val="231F20"/>
          <w:spacing w:val="-11"/>
        </w:rPr>
        <w:t xml:space="preserve"> </w:t>
      </w:r>
      <w:r>
        <w:rPr>
          <w:color w:val="231F20"/>
        </w:rPr>
        <w:t>how</w:t>
      </w:r>
      <w:r>
        <w:rPr>
          <w:color w:val="231F20"/>
          <w:spacing w:val="-11"/>
        </w:rPr>
        <w:t xml:space="preserve"> </w:t>
      </w:r>
      <w:r>
        <w:rPr>
          <w:color w:val="231F20"/>
        </w:rPr>
        <w:t>to</w:t>
      </w:r>
      <w:r>
        <w:rPr>
          <w:color w:val="231F20"/>
          <w:spacing w:val="-11"/>
        </w:rPr>
        <w:t xml:space="preserve"> </w:t>
      </w:r>
      <w:r>
        <w:rPr>
          <w:color w:val="231F20"/>
        </w:rPr>
        <w:t>manage</w:t>
      </w:r>
      <w:r>
        <w:rPr>
          <w:color w:val="231F20"/>
          <w:spacing w:val="-11"/>
        </w:rPr>
        <w:t xml:space="preserve"> </w:t>
      </w:r>
      <w:r>
        <w:rPr>
          <w:color w:val="231F20"/>
        </w:rPr>
        <w:t>unconscious</w:t>
      </w:r>
      <w:r>
        <w:rPr>
          <w:color w:val="231F20"/>
          <w:spacing w:val="-11"/>
        </w:rPr>
        <w:t xml:space="preserve"> </w:t>
      </w:r>
      <w:r>
        <w:rPr>
          <w:color w:val="231F20"/>
        </w:rPr>
        <w:t>biases</w:t>
      </w:r>
      <w:r>
        <w:rPr>
          <w:color w:val="231F20"/>
          <w:spacing w:val="-11"/>
        </w:rPr>
        <w:t xml:space="preserve"> </w:t>
      </w:r>
      <w:r>
        <w:rPr>
          <w:color w:val="231F20"/>
        </w:rPr>
        <w:t>in</w:t>
      </w:r>
      <w:r>
        <w:rPr>
          <w:color w:val="231F20"/>
          <w:spacing w:val="-11"/>
        </w:rPr>
        <w:t xml:space="preserve"> </w:t>
      </w:r>
      <w:r>
        <w:rPr>
          <w:color w:val="231F20"/>
        </w:rPr>
        <w:t xml:space="preserve">the </w:t>
      </w:r>
      <w:r>
        <w:rPr>
          <w:color w:val="231F20"/>
          <w:spacing w:val="-2"/>
        </w:rPr>
        <w:t>process.</w:t>
      </w:r>
    </w:p>
    <w:p w14:paraId="30E655DE" w14:textId="77777777" w:rsidR="00574C73" w:rsidRDefault="00574C73">
      <w:pPr>
        <w:spacing w:line="264" w:lineRule="auto"/>
        <w:jc w:val="both"/>
        <w:sectPr w:rsidR="00574C73">
          <w:headerReference w:type="even" r:id="rId89"/>
          <w:pgSz w:w="11910" w:h="16840"/>
          <w:pgMar w:top="1740" w:right="320" w:bottom="500" w:left="300" w:header="0" w:footer="318" w:gutter="0"/>
          <w:cols w:space="720"/>
        </w:sectPr>
      </w:pPr>
    </w:p>
    <w:p w14:paraId="30E655DF" w14:textId="77777777" w:rsidR="00574C73" w:rsidRDefault="00574C73">
      <w:pPr>
        <w:pStyle w:val="BodyText"/>
      </w:pPr>
    </w:p>
    <w:p w14:paraId="30E655E0" w14:textId="77777777" w:rsidR="00574C73" w:rsidRDefault="00574C73">
      <w:pPr>
        <w:pStyle w:val="BodyText"/>
      </w:pPr>
    </w:p>
    <w:p w14:paraId="30E655E1" w14:textId="77777777" w:rsidR="00574C73" w:rsidRDefault="00574C73">
      <w:pPr>
        <w:pStyle w:val="BodyText"/>
        <w:spacing w:before="3"/>
        <w:rPr>
          <w:sz w:val="28"/>
        </w:rPr>
      </w:pPr>
    </w:p>
    <w:p w14:paraId="30E655E2" w14:textId="77777777" w:rsidR="00574C73" w:rsidRDefault="00660CB0">
      <w:pPr>
        <w:pStyle w:val="Heading7"/>
        <w:numPr>
          <w:ilvl w:val="0"/>
          <w:numId w:val="3"/>
        </w:numPr>
        <w:tabs>
          <w:tab w:val="left" w:pos="1035"/>
        </w:tabs>
        <w:spacing w:before="103" w:line="264" w:lineRule="auto"/>
        <w:ind w:right="822"/>
      </w:pPr>
      <w:r>
        <w:rPr>
          <w:color w:val="231F20"/>
        </w:rPr>
        <w:t>DoT</w:t>
      </w:r>
      <w:r>
        <w:rPr>
          <w:color w:val="231F20"/>
          <w:spacing w:val="-16"/>
        </w:rPr>
        <w:t xml:space="preserve"> </w:t>
      </w:r>
      <w:r>
        <w:rPr>
          <w:color w:val="231F20"/>
        </w:rPr>
        <w:t>conducts</w:t>
      </w:r>
      <w:r>
        <w:rPr>
          <w:color w:val="231F20"/>
          <w:spacing w:val="-16"/>
        </w:rPr>
        <w:t xml:space="preserve"> </w:t>
      </w:r>
      <w:r>
        <w:rPr>
          <w:color w:val="231F20"/>
        </w:rPr>
        <w:t>regular</w:t>
      </w:r>
      <w:r>
        <w:rPr>
          <w:color w:val="231F20"/>
          <w:spacing w:val="-16"/>
        </w:rPr>
        <w:t xml:space="preserve"> </w:t>
      </w:r>
      <w:r>
        <w:rPr>
          <w:color w:val="231F20"/>
        </w:rPr>
        <w:t>audits</w:t>
      </w:r>
      <w:r>
        <w:rPr>
          <w:color w:val="231F20"/>
          <w:spacing w:val="-16"/>
        </w:rPr>
        <w:t xml:space="preserve"> </w:t>
      </w:r>
      <w:r>
        <w:rPr>
          <w:color w:val="231F20"/>
        </w:rPr>
        <w:t>and</w:t>
      </w:r>
      <w:r>
        <w:rPr>
          <w:color w:val="231F20"/>
          <w:spacing w:val="-16"/>
        </w:rPr>
        <w:t xml:space="preserve"> </w:t>
      </w:r>
      <w:r>
        <w:rPr>
          <w:color w:val="231F20"/>
        </w:rPr>
        <w:t>monitoring</w:t>
      </w:r>
      <w:r>
        <w:rPr>
          <w:color w:val="231F20"/>
          <w:spacing w:val="-16"/>
        </w:rPr>
        <w:t xml:space="preserve"> </w:t>
      </w:r>
      <w:r>
        <w:rPr>
          <w:color w:val="231F20"/>
        </w:rPr>
        <w:t>of</w:t>
      </w:r>
      <w:r>
        <w:rPr>
          <w:color w:val="231F20"/>
          <w:spacing w:val="-16"/>
        </w:rPr>
        <w:t xml:space="preserve"> </w:t>
      </w:r>
      <w:r>
        <w:rPr>
          <w:color w:val="231F20"/>
        </w:rPr>
        <w:t>job</w:t>
      </w:r>
      <w:r>
        <w:rPr>
          <w:color w:val="231F20"/>
          <w:spacing w:val="-16"/>
        </w:rPr>
        <w:t xml:space="preserve"> </w:t>
      </w:r>
      <w:r>
        <w:rPr>
          <w:color w:val="231F20"/>
        </w:rPr>
        <w:t>descriptions</w:t>
      </w:r>
      <w:r>
        <w:rPr>
          <w:color w:val="231F20"/>
          <w:spacing w:val="-16"/>
        </w:rPr>
        <w:t xml:space="preserve"> </w:t>
      </w:r>
      <w:r>
        <w:rPr>
          <w:color w:val="231F20"/>
        </w:rPr>
        <w:t>and</w:t>
      </w:r>
      <w:r>
        <w:rPr>
          <w:color w:val="231F20"/>
          <w:spacing w:val="-16"/>
        </w:rPr>
        <w:t xml:space="preserve"> </w:t>
      </w:r>
      <w:r>
        <w:rPr>
          <w:color w:val="231F20"/>
        </w:rPr>
        <w:t>job</w:t>
      </w:r>
      <w:r>
        <w:rPr>
          <w:color w:val="231F20"/>
          <w:spacing w:val="-16"/>
        </w:rPr>
        <w:t xml:space="preserve"> </w:t>
      </w:r>
      <w:r>
        <w:rPr>
          <w:color w:val="231F20"/>
        </w:rPr>
        <w:t>advertisements</w:t>
      </w:r>
      <w:r>
        <w:rPr>
          <w:color w:val="231F20"/>
          <w:spacing w:val="-16"/>
        </w:rPr>
        <w:t xml:space="preserve"> </w:t>
      </w:r>
      <w:r>
        <w:rPr>
          <w:color w:val="231F20"/>
        </w:rPr>
        <w:t>to</w:t>
      </w:r>
      <w:r>
        <w:rPr>
          <w:color w:val="231F20"/>
          <w:spacing w:val="-16"/>
        </w:rPr>
        <w:t xml:space="preserve"> </w:t>
      </w:r>
      <w:r>
        <w:rPr>
          <w:color w:val="231F20"/>
        </w:rPr>
        <w:t xml:space="preserve">ensure </w:t>
      </w:r>
      <w:r>
        <w:rPr>
          <w:color w:val="231F20"/>
          <w:w w:val="95"/>
        </w:rPr>
        <w:t>inclusive language is used. Required qualifications should be revised to be more gender-neutral and appealing</w:t>
      </w:r>
      <w:r>
        <w:rPr>
          <w:color w:val="231F20"/>
          <w:spacing w:val="-13"/>
          <w:w w:val="95"/>
        </w:rPr>
        <w:t xml:space="preserve"> </w:t>
      </w:r>
      <w:r>
        <w:rPr>
          <w:color w:val="231F20"/>
          <w:w w:val="95"/>
        </w:rPr>
        <w:t>to</w:t>
      </w:r>
      <w:r>
        <w:rPr>
          <w:color w:val="231F20"/>
          <w:spacing w:val="-13"/>
          <w:w w:val="95"/>
        </w:rPr>
        <w:t xml:space="preserve"> </w:t>
      </w:r>
      <w:r>
        <w:rPr>
          <w:color w:val="231F20"/>
          <w:w w:val="95"/>
        </w:rPr>
        <w:t>female</w:t>
      </w:r>
      <w:r>
        <w:rPr>
          <w:color w:val="231F20"/>
          <w:spacing w:val="-13"/>
          <w:w w:val="95"/>
        </w:rPr>
        <w:t xml:space="preserve"> </w:t>
      </w:r>
      <w:r>
        <w:rPr>
          <w:color w:val="231F20"/>
          <w:w w:val="95"/>
        </w:rPr>
        <w:t>candidates.</w:t>
      </w:r>
    </w:p>
    <w:p w14:paraId="30E655E3" w14:textId="77777777" w:rsidR="00574C73" w:rsidRDefault="00660CB0">
      <w:pPr>
        <w:pStyle w:val="Heading7"/>
        <w:numPr>
          <w:ilvl w:val="0"/>
          <w:numId w:val="3"/>
        </w:numPr>
        <w:tabs>
          <w:tab w:val="left" w:pos="1035"/>
        </w:tabs>
        <w:spacing w:before="117" w:line="264" w:lineRule="auto"/>
        <w:ind w:right="824"/>
      </w:pPr>
      <w:r>
        <w:rPr>
          <w:color w:val="231F20"/>
          <w:spacing w:val="-4"/>
          <w:w w:val="95"/>
        </w:rPr>
        <w:t xml:space="preserve">DoT ensures that the practice of fairness and meritocracy in employment and recruitment is moderated </w:t>
      </w:r>
      <w:r>
        <w:rPr>
          <w:color w:val="231F20"/>
          <w:w w:val="90"/>
        </w:rPr>
        <w:t xml:space="preserve">by consideration of historical labour market disadvantage. Some level of positive discrimination, perhaps </w:t>
      </w:r>
      <w:r>
        <w:rPr>
          <w:color w:val="231F20"/>
          <w:spacing w:val="-2"/>
          <w:w w:val="95"/>
        </w:rPr>
        <w:t>recruitment</w:t>
      </w:r>
      <w:r>
        <w:rPr>
          <w:color w:val="231F20"/>
          <w:spacing w:val="-20"/>
          <w:w w:val="95"/>
        </w:rPr>
        <w:t xml:space="preserve"> </w:t>
      </w:r>
      <w:r>
        <w:rPr>
          <w:color w:val="231F20"/>
          <w:spacing w:val="-2"/>
          <w:w w:val="95"/>
        </w:rPr>
        <w:t>and</w:t>
      </w:r>
      <w:r>
        <w:rPr>
          <w:color w:val="231F20"/>
          <w:spacing w:val="-20"/>
          <w:w w:val="95"/>
        </w:rPr>
        <w:t xml:space="preserve"> </w:t>
      </w:r>
      <w:r>
        <w:rPr>
          <w:color w:val="231F20"/>
          <w:spacing w:val="-2"/>
          <w:w w:val="95"/>
        </w:rPr>
        <w:t>promotion</w:t>
      </w:r>
      <w:r>
        <w:rPr>
          <w:color w:val="231F20"/>
          <w:spacing w:val="-20"/>
          <w:w w:val="95"/>
        </w:rPr>
        <w:t xml:space="preserve"> </w:t>
      </w:r>
      <w:r>
        <w:rPr>
          <w:color w:val="231F20"/>
          <w:spacing w:val="-2"/>
          <w:w w:val="95"/>
        </w:rPr>
        <w:t>quotas,</w:t>
      </w:r>
      <w:r>
        <w:rPr>
          <w:color w:val="231F20"/>
          <w:spacing w:val="-20"/>
          <w:w w:val="95"/>
        </w:rPr>
        <w:t xml:space="preserve"> </w:t>
      </w:r>
      <w:r>
        <w:rPr>
          <w:color w:val="231F20"/>
          <w:spacing w:val="-2"/>
          <w:w w:val="95"/>
        </w:rPr>
        <w:t>is</w:t>
      </w:r>
      <w:r>
        <w:rPr>
          <w:color w:val="231F20"/>
          <w:spacing w:val="-20"/>
          <w:w w:val="95"/>
        </w:rPr>
        <w:t xml:space="preserve"> </w:t>
      </w:r>
      <w:r>
        <w:rPr>
          <w:color w:val="231F20"/>
          <w:spacing w:val="-2"/>
          <w:w w:val="95"/>
        </w:rPr>
        <w:t>necessary</w:t>
      </w:r>
      <w:r>
        <w:rPr>
          <w:color w:val="231F20"/>
          <w:spacing w:val="-20"/>
          <w:w w:val="95"/>
        </w:rPr>
        <w:t xml:space="preserve"> </w:t>
      </w:r>
      <w:r>
        <w:rPr>
          <w:color w:val="231F20"/>
          <w:spacing w:val="-2"/>
          <w:w w:val="95"/>
        </w:rPr>
        <w:t>to</w:t>
      </w:r>
      <w:r>
        <w:rPr>
          <w:color w:val="231F20"/>
          <w:spacing w:val="-20"/>
          <w:w w:val="95"/>
        </w:rPr>
        <w:t xml:space="preserve"> </w:t>
      </w:r>
      <w:r>
        <w:rPr>
          <w:color w:val="231F20"/>
          <w:spacing w:val="-2"/>
          <w:w w:val="95"/>
        </w:rPr>
        <w:t>correct</w:t>
      </w:r>
      <w:r>
        <w:rPr>
          <w:color w:val="231F20"/>
          <w:spacing w:val="-20"/>
          <w:w w:val="95"/>
        </w:rPr>
        <w:t xml:space="preserve"> </w:t>
      </w:r>
      <w:r>
        <w:rPr>
          <w:color w:val="231F20"/>
          <w:spacing w:val="-2"/>
          <w:w w:val="95"/>
        </w:rPr>
        <w:t>embedded</w:t>
      </w:r>
      <w:r>
        <w:rPr>
          <w:color w:val="231F20"/>
          <w:spacing w:val="-20"/>
          <w:w w:val="95"/>
        </w:rPr>
        <w:t xml:space="preserve"> </w:t>
      </w:r>
      <w:r>
        <w:rPr>
          <w:color w:val="231F20"/>
          <w:spacing w:val="-2"/>
          <w:w w:val="95"/>
        </w:rPr>
        <w:t>and</w:t>
      </w:r>
      <w:r>
        <w:rPr>
          <w:color w:val="231F20"/>
          <w:spacing w:val="-20"/>
          <w:w w:val="95"/>
        </w:rPr>
        <w:t xml:space="preserve"> </w:t>
      </w:r>
      <w:r>
        <w:rPr>
          <w:color w:val="231F20"/>
          <w:spacing w:val="-2"/>
          <w:w w:val="95"/>
        </w:rPr>
        <w:t>historical</w:t>
      </w:r>
      <w:r>
        <w:rPr>
          <w:color w:val="231F20"/>
          <w:spacing w:val="-20"/>
          <w:w w:val="95"/>
        </w:rPr>
        <w:t xml:space="preserve"> </w:t>
      </w:r>
      <w:r>
        <w:rPr>
          <w:color w:val="231F20"/>
          <w:spacing w:val="-2"/>
          <w:w w:val="95"/>
        </w:rPr>
        <w:t>disadvantage.</w:t>
      </w:r>
    </w:p>
    <w:p w14:paraId="30E655E4" w14:textId="77777777" w:rsidR="00574C73" w:rsidRDefault="00660CB0">
      <w:pPr>
        <w:pStyle w:val="Heading7"/>
        <w:numPr>
          <w:ilvl w:val="0"/>
          <w:numId w:val="3"/>
        </w:numPr>
        <w:tabs>
          <w:tab w:val="left" w:pos="1035"/>
        </w:tabs>
        <w:spacing w:before="117" w:line="264" w:lineRule="auto"/>
        <w:ind w:right="825"/>
      </w:pPr>
      <w:r>
        <w:rPr>
          <w:color w:val="231F20"/>
          <w:spacing w:val="-4"/>
          <w:w w:val="95"/>
        </w:rPr>
        <w:t xml:space="preserve">DoT encourages executives to cultivate and manage an effective pipeline into various roles for qualified </w:t>
      </w:r>
      <w:r>
        <w:rPr>
          <w:color w:val="231F20"/>
          <w:spacing w:val="-2"/>
        </w:rPr>
        <w:t>women.</w:t>
      </w:r>
      <w:r>
        <w:rPr>
          <w:color w:val="231F20"/>
          <w:spacing w:val="-10"/>
        </w:rPr>
        <w:t xml:space="preserve"> </w:t>
      </w:r>
      <w:r>
        <w:rPr>
          <w:color w:val="231F20"/>
          <w:spacing w:val="-2"/>
        </w:rPr>
        <w:t>Effective</w:t>
      </w:r>
      <w:r>
        <w:rPr>
          <w:color w:val="231F20"/>
          <w:spacing w:val="-10"/>
        </w:rPr>
        <w:t xml:space="preserve"> </w:t>
      </w:r>
      <w:r>
        <w:rPr>
          <w:color w:val="231F20"/>
          <w:spacing w:val="-2"/>
        </w:rPr>
        <w:t>practices</w:t>
      </w:r>
      <w:r>
        <w:rPr>
          <w:color w:val="231F20"/>
          <w:spacing w:val="-10"/>
        </w:rPr>
        <w:t xml:space="preserve"> </w:t>
      </w:r>
      <w:r>
        <w:rPr>
          <w:color w:val="231F20"/>
          <w:spacing w:val="-2"/>
        </w:rPr>
        <w:t>could</w:t>
      </w:r>
      <w:r>
        <w:rPr>
          <w:color w:val="231F20"/>
          <w:spacing w:val="-10"/>
        </w:rPr>
        <w:t xml:space="preserve"> </w:t>
      </w:r>
      <w:r>
        <w:rPr>
          <w:color w:val="231F20"/>
          <w:spacing w:val="-2"/>
        </w:rPr>
        <w:t>include</w:t>
      </w:r>
      <w:r>
        <w:rPr>
          <w:color w:val="231F20"/>
          <w:spacing w:val="-10"/>
        </w:rPr>
        <w:t xml:space="preserve"> </w:t>
      </w:r>
      <w:r>
        <w:rPr>
          <w:color w:val="231F20"/>
          <w:spacing w:val="-2"/>
        </w:rPr>
        <w:t>establishing</w:t>
      </w:r>
      <w:r>
        <w:rPr>
          <w:color w:val="231F20"/>
          <w:spacing w:val="-10"/>
        </w:rPr>
        <w:t xml:space="preserve"> </w:t>
      </w:r>
      <w:r>
        <w:rPr>
          <w:color w:val="231F20"/>
          <w:spacing w:val="-2"/>
        </w:rPr>
        <w:t>graduate</w:t>
      </w:r>
      <w:r>
        <w:rPr>
          <w:color w:val="231F20"/>
          <w:spacing w:val="-10"/>
        </w:rPr>
        <w:t xml:space="preserve"> </w:t>
      </w:r>
      <w:r>
        <w:rPr>
          <w:color w:val="231F20"/>
          <w:spacing w:val="-2"/>
        </w:rPr>
        <w:t>positions</w:t>
      </w:r>
      <w:r>
        <w:rPr>
          <w:color w:val="231F20"/>
          <w:spacing w:val="-10"/>
        </w:rPr>
        <w:t xml:space="preserve"> </w:t>
      </w:r>
      <w:r>
        <w:rPr>
          <w:color w:val="231F20"/>
          <w:spacing w:val="-2"/>
        </w:rPr>
        <w:t>for</w:t>
      </w:r>
      <w:r>
        <w:rPr>
          <w:color w:val="231F20"/>
          <w:spacing w:val="-10"/>
        </w:rPr>
        <w:t xml:space="preserve"> </w:t>
      </w:r>
      <w:r>
        <w:rPr>
          <w:color w:val="231F20"/>
          <w:spacing w:val="-2"/>
        </w:rPr>
        <w:t>entry-level</w:t>
      </w:r>
      <w:r>
        <w:rPr>
          <w:color w:val="231F20"/>
          <w:spacing w:val="-10"/>
        </w:rPr>
        <w:t xml:space="preserve"> </w:t>
      </w:r>
      <w:r>
        <w:rPr>
          <w:color w:val="231F20"/>
          <w:spacing w:val="-2"/>
        </w:rPr>
        <w:t>roles</w:t>
      </w:r>
      <w:r>
        <w:rPr>
          <w:color w:val="231F20"/>
          <w:spacing w:val="-10"/>
        </w:rPr>
        <w:t xml:space="preserve"> </w:t>
      </w:r>
      <w:r>
        <w:rPr>
          <w:color w:val="231F20"/>
          <w:spacing w:val="-2"/>
        </w:rPr>
        <w:t xml:space="preserve">and </w:t>
      </w:r>
      <w:r>
        <w:rPr>
          <w:color w:val="231F20"/>
          <w:w w:val="95"/>
        </w:rPr>
        <w:t>providing</w:t>
      </w:r>
      <w:r>
        <w:rPr>
          <w:color w:val="231F20"/>
          <w:spacing w:val="-22"/>
          <w:w w:val="95"/>
        </w:rPr>
        <w:t xml:space="preserve"> </w:t>
      </w:r>
      <w:r>
        <w:rPr>
          <w:color w:val="231F20"/>
          <w:w w:val="95"/>
        </w:rPr>
        <w:t>women</w:t>
      </w:r>
      <w:r>
        <w:rPr>
          <w:color w:val="231F20"/>
          <w:spacing w:val="-22"/>
          <w:w w:val="95"/>
        </w:rPr>
        <w:t xml:space="preserve"> </w:t>
      </w:r>
      <w:r>
        <w:rPr>
          <w:color w:val="231F20"/>
          <w:w w:val="95"/>
        </w:rPr>
        <w:t>with</w:t>
      </w:r>
      <w:r>
        <w:rPr>
          <w:color w:val="231F20"/>
          <w:spacing w:val="-22"/>
          <w:w w:val="95"/>
        </w:rPr>
        <w:t xml:space="preserve"> </w:t>
      </w:r>
      <w:r>
        <w:rPr>
          <w:color w:val="231F20"/>
          <w:w w:val="95"/>
        </w:rPr>
        <w:t>improved</w:t>
      </w:r>
      <w:r>
        <w:rPr>
          <w:color w:val="231F20"/>
          <w:spacing w:val="-21"/>
          <w:w w:val="95"/>
        </w:rPr>
        <w:t xml:space="preserve"> </w:t>
      </w:r>
      <w:r>
        <w:rPr>
          <w:color w:val="231F20"/>
          <w:w w:val="95"/>
        </w:rPr>
        <w:t>access</w:t>
      </w:r>
      <w:r>
        <w:rPr>
          <w:color w:val="231F20"/>
          <w:spacing w:val="-22"/>
          <w:w w:val="95"/>
        </w:rPr>
        <w:t xml:space="preserve"> </w:t>
      </w:r>
      <w:r>
        <w:rPr>
          <w:color w:val="231F20"/>
          <w:w w:val="95"/>
        </w:rPr>
        <w:t>to</w:t>
      </w:r>
      <w:r>
        <w:rPr>
          <w:color w:val="231F20"/>
          <w:spacing w:val="-22"/>
          <w:w w:val="95"/>
        </w:rPr>
        <w:t xml:space="preserve"> </w:t>
      </w:r>
      <w:r>
        <w:rPr>
          <w:color w:val="231F20"/>
          <w:w w:val="95"/>
        </w:rPr>
        <w:t>opportunities</w:t>
      </w:r>
      <w:r>
        <w:rPr>
          <w:color w:val="231F20"/>
          <w:spacing w:val="-21"/>
          <w:w w:val="95"/>
        </w:rPr>
        <w:t xml:space="preserve"> </w:t>
      </w:r>
      <w:r>
        <w:rPr>
          <w:color w:val="231F20"/>
          <w:w w:val="95"/>
        </w:rPr>
        <w:t>to</w:t>
      </w:r>
      <w:r>
        <w:rPr>
          <w:color w:val="231F20"/>
          <w:spacing w:val="-22"/>
          <w:w w:val="95"/>
        </w:rPr>
        <w:t xml:space="preserve"> </w:t>
      </w:r>
      <w:r>
        <w:rPr>
          <w:color w:val="231F20"/>
          <w:w w:val="95"/>
        </w:rPr>
        <w:t>act</w:t>
      </w:r>
      <w:r>
        <w:rPr>
          <w:color w:val="231F20"/>
          <w:spacing w:val="-22"/>
          <w:w w:val="95"/>
        </w:rPr>
        <w:t xml:space="preserve"> </w:t>
      </w:r>
      <w:r>
        <w:rPr>
          <w:color w:val="231F20"/>
          <w:w w:val="95"/>
        </w:rPr>
        <w:t>in</w:t>
      </w:r>
      <w:r>
        <w:rPr>
          <w:color w:val="231F20"/>
          <w:spacing w:val="-21"/>
          <w:w w:val="95"/>
        </w:rPr>
        <w:t xml:space="preserve"> </w:t>
      </w:r>
      <w:r>
        <w:rPr>
          <w:color w:val="231F20"/>
          <w:w w:val="95"/>
        </w:rPr>
        <w:t>senior</w:t>
      </w:r>
      <w:r>
        <w:rPr>
          <w:color w:val="231F20"/>
          <w:spacing w:val="-22"/>
          <w:w w:val="95"/>
        </w:rPr>
        <w:t xml:space="preserve"> </w:t>
      </w:r>
      <w:r>
        <w:rPr>
          <w:color w:val="231F20"/>
          <w:w w:val="95"/>
        </w:rPr>
        <w:t>positions.</w:t>
      </w:r>
    </w:p>
    <w:p w14:paraId="30E655E5" w14:textId="77777777" w:rsidR="00574C73" w:rsidRDefault="00660CB0">
      <w:pPr>
        <w:pStyle w:val="Heading7"/>
        <w:numPr>
          <w:ilvl w:val="0"/>
          <w:numId w:val="3"/>
        </w:numPr>
        <w:tabs>
          <w:tab w:val="left" w:pos="1035"/>
        </w:tabs>
        <w:spacing w:before="117" w:line="264" w:lineRule="auto"/>
        <w:ind w:right="824"/>
      </w:pPr>
      <w:r>
        <w:rPr>
          <w:color w:val="231F20"/>
          <w:spacing w:val="-4"/>
        </w:rPr>
        <w:t>DoT</w:t>
      </w:r>
      <w:r>
        <w:rPr>
          <w:color w:val="231F20"/>
          <w:spacing w:val="-7"/>
        </w:rPr>
        <w:t xml:space="preserve"> </w:t>
      </w:r>
      <w:r>
        <w:rPr>
          <w:color w:val="231F20"/>
          <w:spacing w:val="-4"/>
        </w:rPr>
        <w:t>sets</w:t>
      </w:r>
      <w:r>
        <w:rPr>
          <w:color w:val="231F20"/>
          <w:spacing w:val="-7"/>
        </w:rPr>
        <w:t xml:space="preserve"> </w:t>
      </w:r>
      <w:r>
        <w:rPr>
          <w:color w:val="231F20"/>
          <w:spacing w:val="-4"/>
        </w:rPr>
        <w:t>specific</w:t>
      </w:r>
      <w:r>
        <w:rPr>
          <w:color w:val="231F20"/>
          <w:spacing w:val="-7"/>
        </w:rPr>
        <w:t xml:space="preserve"> </w:t>
      </w:r>
      <w:r>
        <w:rPr>
          <w:color w:val="231F20"/>
          <w:spacing w:val="-4"/>
        </w:rPr>
        <w:t>KPIs</w:t>
      </w:r>
      <w:r>
        <w:rPr>
          <w:color w:val="231F20"/>
          <w:spacing w:val="-7"/>
        </w:rPr>
        <w:t xml:space="preserve"> </w:t>
      </w:r>
      <w:r>
        <w:rPr>
          <w:color w:val="231F20"/>
          <w:spacing w:val="-4"/>
        </w:rPr>
        <w:t>on</w:t>
      </w:r>
      <w:r>
        <w:rPr>
          <w:color w:val="231F20"/>
          <w:spacing w:val="-7"/>
        </w:rPr>
        <w:t xml:space="preserve"> </w:t>
      </w:r>
      <w:r>
        <w:rPr>
          <w:color w:val="231F20"/>
          <w:spacing w:val="-4"/>
        </w:rPr>
        <w:t>achieving</w:t>
      </w:r>
      <w:r>
        <w:rPr>
          <w:color w:val="231F20"/>
          <w:spacing w:val="-7"/>
        </w:rPr>
        <w:t xml:space="preserve"> </w:t>
      </w:r>
      <w:r>
        <w:rPr>
          <w:color w:val="231F20"/>
          <w:spacing w:val="-4"/>
        </w:rPr>
        <w:t>gender</w:t>
      </w:r>
      <w:r>
        <w:rPr>
          <w:color w:val="231F20"/>
          <w:spacing w:val="-7"/>
        </w:rPr>
        <w:t xml:space="preserve"> </w:t>
      </w:r>
      <w:r>
        <w:rPr>
          <w:color w:val="231F20"/>
          <w:spacing w:val="-4"/>
        </w:rPr>
        <w:t>equality</w:t>
      </w:r>
      <w:r>
        <w:rPr>
          <w:color w:val="231F20"/>
          <w:spacing w:val="-7"/>
        </w:rPr>
        <w:t xml:space="preserve"> </w:t>
      </w:r>
      <w:r>
        <w:rPr>
          <w:color w:val="231F20"/>
          <w:spacing w:val="-4"/>
        </w:rPr>
        <w:t>for</w:t>
      </w:r>
      <w:r>
        <w:rPr>
          <w:color w:val="231F20"/>
          <w:spacing w:val="-7"/>
        </w:rPr>
        <w:t xml:space="preserve"> </w:t>
      </w:r>
      <w:r>
        <w:rPr>
          <w:color w:val="231F20"/>
          <w:spacing w:val="-4"/>
        </w:rPr>
        <w:t>all</w:t>
      </w:r>
      <w:r>
        <w:rPr>
          <w:color w:val="231F20"/>
          <w:spacing w:val="-7"/>
        </w:rPr>
        <w:t xml:space="preserve"> </w:t>
      </w:r>
      <w:r>
        <w:rPr>
          <w:color w:val="231F20"/>
          <w:spacing w:val="-4"/>
        </w:rPr>
        <w:t>managers</w:t>
      </w:r>
      <w:r>
        <w:rPr>
          <w:color w:val="231F20"/>
          <w:spacing w:val="-7"/>
        </w:rPr>
        <w:t xml:space="preserve"> </w:t>
      </w:r>
      <w:r>
        <w:rPr>
          <w:color w:val="231F20"/>
          <w:spacing w:val="-4"/>
        </w:rPr>
        <w:t>on</w:t>
      </w:r>
      <w:r>
        <w:rPr>
          <w:color w:val="231F20"/>
          <w:spacing w:val="-7"/>
        </w:rPr>
        <w:t xml:space="preserve"> </w:t>
      </w:r>
      <w:r>
        <w:rPr>
          <w:color w:val="231F20"/>
          <w:spacing w:val="-4"/>
        </w:rPr>
        <w:t>achieving</w:t>
      </w:r>
      <w:r>
        <w:rPr>
          <w:color w:val="231F20"/>
          <w:spacing w:val="-7"/>
        </w:rPr>
        <w:t xml:space="preserve"> </w:t>
      </w:r>
      <w:r>
        <w:rPr>
          <w:color w:val="231F20"/>
          <w:spacing w:val="-4"/>
        </w:rPr>
        <w:t>gender</w:t>
      </w:r>
      <w:r>
        <w:rPr>
          <w:color w:val="231F20"/>
          <w:spacing w:val="-7"/>
        </w:rPr>
        <w:t xml:space="preserve"> </w:t>
      </w:r>
      <w:r>
        <w:rPr>
          <w:color w:val="231F20"/>
          <w:spacing w:val="-4"/>
        </w:rPr>
        <w:t>balance</w:t>
      </w:r>
      <w:r>
        <w:rPr>
          <w:color w:val="231F20"/>
          <w:spacing w:val="-7"/>
        </w:rPr>
        <w:t xml:space="preserve"> </w:t>
      </w:r>
      <w:r>
        <w:rPr>
          <w:color w:val="231F20"/>
          <w:spacing w:val="-4"/>
        </w:rPr>
        <w:t xml:space="preserve">in </w:t>
      </w:r>
      <w:r>
        <w:rPr>
          <w:color w:val="231F20"/>
          <w:spacing w:val="-2"/>
          <w:w w:val="95"/>
        </w:rPr>
        <w:t>their</w:t>
      </w:r>
      <w:r>
        <w:rPr>
          <w:color w:val="231F20"/>
          <w:spacing w:val="-11"/>
          <w:w w:val="95"/>
        </w:rPr>
        <w:t xml:space="preserve"> </w:t>
      </w:r>
      <w:r>
        <w:rPr>
          <w:color w:val="231F20"/>
          <w:spacing w:val="-2"/>
          <w:w w:val="95"/>
        </w:rPr>
        <w:t>unit/section</w:t>
      </w:r>
      <w:r>
        <w:rPr>
          <w:color w:val="231F20"/>
          <w:spacing w:val="-11"/>
          <w:w w:val="95"/>
        </w:rPr>
        <w:t xml:space="preserve"> </w:t>
      </w:r>
      <w:r>
        <w:rPr>
          <w:color w:val="231F20"/>
          <w:spacing w:val="-2"/>
          <w:w w:val="95"/>
        </w:rPr>
        <w:t>workforces</w:t>
      </w:r>
      <w:r>
        <w:rPr>
          <w:color w:val="231F20"/>
          <w:spacing w:val="-11"/>
          <w:w w:val="95"/>
        </w:rPr>
        <w:t xml:space="preserve"> </w:t>
      </w:r>
      <w:r>
        <w:rPr>
          <w:color w:val="231F20"/>
          <w:spacing w:val="-2"/>
          <w:w w:val="95"/>
        </w:rPr>
        <w:t>and</w:t>
      </w:r>
      <w:r>
        <w:rPr>
          <w:color w:val="231F20"/>
          <w:spacing w:val="-11"/>
          <w:w w:val="95"/>
        </w:rPr>
        <w:t xml:space="preserve"> </w:t>
      </w:r>
      <w:r>
        <w:rPr>
          <w:color w:val="231F20"/>
          <w:spacing w:val="-2"/>
          <w:w w:val="95"/>
        </w:rPr>
        <w:t>in</w:t>
      </w:r>
      <w:r>
        <w:rPr>
          <w:color w:val="231F20"/>
          <w:spacing w:val="-11"/>
          <w:w w:val="95"/>
        </w:rPr>
        <w:t xml:space="preserve"> </w:t>
      </w:r>
      <w:r>
        <w:rPr>
          <w:color w:val="231F20"/>
          <w:spacing w:val="-2"/>
          <w:w w:val="95"/>
        </w:rPr>
        <w:t>leadership</w:t>
      </w:r>
      <w:r>
        <w:rPr>
          <w:color w:val="231F20"/>
          <w:spacing w:val="-11"/>
          <w:w w:val="95"/>
        </w:rPr>
        <w:t xml:space="preserve"> </w:t>
      </w:r>
      <w:r>
        <w:rPr>
          <w:color w:val="231F20"/>
          <w:spacing w:val="-2"/>
          <w:w w:val="95"/>
        </w:rPr>
        <w:t>to</w:t>
      </w:r>
      <w:r>
        <w:rPr>
          <w:color w:val="231F20"/>
          <w:spacing w:val="-11"/>
          <w:w w:val="95"/>
        </w:rPr>
        <w:t xml:space="preserve"> </w:t>
      </w:r>
      <w:r>
        <w:rPr>
          <w:color w:val="231F20"/>
          <w:spacing w:val="-2"/>
          <w:w w:val="95"/>
        </w:rPr>
        <w:t>encourage</w:t>
      </w:r>
      <w:r>
        <w:rPr>
          <w:color w:val="231F20"/>
          <w:spacing w:val="-11"/>
          <w:w w:val="95"/>
        </w:rPr>
        <w:t xml:space="preserve"> </w:t>
      </w:r>
      <w:r>
        <w:rPr>
          <w:color w:val="231F20"/>
          <w:spacing w:val="-2"/>
          <w:w w:val="95"/>
        </w:rPr>
        <w:t>deliberate</w:t>
      </w:r>
      <w:r>
        <w:rPr>
          <w:color w:val="231F20"/>
          <w:spacing w:val="-11"/>
          <w:w w:val="95"/>
        </w:rPr>
        <w:t xml:space="preserve"> </w:t>
      </w:r>
      <w:r>
        <w:rPr>
          <w:color w:val="231F20"/>
          <w:spacing w:val="-2"/>
          <w:w w:val="95"/>
        </w:rPr>
        <w:t>consideration</w:t>
      </w:r>
      <w:r>
        <w:rPr>
          <w:color w:val="231F20"/>
          <w:spacing w:val="-11"/>
          <w:w w:val="95"/>
        </w:rPr>
        <w:t xml:space="preserve"> </w:t>
      </w:r>
      <w:r>
        <w:rPr>
          <w:color w:val="231F20"/>
          <w:spacing w:val="-2"/>
          <w:w w:val="95"/>
        </w:rPr>
        <w:t>of</w:t>
      </w:r>
      <w:r>
        <w:rPr>
          <w:color w:val="231F20"/>
          <w:spacing w:val="-11"/>
          <w:w w:val="95"/>
        </w:rPr>
        <w:t xml:space="preserve"> </w:t>
      </w:r>
      <w:r>
        <w:rPr>
          <w:color w:val="231F20"/>
          <w:spacing w:val="-2"/>
          <w:w w:val="95"/>
        </w:rPr>
        <w:t>gender</w:t>
      </w:r>
      <w:r>
        <w:rPr>
          <w:color w:val="231F20"/>
          <w:spacing w:val="-11"/>
          <w:w w:val="95"/>
        </w:rPr>
        <w:t xml:space="preserve"> </w:t>
      </w:r>
      <w:r>
        <w:rPr>
          <w:color w:val="231F20"/>
          <w:spacing w:val="-2"/>
          <w:w w:val="95"/>
        </w:rPr>
        <w:t xml:space="preserve">during </w:t>
      </w:r>
      <w:r>
        <w:rPr>
          <w:color w:val="231F20"/>
          <w:spacing w:val="-2"/>
        </w:rPr>
        <w:t>recruitment</w:t>
      </w:r>
      <w:r>
        <w:rPr>
          <w:color w:val="231F20"/>
          <w:spacing w:val="-25"/>
        </w:rPr>
        <w:t xml:space="preserve"> </w:t>
      </w:r>
      <w:r>
        <w:rPr>
          <w:color w:val="231F20"/>
          <w:spacing w:val="-2"/>
        </w:rPr>
        <w:t>and</w:t>
      </w:r>
      <w:r>
        <w:rPr>
          <w:color w:val="231F20"/>
          <w:spacing w:val="-25"/>
        </w:rPr>
        <w:t xml:space="preserve"> </w:t>
      </w:r>
      <w:r>
        <w:rPr>
          <w:color w:val="231F20"/>
          <w:spacing w:val="-2"/>
        </w:rPr>
        <w:t>promotions.</w:t>
      </w:r>
    </w:p>
    <w:p w14:paraId="30E655E6" w14:textId="77777777" w:rsidR="00574C73" w:rsidRDefault="00574C73">
      <w:pPr>
        <w:pStyle w:val="BodyText"/>
        <w:rPr>
          <w:sz w:val="26"/>
        </w:rPr>
      </w:pPr>
    </w:p>
    <w:p w14:paraId="30E655E7" w14:textId="77777777" w:rsidR="00574C73" w:rsidRDefault="00574C73">
      <w:pPr>
        <w:pStyle w:val="BodyText"/>
        <w:spacing w:before="6"/>
      </w:pPr>
    </w:p>
    <w:p w14:paraId="30E655E8" w14:textId="77777777" w:rsidR="00574C73" w:rsidRDefault="00660CB0" w:rsidP="00372B6A">
      <w:pPr>
        <w:pStyle w:val="Heading2"/>
      </w:pPr>
      <w:r>
        <w:rPr>
          <w:b/>
        </w:rPr>
        <w:t>Recommendation</w:t>
      </w:r>
      <w:r>
        <w:rPr>
          <w:b/>
          <w:spacing w:val="-18"/>
        </w:rPr>
        <w:t xml:space="preserve"> </w:t>
      </w:r>
      <w:r>
        <w:rPr>
          <w:b/>
        </w:rPr>
        <w:t>3</w:t>
      </w:r>
      <w:r>
        <w:rPr>
          <w:b/>
          <w:spacing w:val="-18"/>
        </w:rPr>
        <w:t xml:space="preserve"> </w:t>
      </w:r>
      <w:r>
        <w:rPr>
          <w:b/>
        </w:rPr>
        <w:t>-</w:t>
      </w:r>
      <w:r>
        <w:rPr>
          <w:b/>
          <w:spacing w:val="-18"/>
        </w:rPr>
        <w:t xml:space="preserve"> </w:t>
      </w:r>
      <w:r>
        <w:t>Set</w:t>
      </w:r>
      <w:r>
        <w:rPr>
          <w:spacing w:val="-18"/>
        </w:rPr>
        <w:t xml:space="preserve"> </w:t>
      </w:r>
      <w:r>
        <w:t>realistic</w:t>
      </w:r>
      <w:r>
        <w:rPr>
          <w:spacing w:val="-18"/>
        </w:rPr>
        <w:t xml:space="preserve"> </w:t>
      </w:r>
      <w:r>
        <w:t>targets</w:t>
      </w:r>
      <w:r>
        <w:rPr>
          <w:spacing w:val="-18"/>
        </w:rPr>
        <w:t xml:space="preserve"> </w:t>
      </w:r>
      <w:r>
        <w:t>and</w:t>
      </w:r>
      <w:r>
        <w:rPr>
          <w:spacing w:val="-18"/>
        </w:rPr>
        <w:t xml:space="preserve"> </w:t>
      </w:r>
      <w:r>
        <w:t>clear means of achieving them</w:t>
      </w:r>
    </w:p>
    <w:p w14:paraId="30E655E9" w14:textId="77777777" w:rsidR="00574C73" w:rsidRDefault="00574C73">
      <w:pPr>
        <w:pStyle w:val="BodyText"/>
        <w:rPr>
          <w:rFonts w:ascii="Museo 500"/>
          <w:sz w:val="40"/>
        </w:rPr>
      </w:pPr>
    </w:p>
    <w:p w14:paraId="30E655EA" w14:textId="77777777" w:rsidR="00574C73" w:rsidRDefault="00574C73">
      <w:pPr>
        <w:pStyle w:val="BodyText"/>
        <w:spacing w:before="4"/>
        <w:rPr>
          <w:rFonts w:ascii="Museo 500"/>
          <w:sz w:val="31"/>
        </w:rPr>
      </w:pPr>
    </w:p>
    <w:p w14:paraId="30E655EB" w14:textId="77777777" w:rsidR="00574C73" w:rsidRDefault="00660CB0" w:rsidP="00B93809">
      <w:pPr>
        <w:pStyle w:val="Heading3"/>
      </w:pPr>
      <w:r>
        <w:rPr>
          <w:w w:val="95"/>
        </w:rPr>
        <w:t>Suggested</w:t>
      </w:r>
      <w:r>
        <w:rPr>
          <w:spacing w:val="-8"/>
          <w:w w:val="95"/>
        </w:rPr>
        <w:t xml:space="preserve"> </w:t>
      </w:r>
      <w:r>
        <w:rPr>
          <w:spacing w:val="-2"/>
        </w:rPr>
        <w:t>actions:</w:t>
      </w:r>
    </w:p>
    <w:p w14:paraId="30E655EC" w14:textId="77777777" w:rsidR="00574C73" w:rsidRDefault="00660CB0">
      <w:pPr>
        <w:pStyle w:val="Heading7"/>
        <w:numPr>
          <w:ilvl w:val="0"/>
          <w:numId w:val="3"/>
        </w:numPr>
        <w:tabs>
          <w:tab w:val="left" w:pos="1035"/>
        </w:tabs>
        <w:spacing w:before="225" w:line="264" w:lineRule="auto"/>
        <w:ind w:right="803"/>
      </w:pPr>
      <w:r>
        <w:rPr>
          <w:color w:val="231F20"/>
          <w:w w:val="95"/>
        </w:rPr>
        <w:t>DoT</w:t>
      </w:r>
      <w:r>
        <w:rPr>
          <w:color w:val="231F20"/>
          <w:spacing w:val="-14"/>
          <w:w w:val="95"/>
        </w:rPr>
        <w:t xml:space="preserve"> </w:t>
      </w:r>
      <w:r>
        <w:rPr>
          <w:color w:val="231F20"/>
          <w:w w:val="95"/>
        </w:rPr>
        <w:t>sets</w:t>
      </w:r>
      <w:r>
        <w:rPr>
          <w:color w:val="231F20"/>
          <w:spacing w:val="-13"/>
          <w:w w:val="95"/>
        </w:rPr>
        <w:t xml:space="preserve"> </w:t>
      </w:r>
      <w:r>
        <w:rPr>
          <w:color w:val="231F20"/>
          <w:w w:val="95"/>
        </w:rPr>
        <w:t>realistic</w:t>
      </w:r>
      <w:r>
        <w:rPr>
          <w:color w:val="231F20"/>
          <w:spacing w:val="-13"/>
          <w:w w:val="95"/>
        </w:rPr>
        <w:t xml:space="preserve"> </w:t>
      </w:r>
      <w:r>
        <w:rPr>
          <w:color w:val="231F20"/>
          <w:w w:val="95"/>
        </w:rPr>
        <w:t>and</w:t>
      </w:r>
      <w:r>
        <w:rPr>
          <w:color w:val="231F20"/>
          <w:spacing w:val="-14"/>
          <w:w w:val="95"/>
        </w:rPr>
        <w:t xml:space="preserve"> </w:t>
      </w:r>
      <w:r>
        <w:rPr>
          <w:color w:val="231F20"/>
          <w:w w:val="95"/>
        </w:rPr>
        <w:t>achievable</w:t>
      </w:r>
      <w:r>
        <w:rPr>
          <w:color w:val="231F20"/>
          <w:spacing w:val="-13"/>
          <w:w w:val="95"/>
        </w:rPr>
        <w:t xml:space="preserve"> </w:t>
      </w:r>
      <w:r>
        <w:rPr>
          <w:color w:val="231F20"/>
          <w:w w:val="95"/>
        </w:rPr>
        <w:t>targets</w:t>
      </w:r>
      <w:r>
        <w:rPr>
          <w:color w:val="231F20"/>
          <w:spacing w:val="-13"/>
          <w:w w:val="95"/>
        </w:rPr>
        <w:t xml:space="preserve"> </w:t>
      </w:r>
      <w:r>
        <w:rPr>
          <w:color w:val="231F20"/>
          <w:w w:val="95"/>
        </w:rPr>
        <w:t>across</w:t>
      </w:r>
      <w:r>
        <w:rPr>
          <w:color w:val="231F20"/>
          <w:spacing w:val="-13"/>
          <w:w w:val="95"/>
        </w:rPr>
        <w:t xml:space="preserve"> </w:t>
      </w:r>
      <w:r>
        <w:rPr>
          <w:color w:val="231F20"/>
          <w:w w:val="95"/>
        </w:rPr>
        <w:t>all</w:t>
      </w:r>
      <w:r>
        <w:rPr>
          <w:color w:val="231F20"/>
          <w:spacing w:val="-14"/>
          <w:w w:val="95"/>
        </w:rPr>
        <w:t xml:space="preserve"> </w:t>
      </w:r>
      <w:r>
        <w:rPr>
          <w:color w:val="231F20"/>
          <w:w w:val="95"/>
        </w:rPr>
        <w:t>divisions</w:t>
      </w:r>
      <w:r>
        <w:rPr>
          <w:color w:val="231F20"/>
          <w:spacing w:val="-13"/>
          <w:w w:val="95"/>
        </w:rPr>
        <w:t xml:space="preserve"> </w:t>
      </w:r>
      <w:r>
        <w:rPr>
          <w:color w:val="231F20"/>
          <w:w w:val="95"/>
        </w:rPr>
        <w:t>and</w:t>
      </w:r>
      <w:r>
        <w:rPr>
          <w:color w:val="231F20"/>
          <w:spacing w:val="-13"/>
          <w:w w:val="95"/>
        </w:rPr>
        <w:t xml:space="preserve"> </w:t>
      </w:r>
      <w:r>
        <w:rPr>
          <w:color w:val="231F20"/>
          <w:w w:val="95"/>
        </w:rPr>
        <w:t>ensure</w:t>
      </w:r>
      <w:r>
        <w:rPr>
          <w:color w:val="231F20"/>
          <w:spacing w:val="-13"/>
          <w:w w:val="95"/>
        </w:rPr>
        <w:t xml:space="preserve"> </w:t>
      </w:r>
      <w:r>
        <w:rPr>
          <w:color w:val="231F20"/>
          <w:w w:val="95"/>
        </w:rPr>
        <w:t>that</w:t>
      </w:r>
      <w:r>
        <w:rPr>
          <w:color w:val="231F20"/>
          <w:spacing w:val="-14"/>
          <w:w w:val="95"/>
        </w:rPr>
        <w:t xml:space="preserve"> </w:t>
      </w:r>
      <w:r>
        <w:rPr>
          <w:color w:val="231F20"/>
          <w:w w:val="95"/>
        </w:rPr>
        <w:t>targets</w:t>
      </w:r>
      <w:r>
        <w:rPr>
          <w:color w:val="231F20"/>
          <w:spacing w:val="-13"/>
          <w:w w:val="95"/>
        </w:rPr>
        <w:t xml:space="preserve"> </w:t>
      </w:r>
      <w:r>
        <w:rPr>
          <w:color w:val="231F20"/>
          <w:w w:val="95"/>
        </w:rPr>
        <w:t>remain</w:t>
      </w:r>
      <w:r>
        <w:rPr>
          <w:color w:val="231F20"/>
          <w:spacing w:val="-13"/>
          <w:w w:val="95"/>
        </w:rPr>
        <w:t xml:space="preserve"> </w:t>
      </w:r>
      <w:r>
        <w:rPr>
          <w:color w:val="231F20"/>
          <w:w w:val="95"/>
        </w:rPr>
        <w:t>in</w:t>
      </w:r>
      <w:r>
        <w:rPr>
          <w:color w:val="231F20"/>
          <w:spacing w:val="-13"/>
          <w:w w:val="95"/>
        </w:rPr>
        <w:t xml:space="preserve"> </w:t>
      </w:r>
      <w:r>
        <w:rPr>
          <w:color w:val="231F20"/>
          <w:w w:val="95"/>
        </w:rPr>
        <w:t>place</w:t>
      </w:r>
      <w:r>
        <w:rPr>
          <w:color w:val="231F20"/>
          <w:spacing w:val="-14"/>
          <w:w w:val="95"/>
        </w:rPr>
        <w:t xml:space="preserve"> </w:t>
      </w:r>
      <w:r>
        <w:rPr>
          <w:color w:val="231F20"/>
          <w:w w:val="95"/>
        </w:rPr>
        <w:t>as a</w:t>
      </w:r>
      <w:r>
        <w:rPr>
          <w:color w:val="231F20"/>
          <w:spacing w:val="-19"/>
          <w:w w:val="95"/>
        </w:rPr>
        <w:t xml:space="preserve"> </w:t>
      </w:r>
      <w:r>
        <w:rPr>
          <w:color w:val="231F20"/>
          <w:w w:val="95"/>
        </w:rPr>
        <w:t>cornerstone</w:t>
      </w:r>
      <w:r>
        <w:rPr>
          <w:color w:val="231F20"/>
          <w:spacing w:val="-19"/>
          <w:w w:val="95"/>
        </w:rPr>
        <w:t xml:space="preserve"> </w:t>
      </w:r>
      <w:r>
        <w:rPr>
          <w:color w:val="231F20"/>
          <w:w w:val="95"/>
        </w:rPr>
        <w:t>of</w:t>
      </w:r>
      <w:r>
        <w:rPr>
          <w:color w:val="231F20"/>
          <w:spacing w:val="-19"/>
          <w:w w:val="95"/>
        </w:rPr>
        <w:t xml:space="preserve"> </w:t>
      </w:r>
      <w:r>
        <w:rPr>
          <w:color w:val="231F20"/>
          <w:w w:val="95"/>
        </w:rPr>
        <w:t>securing</w:t>
      </w:r>
      <w:r>
        <w:rPr>
          <w:color w:val="231F20"/>
          <w:spacing w:val="-19"/>
          <w:w w:val="95"/>
        </w:rPr>
        <w:t xml:space="preserve"> </w:t>
      </w:r>
      <w:r>
        <w:rPr>
          <w:color w:val="231F20"/>
          <w:w w:val="95"/>
        </w:rPr>
        <w:t>gender</w:t>
      </w:r>
      <w:r>
        <w:rPr>
          <w:color w:val="231F20"/>
          <w:spacing w:val="-19"/>
          <w:w w:val="95"/>
        </w:rPr>
        <w:t xml:space="preserve"> </w:t>
      </w:r>
      <w:r>
        <w:rPr>
          <w:color w:val="231F20"/>
          <w:w w:val="95"/>
        </w:rPr>
        <w:t>equality</w:t>
      </w:r>
      <w:r>
        <w:rPr>
          <w:color w:val="231F20"/>
          <w:spacing w:val="-19"/>
          <w:w w:val="95"/>
        </w:rPr>
        <w:t xml:space="preserve"> </w:t>
      </w:r>
      <w:r>
        <w:rPr>
          <w:color w:val="231F20"/>
          <w:w w:val="95"/>
        </w:rPr>
        <w:t>and</w:t>
      </w:r>
      <w:r>
        <w:rPr>
          <w:color w:val="231F20"/>
          <w:spacing w:val="-19"/>
          <w:w w:val="95"/>
        </w:rPr>
        <w:t xml:space="preserve"> </w:t>
      </w:r>
      <w:r>
        <w:rPr>
          <w:color w:val="231F20"/>
          <w:w w:val="95"/>
        </w:rPr>
        <w:t>ending</w:t>
      </w:r>
      <w:r>
        <w:rPr>
          <w:color w:val="231F20"/>
          <w:spacing w:val="-19"/>
          <w:w w:val="95"/>
        </w:rPr>
        <w:t xml:space="preserve"> </w:t>
      </w:r>
      <w:r>
        <w:rPr>
          <w:color w:val="231F20"/>
          <w:w w:val="95"/>
        </w:rPr>
        <w:t>gender</w:t>
      </w:r>
      <w:r>
        <w:rPr>
          <w:color w:val="231F20"/>
          <w:spacing w:val="-19"/>
          <w:w w:val="95"/>
        </w:rPr>
        <w:t xml:space="preserve"> </w:t>
      </w:r>
      <w:r>
        <w:rPr>
          <w:color w:val="231F20"/>
          <w:w w:val="95"/>
        </w:rPr>
        <w:t>segregation.</w:t>
      </w:r>
    </w:p>
    <w:p w14:paraId="30E655ED" w14:textId="77777777" w:rsidR="00574C73" w:rsidRDefault="00660CB0">
      <w:pPr>
        <w:pStyle w:val="Heading7"/>
        <w:numPr>
          <w:ilvl w:val="0"/>
          <w:numId w:val="3"/>
        </w:numPr>
        <w:tabs>
          <w:tab w:val="left" w:pos="1035"/>
        </w:tabs>
        <w:spacing w:line="264" w:lineRule="auto"/>
        <w:ind w:right="802"/>
      </w:pPr>
      <w:r>
        <w:rPr>
          <w:color w:val="231F20"/>
          <w:w w:val="95"/>
        </w:rPr>
        <w:t>DoT</w:t>
      </w:r>
      <w:r>
        <w:rPr>
          <w:color w:val="231F20"/>
          <w:spacing w:val="-11"/>
          <w:w w:val="95"/>
        </w:rPr>
        <w:t xml:space="preserve"> </w:t>
      </w:r>
      <w:r>
        <w:rPr>
          <w:color w:val="231F20"/>
          <w:w w:val="95"/>
        </w:rPr>
        <w:t>sets</w:t>
      </w:r>
      <w:r>
        <w:rPr>
          <w:color w:val="231F20"/>
          <w:spacing w:val="-11"/>
          <w:w w:val="95"/>
        </w:rPr>
        <w:t xml:space="preserve"> </w:t>
      </w:r>
      <w:r>
        <w:rPr>
          <w:color w:val="231F20"/>
          <w:w w:val="95"/>
        </w:rPr>
        <w:t>gender</w:t>
      </w:r>
      <w:r>
        <w:rPr>
          <w:color w:val="231F20"/>
          <w:spacing w:val="-11"/>
          <w:w w:val="95"/>
        </w:rPr>
        <w:t xml:space="preserve"> </w:t>
      </w:r>
      <w:r>
        <w:rPr>
          <w:color w:val="231F20"/>
          <w:w w:val="95"/>
        </w:rPr>
        <w:t>equity</w:t>
      </w:r>
      <w:r>
        <w:rPr>
          <w:color w:val="231F20"/>
          <w:spacing w:val="-11"/>
          <w:w w:val="95"/>
        </w:rPr>
        <w:t xml:space="preserve"> </w:t>
      </w:r>
      <w:r>
        <w:rPr>
          <w:color w:val="231F20"/>
          <w:w w:val="95"/>
        </w:rPr>
        <w:t>targets</w:t>
      </w:r>
      <w:r>
        <w:rPr>
          <w:color w:val="231F20"/>
          <w:spacing w:val="-11"/>
          <w:w w:val="95"/>
        </w:rPr>
        <w:t xml:space="preserve"> </w:t>
      </w:r>
      <w:r>
        <w:rPr>
          <w:color w:val="231F20"/>
          <w:w w:val="95"/>
        </w:rPr>
        <w:t>for</w:t>
      </w:r>
      <w:r>
        <w:rPr>
          <w:color w:val="231F20"/>
          <w:spacing w:val="-11"/>
          <w:w w:val="95"/>
        </w:rPr>
        <w:t xml:space="preserve"> </w:t>
      </w:r>
      <w:r>
        <w:rPr>
          <w:color w:val="231F20"/>
          <w:w w:val="95"/>
        </w:rPr>
        <w:t>each</w:t>
      </w:r>
      <w:r>
        <w:rPr>
          <w:color w:val="231F20"/>
          <w:spacing w:val="-11"/>
          <w:w w:val="95"/>
        </w:rPr>
        <w:t xml:space="preserve"> </w:t>
      </w:r>
      <w:r>
        <w:rPr>
          <w:color w:val="231F20"/>
          <w:w w:val="95"/>
        </w:rPr>
        <w:t>division</w:t>
      </w:r>
      <w:r>
        <w:rPr>
          <w:color w:val="231F20"/>
          <w:spacing w:val="-11"/>
          <w:w w:val="95"/>
        </w:rPr>
        <w:t xml:space="preserve"> </w:t>
      </w:r>
      <w:r>
        <w:rPr>
          <w:color w:val="231F20"/>
          <w:w w:val="95"/>
        </w:rPr>
        <w:t>and</w:t>
      </w:r>
      <w:r>
        <w:rPr>
          <w:color w:val="231F20"/>
          <w:spacing w:val="-11"/>
          <w:w w:val="95"/>
        </w:rPr>
        <w:t xml:space="preserve"> </w:t>
      </w:r>
      <w:r>
        <w:rPr>
          <w:color w:val="231F20"/>
          <w:w w:val="95"/>
        </w:rPr>
        <w:t>section,</w:t>
      </w:r>
      <w:r>
        <w:rPr>
          <w:color w:val="231F20"/>
          <w:spacing w:val="-11"/>
          <w:w w:val="95"/>
        </w:rPr>
        <w:t xml:space="preserve"> </w:t>
      </w:r>
      <w:r>
        <w:rPr>
          <w:color w:val="231F20"/>
          <w:w w:val="95"/>
        </w:rPr>
        <w:t>and</w:t>
      </w:r>
      <w:r>
        <w:rPr>
          <w:color w:val="231F20"/>
          <w:spacing w:val="-11"/>
          <w:w w:val="95"/>
        </w:rPr>
        <w:t xml:space="preserve"> </w:t>
      </w:r>
      <w:r>
        <w:rPr>
          <w:color w:val="231F20"/>
          <w:w w:val="95"/>
        </w:rPr>
        <w:t>annually</w:t>
      </w:r>
      <w:r>
        <w:rPr>
          <w:color w:val="231F20"/>
          <w:spacing w:val="-11"/>
          <w:w w:val="95"/>
        </w:rPr>
        <w:t xml:space="preserve"> </w:t>
      </w:r>
      <w:r>
        <w:rPr>
          <w:color w:val="231F20"/>
          <w:w w:val="95"/>
        </w:rPr>
        <w:t>reviews</w:t>
      </w:r>
      <w:r>
        <w:rPr>
          <w:color w:val="231F20"/>
          <w:spacing w:val="-11"/>
          <w:w w:val="95"/>
        </w:rPr>
        <w:t xml:space="preserve"> </w:t>
      </w:r>
      <w:r>
        <w:rPr>
          <w:color w:val="231F20"/>
          <w:w w:val="95"/>
        </w:rPr>
        <w:t>all</w:t>
      </w:r>
      <w:r>
        <w:rPr>
          <w:color w:val="231F20"/>
          <w:spacing w:val="-11"/>
          <w:w w:val="95"/>
        </w:rPr>
        <w:t xml:space="preserve"> </w:t>
      </w:r>
      <w:r>
        <w:rPr>
          <w:color w:val="231F20"/>
          <w:w w:val="95"/>
        </w:rPr>
        <w:t>targets</w:t>
      </w:r>
      <w:r>
        <w:rPr>
          <w:color w:val="231F20"/>
          <w:spacing w:val="-11"/>
          <w:w w:val="95"/>
        </w:rPr>
        <w:t xml:space="preserve"> </w:t>
      </w:r>
      <w:r>
        <w:rPr>
          <w:color w:val="231F20"/>
          <w:w w:val="95"/>
        </w:rPr>
        <w:t>for</w:t>
      </w:r>
      <w:r>
        <w:rPr>
          <w:color w:val="231F20"/>
          <w:spacing w:val="-11"/>
          <w:w w:val="95"/>
        </w:rPr>
        <w:t xml:space="preserve"> </w:t>
      </w:r>
      <w:r>
        <w:rPr>
          <w:color w:val="231F20"/>
          <w:w w:val="95"/>
        </w:rPr>
        <w:t>each division</w:t>
      </w:r>
      <w:r>
        <w:rPr>
          <w:color w:val="231F20"/>
          <w:spacing w:val="-9"/>
          <w:w w:val="95"/>
        </w:rPr>
        <w:t xml:space="preserve"> </w:t>
      </w:r>
      <w:r>
        <w:rPr>
          <w:color w:val="231F20"/>
          <w:w w:val="95"/>
        </w:rPr>
        <w:t>and</w:t>
      </w:r>
      <w:r>
        <w:rPr>
          <w:color w:val="231F20"/>
          <w:spacing w:val="-9"/>
          <w:w w:val="95"/>
        </w:rPr>
        <w:t xml:space="preserve"> </w:t>
      </w:r>
      <w:r>
        <w:rPr>
          <w:color w:val="231F20"/>
          <w:w w:val="95"/>
        </w:rPr>
        <w:t>section.</w:t>
      </w:r>
      <w:r>
        <w:rPr>
          <w:color w:val="231F20"/>
          <w:spacing w:val="-9"/>
          <w:w w:val="95"/>
        </w:rPr>
        <w:t xml:space="preserve"> </w:t>
      </w:r>
      <w:r>
        <w:rPr>
          <w:color w:val="231F20"/>
          <w:w w:val="95"/>
        </w:rPr>
        <w:t>Focusing</w:t>
      </w:r>
      <w:r>
        <w:rPr>
          <w:color w:val="231F20"/>
          <w:spacing w:val="-9"/>
          <w:w w:val="95"/>
        </w:rPr>
        <w:t xml:space="preserve"> </w:t>
      </w:r>
      <w:r>
        <w:rPr>
          <w:color w:val="231F20"/>
          <w:w w:val="95"/>
        </w:rPr>
        <w:t>targets</w:t>
      </w:r>
      <w:r>
        <w:rPr>
          <w:color w:val="231F20"/>
          <w:spacing w:val="-9"/>
          <w:w w:val="95"/>
        </w:rPr>
        <w:t xml:space="preserve"> </w:t>
      </w:r>
      <w:proofErr w:type="gramStart"/>
      <w:r>
        <w:rPr>
          <w:color w:val="231F20"/>
          <w:w w:val="95"/>
        </w:rPr>
        <w:t>in</w:t>
      </w:r>
      <w:proofErr w:type="gramEnd"/>
      <w:r>
        <w:rPr>
          <w:color w:val="231F20"/>
          <w:spacing w:val="-9"/>
          <w:w w:val="95"/>
        </w:rPr>
        <w:t xml:space="preserve"> </w:t>
      </w:r>
      <w:r>
        <w:rPr>
          <w:color w:val="231F20"/>
          <w:w w:val="95"/>
        </w:rPr>
        <w:t>this</w:t>
      </w:r>
      <w:r>
        <w:rPr>
          <w:color w:val="231F20"/>
          <w:spacing w:val="-9"/>
          <w:w w:val="95"/>
        </w:rPr>
        <w:t xml:space="preserve"> </w:t>
      </w:r>
      <w:r>
        <w:rPr>
          <w:color w:val="231F20"/>
          <w:w w:val="95"/>
        </w:rPr>
        <w:t>way,</w:t>
      </w:r>
      <w:r>
        <w:rPr>
          <w:color w:val="231F20"/>
          <w:spacing w:val="-9"/>
          <w:w w:val="95"/>
        </w:rPr>
        <w:t xml:space="preserve"> </w:t>
      </w:r>
      <w:r>
        <w:rPr>
          <w:color w:val="231F20"/>
          <w:w w:val="95"/>
        </w:rPr>
        <w:t>rather</w:t>
      </w:r>
      <w:r>
        <w:rPr>
          <w:color w:val="231F20"/>
          <w:spacing w:val="-9"/>
          <w:w w:val="95"/>
        </w:rPr>
        <w:t xml:space="preserve"> </w:t>
      </w:r>
      <w:r>
        <w:rPr>
          <w:color w:val="231F20"/>
          <w:w w:val="95"/>
        </w:rPr>
        <w:t>than</w:t>
      </w:r>
      <w:r>
        <w:rPr>
          <w:color w:val="231F20"/>
          <w:spacing w:val="-9"/>
          <w:w w:val="95"/>
        </w:rPr>
        <w:t xml:space="preserve"> </w:t>
      </w:r>
      <w:r>
        <w:rPr>
          <w:color w:val="231F20"/>
          <w:w w:val="95"/>
        </w:rPr>
        <w:t>establishing</w:t>
      </w:r>
      <w:r>
        <w:rPr>
          <w:color w:val="231F20"/>
          <w:spacing w:val="-9"/>
          <w:w w:val="95"/>
        </w:rPr>
        <w:t xml:space="preserve"> </w:t>
      </w:r>
      <w:r>
        <w:rPr>
          <w:color w:val="231F20"/>
          <w:w w:val="95"/>
        </w:rPr>
        <w:t>a</w:t>
      </w:r>
      <w:r>
        <w:rPr>
          <w:color w:val="231F20"/>
          <w:spacing w:val="-9"/>
          <w:w w:val="95"/>
        </w:rPr>
        <w:t xml:space="preserve"> </w:t>
      </w:r>
      <w:r>
        <w:rPr>
          <w:color w:val="231F20"/>
          <w:w w:val="95"/>
        </w:rPr>
        <w:t>single</w:t>
      </w:r>
      <w:r>
        <w:rPr>
          <w:color w:val="231F20"/>
          <w:spacing w:val="-9"/>
          <w:w w:val="95"/>
        </w:rPr>
        <w:t xml:space="preserve"> </w:t>
      </w:r>
      <w:r>
        <w:rPr>
          <w:color w:val="231F20"/>
          <w:w w:val="95"/>
        </w:rPr>
        <w:t>target</w:t>
      </w:r>
      <w:r>
        <w:rPr>
          <w:color w:val="231F20"/>
          <w:spacing w:val="-9"/>
          <w:w w:val="95"/>
        </w:rPr>
        <w:t xml:space="preserve"> </w:t>
      </w:r>
      <w:r>
        <w:rPr>
          <w:color w:val="231F20"/>
          <w:w w:val="95"/>
        </w:rPr>
        <w:t>for</w:t>
      </w:r>
      <w:r>
        <w:rPr>
          <w:color w:val="231F20"/>
          <w:spacing w:val="-9"/>
          <w:w w:val="95"/>
        </w:rPr>
        <w:t xml:space="preserve"> </w:t>
      </w:r>
      <w:r>
        <w:rPr>
          <w:color w:val="231F20"/>
          <w:w w:val="95"/>
        </w:rPr>
        <w:t>DoT</w:t>
      </w:r>
      <w:r>
        <w:rPr>
          <w:color w:val="231F20"/>
          <w:spacing w:val="-9"/>
          <w:w w:val="95"/>
        </w:rPr>
        <w:t xml:space="preserve"> </w:t>
      </w:r>
      <w:r>
        <w:rPr>
          <w:color w:val="231F20"/>
          <w:w w:val="95"/>
        </w:rPr>
        <w:t>as</w:t>
      </w:r>
      <w:r>
        <w:rPr>
          <w:color w:val="231F20"/>
          <w:spacing w:val="-9"/>
          <w:w w:val="95"/>
        </w:rPr>
        <w:t xml:space="preserve"> </w:t>
      </w:r>
      <w:r>
        <w:rPr>
          <w:color w:val="231F20"/>
          <w:w w:val="95"/>
        </w:rPr>
        <w:t xml:space="preserve">a </w:t>
      </w:r>
      <w:r>
        <w:rPr>
          <w:color w:val="231F20"/>
          <w:spacing w:val="-2"/>
          <w:w w:val="95"/>
        </w:rPr>
        <w:t>whole,</w:t>
      </w:r>
      <w:r>
        <w:rPr>
          <w:color w:val="231F20"/>
          <w:spacing w:val="-16"/>
          <w:w w:val="95"/>
        </w:rPr>
        <w:t xml:space="preserve"> </w:t>
      </w:r>
      <w:r>
        <w:rPr>
          <w:color w:val="231F20"/>
          <w:spacing w:val="-2"/>
          <w:w w:val="95"/>
        </w:rPr>
        <w:t>means</w:t>
      </w:r>
      <w:r>
        <w:rPr>
          <w:color w:val="231F20"/>
          <w:spacing w:val="-16"/>
          <w:w w:val="95"/>
        </w:rPr>
        <w:t xml:space="preserve"> </w:t>
      </w:r>
      <w:r>
        <w:rPr>
          <w:color w:val="231F20"/>
          <w:spacing w:val="-2"/>
          <w:w w:val="95"/>
        </w:rPr>
        <w:t>nuanced</w:t>
      </w:r>
      <w:r>
        <w:rPr>
          <w:color w:val="231F20"/>
          <w:spacing w:val="-16"/>
          <w:w w:val="95"/>
        </w:rPr>
        <w:t xml:space="preserve"> </w:t>
      </w:r>
      <w:r>
        <w:rPr>
          <w:color w:val="231F20"/>
          <w:spacing w:val="-2"/>
          <w:w w:val="95"/>
        </w:rPr>
        <w:t>differences</w:t>
      </w:r>
      <w:r>
        <w:rPr>
          <w:color w:val="231F20"/>
          <w:spacing w:val="-16"/>
          <w:w w:val="95"/>
        </w:rPr>
        <w:t xml:space="preserve"> </w:t>
      </w:r>
      <w:r>
        <w:rPr>
          <w:color w:val="231F20"/>
          <w:spacing w:val="-2"/>
          <w:w w:val="95"/>
        </w:rPr>
        <w:t>between</w:t>
      </w:r>
      <w:r>
        <w:rPr>
          <w:color w:val="231F20"/>
          <w:spacing w:val="-16"/>
          <w:w w:val="95"/>
        </w:rPr>
        <w:t xml:space="preserve"> </w:t>
      </w:r>
      <w:r>
        <w:rPr>
          <w:color w:val="231F20"/>
          <w:spacing w:val="-2"/>
          <w:w w:val="95"/>
        </w:rPr>
        <w:t>divisions</w:t>
      </w:r>
      <w:r>
        <w:rPr>
          <w:color w:val="231F20"/>
          <w:spacing w:val="-16"/>
          <w:w w:val="95"/>
        </w:rPr>
        <w:t xml:space="preserve"> </w:t>
      </w:r>
      <w:r>
        <w:rPr>
          <w:color w:val="231F20"/>
          <w:spacing w:val="-2"/>
          <w:w w:val="95"/>
        </w:rPr>
        <w:t>and</w:t>
      </w:r>
      <w:r>
        <w:rPr>
          <w:color w:val="231F20"/>
          <w:spacing w:val="-16"/>
          <w:w w:val="95"/>
        </w:rPr>
        <w:t xml:space="preserve"> </w:t>
      </w:r>
      <w:r>
        <w:rPr>
          <w:color w:val="231F20"/>
          <w:spacing w:val="-2"/>
          <w:w w:val="95"/>
        </w:rPr>
        <w:t>sections</w:t>
      </w:r>
      <w:r>
        <w:rPr>
          <w:color w:val="231F20"/>
          <w:spacing w:val="-16"/>
          <w:w w:val="95"/>
        </w:rPr>
        <w:t xml:space="preserve"> </w:t>
      </w:r>
      <w:r>
        <w:rPr>
          <w:color w:val="231F20"/>
          <w:spacing w:val="-2"/>
          <w:w w:val="95"/>
        </w:rPr>
        <w:t>are</w:t>
      </w:r>
      <w:r>
        <w:rPr>
          <w:color w:val="231F20"/>
          <w:spacing w:val="-16"/>
          <w:w w:val="95"/>
        </w:rPr>
        <w:t xml:space="preserve"> </w:t>
      </w:r>
      <w:r>
        <w:rPr>
          <w:color w:val="231F20"/>
          <w:spacing w:val="-2"/>
          <w:w w:val="95"/>
        </w:rPr>
        <w:t>responded</w:t>
      </w:r>
      <w:r>
        <w:rPr>
          <w:color w:val="231F20"/>
          <w:spacing w:val="-16"/>
          <w:w w:val="95"/>
        </w:rPr>
        <w:t xml:space="preserve"> </w:t>
      </w:r>
      <w:r>
        <w:rPr>
          <w:color w:val="231F20"/>
          <w:spacing w:val="-2"/>
          <w:w w:val="95"/>
        </w:rPr>
        <w:t>to.</w:t>
      </w:r>
    </w:p>
    <w:p w14:paraId="30E655EE" w14:textId="77777777" w:rsidR="00574C73" w:rsidRDefault="00660CB0">
      <w:pPr>
        <w:pStyle w:val="Heading7"/>
        <w:numPr>
          <w:ilvl w:val="0"/>
          <w:numId w:val="3"/>
        </w:numPr>
        <w:tabs>
          <w:tab w:val="left" w:pos="1035"/>
        </w:tabs>
        <w:spacing w:before="117" w:line="264" w:lineRule="auto"/>
        <w:ind w:right="806"/>
      </w:pPr>
      <w:r>
        <w:rPr>
          <w:color w:val="231F20"/>
          <w:spacing w:val="-2"/>
          <w:w w:val="95"/>
        </w:rPr>
        <w:t>To</w:t>
      </w:r>
      <w:r>
        <w:rPr>
          <w:color w:val="231F20"/>
          <w:spacing w:val="-9"/>
          <w:w w:val="95"/>
        </w:rPr>
        <w:t xml:space="preserve"> </w:t>
      </w:r>
      <w:r>
        <w:rPr>
          <w:color w:val="231F20"/>
          <w:spacing w:val="-2"/>
          <w:w w:val="95"/>
        </w:rPr>
        <w:t>effectively</w:t>
      </w:r>
      <w:r>
        <w:rPr>
          <w:color w:val="231F20"/>
          <w:spacing w:val="-9"/>
          <w:w w:val="95"/>
        </w:rPr>
        <w:t xml:space="preserve"> </w:t>
      </w:r>
      <w:r>
        <w:rPr>
          <w:color w:val="231F20"/>
          <w:spacing w:val="-2"/>
          <w:w w:val="95"/>
        </w:rPr>
        <w:t>implement</w:t>
      </w:r>
      <w:r>
        <w:rPr>
          <w:color w:val="231F20"/>
          <w:spacing w:val="-9"/>
          <w:w w:val="95"/>
        </w:rPr>
        <w:t xml:space="preserve"> </w:t>
      </w:r>
      <w:r>
        <w:rPr>
          <w:color w:val="231F20"/>
          <w:spacing w:val="-2"/>
          <w:w w:val="95"/>
        </w:rPr>
        <w:t>targets</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related</w:t>
      </w:r>
      <w:r>
        <w:rPr>
          <w:color w:val="231F20"/>
          <w:spacing w:val="-9"/>
          <w:w w:val="95"/>
        </w:rPr>
        <w:t xml:space="preserve"> </w:t>
      </w:r>
      <w:r>
        <w:rPr>
          <w:color w:val="231F20"/>
          <w:spacing w:val="-2"/>
          <w:w w:val="95"/>
        </w:rPr>
        <w:t>tracking</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reporting</w:t>
      </w:r>
      <w:r>
        <w:rPr>
          <w:color w:val="231F20"/>
          <w:spacing w:val="-9"/>
          <w:w w:val="95"/>
        </w:rPr>
        <w:t xml:space="preserve"> </w:t>
      </w:r>
      <w:r>
        <w:rPr>
          <w:color w:val="231F20"/>
          <w:spacing w:val="-2"/>
          <w:w w:val="95"/>
        </w:rPr>
        <w:t>processes,</w:t>
      </w:r>
      <w:r>
        <w:rPr>
          <w:color w:val="231F20"/>
          <w:spacing w:val="-9"/>
          <w:w w:val="95"/>
        </w:rPr>
        <w:t xml:space="preserve"> </w:t>
      </w:r>
      <w:r>
        <w:rPr>
          <w:color w:val="231F20"/>
          <w:spacing w:val="-2"/>
          <w:w w:val="95"/>
        </w:rPr>
        <w:t>DoT</w:t>
      </w:r>
      <w:r>
        <w:rPr>
          <w:color w:val="231F20"/>
          <w:spacing w:val="-9"/>
          <w:w w:val="95"/>
        </w:rPr>
        <w:t xml:space="preserve"> </w:t>
      </w:r>
      <w:r>
        <w:rPr>
          <w:color w:val="231F20"/>
          <w:spacing w:val="-2"/>
          <w:w w:val="95"/>
        </w:rPr>
        <w:t>links</w:t>
      </w:r>
      <w:r>
        <w:rPr>
          <w:color w:val="231F20"/>
          <w:spacing w:val="-9"/>
          <w:w w:val="95"/>
        </w:rPr>
        <w:t xml:space="preserve"> </w:t>
      </w:r>
      <w:r>
        <w:rPr>
          <w:color w:val="231F20"/>
          <w:spacing w:val="-2"/>
          <w:w w:val="95"/>
        </w:rPr>
        <w:t>targets</w:t>
      </w:r>
      <w:r>
        <w:rPr>
          <w:color w:val="231F20"/>
          <w:spacing w:val="-9"/>
          <w:w w:val="95"/>
        </w:rPr>
        <w:t xml:space="preserve"> </w:t>
      </w:r>
      <w:r>
        <w:rPr>
          <w:color w:val="231F20"/>
          <w:spacing w:val="-2"/>
          <w:w w:val="95"/>
        </w:rPr>
        <w:t>to</w:t>
      </w:r>
      <w:r>
        <w:rPr>
          <w:color w:val="231F20"/>
          <w:spacing w:val="-9"/>
          <w:w w:val="95"/>
        </w:rPr>
        <w:t xml:space="preserve"> </w:t>
      </w:r>
      <w:r>
        <w:rPr>
          <w:color w:val="231F20"/>
          <w:spacing w:val="-2"/>
          <w:w w:val="95"/>
        </w:rPr>
        <w:t xml:space="preserve">the </w:t>
      </w:r>
      <w:r>
        <w:rPr>
          <w:color w:val="231F20"/>
        </w:rPr>
        <w:t>managers’</w:t>
      </w:r>
      <w:r>
        <w:rPr>
          <w:color w:val="231F20"/>
          <w:spacing w:val="-43"/>
        </w:rPr>
        <w:t xml:space="preserve"> </w:t>
      </w:r>
      <w:r>
        <w:rPr>
          <w:color w:val="231F20"/>
        </w:rPr>
        <w:t>KPIs.</w:t>
      </w:r>
    </w:p>
    <w:p w14:paraId="30E655EF" w14:textId="77777777" w:rsidR="00574C73" w:rsidRDefault="00660CB0">
      <w:pPr>
        <w:pStyle w:val="Heading7"/>
        <w:numPr>
          <w:ilvl w:val="0"/>
          <w:numId w:val="3"/>
        </w:numPr>
        <w:tabs>
          <w:tab w:val="left" w:pos="1034"/>
          <w:tab w:val="left" w:pos="1035"/>
        </w:tabs>
        <w:ind w:hanging="361"/>
        <w:jc w:val="left"/>
      </w:pPr>
      <w:r>
        <w:rPr>
          <w:color w:val="231F20"/>
          <w:w w:val="90"/>
        </w:rPr>
        <w:t>DoT</w:t>
      </w:r>
      <w:r>
        <w:rPr>
          <w:color w:val="231F20"/>
          <w:spacing w:val="-8"/>
          <w:w w:val="90"/>
        </w:rPr>
        <w:t xml:space="preserve"> </w:t>
      </w:r>
      <w:r>
        <w:rPr>
          <w:color w:val="231F20"/>
          <w:w w:val="90"/>
        </w:rPr>
        <w:t>monitors</w:t>
      </w:r>
      <w:r>
        <w:rPr>
          <w:color w:val="231F20"/>
          <w:spacing w:val="-8"/>
          <w:w w:val="90"/>
        </w:rPr>
        <w:t xml:space="preserve"> </w:t>
      </w:r>
      <w:r>
        <w:rPr>
          <w:color w:val="231F20"/>
          <w:w w:val="90"/>
        </w:rPr>
        <w:t>targets</w:t>
      </w:r>
      <w:r>
        <w:rPr>
          <w:color w:val="231F20"/>
          <w:spacing w:val="-7"/>
          <w:w w:val="90"/>
        </w:rPr>
        <w:t xml:space="preserve"> </w:t>
      </w:r>
      <w:r>
        <w:rPr>
          <w:color w:val="231F20"/>
          <w:w w:val="90"/>
        </w:rPr>
        <w:t>regularly</w:t>
      </w:r>
      <w:r>
        <w:rPr>
          <w:color w:val="231F20"/>
          <w:spacing w:val="-8"/>
          <w:w w:val="90"/>
        </w:rPr>
        <w:t xml:space="preserve"> </w:t>
      </w:r>
      <w:r>
        <w:rPr>
          <w:color w:val="231F20"/>
          <w:w w:val="90"/>
        </w:rPr>
        <w:t>throughout</w:t>
      </w:r>
      <w:r>
        <w:rPr>
          <w:color w:val="231F20"/>
          <w:spacing w:val="-7"/>
          <w:w w:val="90"/>
        </w:rPr>
        <w:t xml:space="preserve"> </w:t>
      </w:r>
      <w:r>
        <w:rPr>
          <w:color w:val="231F20"/>
          <w:w w:val="90"/>
        </w:rPr>
        <w:t>the</w:t>
      </w:r>
      <w:r>
        <w:rPr>
          <w:color w:val="231F20"/>
          <w:spacing w:val="-8"/>
          <w:w w:val="90"/>
        </w:rPr>
        <w:t xml:space="preserve"> </w:t>
      </w:r>
      <w:r>
        <w:rPr>
          <w:color w:val="231F20"/>
          <w:w w:val="90"/>
        </w:rPr>
        <w:t>year</w:t>
      </w:r>
      <w:r>
        <w:rPr>
          <w:color w:val="231F20"/>
          <w:spacing w:val="-7"/>
          <w:w w:val="90"/>
        </w:rPr>
        <w:t xml:space="preserve"> </w:t>
      </w:r>
      <w:r>
        <w:rPr>
          <w:color w:val="231F20"/>
          <w:w w:val="90"/>
        </w:rPr>
        <w:t>rather</w:t>
      </w:r>
      <w:r>
        <w:rPr>
          <w:color w:val="231F20"/>
          <w:spacing w:val="-8"/>
          <w:w w:val="90"/>
        </w:rPr>
        <w:t xml:space="preserve"> </w:t>
      </w:r>
      <w:r>
        <w:rPr>
          <w:color w:val="231F20"/>
          <w:w w:val="90"/>
        </w:rPr>
        <w:t>than</w:t>
      </w:r>
      <w:r>
        <w:rPr>
          <w:color w:val="231F20"/>
          <w:spacing w:val="-7"/>
          <w:w w:val="90"/>
        </w:rPr>
        <w:t xml:space="preserve"> </w:t>
      </w:r>
      <w:r>
        <w:rPr>
          <w:color w:val="231F20"/>
          <w:w w:val="90"/>
        </w:rPr>
        <w:t>annual</w:t>
      </w:r>
      <w:r>
        <w:rPr>
          <w:color w:val="231F20"/>
          <w:spacing w:val="-8"/>
          <w:w w:val="90"/>
        </w:rPr>
        <w:t xml:space="preserve"> </w:t>
      </w:r>
      <w:r>
        <w:rPr>
          <w:color w:val="231F20"/>
          <w:w w:val="90"/>
        </w:rPr>
        <w:t>reporting</w:t>
      </w:r>
      <w:r>
        <w:rPr>
          <w:color w:val="231F20"/>
          <w:spacing w:val="-8"/>
          <w:w w:val="90"/>
        </w:rPr>
        <w:t xml:space="preserve"> </w:t>
      </w:r>
      <w:r>
        <w:rPr>
          <w:color w:val="231F20"/>
          <w:spacing w:val="-2"/>
          <w:w w:val="90"/>
        </w:rPr>
        <w:t>only.</w:t>
      </w:r>
    </w:p>
    <w:p w14:paraId="30E655F0" w14:textId="77777777" w:rsidR="00574C73" w:rsidRDefault="00660CB0">
      <w:pPr>
        <w:pStyle w:val="Heading7"/>
        <w:numPr>
          <w:ilvl w:val="0"/>
          <w:numId w:val="3"/>
        </w:numPr>
        <w:tabs>
          <w:tab w:val="left" w:pos="1035"/>
        </w:tabs>
        <w:spacing w:before="224" w:line="264" w:lineRule="auto"/>
        <w:ind w:right="804"/>
      </w:pPr>
      <w:r>
        <w:rPr>
          <w:color w:val="231F20"/>
        </w:rPr>
        <w:t>DoT</w:t>
      </w:r>
      <w:r>
        <w:rPr>
          <w:color w:val="231F20"/>
          <w:spacing w:val="-10"/>
        </w:rPr>
        <w:t xml:space="preserve"> </w:t>
      </w:r>
      <w:r>
        <w:rPr>
          <w:color w:val="231F20"/>
        </w:rPr>
        <w:t>increases</w:t>
      </w:r>
      <w:r>
        <w:rPr>
          <w:color w:val="231F20"/>
          <w:spacing w:val="-10"/>
        </w:rPr>
        <w:t xml:space="preserve"> </w:t>
      </w:r>
      <w:r>
        <w:rPr>
          <w:color w:val="231F20"/>
        </w:rPr>
        <w:t>awareness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efficacy</w:t>
      </w:r>
      <w:r>
        <w:rPr>
          <w:color w:val="231F20"/>
          <w:spacing w:val="-10"/>
        </w:rPr>
        <w:t xml:space="preserve"> </w:t>
      </w:r>
      <w:r>
        <w:rPr>
          <w:color w:val="231F20"/>
        </w:rPr>
        <w:t>of</w:t>
      </w:r>
      <w:r>
        <w:rPr>
          <w:color w:val="231F20"/>
          <w:spacing w:val="-10"/>
        </w:rPr>
        <w:t xml:space="preserve"> </w:t>
      </w:r>
      <w:r>
        <w:rPr>
          <w:color w:val="231F20"/>
        </w:rPr>
        <w:t>targets</w:t>
      </w:r>
      <w:r>
        <w:rPr>
          <w:color w:val="231F20"/>
          <w:spacing w:val="-10"/>
        </w:rPr>
        <w:t xml:space="preserve"> </w:t>
      </w:r>
      <w:r>
        <w:rPr>
          <w:color w:val="231F20"/>
        </w:rPr>
        <w:t>and</w:t>
      </w:r>
      <w:r>
        <w:rPr>
          <w:color w:val="231F20"/>
          <w:spacing w:val="-10"/>
        </w:rPr>
        <w:t xml:space="preserve"> </w:t>
      </w:r>
      <w:r>
        <w:rPr>
          <w:color w:val="231F20"/>
        </w:rPr>
        <w:t>leads</w:t>
      </w:r>
      <w:r>
        <w:rPr>
          <w:color w:val="231F20"/>
          <w:spacing w:val="-10"/>
        </w:rPr>
        <w:t xml:space="preserve"> </w:t>
      </w:r>
      <w:r>
        <w:rPr>
          <w:color w:val="231F20"/>
        </w:rPr>
        <w:t>conversations</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importance</w:t>
      </w:r>
      <w:r>
        <w:rPr>
          <w:color w:val="231F20"/>
          <w:spacing w:val="-10"/>
        </w:rPr>
        <w:t xml:space="preserve"> </w:t>
      </w:r>
      <w:r>
        <w:rPr>
          <w:color w:val="231F20"/>
        </w:rPr>
        <w:t xml:space="preserve">of </w:t>
      </w:r>
      <w:r>
        <w:rPr>
          <w:color w:val="231F20"/>
          <w:spacing w:val="-2"/>
          <w:w w:val="95"/>
        </w:rPr>
        <w:t>targets,</w:t>
      </w:r>
      <w:r>
        <w:rPr>
          <w:color w:val="231F20"/>
          <w:spacing w:val="-22"/>
          <w:w w:val="95"/>
        </w:rPr>
        <w:t xml:space="preserve"> </w:t>
      </w:r>
      <w:r>
        <w:rPr>
          <w:color w:val="231F20"/>
          <w:spacing w:val="-2"/>
          <w:w w:val="95"/>
        </w:rPr>
        <w:t>with</w:t>
      </w:r>
      <w:r>
        <w:rPr>
          <w:color w:val="231F20"/>
          <w:spacing w:val="-22"/>
          <w:w w:val="95"/>
        </w:rPr>
        <w:t xml:space="preserve"> </w:t>
      </w:r>
      <w:r>
        <w:rPr>
          <w:color w:val="231F20"/>
          <w:spacing w:val="-2"/>
          <w:w w:val="95"/>
        </w:rPr>
        <w:t>particular</w:t>
      </w:r>
      <w:r>
        <w:rPr>
          <w:color w:val="231F20"/>
          <w:spacing w:val="-22"/>
          <w:w w:val="95"/>
        </w:rPr>
        <w:t xml:space="preserve"> </w:t>
      </w:r>
      <w:r>
        <w:rPr>
          <w:color w:val="231F20"/>
          <w:spacing w:val="-2"/>
          <w:w w:val="95"/>
        </w:rPr>
        <w:t>attention</w:t>
      </w:r>
      <w:r>
        <w:rPr>
          <w:color w:val="231F20"/>
          <w:spacing w:val="-21"/>
          <w:w w:val="95"/>
        </w:rPr>
        <w:t xml:space="preserve"> </w:t>
      </w:r>
      <w:r>
        <w:rPr>
          <w:color w:val="231F20"/>
          <w:spacing w:val="-2"/>
          <w:w w:val="95"/>
        </w:rPr>
        <w:t>to</w:t>
      </w:r>
      <w:r>
        <w:rPr>
          <w:color w:val="231F20"/>
          <w:spacing w:val="-22"/>
          <w:w w:val="95"/>
        </w:rPr>
        <w:t xml:space="preserve"> </w:t>
      </w:r>
      <w:r>
        <w:rPr>
          <w:color w:val="231F20"/>
          <w:spacing w:val="-2"/>
          <w:w w:val="95"/>
        </w:rPr>
        <w:t>male-dominated</w:t>
      </w:r>
      <w:r>
        <w:rPr>
          <w:color w:val="231F20"/>
          <w:spacing w:val="-22"/>
          <w:w w:val="95"/>
        </w:rPr>
        <w:t xml:space="preserve"> </w:t>
      </w:r>
      <w:r>
        <w:rPr>
          <w:color w:val="231F20"/>
          <w:spacing w:val="-2"/>
          <w:w w:val="95"/>
        </w:rPr>
        <w:t>divisions.</w:t>
      </w:r>
    </w:p>
    <w:p w14:paraId="30E655F1" w14:textId="77777777" w:rsidR="00574C73" w:rsidRDefault="00574C73">
      <w:pPr>
        <w:spacing w:line="264" w:lineRule="auto"/>
        <w:jc w:val="both"/>
        <w:sectPr w:rsidR="00574C73">
          <w:headerReference w:type="default" r:id="rId90"/>
          <w:footerReference w:type="even" r:id="rId91"/>
          <w:footerReference w:type="default" r:id="rId92"/>
          <w:pgSz w:w="11910" w:h="16840"/>
          <w:pgMar w:top="1040" w:right="320" w:bottom="500" w:left="300" w:header="340" w:footer="318" w:gutter="0"/>
          <w:pgNumType w:start="39"/>
          <w:cols w:space="720"/>
        </w:sectPr>
      </w:pPr>
    </w:p>
    <w:p w14:paraId="30E655F3" w14:textId="02410E9E" w:rsidR="00574C73" w:rsidRPr="00962D09" w:rsidRDefault="00660CB0" w:rsidP="00372B6A">
      <w:pPr>
        <w:pStyle w:val="Heading2"/>
      </w:pPr>
      <w:r w:rsidRPr="00962D09">
        <w:lastRenderedPageBreak/>
        <w:t xml:space="preserve">Recommendation 4 - </w:t>
      </w:r>
      <w:proofErr w:type="gramStart"/>
      <w:r w:rsidRPr="00962D09">
        <w:t>Increase</w:t>
      </w:r>
      <w:proofErr w:type="gramEnd"/>
      <w:r w:rsidRPr="00962D09">
        <w:t xml:space="preserve"> awareness about the value of flexible work arrangements for both</w:t>
      </w:r>
      <w:r w:rsidR="00677C1F">
        <w:t xml:space="preserve"> </w:t>
      </w:r>
      <w:r w:rsidRPr="00962D09">
        <w:t>women and men, and provide sufficient capacity for managers to actively promote and implement such</w:t>
      </w:r>
    </w:p>
    <w:p w14:paraId="30E655F4" w14:textId="77777777" w:rsidR="00574C73" w:rsidRDefault="00574C73">
      <w:pPr>
        <w:pStyle w:val="BodyText"/>
        <w:rPr>
          <w:rFonts w:ascii="Museo 500"/>
          <w:sz w:val="40"/>
        </w:rPr>
      </w:pPr>
    </w:p>
    <w:p w14:paraId="30E655F5" w14:textId="77777777" w:rsidR="00574C73" w:rsidRDefault="00574C73">
      <w:pPr>
        <w:pStyle w:val="BodyText"/>
        <w:spacing w:before="2"/>
        <w:rPr>
          <w:rFonts w:ascii="Museo 500"/>
          <w:sz w:val="31"/>
        </w:rPr>
      </w:pPr>
    </w:p>
    <w:p w14:paraId="30E655F6" w14:textId="77777777" w:rsidR="00574C73" w:rsidRPr="00677C1F" w:rsidRDefault="00660CB0" w:rsidP="00B93809">
      <w:pPr>
        <w:pStyle w:val="Heading3"/>
      </w:pPr>
      <w:r w:rsidRPr="00677C1F">
        <w:t>Suggested actions:</w:t>
      </w:r>
    </w:p>
    <w:p w14:paraId="30E655F7" w14:textId="77777777" w:rsidR="00574C73" w:rsidRDefault="00660CB0">
      <w:pPr>
        <w:pStyle w:val="Heading7"/>
        <w:numPr>
          <w:ilvl w:val="1"/>
          <w:numId w:val="3"/>
        </w:numPr>
        <w:tabs>
          <w:tab w:val="left" w:pos="1282"/>
        </w:tabs>
        <w:spacing w:before="224" w:line="264" w:lineRule="auto"/>
        <w:ind w:right="560"/>
      </w:pPr>
      <w:r>
        <w:rPr>
          <w:color w:val="231F20"/>
          <w:spacing w:val="-2"/>
        </w:rPr>
        <w:t>DoT</w:t>
      </w:r>
      <w:r>
        <w:rPr>
          <w:color w:val="231F20"/>
          <w:spacing w:val="-10"/>
        </w:rPr>
        <w:t xml:space="preserve"> </w:t>
      </w:r>
      <w:r>
        <w:rPr>
          <w:color w:val="231F20"/>
          <w:spacing w:val="-2"/>
        </w:rPr>
        <w:t>actively</w:t>
      </w:r>
      <w:r>
        <w:rPr>
          <w:color w:val="231F20"/>
          <w:spacing w:val="-10"/>
        </w:rPr>
        <w:t xml:space="preserve"> </w:t>
      </w:r>
      <w:r>
        <w:rPr>
          <w:color w:val="231F20"/>
          <w:spacing w:val="-2"/>
        </w:rPr>
        <w:t>promotes</w:t>
      </w:r>
      <w:r>
        <w:rPr>
          <w:color w:val="231F20"/>
          <w:spacing w:val="-10"/>
        </w:rPr>
        <w:t xml:space="preserve"> </w:t>
      </w:r>
      <w:r>
        <w:rPr>
          <w:color w:val="231F20"/>
          <w:spacing w:val="-2"/>
        </w:rPr>
        <w:t>flexible</w:t>
      </w:r>
      <w:r>
        <w:rPr>
          <w:color w:val="231F20"/>
          <w:spacing w:val="-10"/>
        </w:rPr>
        <w:t xml:space="preserve"> </w:t>
      </w:r>
      <w:r>
        <w:rPr>
          <w:color w:val="231F20"/>
          <w:spacing w:val="-2"/>
        </w:rPr>
        <w:t>work</w:t>
      </w:r>
      <w:r>
        <w:rPr>
          <w:color w:val="231F20"/>
          <w:spacing w:val="-10"/>
        </w:rPr>
        <w:t xml:space="preserve"> </w:t>
      </w:r>
      <w:r>
        <w:rPr>
          <w:color w:val="231F20"/>
          <w:spacing w:val="-2"/>
        </w:rPr>
        <w:t>arrangements</w:t>
      </w:r>
      <w:r>
        <w:rPr>
          <w:color w:val="231F20"/>
          <w:spacing w:val="-10"/>
        </w:rPr>
        <w:t xml:space="preserve"> </w:t>
      </w:r>
      <w:r>
        <w:rPr>
          <w:color w:val="231F20"/>
          <w:spacing w:val="-2"/>
        </w:rPr>
        <w:t>for</w:t>
      </w:r>
      <w:r>
        <w:rPr>
          <w:color w:val="231F20"/>
          <w:spacing w:val="-10"/>
        </w:rPr>
        <w:t xml:space="preserve"> </w:t>
      </w:r>
      <w:r>
        <w:rPr>
          <w:color w:val="231F20"/>
          <w:spacing w:val="-2"/>
        </w:rPr>
        <w:t>men</w:t>
      </w:r>
      <w:r>
        <w:rPr>
          <w:color w:val="231F20"/>
          <w:spacing w:val="-10"/>
        </w:rPr>
        <w:t xml:space="preserve"> </w:t>
      </w:r>
      <w:r>
        <w:rPr>
          <w:color w:val="231F20"/>
          <w:spacing w:val="-2"/>
        </w:rPr>
        <w:t>as</w:t>
      </w:r>
      <w:r>
        <w:rPr>
          <w:color w:val="231F20"/>
          <w:spacing w:val="-10"/>
        </w:rPr>
        <w:t xml:space="preserve"> </w:t>
      </w:r>
      <w:r>
        <w:rPr>
          <w:color w:val="231F20"/>
          <w:spacing w:val="-2"/>
        </w:rPr>
        <w:t>a</w:t>
      </w:r>
      <w:r>
        <w:rPr>
          <w:color w:val="231F20"/>
          <w:spacing w:val="-10"/>
        </w:rPr>
        <w:t xml:space="preserve"> </w:t>
      </w:r>
      <w:r>
        <w:rPr>
          <w:color w:val="231F20"/>
          <w:spacing w:val="-2"/>
        </w:rPr>
        <w:t>positive</w:t>
      </w:r>
      <w:r>
        <w:rPr>
          <w:color w:val="231F20"/>
          <w:spacing w:val="-10"/>
        </w:rPr>
        <w:t xml:space="preserve"> </w:t>
      </w:r>
      <w:r>
        <w:rPr>
          <w:color w:val="231F20"/>
          <w:spacing w:val="-2"/>
        </w:rPr>
        <w:t>strategy</w:t>
      </w:r>
      <w:r>
        <w:rPr>
          <w:color w:val="231F20"/>
          <w:spacing w:val="-10"/>
        </w:rPr>
        <w:t xml:space="preserve"> </w:t>
      </w:r>
      <w:r>
        <w:rPr>
          <w:color w:val="231F20"/>
          <w:spacing w:val="-2"/>
        </w:rPr>
        <w:t>for</w:t>
      </w:r>
      <w:r>
        <w:rPr>
          <w:color w:val="231F20"/>
          <w:spacing w:val="-10"/>
        </w:rPr>
        <w:t xml:space="preserve"> </w:t>
      </w:r>
      <w:r>
        <w:rPr>
          <w:color w:val="231F20"/>
          <w:spacing w:val="-2"/>
        </w:rPr>
        <w:t>removing</w:t>
      </w:r>
      <w:r>
        <w:rPr>
          <w:color w:val="231F20"/>
          <w:spacing w:val="-10"/>
        </w:rPr>
        <w:t xml:space="preserve"> </w:t>
      </w:r>
      <w:r>
        <w:rPr>
          <w:color w:val="231F20"/>
          <w:spacing w:val="-2"/>
        </w:rPr>
        <w:t xml:space="preserve">the </w:t>
      </w:r>
      <w:r>
        <w:rPr>
          <w:color w:val="231F20"/>
          <w:spacing w:val="-2"/>
          <w:w w:val="95"/>
        </w:rPr>
        <w:t>stereotypical</w:t>
      </w:r>
      <w:r>
        <w:rPr>
          <w:color w:val="231F20"/>
          <w:spacing w:val="-22"/>
          <w:w w:val="95"/>
        </w:rPr>
        <w:t xml:space="preserve"> </w:t>
      </w:r>
      <w:r>
        <w:rPr>
          <w:color w:val="231F20"/>
          <w:spacing w:val="-2"/>
          <w:w w:val="95"/>
        </w:rPr>
        <w:t>perception</w:t>
      </w:r>
      <w:r>
        <w:rPr>
          <w:color w:val="231F20"/>
          <w:spacing w:val="-22"/>
          <w:w w:val="95"/>
        </w:rPr>
        <w:t xml:space="preserve"> </w:t>
      </w:r>
      <w:r>
        <w:rPr>
          <w:color w:val="231F20"/>
          <w:spacing w:val="-2"/>
          <w:w w:val="95"/>
        </w:rPr>
        <w:t>or</w:t>
      </w:r>
      <w:r>
        <w:rPr>
          <w:color w:val="231F20"/>
          <w:spacing w:val="-22"/>
          <w:w w:val="95"/>
        </w:rPr>
        <w:t xml:space="preserve"> </w:t>
      </w:r>
      <w:r>
        <w:rPr>
          <w:color w:val="231F20"/>
          <w:spacing w:val="-2"/>
          <w:w w:val="95"/>
        </w:rPr>
        <w:t>belief</w:t>
      </w:r>
      <w:r>
        <w:rPr>
          <w:color w:val="231F20"/>
          <w:spacing w:val="-21"/>
          <w:w w:val="95"/>
        </w:rPr>
        <w:t xml:space="preserve"> </w:t>
      </w:r>
      <w:r>
        <w:rPr>
          <w:color w:val="231F20"/>
          <w:spacing w:val="-2"/>
          <w:w w:val="95"/>
        </w:rPr>
        <w:t>that</w:t>
      </w:r>
      <w:r>
        <w:rPr>
          <w:color w:val="231F20"/>
          <w:spacing w:val="-22"/>
          <w:w w:val="95"/>
        </w:rPr>
        <w:t xml:space="preserve"> </w:t>
      </w:r>
      <w:r>
        <w:rPr>
          <w:color w:val="231F20"/>
          <w:spacing w:val="-2"/>
          <w:w w:val="95"/>
        </w:rPr>
        <w:t>part-time</w:t>
      </w:r>
      <w:r>
        <w:rPr>
          <w:color w:val="231F20"/>
          <w:spacing w:val="-22"/>
          <w:w w:val="95"/>
        </w:rPr>
        <w:t xml:space="preserve"> </w:t>
      </w:r>
      <w:r>
        <w:rPr>
          <w:color w:val="231F20"/>
          <w:spacing w:val="-2"/>
          <w:w w:val="95"/>
        </w:rPr>
        <w:t>jobs</w:t>
      </w:r>
      <w:r>
        <w:rPr>
          <w:color w:val="231F20"/>
          <w:spacing w:val="-21"/>
          <w:w w:val="95"/>
        </w:rPr>
        <w:t xml:space="preserve"> </w:t>
      </w:r>
      <w:r>
        <w:rPr>
          <w:color w:val="231F20"/>
          <w:spacing w:val="-2"/>
          <w:w w:val="95"/>
        </w:rPr>
        <w:t>are</w:t>
      </w:r>
      <w:r>
        <w:rPr>
          <w:color w:val="231F20"/>
          <w:spacing w:val="-22"/>
          <w:w w:val="95"/>
        </w:rPr>
        <w:t xml:space="preserve"> </w:t>
      </w:r>
      <w:r>
        <w:rPr>
          <w:color w:val="231F20"/>
          <w:spacing w:val="-2"/>
          <w:w w:val="95"/>
        </w:rPr>
        <w:t>designed</w:t>
      </w:r>
      <w:r>
        <w:rPr>
          <w:color w:val="231F20"/>
          <w:spacing w:val="-22"/>
          <w:w w:val="95"/>
        </w:rPr>
        <w:t xml:space="preserve"> </w:t>
      </w:r>
      <w:r>
        <w:rPr>
          <w:color w:val="231F20"/>
          <w:spacing w:val="-2"/>
          <w:w w:val="95"/>
        </w:rPr>
        <w:t>for</w:t>
      </w:r>
      <w:r>
        <w:rPr>
          <w:color w:val="231F20"/>
          <w:spacing w:val="-21"/>
          <w:w w:val="95"/>
        </w:rPr>
        <w:t xml:space="preserve"> </w:t>
      </w:r>
      <w:r>
        <w:rPr>
          <w:color w:val="231F20"/>
          <w:spacing w:val="-2"/>
          <w:w w:val="95"/>
        </w:rPr>
        <w:t>women.</w:t>
      </w:r>
    </w:p>
    <w:p w14:paraId="30E655F8" w14:textId="77777777" w:rsidR="00574C73" w:rsidRDefault="00660CB0">
      <w:pPr>
        <w:pStyle w:val="Heading7"/>
        <w:numPr>
          <w:ilvl w:val="1"/>
          <w:numId w:val="3"/>
        </w:numPr>
        <w:tabs>
          <w:tab w:val="left" w:pos="1282"/>
        </w:tabs>
        <w:spacing w:line="264" w:lineRule="auto"/>
        <w:ind w:right="561"/>
      </w:pPr>
      <w:r>
        <w:rPr>
          <w:color w:val="231F20"/>
          <w:w w:val="90"/>
        </w:rPr>
        <w:t>DoT</w:t>
      </w:r>
      <w:r>
        <w:rPr>
          <w:color w:val="231F20"/>
          <w:spacing w:val="-6"/>
          <w:w w:val="90"/>
        </w:rPr>
        <w:t xml:space="preserve"> </w:t>
      </w:r>
      <w:r>
        <w:rPr>
          <w:color w:val="231F20"/>
          <w:w w:val="90"/>
        </w:rPr>
        <w:t>revisits</w:t>
      </w:r>
      <w:r>
        <w:rPr>
          <w:color w:val="231F20"/>
          <w:spacing w:val="-6"/>
          <w:w w:val="90"/>
        </w:rPr>
        <w:t xml:space="preserve"> </w:t>
      </w:r>
      <w:r>
        <w:rPr>
          <w:color w:val="231F20"/>
          <w:w w:val="90"/>
        </w:rPr>
        <w:t>the</w:t>
      </w:r>
      <w:r>
        <w:rPr>
          <w:color w:val="231F20"/>
          <w:spacing w:val="-6"/>
          <w:w w:val="90"/>
        </w:rPr>
        <w:t xml:space="preserve"> </w:t>
      </w:r>
      <w:r>
        <w:rPr>
          <w:color w:val="231F20"/>
          <w:w w:val="90"/>
        </w:rPr>
        <w:t>design</w:t>
      </w:r>
      <w:r>
        <w:rPr>
          <w:color w:val="231F20"/>
          <w:spacing w:val="-6"/>
          <w:w w:val="90"/>
        </w:rPr>
        <w:t xml:space="preserve"> </w:t>
      </w:r>
      <w:r>
        <w:rPr>
          <w:color w:val="231F20"/>
          <w:w w:val="90"/>
        </w:rPr>
        <w:t>of</w:t>
      </w:r>
      <w:r>
        <w:rPr>
          <w:color w:val="231F20"/>
          <w:spacing w:val="-6"/>
          <w:w w:val="90"/>
        </w:rPr>
        <w:t xml:space="preserve"> </w:t>
      </w:r>
      <w:r>
        <w:rPr>
          <w:color w:val="231F20"/>
          <w:w w:val="90"/>
        </w:rPr>
        <w:t>flexible</w:t>
      </w:r>
      <w:r>
        <w:rPr>
          <w:color w:val="231F20"/>
          <w:spacing w:val="-6"/>
          <w:w w:val="90"/>
        </w:rPr>
        <w:t xml:space="preserve"> </w:t>
      </w:r>
      <w:r>
        <w:rPr>
          <w:color w:val="231F20"/>
          <w:w w:val="90"/>
        </w:rPr>
        <w:t>work</w:t>
      </w:r>
      <w:r>
        <w:rPr>
          <w:color w:val="231F20"/>
          <w:spacing w:val="-6"/>
          <w:w w:val="90"/>
        </w:rPr>
        <w:t xml:space="preserve"> </w:t>
      </w:r>
      <w:r>
        <w:rPr>
          <w:color w:val="231F20"/>
          <w:w w:val="90"/>
        </w:rPr>
        <w:t>arrangements</w:t>
      </w:r>
      <w:r>
        <w:rPr>
          <w:color w:val="231F20"/>
          <w:spacing w:val="-6"/>
          <w:w w:val="90"/>
        </w:rPr>
        <w:t xml:space="preserve"> </w:t>
      </w:r>
      <w:r>
        <w:rPr>
          <w:color w:val="231F20"/>
          <w:w w:val="90"/>
        </w:rPr>
        <w:t>to</w:t>
      </w:r>
      <w:r>
        <w:rPr>
          <w:color w:val="231F20"/>
          <w:spacing w:val="-6"/>
          <w:w w:val="90"/>
        </w:rPr>
        <w:t xml:space="preserve"> </w:t>
      </w:r>
      <w:r>
        <w:rPr>
          <w:color w:val="231F20"/>
          <w:w w:val="90"/>
        </w:rPr>
        <w:t>ensure</w:t>
      </w:r>
      <w:r>
        <w:rPr>
          <w:color w:val="231F20"/>
          <w:spacing w:val="-6"/>
          <w:w w:val="90"/>
        </w:rPr>
        <w:t xml:space="preserve"> </w:t>
      </w:r>
      <w:r>
        <w:rPr>
          <w:color w:val="231F20"/>
          <w:w w:val="90"/>
        </w:rPr>
        <w:t>that</w:t>
      </w:r>
      <w:r>
        <w:rPr>
          <w:color w:val="231F20"/>
          <w:spacing w:val="-6"/>
          <w:w w:val="90"/>
        </w:rPr>
        <w:t xml:space="preserve"> </w:t>
      </w:r>
      <w:r>
        <w:rPr>
          <w:color w:val="231F20"/>
          <w:w w:val="90"/>
        </w:rPr>
        <w:t>it</w:t>
      </w:r>
      <w:r>
        <w:rPr>
          <w:color w:val="231F20"/>
          <w:spacing w:val="-6"/>
          <w:w w:val="90"/>
        </w:rPr>
        <w:t xml:space="preserve"> </w:t>
      </w:r>
      <w:r>
        <w:rPr>
          <w:color w:val="231F20"/>
          <w:w w:val="90"/>
        </w:rPr>
        <w:t>does</w:t>
      </w:r>
      <w:r>
        <w:rPr>
          <w:color w:val="231F20"/>
          <w:spacing w:val="-6"/>
          <w:w w:val="90"/>
        </w:rPr>
        <w:t xml:space="preserve"> </w:t>
      </w:r>
      <w:r>
        <w:rPr>
          <w:color w:val="231F20"/>
          <w:w w:val="90"/>
        </w:rPr>
        <w:t>not,</w:t>
      </w:r>
      <w:r>
        <w:rPr>
          <w:color w:val="231F20"/>
          <w:spacing w:val="-6"/>
          <w:w w:val="90"/>
        </w:rPr>
        <w:t xml:space="preserve"> </w:t>
      </w:r>
      <w:r>
        <w:rPr>
          <w:color w:val="231F20"/>
          <w:w w:val="90"/>
        </w:rPr>
        <w:t>inadvertently,</w:t>
      </w:r>
      <w:r>
        <w:rPr>
          <w:color w:val="231F20"/>
          <w:spacing w:val="-6"/>
          <w:w w:val="90"/>
        </w:rPr>
        <w:t xml:space="preserve"> </w:t>
      </w:r>
      <w:r>
        <w:rPr>
          <w:color w:val="231F20"/>
          <w:w w:val="90"/>
        </w:rPr>
        <w:t xml:space="preserve">undermine </w:t>
      </w:r>
      <w:r>
        <w:rPr>
          <w:color w:val="231F20"/>
          <w:spacing w:val="-2"/>
          <w:w w:val="95"/>
        </w:rPr>
        <w:t>women’s</w:t>
      </w:r>
      <w:r>
        <w:rPr>
          <w:color w:val="231F20"/>
          <w:spacing w:val="-21"/>
          <w:w w:val="95"/>
        </w:rPr>
        <w:t xml:space="preserve"> </w:t>
      </w:r>
      <w:r>
        <w:rPr>
          <w:color w:val="231F20"/>
          <w:spacing w:val="-2"/>
          <w:w w:val="95"/>
        </w:rPr>
        <w:t>experience</w:t>
      </w:r>
      <w:r>
        <w:rPr>
          <w:color w:val="231F20"/>
          <w:spacing w:val="-21"/>
          <w:w w:val="95"/>
        </w:rPr>
        <w:t xml:space="preserve"> </w:t>
      </w:r>
      <w:r>
        <w:rPr>
          <w:color w:val="231F20"/>
          <w:spacing w:val="-2"/>
          <w:w w:val="95"/>
        </w:rPr>
        <w:t>of</w:t>
      </w:r>
      <w:r>
        <w:rPr>
          <w:color w:val="231F20"/>
          <w:spacing w:val="-21"/>
          <w:w w:val="95"/>
        </w:rPr>
        <w:t xml:space="preserve"> </w:t>
      </w:r>
      <w:r>
        <w:rPr>
          <w:color w:val="231F20"/>
          <w:spacing w:val="-2"/>
          <w:w w:val="95"/>
        </w:rPr>
        <w:t>work,</w:t>
      </w:r>
      <w:r>
        <w:rPr>
          <w:color w:val="231F20"/>
          <w:spacing w:val="-21"/>
          <w:w w:val="95"/>
        </w:rPr>
        <w:t xml:space="preserve"> </w:t>
      </w:r>
      <w:r>
        <w:rPr>
          <w:color w:val="231F20"/>
          <w:spacing w:val="-2"/>
          <w:w w:val="95"/>
        </w:rPr>
        <w:t>career</w:t>
      </w:r>
      <w:r>
        <w:rPr>
          <w:color w:val="231F20"/>
          <w:spacing w:val="-21"/>
          <w:w w:val="95"/>
        </w:rPr>
        <w:t xml:space="preserve"> </w:t>
      </w:r>
      <w:r>
        <w:rPr>
          <w:color w:val="231F20"/>
          <w:spacing w:val="-2"/>
          <w:w w:val="95"/>
        </w:rPr>
        <w:t>advancement</w:t>
      </w:r>
      <w:r>
        <w:rPr>
          <w:color w:val="231F20"/>
          <w:spacing w:val="-21"/>
          <w:w w:val="95"/>
        </w:rPr>
        <w:t xml:space="preserve"> </w:t>
      </w:r>
      <w:r>
        <w:rPr>
          <w:color w:val="231F20"/>
          <w:spacing w:val="-2"/>
          <w:w w:val="95"/>
        </w:rPr>
        <w:t>and</w:t>
      </w:r>
      <w:r>
        <w:rPr>
          <w:color w:val="231F20"/>
          <w:spacing w:val="-21"/>
          <w:w w:val="95"/>
        </w:rPr>
        <w:t xml:space="preserve"> </w:t>
      </w:r>
      <w:r>
        <w:rPr>
          <w:color w:val="231F20"/>
          <w:spacing w:val="-2"/>
          <w:w w:val="95"/>
        </w:rPr>
        <w:t>earning.</w:t>
      </w:r>
    </w:p>
    <w:p w14:paraId="30E655F9" w14:textId="77777777" w:rsidR="00574C73" w:rsidRDefault="00660CB0">
      <w:pPr>
        <w:pStyle w:val="Heading7"/>
        <w:numPr>
          <w:ilvl w:val="1"/>
          <w:numId w:val="3"/>
        </w:numPr>
        <w:tabs>
          <w:tab w:val="left" w:pos="1281"/>
          <w:tab w:val="left" w:pos="1282"/>
        </w:tabs>
        <w:ind w:hanging="361"/>
        <w:jc w:val="left"/>
      </w:pPr>
      <w:r>
        <w:rPr>
          <w:color w:val="231F20"/>
          <w:w w:val="90"/>
        </w:rPr>
        <w:t>DoT</w:t>
      </w:r>
      <w:r>
        <w:rPr>
          <w:color w:val="231F20"/>
          <w:spacing w:val="-14"/>
          <w:w w:val="90"/>
        </w:rPr>
        <w:t xml:space="preserve"> </w:t>
      </w:r>
      <w:r>
        <w:rPr>
          <w:color w:val="231F20"/>
          <w:w w:val="90"/>
        </w:rPr>
        <w:t>examines</w:t>
      </w:r>
      <w:r>
        <w:rPr>
          <w:color w:val="231F20"/>
          <w:spacing w:val="-13"/>
          <w:w w:val="90"/>
        </w:rPr>
        <w:t xml:space="preserve"> </w:t>
      </w:r>
      <w:r>
        <w:rPr>
          <w:color w:val="231F20"/>
          <w:w w:val="90"/>
        </w:rPr>
        <w:t>the</w:t>
      </w:r>
      <w:r>
        <w:rPr>
          <w:color w:val="231F20"/>
          <w:spacing w:val="-13"/>
          <w:w w:val="90"/>
        </w:rPr>
        <w:t xml:space="preserve"> </w:t>
      </w:r>
      <w:r>
        <w:rPr>
          <w:color w:val="231F20"/>
          <w:w w:val="90"/>
        </w:rPr>
        <w:t>capacity</w:t>
      </w:r>
      <w:r>
        <w:rPr>
          <w:color w:val="231F20"/>
          <w:spacing w:val="-13"/>
          <w:w w:val="90"/>
        </w:rPr>
        <w:t xml:space="preserve"> </w:t>
      </w:r>
      <w:r>
        <w:rPr>
          <w:color w:val="231F20"/>
          <w:w w:val="90"/>
        </w:rPr>
        <w:t>of</w:t>
      </w:r>
      <w:r>
        <w:rPr>
          <w:color w:val="231F20"/>
          <w:spacing w:val="-13"/>
          <w:w w:val="90"/>
        </w:rPr>
        <w:t xml:space="preserve"> </w:t>
      </w:r>
      <w:r>
        <w:rPr>
          <w:color w:val="231F20"/>
          <w:w w:val="90"/>
        </w:rPr>
        <w:t>all</w:t>
      </w:r>
      <w:r>
        <w:rPr>
          <w:color w:val="231F20"/>
          <w:spacing w:val="-13"/>
          <w:w w:val="90"/>
        </w:rPr>
        <w:t xml:space="preserve"> </w:t>
      </w:r>
      <w:r>
        <w:rPr>
          <w:color w:val="231F20"/>
          <w:w w:val="90"/>
        </w:rPr>
        <w:t>roles</w:t>
      </w:r>
      <w:r>
        <w:rPr>
          <w:color w:val="231F20"/>
          <w:spacing w:val="-13"/>
          <w:w w:val="90"/>
        </w:rPr>
        <w:t xml:space="preserve"> </w:t>
      </w:r>
      <w:r>
        <w:rPr>
          <w:color w:val="231F20"/>
          <w:w w:val="90"/>
        </w:rPr>
        <w:t>to</w:t>
      </w:r>
      <w:r>
        <w:rPr>
          <w:color w:val="231F20"/>
          <w:spacing w:val="-14"/>
          <w:w w:val="90"/>
        </w:rPr>
        <w:t xml:space="preserve"> </w:t>
      </w:r>
      <w:r>
        <w:rPr>
          <w:color w:val="231F20"/>
          <w:w w:val="90"/>
        </w:rPr>
        <w:t>be</w:t>
      </w:r>
      <w:r>
        <w:rPr>
          <w:color w:val="231F20"/>
          <w:spacing w:val="-13"/>
          <w:w w:val="90"/>
        </w:rPr>
        <w:t xml:space="preserve"> </w:t>
      </w:r>
      <w:r>
        <w:rPr>
          <w:color w:val="231F20"/>
          <w:w w:val="90"/>
        </w:rPr>
        <w:t>undertaken</w:t>
      </w:r>
      <w:r>
        <w:rPr>
          <w:color w:val="231F20"/>
          <w:spacing w:val="-13"/>
          <w:w w:val="90"/>
        </w:rPr>
        <w:t xml:space="preserve"> </w:t>
      </w:r>
      <w:r>
        <w:rPr>
          <w:color w:val="231F20"/>
          <w:w w:val="90"/>
        </w:rPr>
        <w:t>through</w:t>
      </w:r>
      <w:r>
        <w:rPr>
          <w:color w:val="231F20"/>
          <w:spacing w:val="-13"/>
          <w:w w:val="90"/>
        </w:rPr>
        <w:t xml:space="preserve"> </w:t>
      </w:r>
      <w:r>
        <w:rPr>
          <w:color w:val="231F20"/>
          <w:w w:val="90"/>
        </w:rPr>
        <w:t>flexible</w:t>
      </w:r>
      <w:r>
        <w:rPr>
          <w:color w:val="231F20"/>
          <w:spacing w:val="-13"/>
          <w:w w:val="90"/>
        </w:rPr>
        <w:t xml:space="preserve"> </w:t>
      </w:r>
      <w:r>
        <w:rPr>
          <w:color w:val="231F20"/>
          <w:w w:val="90"/>
        </w:rPr>
        <w:t>part-time</w:t>
      </w:r>
      <w:r>
        <w:rPr>
          <w:color w:val="231F20"/>
          <w:spacing w:val="-13"/>
          <w:w w:val="90"/>
        </w:rPr>
        <w:t xml:space="preserve"> </w:t>
      </w:r>
      <w:r>
        <w:rPr>
          <w:color w:val="231F20"/>
          <w:w w:val="90"/>
        </w:rPr>
        <w:t>work</w:t>
      </w:r>
      <w:r>
        <w:rPr>
          <w:color w:val="231F20"/>
          <w:spacing w:val="-13"/>
          <w:w w:val="90"/>
        </w:rPr>
        <w:t xml:space="preserve"> </w:t>
      </w:r>
      <w:r>
        <w:rPr>
          <w:color w:val="231F20"/>
          <w:spacing w:val="-2"/>
          <w:w w:val="90"/>
        </w:rPr>
        <w:t>arrangements.</w:t>
      </w:r>
    </w:p>
    <w:p w14:paraId="30E655FA" w14:textId="77777777" w:rsidR="00574C73" w:rsidRDefault="00660CB0">
      <w:pPr>
        <w:pStyle w:val="Heading7"/>
        <w:numPr>
          <w:ilvl w:val="1"/>
          <w:numId w:val="3"/>
        </w:numPr>
        <w:tabs>
          <w:tab w:val="left" w:pos="1282"/>
        </w:tabs>
        <w:spacing w:before="225" w:line="264" w:lineRule="auto"/>
        <w:ind w:right="560"/>
      </w:pPr>
      <w:r>
        <w:rPr>
          <w:color w:val="231F20"/>
          <w:spacing w:val="-4"/>
        </w:rPr>
        <w:t>DoT</w:t>
      </w:r>
      <w:r>
        <w:rPr>
          <w:color w:val="231F20"/>
          <w:spacing w:val="-5"/>
        </w:rPr>
        <w:t xml:space="preserve"> </w:t>
      </w:r>
      <w:r>
        <w:rPr>
          <w:color w:val="231F20"/>
          <w:spacing w:val="-4"/>
        </w:rPr>
        <w:t>assesses</w:t>
      </w:r>
      <w:r>
        <w:rPr>
          <w:color w:val="231F20"/>
          <w:spacing w:val="-5"/>
        </w:rPr>
        <w:t xml:space="preserve"> </w:t>
      </w:r>
      <w:r>
        <w:rPr>
          <w:color w:val="231F20"/>
          <w:spacing w:val="-4"/>
        </w:rPr>
        <w:t>the</w:t>
      </w:r>
      <w:r>
        <w:rPr>
          <w:color w:val="231F20"/>
          <w:spacing w:val="-5"/>
        </w:rPr>
        <w:t xml:space="preserve"> </w:t>
      </w:r>
      <w:r>
        <w:rPr>
          <w:color w:val="231F20"/>
          <w:spacing w:val="-4"/>
        </w:rPr>
        <w:t>impediments</w:t>
      </w:r>
      <w:r>
        <w:rPr>
          <w:color w:val="231F20"/>
          <w:spacing w:val="-5"/>
        </w:rPr>
        <w:t xml:space="preserve"> </w:t>
      </w:r>
      <w:r>
        <w:rPr>
          <w:color w:val="231F20"/>
          <w:spacing w:val="-4"/>
        </w:rPr>
        <w:t>and</w:t>
      </w:r>
      <w:r>
        <w:rPr>
          <w:color w:val="231F20"/>
          <w:spacing w:val="-5"/>
        </w:rPr>
        <w:t xml:space="preserve"> </w:t>
      </w:r>
      <w:r>
        <w:rPr>
          <w:color w:val="231F20"/>
          <w:spacing w:val="-4"/>
        </w:rPr>
        <w:t>opportunities</w:t>
      </w:r>
      <w:r>
        <w:rPr>
          <w:color w:val="231F20"/>
          <w:spacing w:val="-5"/>
        </w:rPr>
        <w:t xml:space="preserve"> </w:t>
      </w:r>
      <w:r>
        <w:rPr>
          <w:color w:val="231F20"/>
          <w:spacing w:val="-4"/>
        </w:rPr>
        <w:t>for</w:t>
      </w:r>
      <w:r>
        <w:rPr>
          <w:color w:val="231F20"/>
          <w:spacing w:val="-5"/>
        </w:rPr>
        <w:t xml:space="preserve"> </w:t>
      </w:r>
      <w:r>
        <w:rPr>
          <w:color w:val="231F20"/>
          <w:spacing w:val="-4"/>
        </w:rPr>
        <w:t>the</w:t>
      </w:r>
      <w:r>
        <w:rPr>
          <w:color w:val="231F20"/>
          <w:spacing w:val="-5"/>
        </w:rPr>
        <w:t xml:space="preserve"> </w:t>
      </w:r>
      <w:r>
        <w:rPr>
          <w:color w:val="231F20"/>
          <w:spacing w:val="-4"/>
        </w:rPr>
        <w:t>implementation</w:t>
      </w:r>
      <w:r>
        <w:rPr>
          <w:color w:val="231F20"/>
          <w:spacing w:val="-5"/>
        </w:rPr>
        <w:t xml:space="preserve"> </w:t>
      </w:r>
      <w:r>
        <w:rPr>
          <w:color w:val="231F20"/>
          <w:spacing w:val="-4"/>
        </w:rPr>
        <w:t>of</w:t>
      </w:r>
      <w:r>
        <w:rPr>
          <w:color w:val="231F20"/>
          <w:spacing w:val="-5"/>
        </w:rPr>
        <w:t xml:space="preserve"> </w:t>
      </w:r>
      <w:r>
        <w:rPr>
          <w:color w:val="231F20"/>
          <w:spacing w:val="-4"/>
        </w:rPr>
        <w:t>wide</w:t>
      </w:r>
      <w:r>
        <w:rPr>
          <w:color w:val="231F20"/>
          <w:spacing w:val="-5"/>
        </w:rPr>
        <w:t xml:space="preserve"> </w:t>
      </w:r>
      <w:r>
        <w:rPr>
          <w:color w:val="231F20"/>
          <w:spacing w:val="-4"/>
        </w:rPr>
        <w:t>use</w:t>
      </w:r>
      <w:r>
        <w:rPr>
          <w:color w:val="231F20"/>
          <w:spacing w:val="-5"/>
        </w:rPr>
        <w:t xml:space="preserve"> </w:t>
      </w:r>
      <w:r>
        <w:rPr>
          <w:color w:val="231F20"/>
          <w:spacing w:val="-4"/>
        </w:rPr>
        <w:t>of</w:t>
      </w:r>
      <w:r>
        <w:rPr>
          <w:color w:val="231F20"/>
          <w:spacing w:val="-5"/>
        </w:rPr>
        <w:t xml:space="preserve"> </w:t>
      </w:r>
      <w:r>
        <w:rPr>
          <w:color w:val="231F20"/>
          <w:spacing w:val="-4"/>
        </w:rPr>
        <w:t xml:space="preserve">job-sharing </w:t>
      </w:r>
      <w:r>
        <w:rPr>
          <w:color w:val="231F20"/>
          <w:w w:val="95"/>
        </w:rPr>
        <w:t>opportunities,</w:t>
      </w:r>
      <w:r>
        <w:rPr>
          <w:color w:val="231F20"/>
          <w:spacing w:val="-22"/>
          <w:w w:val="95"/>
        </w:rPr>
        <w:t xml:space="preserve"> </w:t>
      </w:r>
      <w:r>
        <w:rPr>
          <w:color w:val="231F20"/>
          <w:w w:val="95"/>
        </w:rPr>
        <w:t>especially</w:t>
      </w:r>
      <w:r>
        <w:rPr>
          <w:color w:val="231F20"/>
          <w:spacing w:val="-22"/>
          <w:w w:val="95"/>
        </w:rPr>
        <w:t xml:space="preserve"> </w:t>
      </w:r>
      <w:r>
        <w:rPr>
          <w:color w:val="231F20"/>
          <w:w w:val="95"/>
        </w:rPr>
        <w:t>in</w:t>
      </w:r>
      <w:r>
        <w:rPr>
          <w:color w:val="231F20"/>
          <w:spacing w:val="-22"/>
          <w:w w:val="95"/>
        </w:rPr>
        <w:t xml:space="preserve"> </w:t>
      </w:r>
      <w:r>
        <w:rPr>
          <w:color w:val="231F20"/>
          <w:w w:val="95"/>
        </w:rPr>
        <w:t>senior</w:t>
      </w:r>
      <w:r>
        <w:rPr>
          <w:color w:val="231F20"/>
          <w:spacing w:val="-21"/>
          <w:w w:val="95"/>
        </w:rPr>
        <w:t xml:space="preserve"> </w:t>
      </w:r>
      <w:r>
        <w:rPr>
          <w:color w:val="231F20"/>
          <w:w w:val="95"/>
        </w:rPr>
        <w:t>management</w:t>
      </w:r>
      <w:r>
        <w:rPr>
          <w:color w:val="231F20"/>
          <w:spacing w:val="-22"/>
          <w:w w:val="95"/>
        </w:rPr>
        <w:t xml:space="preserve"> </w:t>
      </w:r>
      <w:r>
        <w:rPr>
          <w:color w:val="231F20"/>
          <w:w w:val="95"/>
        </w:rPr>
        <w:t>positions.</w:t>
      </w:r>
    </w:p>
    <w:p w14:paraId="30E655FB" w14:textId="77777777" w:rsidR="00574C73" w:rsidRDefault="00660CB0">
      <w:pPr>
        <w:pStyle w:val="Heading7"/>
        <w:numPr>
          <w:ilvl w:val="1"/>
          <w:numId w:val="3"/>
        </w:numPr>
        <w:tabs>
          <w:tab w:val="left" w:pos="1282"/>
        </w:tabs>
        <w:spacing w:line="264" w:lineRule="auto"/>
        <w:ind w:right="561"/>
      </w:pPr>
      <w:r>
        <w:rPr>
          <w:color w:val="231F20"/>
          <w:spacing w:val="-2"/>
          <w:w w:val="95"/>
        </w:rPr>
        <w:t>DoT</w:t>
      </w:r>
      <w:r>
        <w:rPr>
          <w:color w:val="231F20"/>
          <w:spacing w:val="-12"/>
          <w:w w:val="95"/>
        </w:rPr>
        <w:t xml:space="preserve"> </w:t>
      </w:r>
      <w:r>
        <w:rPr>
          <w:color w:val="231F20"/>
          <w:spacing w:val="-2"/>
          <w:w w:val="95"/>
        </w:rPr>
        <w:t>regularly</w:t>
      </w:r>
      <w:r>
        <w:rPr>
          <w:color w:val="231F20"/>
          <w:spacing w:val="-10"/>
          <w:w w:val="95"/>
        </w:rPr>
        <w:t xml:space="preserve"> </w:t>
      </w:r>
      <w:r>
        <w:rPr>
          <w:color w:val="231F20"/>
          <w:spacing w:val="-2"/>
          <w:w w:val="95"/>
        </w:rPr>
        <w:t>monitors</w:t>
      </w:r>
      <w:r>
        <w:rPr>
          <w:color w:val="231F20"/>
          <w:spacing w:val="-6"/>
          <w:w w:val="95"/>
        </w:rPr>
        <w:t xml:space="preserve"> </w:t>
      </w:r>
      <w:r>
        <w:rPr>
          <w:color w:val="231F20"/>
          <w:spacing w:val="-2"/>
          <w:w w:val="95"/>
        </w:rPr>
        <w:t>part-time</w:t>
      </w:r>
      <w:r>
        <w:rPr>
          <w:color w:val="231F20"/>
          <w:spacing w:val="-6"/>
          <w:w w:val="95"/>
        </w:rPr>
        <w:t xml:space="preserve"> </w:t>
      </w:r>
      <w:r>
        <w:rPr>
          <w:color w:val="231F20"/>
          <w:spacing w:val="-2"/>
          <w:w w:val="95"/>
        </w:rPr>
        <w:t>employees’</w:t>
      </w:r>
      <w:r>
        <w:rPr>
          <w:color w:val="231F20"/>
          <w:spacing w:val="-12"/>
          <w:w w:val="95"/>
        </w:rPr>
        <w:t xml:space="preserve"> </w:t>
      </w:r>
      <w:r>
        <w:rPr>
          <w:color w:val="231F20"/>
          <w:spacing w:val="-2"/>
          <w:w w:val="95"/>
        </w:rPr>
        <w:t>role</w:t>
      </w:r>
      <w:r>
        <w:rPr>
          <w:color w:val="231F20"/>
          <w:spacing w:val="-5"/>
          <w:w w:val="95"/>
        </w:rPr>
        <w:t xml:space="preserve"> </w:t>
      </w:r>
      <w:r>
        <w:rPr>
          <w:color w:val="231F20"/>
          <w:spacing w:val="-2"/>
          <w:w w:val="95"/>
        </w:rPr>
        <w:t>allocations</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job</w:t>
      </w:r>
      <w:r>
        <w:rPr>
          <w:color w:val="231F20"/>
          <w:spacing w:val="-6"/>
          <w:w w:val="95"/>
        </w:rPr>
        <w:t xml:space="preserve"> </w:t>
      </w:r>
      <w:r>
        <w:rPr>
          <w:color w:val="231F20"/>
          <w:spacing w:val="-2"/>
          <w:w w:val="95"/>
        </w:rPr>
        <w:t>assignments</w:t>
      </w:r>
      <w:r>
        <w:rPr>
          <w:color w:val="231F20"/>
          <w:spacing w:val="-6"/>
          <w:w w:val="95"/>
        </w:rPr>
        <w:t xml:space="preserve"> </w:t>
      </w:r>
      <w:r>
        <w:rPr>
          <w:color w:val="231F20"/>
          <w:spacing w:val="-2"/>
          <w:w w:val="95"/>
        </w:rPr>
        <w:t>to</w:t>
      </w:r>
      <w:r>
        <w:rPr>
          <w:color w:val="231F20"/>
          <w:spacing w:val="-6"/>
          <w:w w:val="95"/>
        </w:rPr>
        <w:t xml:space="preserve"> </w:t>
      </w:r>
      <w:r>
        <w:rPr>
          <w:color w:val="231F20"/>
          <w:spacing w:val="-2"/>
          <w:w w:val="95"/>
        </w:rPr>
        <w:t>ensure</w:t>
      </w:r>
      <w:r>
        <w:rPr>
          <w:color w:val="231F20"/>
          <w:spacing w:val="-6"/>
          <w:w w:val="95"/>
        </w:rPr>
        <w:t xml:space="preserve"> </w:t>
      </w:r>
      <w:r>
        <w:rPr>
          <w:color w:val="231F20"/>
          <w:spacing w:val="-2"/>
          <w:w w:val="95"/>
        </w:rPr>
        <w:t>their</w:t>
      </w:r>
      <w:r>
        <w:rPr>
          <w:color w:val="231F20"/>
          <w:spacing w:val="-6"/>
          <w:w w:val="95"/>
        </w:rPr>
        <w:t xml:space="preserve"> </w:t>
      </w:r>
      <w:r>
        <w:rPr>
          <w:color w:val="231F20"/>
          <w:spacing w:val="-2"/>
          <w:w w:val="95"/>
        </w:rPr>
        <w:t>roles are</w:t>
      </w:r>
      <w:r>
        <w:rPr>
          <w:color w:val="231F20"/>
          <w:spacing w:val="-14"/>
          <w:w w:val="95"/>
        </w:rPr>
        <w:t xml:space="preserve"> </w:t>
      </w:r>
      <w:r>
        <w:rPr>
          <w:color w:val="231F20"/>
          <w:spacing w:val="-2"/>
          <w:w w:val="95"/>
        </w:rPr>
        <w:t>appropriately</w:t>
      </w:r>
      <w:r>
        <w:rPr>
          <w:color w:val="231F20"/>
          <w:spacing w:val="-14"/>
          <w:w w:val="95"/>
        </w:rPr>
        <w:t xml:space="preserve"> </w:t>
      </w:r>
      <w:r>
        <w:rPr>
          <w:color w:val="231F20"/>
          <w:spacing w:val="-2"/>
          <w:w w:val="95"/>
        </w:rPr>
        <w:t>valued</w:t>
      </w:r>
      <w:r>
        <w:rPr>
          <w:color w:val="231F20"/>
          <w:spacing w:val="-14"/>
          <w:w w:val="95"/>
        </w:rPr>
        <w:t xml:space="preserve"> </w:t>
      </w:r>
      <w:r>
        <w:rPr>
          <w:color w:val="231F20"/>
          <w:spacing w:val="-2"/>
          <w:w w:val="95"/>
        </w:rPr>
        <w:t>rather</w:t>
      </w:r>
      <w:r>
        <w:rPr>
          <w:color w:val="231F20"/>
          <w:spacing w:val="-14"/>
          <w:w w:val="95"/>
        </w:rPr>
        <w:t xml:space="preserve"> </w:t>
      </w:r>
      <w:r>
        <w:rPr>
          <w:color w:val="231F20"/>
          <w:spacing w:val="-2"/>
          <w:w w:val="95"/>
        </w:rPr>
        <w:t>than</w:t>
      </w:r>
      <w:r>
        <w:rPr>
          <w:color w:val="231F20"/>
          <w:spacing w:val="-14"/>
          <w:w w:val="95"/>
        </w:rPr>
        <w:t xml:space="preserve"> </w:t>
      </w:r>
      <w:r>
        <w:rPr>
          <w:color w:val="231F20"/>
          <w:spacing w:val="-2"/>
          <w:w w:val="95"/>
        </w:rPr>
        <w:t>undervalued.</w:t>
      </w:r>
    </w:p>
    <w:p w14:paraId="30E655FC" w14:textId="77777777" w:rsidR="00574C73" w:rsidRDefault="00574C73">
      <w:pPr>
        <w:pStyle w:val="BodyText"/>
        <w:rPr>
          <w:sz w:val="26"/>
        </w:rPr>
      </w:pPr>
    </w:p>
    <w:p w14:paraId="30E655FD" w14:textId="77777777" w:rsidR="00574C73" w:rsidRDefault="00574C73">
      <w:pPr>
        <w:pStyle w:val="BodyText"/>
        <w:spacing w:before="6"/>
        <w:rPr>
          <w:sz w:val="25"/>
        </w:rPr>
      </w:pPr>
    </w:p>
    <w:p w14:paraId="30E655FE" w14:textId="77777777" w:rsidR="00574C73" w:rsidRPr="00677C1F" w:rsidRDefault="00660CB0" w:rsidP="00372B6A">
      <w:pPr>
        <w:pStyle w:val="Heading2"/>
      </w:pPr>
      <w:r w:rsidRPr="00677C1F">
        <w:t xml:space="preserve">Recommendation 5 - </w:t>
      </w:r>
      <w:proofErr w:type="gramStart"/>
      <w:r w:rsidRPr="00677C1F">
        <w:t>Increase</w:t>
      </w:r>
      <w:proofErr w:type="gramEnd"/>
      <w:r w:rsidRPr="00677C1F">
        <w:t xml:space="preserve"> awareness of, and responsiveness to intersectionality characteristics</w:t>
      </w:r>
    </w:p>
    <w:p w14:paraId="30E655FF" w14:textId="77777777" w:rsidR="00574C73" w:rsidRDefault="00574C73">
      <w:pPr>
        <w:pStyle w:val="BodyText"/>
        <w:rPr>
          <w:rFonts w:ascii="Museo 500"/>
          <w:sz w:val="40"/>
        </w:rPr>
      </w:pPr>
    </w:p>
    <w:p w14:paraId="30E65600" w14:textId="77777777" w:rsidR="00574C73" w:rsidRDefault="00660CB0" w:rsidP="00B93809">
      <w:pPr>
        <w:pStyle w:val="Heading3"/>
      </w:pPr>
      <w:r>
        <w:rPr>
          <w:w w:val="95"/>
        </w:rPr>
        <w:t>Suggested</w:t>
      </w:r>
      <w:r>
        <w:rPr>
          <w:spacing w:val="-8"/>
          <w:w w:val="95"/>
        </w:rPr>
        <w:t xml:space="preserve"> </w:t>
      </w:r>
      <w:r>
        <w:rPr>
          <w:spacing w:val="-2"/>
        </w:rPr>
        <w:t>actions:</w:t>
      </w:r>
    </w:p>
    <w:p w14:paraId="30E65601" w14:textId="77777777" w:rsidR="00574C73" w:rsidRDefault="00660CB0">
      <w:pPr>
        <w:pStyle w:val="Heading7"/>
        <w:numPr>
          <w:ilvl w:val="2"/>
          <w:numId w:val="3"/>
        </w:numPr>
        <w:tabs>
          <w:tab w:val="left" w:pos="1367"/>
        </w:tabs>
        <w:spacing w:before="225" w:line="264" w:lineRule="auto"/>
        <w:ind w:right="646"/>
      </w:pPr>
      <w:r>
        <w:rPr>
          <w:color w:val="231F20"/>
          <w:spacing w:val="-2"/>
          <w:w w:val="95"/>
        </w:rPr>
        <w:t>DoT</w:t>
      </w:r>
      <w:r>
        <w:rPr>
          <w:color w:val="231F20"/>
          <w:spacing w:val="-7"/>
          <w:w w:val="95"/>
        </w:rPr>
        <w:t xml:space="preserve"> </w:t>
      </w:r>
      <w:r>
        <w:rPr>
          <w:color w:val="231F20"/>
          <w:spacing w:val="-2"/>
          <w:w w:val="95"/>
        </w:rPr>
        <w:t>considers</w:t>
      </w:r>
      <w:r>
        <w:rPr>
          <w:color w:val="231F20"/>
          <w:spacing w:val="-7"/>
          <w:w w:val="95"/>
        </w:rPr>
        <w:t xml:space="preserve"> </w:t>
      </w:r>
      <w:r>
        <w:rPr>
          <w:color w:val="231F20"/>
          <w:spacing w:val="-2"/>
          <w:w w:val="95"/>
        </w:rPr>
        <w:t>intersectionality</w:t>
      </w:r>
      <w:r>
        <w:rPr>
          <w:color w:val="231F20"/>
          <w:spacing w:val="-7"/>
          <w:w w:val="95"/>
        </w:rPr>
        <w:t xml:space="preserve"> </w:t>
      </w:r>
      <w:r>
        <w:rPr>
          <w:color w:val="231F20"/>
          <w:spacing w:val="-2"/>
          <w:w w:val="95"/>
        </w:rPr>
        <w:t>characteristics</w:t>
      </w:r>
      <w:r>
        <w:rPr>
          <w:color w:val="231F20"/>
          <w:spacing w:val="-7"/>
          <w:w w:val="95"/>
        </w:rPr>
        <w:t xml:space="preserve"> </w:t>
      </w:r>
      <w:r>
        <w:rPr>
          <w:color w:val="231F20"/>
          <w:spacing w:val="-2"/>
          <w:w w:val="95"/>
        </w:rPr>
        <w:t>in</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policy</w:t>
      </w:r>
      <w:r>
        <w:rPr>
          <w:color w:val="231F20"/>
          <w:spacing w:val="-7"/>
          <w:w w:val="95"/>
        </w:rPr>
        <w:t xml:space="preserve"> </w:t>
      </w:r>
      <w:r>
        <w:rPr>
          <w:color w:val="231F20"/>
          <w:spacing w:val="-2"/>
          <w:w w:val="95"/>
        </w:rPr>
        <w:t>formulation</w:t>
      </w:r>
      <w:r>
        <w:rPr>
          <w:color w:val="231F20"/>
          <w:spacing w:val="-7"/>
          <w:w w:val="95"/>
        </w:rPr>
        <w:t xml:space="preserve"> </w:t>
      </w:r>
      <w:r>
        <w:rPr>
          <w:color w:val="231F20"/>
          <w:spacing w:val="-2"/>
          <w:w w:val="95"/>
        </w:rPr>
        <w:t>processes,</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by</w:t>
      </w:r>
      <w:r>
        <w:rPr>
          <w:color w:val="231F20"/>
          <w:spacing w:val="-7"/>
          <w:w w:val="95"/>
        </w:rPr>
        <w:t xml:space="preserve"> </w:t>
      </w:r>
      <w:r>
        <w:rPr>
          <w:color w:val="231F20"/>
          <w:spacing w:val="-2"/>
          <w:w w:val="95"/>
        </w:rPr>
        <w:t>extension, in</w:t>
      </w:r>
      <w:r>
        <w:rPr>
          <w:color w:val="231F20"/>
          <w:spacing w:val="-20"/>
          <w:w w:val="95"/>
        </w:rPr>
        <w:t xml:space="preserve"> </w:t>
      </w:r>
      <w:r>
        <w:rPr>
          <w:color w:val="231F20"/>
          <w:spacing w:val="-2"/>
          <w:w w:val="95"/>
        </w:rPr>
        <w:t>the</w:t>
      </w:r>
      <w:r>
        <w:rPr>
          <w:color w:val="231F20"/>
          <w:spacing w:val="-20"/>
          <w:w w:val="95"/>
        </w:rPr>
        <w:t xml:space="preserve"> </w:t>
      </w:r>
      <w:r>
        <w:rPr>
          <w:color w:val="231F20"/>
          <w:spacing w:val="-2"/>
          <w:w w:val="95"/>
        </w:rPr>
        <w:t>final</w:t>
      </w:r>
      <w:r>
        <w:rPr>
          <w:color w:val="231F20"/>
          <w:spacing w:val="-20"/>
          <w:w w:val="95"/>
        </w:rPr>
        <w:t xml:space="preserve"> </w:t>
      </w:r>
      <w:r>
        <w:rPr>
          <w:color w:val="231F20"/>
          <w:spacing w:val="-2"/>
          <w:w w:val="95"/>
        </w:rPr>
        <w:t>design</w:t>
      </w:r>
      <w:r>
        <w:rPr>
          <w:color w:val="231F20"/>
          <w:spacing w:val="-20"/>
          <w:w w:val="95"/>
        </w:rPr>
        <w:t xml:space="preserve"> </w:t>
      </w:r>
      <w:r>
        <w:rPr>
          <w:color w:val="231F20"/>
          <w:spacing w:val="-2"/>
          <w:w w:val="95"/>
        </w:rPr>
        <w:t>of</w:t>
      </w:r>
      <w:r>
        <w:rPr>
          <w:color w:val="231F20"/>
          <w:spacing w:val="-20"/>
          <w:w w:val="95"/>
        </w:rPr>
        <w:t xml:space="preserve"> </w:t>
      </w:r>
      <w:r>
        <w:rPr>
          <w:color w:val="231F20"/>
          <w:spacing w:val="-2"/>
          <w:w w:val="95"/>
        </w:rPr>
        <w:t>diversity</w:t>
      </w:r>
      <w:r>
        <w:rPr>
          <w:color w:val="231F20"/>
          <w:spacing w:val="-20"/>
          <w:w w:val="95"/>
        </w:rPr>
        <w:t xml:space="preserve"> </w:t>
      </w:r>
      <w:r>
        <w:rPr>
          <w:color w:val="231F20"/>
          <w:spacing w:val="-2"/>
          <w:w w:val="95"/>
        </w:rPr>
        <w:t>policies</w:t>
      </w:r>
      <w:r>
        <w:rPr>
          <w:color w:val="231F20"/>
          <w:spacing w:val="-20"/>
          <w:w w:val="95"/>
        </w:rPr>
        <w:t xml:space="preserve"> </w:t>
      </w:r>
      <w:r>
        <w:rPr>
          <w:color w:val="231F20"/>
          <w:spacing w:val="-2"/>
          <w:w w:val="95"/>
        </w:rPr>
        <w:t>and</w:t>
      </w:r>
      <w:r>
        <w:rPr>
          <w:color w:val="231F20"/>
          <w:spacing w:val="-20"/>
          <w:w w:val="95"/>
        </w:rPr>
        <w:t xml:space="preserve"> </w:t>
      </w:r>
      <w:r>
        <w:rPr>
          <w:color w:val="231F20"/>
          <w:spacing w:val="-2"/>
          <w:w w:val="95"/>
        </w:rPr>
        <w:t>related</w:t>
      </w:r>
      <w:r>
        <w:rPr>
          <w:color w:val="231F20"/>
          <w:spacing w:val="-20"/>
          <w:w w:val="95"/>
        </w:rPr>
        <w:t xml:space="preserve"> </w:t>
      </w:r>
      <w:r>
        <w:rPr>
          <w:color w:val="231F20"/>
          <w:spacing w:val="-2"/>
          <w:w w:val="95"/>
        </w:rPr>
        <w:t>actions.</w:t>
      </w:r>
    </w:p>
    <w:p w14:paraId="30E65602" w14:textId="77777777" w:rsidR="00574C73" w:rsidRDefault="00660CB0">
      <w:pPr>
        <w:pStyle w:val="Heading7"/>
        <w:numPr>
          <w:ilvl w:val="2"/>
          <w:numId w:val="3"/>
        </w:numPr>
        <w:tabs>
          <w:tab w:val="left" w:pos="1366"/>
          <w:tab w:val="left" w:pos="1367"/>
        </w:tabs>
        <w:ind w:hanging="361"/>
        <w:jc w:val="left"/>
      </w:pPr>
      <w:r>
        <w:rPr>
          <w:color w:val="231F20"/>
          <w:w w:val="90"/>
        </w:rPr>
        <w:t>DoT</w:t>
      </w:r>
      <w:r>
        <w:rPr>
          <w:color w:val="231F20"/>
          <w:spacing w:val="-17"/>
          <w:w w:val="90"/>
        </w:rPr>
        <w:t xml:space="preserve"> </w:t>
      </w:r>
      <w:r>
        <w:rPr>
          <w:color w:val="231F20"/>
          <w:w w:val="90"/>
        </w:rPr>
        <w:t>actively</w:t>
      </w:r>
      <w:r>
        <w:rPr>
          <w:color w:val="231F20"/>
          <w:spacing w:val="-17"/>
          <w:w w:val="90"/>
        </w:rPr>
        <w:t xml:space="preserve"> </w:t>
      </w:r>
      <w:r>
        <w:rPr>
          <w:color w:val="231F20"/>
          <w:w w:val="90"/>
        </w:rPr>
        <w:t>leads</w:t>
      </w:r>
      <w:r>
        <w:rPr>
          <w:color w:val="231F20"/>
          <w:spacing w:val="-17"/>
          <w:w w:val="90"/>
        </w:rPr>
        <w:t xml:space="preserve"> </w:t>
      </w:r>
      <w:r>
        <w:rPr>
          <w:color w:val="231F20"/>
          <w:w w:val="90"/>
        </w:rPr>
        <w:t>conversations</w:t>
      </w:r>
      <w:r>
        <w:rPr>
          <w:color w:val="231F20"/>
          <w:spacing w:val="-17"/>
          <w:w w:val="90"/>
        </w:rPr>
        <w:t xml:space="preserve"> </w:t>
      </w:r>
      <w:r>
        <w:rPr>
          <w:color w:val="231F20"/>
          <w:w w:val="90"/>
        </w:rPr>
        <w:t>on</w:t>
      </w:r>
      <w:r>
        <w:rPr>
          <w:color w:val="231F20"/>
          <w:spacing w:val="-17"/>
          <w:w w:val="90"/>
        </w:rPr>
        <w:t xml:space="preserve"> </w:t>
      </w:r>
      <w:r>
        <w:rPr>
          <w:color w:val="231F20"/>
          <w:w w:val="90"/>
        </w:rPr>
        <w:t>intersectionality</w:t>
      </w:r>
      <w:r>
        <w:rPr>
          <w:color w:val="231F20"/>
          <w:spacing w:val="-17"/>
          <w:w w:val="90"/>
        </w:rPr>
        <w:t xml:space="preserve"> </w:t>
      </w:r>
      <w:r>
        <w:rPr>
          <w:color w:val="231F20"/>
          <w:w w:val="90"/>
        </w:rPr>
        <w:t>within</w:t>
      </w:r>
      <w:r>
        <w:rPr>
          <w:color w:val="231F20"/>
          <w:spacing w:val="-17"/>
          <w:w w:val="90"/>
        </w:rPr>
        <w:t xml:space="preserve"> </w:t>
      </w:r>
      <w:r>
        <w:rPr>
          <w:color w:val="231F20"/>
          <w:w w:val="90"/>
        </w:rPr>
        <w:t>the</w:t>
      </w:r>
      <w:r>
        <w:rPr>
          <w:color w:val="231F20"/>
          <w:spacing w:val="-17"/>
          <w:w w:val="90"/>
        </w:rPr>
        <w:t xml:space="preserve"> </w:t>
      </w:r>
      <w:r>
        <w:rPr>
          <w:color w:val="231F20"/>
          <w:w w:val="90"/>
        </w:rPr>
        <w:t>executive</w:t>
      </w:r>
      <w:r>
        <w:rPr>
          <w:color w:val="231F20"/>
          <w:spacing w:val="-17"/>
          <w:w w:val="90"/>
        </w:rPr>
        <w:t xml:space="preserve"> </w:t>
      </w:r>
      <w:r>
        <w:rPr>
          <w:color w:val="231F20"/>
          <w:spacing w:val="-2"/>
          <w:w w:val="90"/>
        </w:rPr>
        <w:t>team.</w:t>
      </w:r>
    </w:p>
    <w:p w14:paraId="30E65603" w14:textId="77777777" w:rsidR="00574C73" w:rsidRDefault="00660CB0">
      <w:pPr>
        <w:pStyle w:val="Heading7"/>
        <w:numPr>
          <w:ilvl w:val="2"/>
          <w:numId w:val="3"/>
        </w:numPr>
        <w:tabs>
          <w:tab w:val="left" w:pos="1367"/>
        </w:tabs>
        <w:spacing w:before="225" w:line="264" w:lineRule="auto"/>
        <w:ind w:right="642"/>
      </w:pPr>
      <w:r>
        <w:rPr>
          <w:color w:val="231F20"/>
          <w:w w:val="95"/>
        </w:rPr>
        <w:t xml:space="preserve">DoT revises the Executive Champion role and approach in implementing its Inclusion and Diversity </w:t>
      </w:r>
      <w:r>
        <w:rPr>
          <w:color w:val="231F20"/>
          <w:spacing w:val="-2"/>
          <w:w w:val="95"/>
        </w:rPr>
        <w:t>Strategy</w:t>
      </w:r>
      <w:r>
        <w:rPr>
          <w:color w:val="231F20"/>
          <w:spacing w:val="-22"/>
          <w:w w:val="95"/>
        </w:rPr>
        <w:t xml:space="preserve"> </w:t>
      </w:r>
      <w:r>
        <w:rPr>
          <w:color w:val="231F20"/>
          <w:spacing w:val="-2"/>
          <w:w w:val="95"/>
        </w:rPr>
        <w:t>so</w:t>
      </w:r>
      <w:r>
        <w:rPr>
          <w:color w:val="231F20"/>
          <w:spacing w:val="-22"/>
          <w:w w:val="95"/>
        </w:rPr>
        <w:t xml:space="preserve"> </w:t>
      </w:r>
      <w:r>
        <w:rPr>
          <w:color w:val="231F20"/>
          <w:spacing w:val="-2"/>
          <w:w w:val="95"/>
        </w:rPr>
        <w:t>that</w:t>
      </w:r>
      <w:r>
        <w:rPr>
          <w:color w:val="231F20"/>
          <w:spacing w:val="-22"/>
          <w:w w:val="95"/>
        </w:rPr>
        <w:t xml:space="preserve"> </w:t>
      </w:r>
      <w:r>
        <w:rPr>
          <w:color w:val="231F20"/>
          <w:spacing w:val="-2"/>
          <w:w w:val="95"/>
        </w:rPr>
        <w:t>the</w:t>
      </w:r>
      <w:r>
        <w:rPr>
          <w:color w:val="231F20"/>
          <w:spacing w:val="-21"/>
          <w:w w:val="95"/>
        </w:rPr>
        <w:t xml:space="preserve"> </w:t>
      </w:r>
      <w:r>
        <w:rPr>
          <w:color w:val="231F20"/>
          <w:spacing w:val="-2"/>
          <w:w w:val="95"/>
        </w:rPr>
        <w:t>Executive</w:t>
      </w:r>
      <w:r>
        <w:rPr>
          <w:color w:val="231F20"/>
          <w:spacing w:val="-22"/>
          <w:w w:val="95"/>
        </w:rPr>
        <w:t xml:space="preserve"> </w:t>
      </w:r>
      <w:r>
        <w:rPr>
          <w:color w:val="231F20"/>
          <w:spacing w:val="-2"/>
          <w:w w:val="95"/>
        </w:rPr>
        <w:t>Champion</w:t>
      </w:r>
      <w:r>
        <w:rPr>
          <w:color w:val="231F20"/>
          <w:spacing w:val="-22"/>
          <w:w w:val="95"/>
        </w:rPr>
        <w:t xml:space="preserve"> </w:t>
      </w:r>
      <w:r>
        <w:rPr>
          <w:color w:val="231F20"/>
          <w:spacing w:val="-2"/>
          <w:w w:val="95"/>
        </w:rPr>
        <w:t>role</w:t>
      </w:r>
      <w:r>
        <w:rPr>
          <w:color w:val="231F20"/>
          <w:spacing w:val="-21"/>
          <w:w w:val="95"/>
        </w:rPr>
        <w:t xml:space="preserve"> </w:t>
      </w:r>
      <w:r>
        <w:rPr>
          <w:color w:val="231F20"/>
          <w:spacing w:val="-2"/>
          <w:w w:val="95"/>
        </w:rPr>
        <w:t>encompasses</w:t>
      </w:r>
      <w:r>
        <w:rPr>
          <w:color w:val="231F20"/>
          <w:spacing w:val="-22"/>
          <w:w w:val="95"/>
        </w:rPr>
        <w:t xml:space="preserve"> </w:t>
      </w:r>
      <w:r>
        <w:rPr>
          <w:color w:val="231F20"/>
          <w:spacing w:val="-2"/>
          <w:w w:val="95"/>
        </w:rPr>
        <w:t>intersectionality</w:t>
      </w:r>
      <w:r>
        <w:rPr>
          <w:color w:val="231F20"/>
          <w:spacing w:val="-22"/>
          <w:w w:val="95"/>
        </w:rPr>
        <w:t xml:space="preserve"> </w:t>
      </w:r>
      <w:r>
        <w:rPr>
          <w:color w:val="231F20"/>
          <w:spacing w:val="-2"/>
          <w:w w:val="95"/>
        </w:rPr>
        <w:t>considerations.</w:t>
      </w:r>
    </w:p>
    <w:p w14:paraId="30E65604" w14:textId="77777777" w:rsidR="00574C73" w:rsidRDefault="00660CB0">
      <w:pPr>
        <w:pStyle w:val="Heading7"/>
        <w:numPr>
          <w:ilvl w:val="2"/>
          <w:numId w:val="3"/>
        </w:numPr>
        <w:tabs>
          <w:tab w:val="left" w:pos="1367"/>
        </w:tabs>
        <w:spacing w:line="264" w:lineRule="auto"/>
        <w:ind w:right="644"/>
      </w:pPr>
      <w:r>
        <w:rPr>
          <w:color w:val="231F20"/>
          <w:w w:val="90"/>
        </w:rPr>
        <w:t xml:space="preserve">DoT starts collecting data on aspects of intersectionality in its workforce and uses these data to frame, </w:t>
      </w:r>
      <w:r>
        <w:rPr>
          <w:color w:val="231F20"/>
          <w:spacing w:val="-2"/>
          <w:w w:val="95"/>
        </w:rPr>
        <w:t>implement</w:t>
      </w:r>
      <w:r>
        <w:rPr>
          <w:color w:val="231F20"/>
          <w:spacing w:val="-5"/>
          <w:w w:val="95"/>
        </w:rPr>
        <w:t xml:space="preserve"> </w:t>
      </w:r>
      <w:r>
        <w:rPr>
          <w:color w:val="231F20"/>
          <w:spacing w:val="-2"/>
          <w:w w:val="95"/>
        </w:rPr>
        <w:t>and</w:t>
      </w:r>
      <w:r>
        <w:rPr>
          <w:color w:val="231F20"/>
          <w:spacing w:val="-5"/>
          <w:w w:val="95"/>
        </w:rPr>
        <w:t xml:space="preserve"> </w:t>
      </w:r>
      <w:r>
        <w:rPr>
          <w:color w:val="231F20"/>
          <w:spacing w:val="-2"/>
          <w:w w:val="95"/>
        </w:rPr>
        <w:t>monitor</w:t>
      </w:r>
      <w:r>
        <w:rPr>
          <w:color w:val="231F20"/>
          <w:spacing w:val="-5"/>
          <w:w w:val="95"/>
        </w:rPr>
        <w:t xml:space="preserve"> </w:t>
      </w:r>
      <w:r>
        <w:rPr>
          <w:color w:val="231F20"/>
          <w:spacing w:val="-2"/>
          <w:w w:val="95"/>
        </w:rPr>
        <w:t>support</w:t>
      </w:r>
      <w:r>
        <w:rPr>
          <w:color w:val="231F20"/>
          <w:spacing w:val="-5"/>
          <w:w w:val="95"/>
        </w:rPr>
        <w:t xml:space="preserve"> </w:t>
      </w:r>
      <w:r>
        <w:rPr>
          <w:color w:val="231F20"/>
          <w:spacing w:val="-2"/>
          <w:w w:val="95"/>
        </w:rPr>
        <w:t>designed</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enable</w:t>
      </w:r>
      <w:r>
        <w:rPr>
          <w:color w:val="231F20"/>
          <w:spacing w:val="-5"/>
          <w:w w:val="95"/>
        </w:rPr>
        <w:t xml:space="preserve"> </w:t>
      </w:r>
      <w:r>
        <w:rPr>
          <w:color w:val="231F20"/>
          <w:spacing w:val="-2"/>
          <w:w w:val="95"/>
        </w:rPr>
        <w:t>managers</w:t>
      </w:r>
      <w:r>
        <w:rPr>
          <w:color w:val="231F20"/>
          <w:spacing w:val="-5"/>
          <w:w w:val="95"/>
        </w:rPr>
        <w:t xml:space="preserve"> </w:t>
      </w:r>
      <w:r>
        <w:rPr>
          <w:color w:val="231F20"/>
          <w:spacing w:val="-2"/>
          <w:w w:val="95"/>
        </w:rPr>
        <w:t>and</w:t>
      </w:r>
      <w:r>
        <w:rPr>
          <w:color w:val="231F20"/>
          <w:spacing w:val="-5"/>
          <w:w w:val="95"/>
        </w:rPr>
        <w:t xml:space="preserve"> </w:t>
      </w:r>
      <w:r>
        <w:rPr>
          <w:color w:val="231F20"/>
          <w:spacing w:val="-2"/>
          <w:w w:val="95"/>
        </w:rPr>
        <w:t>employees</w:t>
      </w:r>
      <w:r>
        <w:rPr>
          <w:color w:val="231F20"/>
          <w:spacing w:val="-5"/>
          <w:w w:val="95"/>
        </w:rPr>
        <w:t xml:space="preserve"> </w:t>
      </w:r>
      <w:r>
        <w:rPr>
          <w:color w:val="231F20"/>
          <w:spacing w:val="-2"/>
          <w:w w:val="95"/>
        </w:rPr>
        <w:t>across</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 xml:space="preserve">organisation </w:t>
      </w:r>
      <w:r>
        <w:rPr>
          <w:color w:val="231F20"/>
          <w:w w:val="95"/>
        </w:rPr>
        <w:t>to</w:t>
      </w:r>
      <w:r>
        <w:rPr>
          <w:color w:val="231F20"/>
          <w:spacing w:val="-21"/>
          <w:w w:val="95"/>
        </w:rPr>
        <w:t xml:space="preserve"> </w:t>
      </w:r>
      <w:r>
        <w:rPr>
          <w:color w:val="231F20"/>
          <w:w w:val="95"/>
        </w:rPr>
        <w:t>improve</w:t>
      </w:r>
      <w:r>
        <w:rPr>
          <w:color w:val="231F20"/>
          <w:spacing w:val="-21"/>
          <w:w w:val="95"/>
        </w:rPr>
        <w:t xml:space="preserve"> </w:t>
      </w:r>
      <w:r>
        <w:rPr>
          <w:color w:val="231F20"/>
          <w:w w:val="95"/>
        </w:rPr>
        <w:t>the</w:t>
      </w:r>
      <w:r>
        <w:rPr>
          <w:color w:val="231F20"/>
          <w:spacing w:val="-21"/>
          <w:w w:val="95"/>
        </w:rPr>
        <w:t xml:space="preserve"> </w:t>
      </w:r>
      <w:r>
        <w:rPr>
          <w:color w:val="231F20"/>
          <w:w w:val="95"/>
        </w:rPr>
        <w:t>work</w:t>
      </w:r>
      <w:r>
        <w:rPr>
          <w:color w:val="231F20"/>
          <w:spacing w:val="-21"/>
          <w:w w:val="95"/>
        </w:rPr>
        <w:t xml:space="preserve"> </w:t>
      </w:r>
      <w:r>
        <w:rPr>
          <w:color w:val="231F20"/>
          <w:w w:val="95"/>
        </w:rPr>
        <w:t>environment</w:t>
      </w:r>
      <w:r>
        <w:rPr>
          <w:color w:val="231F20"/>
          <w:spacing w:val="-21"/>
          <w:w w:val="95"/>
        </w:rPr>
        <w:t xml:space="preserve"> </w:t>
      </w:r>
      <w:r>
        <w:rPr>
          <w:color w:val="231F20"/>
          <w:w w:val="95"/>
        </w:rPr>
        <w:t>for</w:t>
      </w:r>
      <w:r>
        <w:rPr>
          <w:color w:val="231F20"/>
          <w:spacing w:val="-21"/>
          <w:w w:val="95"/>
        </w:rPr>
        <w:t xml:space="preserve"> </w:t>
      </w:r>
      <w:r>
        <w:rPr>
          <w:color w:val="231F20"/>
          <w:w w:val="95"/>
        </w:rPr>
        <w:t>all.</w:t>
      </w:r>
    </w:p>
    <w:p w14:paraId="30E65605" w14:textId="77777777" w:rsidR="00574C73" w:rsidRDefault="00574C73">
      <w:pPr>
        <w:spacing w:line="264" w:lineRule="auto"/>
        <w:jc w:val="both"/>
        <w:sectPr w:rsidR="00574C73">
          <w:headerReference w:type="even" r:id="rId93"/>
          <w:pgSz w:w="11910" w:h="16840"/>
          <w:pgMar w:top="1660" w:right="320" w:bottom="500" w:left="300" w:header="0" w:footer="318" w:gutter="0"/>
          <w:cols w:space="720"/>
        </w:sectPr>
      </w:pPr>
    </w:p>
    <w:p w14:paraId="30E65606" w14:textId="77777777" w:rsidR="00574C73" w:rsidRDefault="00574C73">
      <w:pPr>
        <w:pStyle w:val="BodyText"/>
      </w:pPr>
    </w:p>
    <w:p w14:paraId="30E65607" w14:textId="77777777" w:rsidR="00574C73" w:rsidRDefault="00574C73">
      <w:pPr>
        <w:pStyle w:val="BodyText"/>
        <w:spacing w:before="1"/>
        <w:rPr>
          <w:sz w:val="23"/>
        </w:rPr>
      </w:pPr>
    </w:p>
    <w:p w14:paraId="30E65608" w14:textId="77777777" w:rsidR="00574C73" w:rsidRDefault="00660CB0">
      <w:pPr>
        <w:pStyle w:val="Heading1"/>
        <w:spacing w:before="67"/>
        <w:ind w:left="635"/>
      </w:pPr>
      <w:bookmarkStart w:id="24" w:name="_TOC_250000"/>
      <w:bookmarkEnd w:id="24"/>
      <w:r>
        <w:rPr>
          <w:color w:val="68C6B4"/>
          <w:spacing w:val="-2"/>
        </w:rPr>
        <w:t>References</w:t>
      </w:r>
    </w:p>
    <w:p w14:paraId="30E65609" w14:textId="77777777" w:rsidR="00574C73" w:rsidRDefault="00574C73">
      <w:pPr>
        <w:pStyle w:val="BodyText"/>
        <w:spacing w:before="11"/>
        <w:rPr>
          <w:rFonts w:ascii="Museo 500"/>
          <w:sz w:val="78"/>
        </w:rPr>
      </w:pPr>
    </w:p>
    <w:p w14:paraId="30E6560A" w14:textId="77777777" w:rsidR="00574C73" w:rsidRDefault="00660CB0">
      <w:pPr>
        <w:pStyle w:val="BodyText"/>
        <w:spacing w:line="290" w:lineRule="auto"/>
        <w:ind w:left="722" w:right="872"/>
        <w:jc w:val="both"/>
      </w:pPr>
      <w:r>
        <w:rPr>
          <w:color w:val="231F20"/>
          <w:w w:val="90"/>
        </w:rPr>
        <w:t>Australian</w:t>
      </w:r>
      <w:r>
        <w:rPr>
          <w:color w:val="231F20"/>
          <w:spacing w:val="-6"/>
          <w:w w:val="90"/>
        </w:rPr>
        <w:t xml:space="preserve"> </w:t>
      </w:r>
      <w:r>
        <w:rPr>
          <w:color w:val="231F20"/>
          <w:w w:val="90"/>
        </w:rPr>
        <w:t>Bureau</w:t>
      </w:r>
      <w:r>
        <w:rPr>
          <w:color w:val="231F20"/>
          <w:spacing w:val="-6"/>
          <w:w w:val="90"/>
        </w:rPr>
        <w:t xml:space="preserve"> </w:t>
      </w:r>
      <w:r>
        <w:rPr>
          <w:color w:val="231F20"/>
          <w:w w:val="90"/>
        </w:rPr>
        <w:t>of</w:t>
      </w:r>
      <w:r>
        <w:rPr>
          <w:color w:val="231F20"/>
          <w:spacing w:val="-6"/>
          <w:w w:val="90"/>
        </w:rPr>
        <w:t xml:space="preserve"> </w:t>
      </w:r>
      <w:r>
        <w:rPr>
          <w:color w:val="231F20"/>
          <w:w w:val="90"/>
        </w:rPr>
        <w:t>Statistics</w:t>
      </w:r>
      <w:r>
        <w:rPr>
          <w:color w:val="231F20"/>
          <w:spacing w:val="-6"/>
          <w:w w:val="90"/>
        </w:rPr>
        <w:t xml:space="preserve"> </w:t>
      </w:r>
      <w:r>
        <w:rPr>
          <w:color w:val="231F20"/>
          <w:w w:val="90"/>
        </w:rPr>
        <w:t>2016,</w:t>
      </w:r>
      <w:r>
        <w:rPr>
          <w:color w:val="231F20"/>
          <w:spacing w:val="-6"/>
          <w:w w:val="90"/>
        </w:rPr>
        <w:t xml:space="preserve"> </w:t>
      </w:r>
      <w:r>
        <w:rPr>
          <w:color w:val="231F20"/>
          <w:w w:val="90"/>
        </w:rPr>
        <w:t>Personal</w:t>
      </w:r>
      <w:r>
        <w:rPr>
          <w:color w:val="231F20"/>
          <w:spacing w:val="-6"/>
          <w:w w:val="90"/>
        </w:rPr>
        <w:t xml:space="preserve"> </w:t>
      </w:r>
      <w:r>
        <w:rPr>
          <w:color w:val="231F20"/>
          <w:w w:val="90"/>
        </w:rPr>
        <w:t>Safety,</w:t>
      </w:r>
      <w:r>
        <w:rPr>
          <w:color w:val="231F20"/>
          <w:spacing w:val="-6"/>
          <w:w w:val="90"/>
        </w:rPr>
        <w:t xml:space="preserve"> </w:t>
      </w:r>
      <w:r>
        <w:rPr>
          <w:color w:val="231F20"/>
          <w:w w:val="90"/>
        </w:rPr>
        <w:t>Australia,</w:t>
      </w:r>
      <w:r>
        <w:rPr>
          <w:color w:val="231F20"/>
          <w:spacing w:val="-6"/>
          <w:w w:val="90"/>
        </w:rPr>
        <w:t xml:space="preserve"> </w:t>
      </w:r>
      <w:r>
        <w:rPr>
          <w:color w:val="231F20"/>
          <w:w w:val="90"/>
        </w:rPr>
        <w:t>Statistics</w:t>
      </w:r>
      <w:r>
        <w:rPr>
          <w:color w:val="231F20"/>
          <w:spacing w:val="-6"/>
          <w:w w:val="90"/>
        </w:rPr>
        <w:t xml:space="preserve"> </w:t>
      </w:r>
      <w:r>
        <w:rPr>
          <w:color w:val="231F20"/>
          <w:w w:val="90"/>
        </w:rPr>
        <w:t>for</w:t>
      </w:r>
      <w:r>
        <w:rPr>
          <w:color w:val="231F20"/>
          <w:spacing w:val="-6"/>
          <w:w w:val="90"/>
        </w:rPr>
        <w:t xml:space="preserve"> </w:t>
      </w:r>
      <w:r>
        <w:rPr>
          <w:color w:val="231F20"/>
          <w:w w:val="90"/>
        </w:rPr>
        <w:t>family,</w:t>
      </w:r>
      <w:r>
        <w:rPr>
          <w:color w:val="231F20"/>
          <w:spacing w:val="-6"/>
          <w:w w:val="90"/>
        </w:rPr>
        <w:t xml:space="preserve"> </w:t>
      </w:r>
      <w:r>
        <w:rPr>
          <w:color w:val="231F20"/>
          <w:w w:val="90"/>
        </w:rPr>
        <w:t>domestic,</w:t>
      </w:r>
      <w:r>
        <w:rPr>
          <w:color w:val="231F20"/>
          <w:spacing w:val="-6"/>
          <w:w w:val="90"/>
        </w:rPr>
        <w:t xml:space="preserve"> </w:t>
      </w:r>
      <w:r>
        <w:rPr>
          <w:color w:val="231F20"/>
          <w:w w:val="90"/>
        </w:rPr>
        <w:t>sexual</w:t>
      </w:r>
      <w:r>
        <w:rPr>
          <w:color w:val="231F20"/>
          <w:spacing w:val="-6"/>
          <w:w w:val="90"/>
        </w:rPr>
        <w:t xml:space="preserve"> </w:t>
      </w:r>
      <w:r>
        <w:rPr>
          <w:color w:val="231F20"/>
          <w:w w:val="90"/>
        </w:rPr>
        <w:t>violence,</w:t>
      </w:r>
      <w:r>
        <w:rPr>
          <w:color w:val="231F20"/>
          <w:spacing w:val="-6"/>
          <w:w w:val="90"/>
        </w:rPr>
        <w:t xml:space="preserve"> </w:t>
      </w:r>
      <w:r>
        <w:rPr>
          <w:color w:val="231F20"/>
          <w:w w:val="90"/>
        </w:rPr>
        <w:t xml:space="preserve">physical </w:t>
      </w:r>
      <w:r>
        <w:rPr>
          <w:color w:val="231F20"/>
          <w:spacing w:val="-2"/>
          <w:w w:val="90"/>
        </w:rPr>
        <w:t>assault, partner emotional abuse, child abuse, sexual harassment, stalking and safety, ABS website, viewed 14 September 2021,</w:t>
      </w:r>
      <w:r>
        <w:rPr>
          <w:color w:val="231F20"/>
          <w:spacing w:val="-16"/>
          <w:w w:val="90"/>
        </w:rPr>
        <w:t xml:space="preserve"> </w:t>
      </w:r>
      <w:r>
        <w:rPr>
          <w:color w:val="231F20"/>
          <w:spacing w:val="-2"/>
          <w:w w:val="90"/>
        </w:rPr>
        <w:t>&lt;h</w:t>
      </w:r>
      <w:hyperlink r:id="rId94">
        <w:r>
          <w:rPr>
            <w:color w:val="231F20"/>
            <w:spacing w:val="-2"/>
            <w:w w:val="90"/>
          </w:rPr>
          <w:t>ttps://w</w:t>
        </w:r>
      </w:hyperlink>
      <w:r>
        <w:rPr>
          <w:color w:val="231F20"/>
          <w:spacing w:val="-2"/>
          <w:w w:val="90"/>
        </w:rPr>
        <w:t>ww.abs</w:t>
      </w:r>
      <w:hyperlink r:id="rId95">
        <w:r>
          <w:rPr>
            <w:color w:val="231F20"/>
            <w:spacing w:val="-2"/>
            <w:w w:val="90"/>
          </w:rPr>
          <w:t>.go</w:t>
        </w:r>
      </w:hyperlink>
      <w:r>
        <w:rPr>
          <w:color w:val="231F20"/>
          <w:spacing w:val="-2"/>
          <w:w w:val="90"/>
        </w:rPr>
        <w:t>v</w:t>
      </w:r>
      <w:hyperlink r:id="rId96">
        <w:r>
          <w:rPr>
            <w:color w:val="231F20"/>
            <w:spacing w:val="-2"/>
            <w:w w:val="90"/>
          </w:rPr>
          <w:t>.au/statistics/people/crime-and-justice/personal-safety-australia/latest-release&gt;.</w:t>
        </w:r>
      </w:hyperlink>
    </w:p>
    <w:p w14:paraId="30E6560B" w14:textId="77777777" w:rsidR="00574C73" w:rsidRDefault="00660CB0">
      <w:pPr>
        <w:pStyle w:val="BodyText"/>
        <w:spacing w:before="117" w:line="290" w:lineRule="auto"/>
        <w:ind w:left="722" w:right="872"/>
        <w:jc w:val="both"/>
      </w:pPr>
      <w:r>
        <w:rPr>
          <w:color w:val="231F20"/>
          <w:w w:val="90"/>
        </w:rPr>
        <w:t xml:space="preserve">Australian Human Rights Commission 2020, </w:t>
      </w:r>
      <w:proofErr w:type="spellStart"/>
      <w:r>
        <w:rPr>
          <w:color w:val="231F20"/>
          <w:w w:val="90"/>
        </w:rPr>
        <w:t>Wiyi</w:t>
      </w:r>
      <w:proofErr w:type="spellEnd"/>
      <w:r>
        <w:rPr>
          <w:color w:val="231F20"/>
          <w:spacing w:val="-3"/>
          <w:w w:val="90"/>
        </w:rPr>
        <w:t xml:space="preserve"> </w:t>
      </w:r>
      <w:proofErr w:type="spellStart"/>
      <w:r>
        <w:rPr>
          <w:color w:val="231F20"/>
          <w:w w:val="90"/>
        </w:rPr>
        <w:t>Yani</w:t>
      </w:r>
      <w:proofErr w:type="spellEnd"/>
      <w:r>
        <w:rPr>
          <w:color w:val="231F20"/>
          <w:w w:val="90"/>
        </w:rPr>
        <w:t xml:space="preserve"> U</w:t>
      </w:r>
      <w:r>
        <w:rPr>
          <w:color w:val="231F20"/>
          <w:spacing w:val="-1"/>
          <w:w w:val="90"/>
        </w:rPr>
        <w:t xml:space="preserve"> </w:t>
      </w:r>
      <w:proofErr w:type="spellStart"/>
      <w:r>
        <w:rPr>
          <w:color w:val="231F20"/>
          <w:w w:val="90"/>
        </w:rPr>
        <w:t>Thangani</w:t>
      </w:r>
      <w:proofErr w:type="spellEnd"/>
      <w:r>
        <w:rPr>
          <w:color w:val="231F20"/>
          <w:w w:val="90"/>
        </w:rPr>
        <w:t xml:space="preserve"> (Women’s Voices): Securing Our Rights, Securing Our </w:t>
      </w:r>
      <w:r>
        <w:rPr>
          <w:color w:val="231F20"/>
          <w:spacing w:val="-2"/>
          <w:w w:val="90"/>
        </w:rPr>
        <w:t xml:space="preserve">Future Report, &lt; https://humanrights.gov.au/our-work/aboriginal-and-torres-strait-islander-social-justice/publications/ </w:t>
      </w:r>
      <w:r>
        <w:rPr>
          <w:color w:val="231F20"/>
          <w:spacing w:val="-2"/>
        </w:rPr>
        <w:t>wiyi-yani-u-thangani-0&gt;.</w:t>
      </w:r>
    </w:p>
    <w:p w14:paraId="30E6560C" w14:textId="77777777" w:rsidR="00574C73" w:rsidRDefault="00660CB0">
      <w:pPr>
        <w:pStyle w:val="BodyText"/>
        <w:spacing w:before="117" w:line="290" w:lineRule="auto"/>
        <w:ind w:left="722" w:right="870"/>
        <w:jc w:val="both"/>
      </w:pPr>
      <w:r>
        <w:rPr>
          <w:color w:val="231F20"/>
          <w:w w:val="90"/>
        </w:rPr>
        <w:t>Bear,</w:t>
      </w:r>
      <w:r>
        <w:rPr>
          <w:color w:val="231F20"/>
          <w:spacing w:val="-10"/>
          <w:w w:val="90"/>
        </w:rPr>
        <w:t xml:space="preserve"> </w:t>
      </w:r>
      <w:r>
        <w:rPr>
          <w:color w:val="231F20"/>
          <w:w w:val="90"/>
        </w:rPr>
        <w:t>J</w:t>
      </w:r>
      <w:r>
        <w:rPr>
          <w:color w:val="231F20"/>
          <w:spacing w:val="-7"/>
          <w:w w:val="90"/>
        </w:rPr>
        <w:t xml:space="preserve"> </w:t>
      </w:r>
      <w:r>
        <w:rPr>
          <w:color w:val="231F20"/>
          <w:w w:val="90"/>
        </w:rPr>
        <w:t>and</w:t>
      </w:r>
      <w:r>
        <w:rPr>
          <w:color w:val="231F20"/>
          <w:spacing w:val="-6"/>
          <w:w w:val="90"/>
        </w:rPr>
        <w:t xml:space="preserve"> </w:t>
      </w:r>
      <w:r>
        <w:rPr>
          <w:color w:val="231F20"/>
          <w:w w:val="90"/>
        </w:rPr>
        <w:t>Babcock,</w:t>
      </w:r>
      <w:r>
        <w:rPr>
          <w:color w:val="231F20"/>
          <w:spacing w:val="-6"/>
          <w:w w:val="90"/>
        </w:rPr>
        <w:t xml:space="preserve"> </w:t>
      </w:r>
      <w:r>
        <w:rPr>
          <w:color w:val="231F20"/>
          <w:w w:val="90"/>
        </w:rPr>
        <w:t>L</w:t>
      </w:r>
      <w:r>
        <w:rPr>
          <w:color w:val="231F20"/>
          <w:spacing w:val="-6"/>
          <w:w w:val="90"/>
        </w:rPr>
        <w:t xml:space="preserve"> </w:t>
      </w:r>
      <w:r>
        <w:rPr>
          <w:color w:val="231F20"/>
          <w:w w:val="90"/>
        </w:rPr>
        <w:t>2017,</w:t>
      </w:r>
      <w:r>
        <w:rPr>
          <w:color w:val="231F20"/>
          <w:spacing w:val="-6"/>
          <w:w w:val="90"/>
        </w:rPr>
        <w:t xml:space="preserve"> </w:t>
      </w:r>
      <w:r>
        <w:rPr>
          <w:color w:val="231F20"/>
          <w:w w:val="90"/>
        </w:rPr>
        <w:t>'Negotiating</w:t>
      </w:r>
      <w:r>
        <w:rPr>
          <w:color w:val="231F20"/>
          <w:spacing w:val="-6"/>
          <w:w w:val="90"/>
        </w:rPr>
        <w:t xml:space="preserve"> </w:t>
      </w:r>
      <w:r>
        <w:rPr>
          <w:color w:val="231F20"/>
          <w:w w:val="90"/>
        </w:rPr>
        <w:t>Femininity:</w:t>
      </w:r>
      <w:r>
        <w:rPr>
          <w:color w:val="231F20"/>
          <w:spacing w:val="-6"/>
          <w:w w:val="90"/>
        </w:rPr>
        <w:t xml:space="preserve"> </w:t>
      </w:r>
      <w:r>
        <w:rPr>
          <w:color w:val="231F20"/>
          <w:w w:val="90"/>
        </w:rPr>
        <w:t>Gender-Relevant</w:t>
      </w:r>
      <w:r>
        <w:rPr>
          <w:color w:val="231F20"/>
          <w:spacing w:val="-6"/>
          <w:w w:val="90"/>
        </w:rPr>
        <w:t xml:space="preserve"> </w:t>
      </w:r>
      <w:r>
        <w:rPr>
          <w:color w:val="231F20"/>
          <w:w w:val="90"/>
        </w:rPr>
        <w:t>Primes</w:t>
      </w:r>
      <w:r>
        <w:rPr>
          <w:color w:val="231F20"/>
          <w:spacing w:val="-6"/>
          <w:w w:val="90"/>
        </w:rPr>
        <w:t xml:space="preserve"> </w:t>
      </w:r>
      <w:r>
        <w:rPr>
          <w:color w:val="231F20"/>
          <w:w w:val="90"/>
        </w:rPr>
        <w:t>Improve</w:t>
      </w:r>
      <w:r>
        <w:rPr>
          <w:color w:val="231F20"/>
          <w:spacing w:val="-10"/>
          <w:w w:val="90"/>
        </w:rPr>
        <w:t xml:space="preserve"> </w:t>
      </w:r>
      <w:r>
        <w:rPr>
          <w:color w:val="231F20"/>
          <w:w w:val="90"/>
        </w:rPr>
        <w:t>Women’s</w:t>
      </w:r>
      <w:r>
        <w:rPr>
          <w:color w:val="231F20"/>
          <w:spacing w:val="-5"/>
          <w:w w:val="90"/>
        </w:rPr>
        <w:t xml:space="preserve"> </w:t>
      </w:r>
      <w:r>
        <w:rPr>
          <w:color w:val="231F20"/>
          <w:w w:val="90"/>
        </w:rPr>
        <w:t>Economic</w:t>
      </w:r>
      <w:r>
        <w:rPr>
          <w:color w:val="231F20"/>
          <w:spacing w:val="-6"/>
          <w:w w:val="90"/>
        </w:rPr>
        <w:t xml:space="preserve"> </w:t>
      </w:r>
      <w:r>
        <w:rPr>
          <w:color w:val="231F20"/>
          <w:w w:val="90"/>
        </w:rPr>
        <w:t xml:space="preserve">Performance </w:t>
      </w:r>
      <w:r>
        <w:rPr>
          <w:color w:val="231F20"/>
          <w:spacing w:val="-2"/>
          <w:w w:val="95"/>
        </w:rPr>
        <w:t>in</w:t>
      </w:r>
      <w:r>
        <w:rPr>
          <w:color w:val="231F20"/>
          <w:spacing w:val="-18"/>
          <w:w w:val="95"/>
        </w:rPr>
        <w:t xml:space="preserve"> </w:t>
      </w:r>
      <w:r>
        <w:rPr>
          <w:color w:val="231F20"/>
          <w:spacing w:val="-2"/>
          <w:w w:val="95"/>
        </w:rPr>
        <w:t>Gender</w:t>
      </w:r>
      <w:r>
        <w:rPr>
          <w:color w:val="231F20"/>
          <w:spacing w:val="-18"/>
          <w:w w:val="95"/>
        </w:rPr>
        <w:t xml:space="preserve"> </w:t>
      </w:r>
      <w:r>
        <w:rPr>
          <w:color w:val="231F20"/>
          <w:spacing w:val="-2"/>
          <w:w w:val="95"/>
        </w:rPr>
        <w:t>Role</w:t>
      </w:r>
      <w:r>
        <w:rPr>
          <w:color w:val="231F20"/>
          <w:spacing w:val="-18"/>
          <w:w w:val="95"/>
        </w:rPr>
        <w:t xml:space="preserve"> </w:t>
      </w:r>
      <w:r>
        <w:rPr>
          <w:color w:val="231F20"/>
          <w:spacing w:val="-2"/>
          <w:w w:val="95"/>
        </w:rPr>
        <w:t>Incongruent</w:t>
      </w:r>
      <w:r>
        <w:rPr>
          <w:color w:val="231F20"/>
          <w:spacing w:val="-18"/>
          <w:w w:val="95"/>
        </w:rPr>
        <w:t xml:space="preserve"> </w:t>
      </w:r>
      <w:r>
        <w:rPr>
          <w:color w:val="231F20"/>
          <w:spacing w:val="-2"/>
          <w:w w:val="95"/>
        </w:rPr>
        <w:t>Negotiations',</w:t>
      </w:r>
      <w:r>
        <w:rPr>
          <w:color w:val="231F20"/>
          <w:spacing w:val="-18"/>
          <w:w w:val="95"/>
        </w:rPr>
        <w:t xml:space="preserve"> </w:t>
      </w:r>
      <w:r>
        <w:rPr>
          <w:color w:val="231F20"/>
          <w:spacing w:val="-2"/>
          <w:w w:val="95"/>
        </w:rPr>
        <w:t>Psychology</w:t>
      </w:r>
      <w:r>
        <w:rPr>
          <w:color w:val="231F20"/>
          <w:spacing w:val="-18"/>
          <w:w w:val="95"/>
        </w:rPr>
        <w:t xml:space="preserve"> </w:t>
      </w:r>
      <w:r>
        <w:rPr>
          <w:color w:val="231F20"/>
          <w:spacing w:val="-2"/>
          <w:w w:val="95"/>
        </w:rPr>
        <w:t>of</w:t>
      </w:r>
      <w:r>
        <w:rPr>
          <w:color w:val="231F20"/>
          <w:spacing w:val="-26"/>
          <w:w w:val="95"/>
        </w:rPr>
        <w:t xml:space="preserve"> </w:t>
      </w:r>
      <w:r>
        <w:rPr>
          <w:color w:val="231F20"/>
          <w:spacing w:val="-2"/>
          <w:w w:val="95"/>
        </w:rPr>
        <w:t>Women</w:t>
      </w:r>
      <w:r>
        <w:rPr>
          <w:color w:val="231F20"/>
          <w:spacing w:val="-18"/>
          <w:w w:val="95"/>
        </w:rPr>
        <w:t xml:space="preserve"> </w:t>
      </w:r>
      <w:r>
        <w:rPr>
          <w:color w:val="231F20"/>
          <w:spacing w:val="-2"/>
          <w:w w:val="95"/>
        </w:rPr>
        <w:t>Quarterly,</w:t>
      </w:r>
      <w:r>
        <w:rPr>
          <w:color w:val="231F20"/>
          <w:spacing w:val="-18"/>
          <w:w w:val="95"/>
        </w:rPr>
        <w:t xml:space="preserve"> </w:t>
      </w:r>
      <w:r>
        <w:rPr>
          <w:color w:val="231F20"/>
          <w:spacing w:val="-2"/>
          <w:w w:val="95"/>
        </w:rPr>
        <w:t>vol.</w:t>
      </w:r>
      <w:r>
        <w:rPr>
          <w:color w:val="231F20"/>
          <w:spacing w:val="-18"/>
          <w:w w:val="95"/>
        </w:rPr>
        <w:t xml:space="preserve"> </w:t>
      </w:r>
      <w:r>
        <w:rPr>
          <w:color w:val="231F20"/>
          <w:spacing w:val="-2"/>
          <w:w w:val="95"/>
        </w:rPr>
        <w:t>41,</w:t>
      </w:r>
      <w:r>
        <w:rPr>
          <w:color w:val="231F20"/>
          <w:spacing w:val="-18"/>
          <w:w w:val="95"/>
        </w:rPr>
        <w:t xml:space="preserve"> </w:t>
      </w:r>
      <w:r>
        <w:rPr>
          <w:color w:val="231F20"/>
          <w:spacing w:val="-2"/>
          <w:w w:val="95"/>
        </w:rPr>
        <w:t>no.</w:t>
      </w:r>
      <w:r>
        <w:rPr>
          <w:color w:val="231F20"/>
          <w:spacing w:val="-18"/>
          <w:w w:val="95"/>
        </w:rPr>
        <w:t xml:space="preserve"> </w:t>
      </w:r>
      <w:r>
        <w:rPr>
          <w:color w:val="231F20"/>
          <w:spacing w:val="-2"/>
          <w:w w:val="95"/>
        </w:rPr>
        <w:t>2,</w:t>
      </w:r>
      <w:r>
        <w:rPr>
          <w:color w:val="231F20"/>
          <w:spacing w:val="-18"/>
          <w:w w:val="95"/>
        </w:rPr>
        <w:t xml:space="preserve"> </w:t>
      </w:r>
      <w:r>
        <w:rPr>
          <w:color w:val="231F20"/>
          <w:spacing w:val="-2"/>
          <w:w w:val="95"/>
        </w:rPr>
        <w:t>pp.</w:t>
      </w:r>
      <w:r>
        <w:rPr>
          <w:color w:val="231F20"/>
          <w:spacing w:val="-18"/>
          <w:w w:val="95"/>
        </w:rPr>
        <w:t xml:space="preserve"> </w:t>
      </w:r>
      <w:r>
        <w:rPr>
          <w:color w:val="231F20"/>
          <w:spacing w:val="-2"/>
          <w:w w:val="95"/>
        </w:rPr>
        <w:t>163-174.</w:t>
      </w:r>
    </w:p>
    <w:p w14:paraId="30E6560D" w14:textId="77777777" w:rsidR="00574C73" w:rsidRDefault="00660CB0">
      <w:pPr>
        <w:pStyle w:val="BodyText"/>
        <w:spacing w:before="158" w:line="290" w:lineRule="auto"/>
        <w:ind w:left="722" w:right="871"/>
        <w:jc w:val="both"/>
      </w:pPr>
      <w:r>
        <w:rPr>
          <w:color w:val="231F20"/>
          <w:spacing w:val="-2"/>
          <w:w w:val="90"/>
        </w:rPr>
        <w:t>Braun,</w:t>
      </w:r>
      <w:r>
        <w:rPr>
          <w:color w:val="231F20"/>
          <w:spacing w:val="-8"/>
          <w:w w:val="90"/>
        </w:rPr>
        <w:t xml:space="preserve"> </w:t>
      </w:r>
      <w:r>
        <w:rPr>
          <w:color w:val="231F20"/>
          <w:spacing w:val="-2"/>
          <w:w w:val="90"/>
        </w:rPr>
        <w:t>V</w:t>
      </w:r>
      <w:r>
        <w:rPr>
          <w:color w:val="231F20"/>
          <w:spacing w:val="-7"/>
          <w:w w:val="90"/>
        </w:rPr>
        <w:t xml:space="preserve"> </w:t>
      </w:r>
      <w:r>
        <w:rPr>
          <w:color w:val="231F20"/>
          <w:spacing w:val="-2"/>
          <w:w w:val="90"/>
        </w:rPr>
        <w:t>and</w:t>
      </w:r>
      <w:r>
        <w:rPr>
          <w:color w:val="231F20"/>
          <w:spacing w:val="-7"/>
          <w:w w:val="90"/>
        </w:rPr>
        <w:t xml:space="preserve"> </w:t>
      </w:r>
      <w:r>
        <w:rPr>
          <w:color w:val="231F20"/>
          <w:spacing w:val="-2"/>
          <w:w w:val="90"/>
        </w:rPr>
        <w:t>Clarke,</w:t>
      </w:r>
      <w:r>
        <w:rPr>
          <w:color w:val="231F20"/>
          <w:spacing w:val="-7"/>
          <w:w w:val="90"/>
        </w:rPr>
        <w:t xml:space="preserve"> </w:t>
      </w:r>
      <w:r>
        <w:rPr>
          <w:color w:val="231F20"/>
          <w:spacing w:val="-2"/>
          <w:w w:val="90"/>
        </w:rPr>
        <w:t>V</w:t>
      </w:r>
      <w:r>
        <w:rPr>
          <w:color w:val="231F20"/>
          <w:spacing w:val="-7"/>
          <w:w w:val="90"/>
        </w:rPr>
        <w:t xml:space="preserve"> </w:t>
      </w:r>
      <w:r>
        <w:rPr>
          <w:color w:val="231F20"/>
          <w:spacing w:val="-2"/>
          <w:w w:val="90"/>
        </w:rPr>
        <w:t>2006.</w:t>
      </w:r>
      <w:r>
        <w:rPr>
          <w:color w:val="231F20"/>
          <w:spacing w:val="-7"/>
          <w:w w:val="90"/>
        </w:rPr>
        <w:t xml:space="preserve"> </w:t>
      </w:r>
      <w:r>
        <w:rPr>
          <w:color w:val="231F20"/>
          <w:spacing w:val="-2"/>
          <w:w w:val="90"/>
        </w:rPr>
        <w:t>‘Using</w:t>
      </w:r>
      <w:r>
        <w:rPr>
          <w:color w:val="231F20"/>
          <w:spacing w:val="-7"/>
          <w:w w:val="90"/>
        </w:rPr>
        <w:t xml:space="preserve"> </w:t>
      </w:r>
      <w:r>
        <w:rPr>
          <w:color w:val="231F20"/>
          <w:spacing w:val="-2"/>
          <w:w w:val="90"/>
        </w:rPr>
        <w:t>thematic</w:t>
      </w:r>
      <w:r>
        <w:rPr>
          <w:color w:val="231F20"/>
          <w:spacing w:val="-7"/>
          <w:w w:val="90"/>
        </w:rPr>
        <w:t xml:space="preserve"> </w:t>
      </w:r>
      <w:r>
        <w:rPr>
          <w:color w:val="231F20"/>
          <w:spacing w:val="-2"/>
          <w:w w:val="90"/>
        </w:rPr>
        <w:t>analysis</w:t>
      </w:r>
      <w:r>
        <w:rPr>
          <w:color w:val="231F20"/>
          <w:spacing w:val="-4"/>
          <w:w w:val="90"/>
        </w:rPr>
        <w:t xml:space="preserve"> </w:t>
      </w:r>
      <w:r>
        <w:rPr>
          <w:color w:val="231F20"/>
          <w:spacing w:val="-2"/>
          <w:w w:val="90"/>
        </w:rPr>
        <w:t>in</w:t>
      </w:r>
      <w:r>
        <w:rPr>
          <w:color w:val="231F20"/>
          <w:spacing w:val="-3"/>
          <w:w w:val="90"/>
        </w:rPr>
        <w:t xml:space="preserve"> </w:t>
      </w:r>
      <w:r>
        <w:rPr>
          <w:color w:val="231F20"/>
          <w:spacing w:val="-2"/>
          <w:w w:val="90"/>
        </w:rPr>
        <w:t>psychology’,</w:t>
      </w:r>
      <w:r>
        <w:rPr>
          <w:color w:val="231F20"/>
          <w:spacing w:val="-3"/>
          <w:w w:val="90"/>
        </w:rPr>
        <w:t xml:space="preserve"> </w:t>
      </w:r>
      <w:r>
        <w:rPr>
          <w:color w:val="231F20"/>
          <w:spacing w:val="-2"/>
          <w:w w:val="90"/>
        </w:rPr>
        <w:t>Qualitative</w:t>
      </w:r>
      <w:r>
        <w:rPr>
          <w:color w:val="231F20"/>
          <w:spacing w:val="-3"/>
          <w:w w:val="90"/>
        </w:rPr>
        <w:t xml:space="preserve"> </w:t>
      </w:r>
      <w:r>
        <w:rPr>
          <w:color w:val="231F20"/>
          <w:spacing w:val="-2"/>
          <w:w w:val="90"/>
        </w:rPr>
        <w:t>Research</w:t>
      </w:r>
      <w:r>
        <w:rPr>
          <w:color w:val="231F20"/>
          <w:spacing w:val="-3"/>
          <w:w w:val="90"/>
        </w:rPr>
        <w:t xml:space="preserve"> </w:t>
      </w:r>
      <w:r>
        <w:rPr>
          <w:color w:val="231F20"/>
          <w:spacing w:val="-2"/>
          <w:w w:val="90"/>
        </w:rPr>
        <w:t>in</w:t>
      </w:r>
      <w:r>
        <w:rPr>
          <w:color w:val="231F20"/>
          <w:spacing w:val="-3"/>
          <w:w w:val="90"/>
        </w:rPr>
        <w:t xml:space="preserve"> </w:t>
      </w:r>
      <w:r>
        <w:rPr>
          <w:color w:val="231F20"/>
          <w:spacing w:val="-2"/>
          <w:w w:val="90"/>
        </w:rPr>
        <w:t>Psychology,</w:t>
      </w:r>
      <w:r>
        <w:rPr>
          <w:color w:val="231F20"/>
          <w:spacing w:val="-3"/>
          <w:w w:val="90"/>
        </w:rPr>
        <w:t xml:space="preserve"> </w:t>
      </w:r>
      <w:r>
        <w:rPr>
          <w:color w:val="231F20"/>
          <w:spacing w:val="-2"/>
          <w:w w:val="90"/>
        </w:rPr>
        <w:t>vol.</w:t>
      </w:r>
      <w:r>
        <w:rPr>
          <w:color w:val="231F20"/>
          <w:spacing w:val="-3"/>
          <w:w w:val="90"/>
        </w:rPr>
        <w:t xml:space="preserve"> </w:t>
      </w:r>
      <w:r>
        <w:rPr>
          <w:color w:val="231F20"/>
          <w:spacing w:val="-2"/>
          <w:w w:val="90"/>
        </w:rPr>
        <w:t>3,</w:t>
      </w:r>
      <w:r>
        <w:rPr>
          <w:color w:val="231F20"/>
          <w:spacing w:val="-3"/>
          <w:w w:val="90"/>
        </w:rPr>
        <w:t xml:space="preserve"> </w:t>
      </w:r>
      <w:r>
        <w:rPr>
          <w:color w:val="231F20"/>
          <w:spacing w:val="-2"/>
          <w:w w:val="90"/>
        </w:rPr>
        <w:t>no.</w:t>
      </w:r>
      <w:r>
        <w:rPr>
          <w:color w:val="231F20"/>
          <w:spacing w:val="-3"/>
          <w:w w:val="90"/>
        </w:rPr>
        <w:t xml:space="preserve"> </w:t>
      </w:r>
      <w:r>
        <w:rPr>
          <w:color w:val="231F20"/>
          <w:spacing w:val="-2"/>
          <w:w w:val="90"/>
        </w:rPr>
        <w:t>2,</w:t>
      </w:r>
      <w:r>
        <w:rPr>
          <w:color w:val="231F20"/>
          <w:spacing w:val="-3"/>
          <w:w w:val="90"/>
        </w:rPr>
        <w:t xml:space="preserve"> </w:t>
      </w:r>
      <w:r>
        <w:rPr>
          <w:color w:val="231F20"/>
          <w:spacing w:val="-2"/>
          <w:w w:val="90"/>
        </w:rPr>
        <w:t xml:space="preserve">pp. </w:t>
      </w:r>
      <w:r>
        <w:rPr>
          <w:color w:val="231F20"/>
          <w:spacing w:val="-2"/>
        </w:rPr>
        <w:t>77-101.</w:t>
      </w:r>
    </w:p>
    <w:p w14:paraId="30E6560E" w14:textId="77777777" w:rsidR="00574C73" w:rsidRDefault="00660CB0">
      <w:pPr>
        <w:pStyle w:val="BodyText"/>
        <w:spacing w:before="158" w:line="290" w:lineRule="auto"/>
        <w:ind w:left="722" w:right="871"/>
        <w:jc w:val="both"/>
      </w:pPr>
      <w:r>
        <w:rPr>
          <w:color w:val="231F20"/>
          <w:w w:val="95"/>
        </w:rPr>
        <w:t>Eagly,</w:t>
      </w:r>
      <w:r>
        <w:rPr>
          <w:color w:val="231F20"/>
          <w:spacing w:val="-13"/>
          <w:w w:val="95"/>
        </w:rPr>
        <w:t xml:space="preserve"> </w:t>
      </w:r>
      <w:r>
        <w:rPr>
          <w:color w:val="231F20"/>
          <w:w w:val="95"/>
        </w:rPr>
        <w:t>A</w:t>
      </w:r>
      <w:r>
        <w:rPr>
          <w:color w:val="231F20"/>
          <w:spacing w:val="-12"/>
          <w:w w:val="95"/>
        </w:rPr>
        <w:t xml:space="preserve"> </w:t>
      </w:r>
      <w:r>
        <w:rPr>
          <w:color w:val="231F20"/>
          <w:w w:val="95"/>
        </w:rPr>
        <w:t>and</w:t>
      </w:r>
      <w:r>
        <w:rPr>
          <w:color w:val="231F20"/>
          <w:spacing w:val="-12"/>
          <w:w w:val="95"/>
        </w:rPr>
        <w:t xml:space="preserve"> </w:t>
      </w:r>
      <w:r>
        <w:rPr>
          <w:color w:val="231F20"/>
          <w:w w:val="95"/>
        </w:rPr>
        <w:t>Chin,</w:t>
      </w:r>
      <w:r>
        <w:rPr>
          <w:color w:val="231F20"/>
          <w:spacing w:val="-12"/>
          <w:w w:val="95"/>
        </w:rPr>
        <w:t xml:space="preserve"> </w:t>
      </w:r>
      <w:r>
        <w:rPr>
          <w:color w:val="231F20"/>
          <w:w w:val="95"/>
        </w:rPr>
        <w:t>J</w:t>
      </w:r>
      <w:r>
        <w:rPr>
          <w:color w:val="231F20"/>
          <w:spacing w:val="-12"/>
          <w:w w:val="95"/>
        </w:rPr>
        <w:t xml:space="preserve"> </w:t>
      </w:r>
      <w:r>
        <w:rPr>
          <w:color w:val="231F20"/>
          <w:w w:val="95"/>
        </w:rPr>
        <w:t>2010,</w:t>
      </w:r>
      <w:r>
        <w:rPr>
          <w:color w:val="231F20"/>
          <w:spacing w:val="-12"/>
          <w:w w:val="95"/>
        </w:rPr>
        <w:t xml:space="preserve"> </w:t>
      </w:r>
      <w:r>
        <w:rPr>
          <w:color w:val="231F20"/>
          <w:w w:val="95"/>
        </w:rPr>
        <w:t>‘Diversity</w:t>
      </w:r>
      <w:r>
        <w:rPr>
          <w:color w:val="231F20"/>
          <w:spacing w:val="-12"/>
          <w:w w:val="95"/>
        </w:rPr>
        <w:t xml:space="preserve"> </w:t>
      </w:r>
      <w:r>
        <w:rPr>
          <w:color w:val="231F20"/>
          <w:w w:val="95"/>
        </w:rPr>
        <w:t>and</w:t>
      </w:r>
      <w:r>
        <w:rPr>
          <w:color w:val="231F20"/>
          <w:spacing w:val="-12"/>
          <w:w w:val="95"/>
        </w:rPr>
        <w:t xml:space="preserve"> </w:t>
      </w:r>
      <w:r>
        <w:rPr>
          <w:color w:val="231F20"/>
          <w:w w:val="95"/>
        </w:rPr>
        <w:t>leadership</w:t>
      </w:r>
      <w:r>
        <w:rPr>
          <w:color w:val="231F20"/>
          <w:spacing w:val="-12"/>
          <w:w w:val="95"/>
        </w:rPr>
        <w:t xml:space="preserve"> </w:t>
      </w:r>
      <w:r>
        <w:rPr>
          <w:color w:val="231F20"/>
          <w:w w:val="95"/>
        </w:rPr>
        <w:t>in</w:t>
      </w:r>
      <w:r>
        <w:rPr>
          <w:color w:val="231F20"/>
          <w:spacing w:val="-12"/>
          <w:w w:val="95"/>
        </w:rPr>
        <w:t xml:space="preserve"> </w:t>
      </w:r>
      <w:r>
        <w:rPr>
          <w:color w:val="231F20"/>
          <w:w w:val="95"/>
        </w:rPr>
        <w:t>a</w:t>
      </w:r>
      <w:r>
        <w:rPr>
          <w:color w:val="231F20"/>
          <w:spacing w:val="-12"/>
          <w:w w:val="95"/>
        </w:rPr>
        <w:t xml:space="preserve"> </w:t>
      </w:r>
      <w:r>
        <w:rPr>
          <w:color w:val="231F20"/>
          <w:w w:val="95"/>
        </w:rPr>
        <w:t>changing</w:t>
      </w:r>
      <w:r>
        <w:rPr>
          <w:color w:val="231F20"/>
          <w:spacing w:val="-12"/>
          <w:w w:val="95"/>
        </w:rPr>
        <w:t xml:space="preserve"> </w:t>
      </w:r>
      <w:r>
        <w:rPr>
          <w:color w:val="231F20"/>
          <w:w w:val="95"/>
        </w:rPr>
        <w:t>world’,</w:t>
      </w:r>
      <w:r>
        <w:rPr>
          <w:color w:val="231F20"/>
          <w:spacing w:val="-12"/>
          <w:w w:val="95"/>
        </w:rPr>
        <w:t xml:space="preserve"> </w:t>
      </w:r>
      <w:r>
        <w:rPr>
          <w:color w:val="231F20"/>
          <w:w w:val="95"/>
        </w:rPr>
        <w:t>American</w:t>
      </w:r>
      <w:r>
        <w:rPr>
          <w:color w:val="231F20"/>
          <w:spacing w:val="-12"/>
          <w:w w:val="95"/>
        </w:rPr>
        <w:t xml:space="preserve"> </w:t>
      </w:r>
      <w:r>
        <w:rPr>
          <w:color w:val="231F20"/>
          <w:w w:val="95"/>
        </w:rPr>
        <w:t>Psychologist,</w:t>
      </w:r>
      <w:r>
        <w:rPr>
          <w:color w:val="231F20"/>
          <w:spacing w:val="-12"/>
          <w:w w:val="95"/>
        </w:rPr>
        <w:t xml:space="preserve"> </w:t>
      </w:r>
      <w:r>
        <w:rPr>
          <w:color w:val="231F20"/>
          <w:w w:val="95"/>
        </w:rPr>
        <w:t>vol.</w:t>
      </w:r>
      <w:r>
        <w:rPr>
          <w:color w:val="231F20"/>
          <w:spacing w:val="-11"/>
          <w:w w:val="95"/>
        </w:rPr>
        <w:t xml:space="preserve"> </w:t>
      </w:r>
      <w:r>
        <w:rPr>
          <w:color w:val="231F20"/>
          <w:w w:val="95"/>
        </w:rPr>
        <w:t>65,</w:t>
      </w:r>
      <w:r>
        <w:rPr>
          <w:color w:val="231F20"/>
          <w:spacing w:val="-11"/>
          <w:w w:val="95"/>
        </w:rPr>
        <w:t xml:space="preserve"> </w:t>
      </w:r>
      <w:r>
        <w:rPr>
          <w:color w:val="231F20"/>
          <w:w w:val="95"/>
        </w:rPr>
        <w:t>no.</w:t>
      </w:r>
      <w:r>
        <w:rPr>
          <w:color w:val="231F20"/>
          <w:spacing w:val="-12"/>
          <w:w w:val="95"/>
        </w:rPr>
        <w:t xml:space="preserve"> </w:t>
      </w:r>
      <w:r>
        <w:rPr>
          <w:color w:val="231F20"/>
          <w:w w:val="95"/>
        </w:rPr>
        <w:t>3,</w:t>
      </w:r>
      <w:r>
        <w:rPr>
          <w:color w:val="231F20"/>
          <w:spacing w:val="-11"/>
          <w:w w:val="95"/>
        </w:rPr>
        <w:t xml:space="preserve"> </w:t>
      </w:r>
      <w:r>
        <w:rPr>
          <w:color w:val="231F20"/>
          <w:w w:val="95"/>
        </w:rPr>
        <w:t xml:space="preserve">pp. </w:t>
      </w:r>
      <w:r>
        <w:rPr>
          <w:color w:val="231F20"/>
          <w:spacing w:val="-2"/>
        </w:rPr>
        <w:t>216-224.</w:t>
      </w:r>
    </w:p>
    <w:p w14:paraId="30E6560F" w14:textId="77777777" w:rsidR="00574C73" w:rsidRDefault="00660CB0">
      <w:pPr>
        <w:pStyle w:val="BodyText"/>
        <w:spacing w:before="158" w:line="290" w:lineRule="auto"/>
        <w:ind w:left="722" w:right="872"/>
        <w:jc w:val="both"/>
      </w:pPr>
      <w:r>
        <w:rPr>
          <w:color w:val="231F20"/>
          <w:spacing w:val="-2"/>
        </w:rPr>
        <w:t>Foley,</w:t>
      </w:r>
      <w:r>
        <w:rPr>
          <w:color w:val="231F20"/>
          <w:spacing w:val="-14"/>
        </w:rPr>
        <w:t xml:space="preserve"> </w:t>
      </w:r>
      <w:r>
        <w:rPr>
          <w:color w:val="231F20"/>
          <w:spacing w:val="-2"/>
        </w:rPr>
        <w:t>M,</w:t>
      </w:r>
      <w:r>
        <w:rPr>
          <w:color w:val="231F20"/>
          <w:spacing w:val="-13"/>
        </w:rPr>
        <w:t xml:space="preserve"> </w:t>
      </w:r>
      <w:r>
        <w:rPr>
          <w:color w:val="231F20"/>
          <w:spacing w:val="-2"/>
        </w:rPr>
        <w:t>Cooper,</w:t>
      </w:r>
      <w:r>
        <w:rPr>
          <w:color w:val="231F20"/>
          <w:spacing w:val="-13"/>
        </w:rPr>
        <w:t xml:space="preserve"> </w:t>
      </w:r>
      <w:r>
        <w:rPr>
          <w:color w:val="231F20"/>
          <w:spacing w:val="-2"/>
        </w:rPr>
        <w:t>R</w:t>
      </w:r>
      <w:r>
        <w:rPr>
          <w:color w:val="231F20"/>
          <w:spacing w:val="-13"/>
        </w:rPr>
        <w:t xml:space="preserve"> </w:t>
      </w:r>
      <w:r>
        <w:rPr>
          <w:color w:val="231F20"/>
          <w:spacing w:val="-2"/>
        </w:rPr>
        <w:t>and</w:t>
      </w:r>
      <w:r>
        <w:rPr>
          <w:color w:val="231F20"/>
          <w:spacing w:val="-13"/>
        </w:rPr>
        <w:t xml:space="preserve"> </w:t>
      </w:r>
      <w:r>
        <w:rPr>
          <w:color w:val="231F20"/>
          <w:spacing w:val="-2"/>
        </w:rPr>
        <w:t>Mosseri,</w:t>
      </w:r>
      <w:r>
        <w:rPr>
          <w:color w:val="231F20"/>
          <w:spacing w:val="-13"/>
        </w:rPr>
        <w:t xml:space="preserve"> </w:t>
      </w:r>
      <w:r>
        <w:rPr>
          <w:color w:val="231F20"/>
          <w:spacing w:val="-2"/>
        </w:rPr>
        <w:t>S</w:t>
      </w:r>
      <w:r>
        <w:rPr>
          <w:color w:val="231F20"/>
          <w:spacing w:val="-13"/>
        </w:rPr>
        <w:t xml:space="preserve"> </w:t>
      </w:r>
      <w:r>
        <w:rPr>
          <w:color w:val="231F20"/>
          <w:spacing w:val="-2"/>
        </w:rPr>
        <w:t>2019,</w:t>
      </w:r>
      <w:r>
        <w:rPr>
          <w:color w:val="231F20"/>
          <w:spacing w:val="-13"/>
        </w:rPr>
        <w:t xml:space="preserve"> </w:t>
      </w:r>
      <w:r>
        <w:rPr>
          <w:color w:val="231F20"/>
          <w:spacing w:val="-2"/>
        </w:rPr>
        <w:t>'Gender</w:t>
      </w:r>
      <w:r>
        <w:rPr>
          <w:color w:val="231F20"/>
          <w:spacing w:val="-13"/>
        </w:rPr>
        <w:t xml:space="preserve"> </w:t>
      </w:r>
      <w:r>
        <w:rPr>
          <w:color w:val="231F20"/>
          <w:spacing w:val="-2"/>
        </w:rPr>
        <w:t>equitable</w:t>
      </w:r>
      <w:r>
        <w:rPr>
          <w:color w:val="231F20"/>
          <w:spacing w:val="-13"/>
        </w:rPr>
        <w:t xml:space="preserve"> </w:t>
      </w:r>
      <w:r>
        <w:rPr>
          <w:color w:val="231F20"/>
          <w:spacing w:val="-2"/>
        </w:rPr>
        <w:t>recruitment</w:t>
      </w:r>
      <w:r>
        <w:rPr>
          <w:color w:val="231F20"/>
          <w:spacing w:val="-13"/>
        </w:rPr>
        <w:t xml:space="preserve"> </w:t>
      </w:r>
      <w:r>
        <w:rPr>
          <w:color w:val="231F20"/>
          <w:spacing w:val="-2"/>
        </w:rPr>
        <w:t>and</w:t>
      </w:r>
      <w:r>
        <w:rPr>
          <w:color w:val="231F20"/>
          <w:spacing w:val="-13"/>
        </w:rPr>
        <w:t xml:space="preserve"> </w:t>
      </w:r>
      <w:r>
        <w:rPr>
          <w:color w:val="231F20"/>
          <w:spacing w:val="-2"/>
        </w:rPr>
        <w:t>promotion:</w:t>
      </w:r>
      <w:r>
        <w:rPr>
          <w:color w:val="231F20"/>
          <w:spacing w:val="-13"/>
        </w:rPr>
        <w:t xml:space="preserve"> </w:t>
      </w:r>
      <w:r>
        <w:rPr>
          <w:color w:val="231F20"/>
          <w:spacing w:val="-2"/>
        </w:rPr>
        <w:t>Leading</w:t>
      </w:r>
      <w:r>
        <w:rPr>
          <w:color w:val="231F20"/>
          <w:spacing w:val="-13"/>
        </w:rPr>
        <w:t xml:space="preserve"> </w:t>
      </w:r>
      <w:r>
        <w:rPr>
          <w:color w:val="231F20"/>
          <w:spacing w:val="-2"/>
        </w:rPr>
        <w:t>practice</w:t>
      </w:r>
      <w:r>
        <w:rPr>
          <w:color w:val="231F20"/>
          <w:spacing w:val="-13"/>
        </w:rPr>
        <w:t xml:space="preserve"> </w:t>
      </w:r>
      <w:r>
        <w:rPr>
          <w:color w:val="231F20"/>
          <w:spacing w:val="-2"/>
        </w:rPr>
        <w:t xml:space="preserve">guide, </w:t>
      </w:r>
      <w:r>
        <w:rPr>
          <w:color w:val="231F20"/>
        </w:rPr>
        <w:t>WGEA</w:t>
      </w:r>
      <w:r>
        <w:rPr>
          <w:color w:val="231F20"/>
          <w:spacing w:val="-16"/>
        </w:rPr>
        <w:t xml:space="preserve"> </w:t>
      </w:r>
      <w:r>
        <w:rPr>
          <w:color w:val="231F20"/>
        </w:rPr>
        <w:t>Commissioned</w:t>
      </w:r>
      <w:r>
        <w:rPr>
          <w:color w:val="231F20"/>
          <w:spacing w:val="-15"/>
        </w:rPr>
        <w:t xml:space="preserve"> </w:t>
      </w:r>
      <w:r>
        <w:rPr>
          <w:color w:val="231F20"/>
        </w:rPr>
        <w:t>Research</w:t>
      </w:r>
      <w:r>
        <w:rPr>
          <w:color w:val="231F20"/>
          <w:spacing w:val="-15"/>
        </w:rPr>
        <w:t xml:space="preserve"> </w:t>
      </w:r>
      <w:r>
        <w:rPr>
          <w:color w:val="231F20"/>
          <w:w w:val="103"/>
        </w:rPr>
        <w:t>P</w:t>
      </w:r>
      <w:r>
        <w:rPr>
          <w:color w:val="231F20"/>
          <w:w w:val="101"/>
        </w:rPr>
        <w:t>aper</w:t>
      </w:r>
      <w:r>
        <w:rPr>
          <w:color w:val="231F20"/>
          <w:w w:val="125"/>
        </w:rPr>
        <w:t>'</w:t>
      </w:r>
      <w:r>
        <w:rPr>
          <w:color w:val="231F20"/>
          <w:w w:val="64"/>
        </w:rPr>
        <w:t>,</w:t>
      </w:r>
      <w:r>
        <w:rPr>
          <w:color w:val="231F20"/>
          <w:spacing w:val="-14"/>
          <w:w w:val="99"/>
        </w:rPr>
        <w:t xml:space="preserve"> </w:t>
      </w:r>
      <w:r>
        <w:rPr>
          <w:color w:val="231F20"/>
        </w:rPr>
        <w:t>The</w:t>
      </w:r>
      <w:r>
        <w:rPr>
          <w:color w:val="231F20"/>
          <w:spacing w:val="-15"/>
        </w:rPr>
        <w:t xml:space="preserve"> </w:t>
      </w:r>
      <w:r>
        <w:rPr>
          <w:color w:val="231F20"/>
        </w:rPr>
        <w:t>Australian</w:t>
      </w:r>
      <w:r>
        <w:rPr>
          <w:color w:val="231F20"/>
          <w:spacing w:val="-15"/>
        </w:rPr>
        <w:t xml:space="preserve"> </w:t>
      </w:r>
      <w:r>
        <w:rPr>
          <w:color w:val="231F20"/>
        </w:rPr>
        <w:t>Women's</w:t>
      </w:r>
      <w:r>
        <w:rPr>
          <w:color w:val="231F20"/>
          <w:spacing w:val="-15"/>
        </w:rPr>
        <w:t xml:space="preserve"> </w:t>
      </w:r>
      <w:r>
        <w:rPr>
          <w:color w:val="231F20"/>
        </w:rPr>
        <w:t>Working</w:t>
      </w:r>
      <w:r>
        <w:rPr>
          <w:color w:val="231F20"/>
          <w:spacing w:val="-15"/>
        </w:rPr>
        <w:t xml:space="preserve"> </w:t>
      </w:r>
      <w:r>
        <w:rPr>
          <w:color w:val="231F20"/>
        </w:rPr>
        <w:t>Futures</w:t>
      </w:r>
      <w:r>
        <w:rPr>
          <w:color w:val="231F20"/>
          <w:spacing w:val="-15"/>
        </w:rPr>
        <w:t xml:space="preserve"> </w:t>
      </w:r>
      <w:r>
        <w:rPr>
          <w:color w:val="231F20"/>
        </w:rPr>
        <w:t>(AWWF)</w:t>
      </w:r>
      <w:r>
        <w:rPr>
          <w:color w:val="231F20"/>
          <w:spacing w:val="-16"/>
        </w:rPr>
        <w:t xml:space="preserve"> </w:t>
      </w:r>
      <w:r>
        <w:rPr>
          <w:color w:val="231F20"/>
        </w:rPr>
        <w:t>Project,</w:t>
      </w:r>
      <w:r>
        <w:rPr>
          <w:color w:val="231F20"/>
          <w:spacing w:val="-15"/>
        </w:rPr>
        <w:t xml:space="preserve"> </w:t>
      </w:r>
      <w:r>
        <w:rPr>
          <w:color w:val="231F20"/>
        </w:rPr>
        <w:t>University</w:t>
      </w:r>
      <w:r>
        <w:rPr>
          <w:color w:val="231F20"/>
          <w:spacing w:val="-15"/>
        </w:rPr>
        <w:t xml:space="preserve"> </w:t>
      </w:r>
      <w:r>
        <w:rPr>
          <w:color w:val="231F20"/>
        </w:rPr>
        <w:t xml:space="preserve">of </w:t>
      </w:r>
      <w:r>
        <w:rPr>
          <w:color w:val="231F20"/>
          <w:spacing w:val="-4"/>
        </w:rPr>
        <w:t>Sydney,</w:t>
      </w:r>
      <w:r>
        <w:rPr>
          <w:color w:val="231F20"/>
          <w:spacing w:val="-23"/>
        </w:rPr>
        <w:t xml:space="preserve"> </w:t>
      </w:r>
      <w:r>
        <w:rPr>
          <w:color w:val="231F20"/>
          <w:spacing w:val="-4"/>
        </w:rPr>
        <w:t>Sydney,</w:t>
      </w:r>
      <w:r>
        <w:rPr>
          <w:color w:val="231F20"/>
          <w:spacing w:val="-21"/>
        </w:rPr>
        <w:t xml:space="preserve"> </w:t>
      </w:r>
      <w:r>
        <w:rPr>
          <w:color w:val="231F20"/>
          <w:spacing w:val="-4"/>
        </w:rPr>
        <w:t>Australia.</w:t>
      </w:r>
    </w:p>
    <w:p w14:paraId="30E65610" w14:textId="77777777" w:rsidR="00574C73" w:rsidRDefault="00660CB0">
      <w:pPr>
        <w:pStyle w:val="BodyText"/>
        <w:spacing w:before="117"/>
        <w:ind w:left="722"/>
        <w:jc w:val="both"/>
      </w:pPr>
      <w:r>
        <w:rPr>
          <w:color w:val="231F20"/>
          <w:w w:val="90"/>
        </w:rPr>
        <w:t>Gender</w:t>
      </w:r>
      <w:r>
        <w:rPr>
          <w:color w:val="231F20"/>
          <w:spacing w:val="-6"/>
          <w:w w:val="90"/>
        </w:rPr>
        <w:t xml:space="preserve"> </w:t>
      </w:r>
      <w:r>
        <w:rPr>
          <w:color w:val="231F20"/>
          <w:w w:val="90"/>
        </w:rPr>
        <w:t>Equality</w:t>
      </w:r>
      <w:r>
        <w:rPr>
          <w:color w:val="231F20"/>
          <w:spacing w:val="-5"/>
          <w:w w:val="90"/>
        </w:rPr>
        <w:t xml:space="preserve"> </w:t>
      </w:r>
      <w:r>
        <w:rPr>
          <w:color w:val="231F20"/>
          <w:w w:val="90"/>
        </w:rPr>
        <w:t>Act</w:t>
      </w:r>
      <w:r>
        <w:rPr>
          <w:color w:val="231F20"/>
          <w:spacing w:val="-5"/>
          <w:w w:val="90"/>
        </w:rPr>
        <w:t xml:space="preserve"> </w:t>
      </w:r>
      <w:r>
        <w:rPr>
          <w:color w:val="231F20"/>
          <w:w w:val="90"/>
        </w:rPr>
        <w:t>2020</w:t>
      </w:r>
      <w:r>
        <w:rPr>
          <w:color w:val="231F20"/>
          <w:spacing w:val="-5"/>
          <w:w w:val="90"/>
        </w:rPr>
        <w:t xml:space="preserve"> </w:t>
      </w:r>
      <w:r>
        <w:rPr>
          <w:color w:val="231F20"/>
          <w:spacing w:val="-2"/>
          <w:w w:val="90"/>
        </w:rPr>
        <w:t>(Vic).</w:t>
      </w:r>
    </w:p>
    <w:p w14:paraId="30E65611" w14:textId="77777777" w:rsidR="00574C73" w:rsidRDefault="00574C73">
      <w:pPr>
        <w:pStyle w:val="BodyText"/>
        <w:spacing w:before="4"/>
        <w:rPr>
          <w:sz w:val="21"/>
        </w:rPr>
      </w:pPr>
    </w:p>
    <w:p w14:paraId="30E65612" w14:textId="77777777" w:rsidR="00574C73" w:rsidRDefault="00660CB0">
      <w:pPr>
        <w:pStyle w:val="BodyText"/>
        <w:ind w:left="722"/>
        <w:jc w:val="both"/>
      </w:pPr>
      <w:r>
        <w:rPr>
          <w:color w:val="231F20"/>
          <w:w w:val="95"/>
        </w:rPr>
        <w:t>Goldin,</w:t>
      </w:r>
      <w:r>
        <w:rPr>
          <w:color w:val="231F20"/>
        </w:rPr>
        <w:t xml:space="preserve"> </w:t>
      </w:r>
      <w:r>
        <w:rPr>
          <w:color w:val="231F20"/>
          <w:w w:val="95"/>
        </w:rPr>
        <w:t>C</w:t>
      </w:r>
      <w:r>
        <w:rPr>
          <w:color w:val="231F20"/>
        </w:rPr>
        <w:t xml:space="preserve"> </w:t>
      </w:r>
      <w:r>
        <w:rPr>
          <w:color w:val="231F20"/>
          <w:w w:val="95"/>
        </w:rPr>
        <w:t>2014,</w:t>
      </w:r>
      <w:r>
        <w:rPr>
          <w:color w:val="231F20"/>
          <w:spacing w:val="-7"/>
          <w:w w:val="95"/>
        </w:rPr>
        <w:t xml:space="preserve"> </w:t>
      </w:r>
      <w:r>
        <w:rPr>
          <w:color w:val="231F20"/>
          <w:w w:val="95"/>
        </w:rPr>
        <w:t>‘A</w:t>
      </w:r>
      <w:r>
        <w:rPr>
          <w:color w:val="231F20"/>
        </w:rPr>
        <w:t xml:space="preserve"> </w:t>
      </w:r>
      <w:r>
        <w:rPr>
          <w:color w:val="231F20"/>
          <w:w w:val="95"/>
        </w:rPr>
        <w:t>Grand</w:t>
      </w:r>
      <w:r>
        <w:rPr>
          <w:color w:val="231F20"/>
        </w:rPr>
        <w:t xml:space="preserve"> </w:t>
      </w:r>
      <w:r>
        <w:rPr>
          <w:color w:val="231F20"/>
          <w:w w:val="95"/>
        </w:rPr>
        <w:t>Gender</w:t>
      </w:r>
      <w:r>
        <w:rPr>
          <w:color w:val="231F20"/>
        </w:rPr>
        <w:t xml:space="preserve"> </w:t>
      </w:r>
      <w:r>
        <w:rPr>
          <w:color w:val="231F20"/>
          <w:w w:val="95"/>
        </w:rPr>
        <w:t>Convergence:</w:t>
      </w:r>
      <w:r>
        <w:rPr>
          <w:color w:val="231F20"/>
          <w:spacing w:val="1"/>
        </w:rPr>
        <w:t xml:space="preserve"> </w:t>
      </w:r>
      <w:r>
        <w:rPr>
          <w:color w:val="231F20"/>
          <w:w w:val="95"/>
        </w:rPr>
        <w:t>Its</w:t>
      </w:r>
      <w:r>
        <w:rPr>
          <w:color w:val="231F20"/>
        </w:rPr>
        <w:t xml:space="preserve"> </w:t>
      </w:r>
      <w:r>
        <w:rPr>
          <w:color w:val="231F20"/>
          <w:w w:val="95"/>
        </w:rPr>
        <w:t>Last</w:t>
      </w:r>
      <w:r>
        <w:rPr>
          <w:color w:val="231F20"/>
        </w:rPr>
        <w:t xml:space="preserve"> </w:t>
      </w:r>
      <w:r>
        <w:rPr>
          <w:color w:val="231F20"/>
          <w:w w:val="95"/>
        </w:rPr>
        <w:t>Chapter’,</w:t>
      </w:r>
      <w:r>
        <w:rPr>
          <w:color w:val="231F20"/>
          <w:spacing w:val="1"/>
        </w:rPr>
        <w:t xml:space="preserve"> </w:t>
      </w:r>
      <w:r>
        <w:rPr>
          <w:color w:val="231F20"/>
          <w:w w:val="95"/>
        </w:rPr>
        <w:t>The</w:t>
      </w:r>
      <w:r>
        <w:rPr>
          <w:color w:val="231F20"/>
          <w:spacing w:val="1"/>
        </w:rPr>
        <w:t xml:space="preserve"> </w:t>
      </w:r>
      <w:r>
        <w:rPr>
          <w:color w:val="231F20"/>
          <w:w w:val="95"/>
        </w:rPr>
        <w:t>American</w:t>
      </w:r>
      <w:r>
        <w:rPr>
          <w:color w:val="231F20"/>
        </w:rPr>
        <w:t xml:space="preserve"> </w:t>
      </w:r>
      <w:r>
        <w:rPr>
          <w:color w:val="231F20"/>
          <w:w w:val="95"/>
        </w:rPr>
        <w:t>Economic</w:t>
      </w:r>
      <w:r>
        <w:rPr>
          <w:color w:val="231F20"/>
        </w:rPr>
        <w:t xml:space="preserve"> </w:t>
      </w:r>
      <w:r>
        <w:rPr>
          <w:color w:val="231F20"/>
          <w:w w:val="95"/>
        </w:rPr>
        <w:t>Review,</w:t>
      </w:r>
      <w:r>
        <w:rPr>
          <w:color w:val="231F20"/>
        </w:rPr>
        <w:t xml:space="preserve"> </w:t>
      </w:r>
      <w:r>
        <w:rPr>
          <w:color w:val="231F20"/>
          <w:w w:val="95"/>
        </w:rPr>
        <w:t>vol.</w:t>
      </w:r>
      <w:r>
        <w:rPr>
          <w:color w:val="231F20"/>
          <w:spacing w:val="63"/>
        </w:rPr>
        <w:t xml:space="preserve"> </w:t>
      </w:r>
      <w:r>
        <w:rPr>
          <w:color w:val="231F20"/>
          <w:w w:val="95"/>
        </w:rPr>
        <w:t>104,</w:t>
      </w:r>
      <w:r>
        <w:rPr>
          <w:color w:val="231F20"/>
        </w:rPr>
        <w:t xml:space="preserve"> </w:t>
      </w:r>
      <w:r>
        <w:rPr>
          <w:color w:val="231F20"/>
          <w:spacing w:val="-5"/>
          <w:w w:val="95"/>
        </w:rPr>
        <w:t>no.</w:t>
      </w:r>
    </w:p>
    <w:p w14:paraId="30E65613" w14:textId="77777777" w:rsidR="00574C73" w:rsidRDefault="00660CB0">
      <w:pPr>
        <w:pStyle w:val="BodyText"/>
        <w:spacing w:before="48"/>
        <w:ind w:left="722"/>
      </w:pPr>
      <w:r>
        <w:rPr>
          <w:color w:val="231F20"/>
          <w:spacing w:val="-4"/>
          <w:w w:val="90"/>
        </w:rPr>
        <w:t>pp.</w:t>
      </w:r>
      <w:r>
        <w:rPr>
          <w:color w:val="231F20"/>
          <w:spacing w:val="-12"/>
          <w:w w:val="90"/>
        </w:rPr>
        <w:t xml:space="preserve"> </w:t>
      </w:r>
      <w:r>
        <w:rPr>
          <w:color w:val="231F20"/>
          <w:spacing w:val="-2"/>
          <w:w w:val="95"/>
        </w:rPr>
        <w:t>1091–1119.</w:t>
      </w:r>
    </w:p>
    <w:p w14:paraId="30E65614" w14:textId="77777777" w:rsidR="00574C73" w:rsidRDefault="00660CB0">
      <w:pPr>
        <w:pStyle w:val="BodyText"/>
        <w:spacing w:before="208" w:line="290" w:lineRule="auto"/>
        <w:ind w:left="722" w:right="871"/>
        <w:jc w:val="both"/>
      </w:pPr>
      <w:r>
        <w:rPr>
          <w:color w:val="231F20"/>
          <w:w w:val="95"/>
        </w:rPr>
        <w:t>Hudson,</w:t>
      </w:r>
      <w:r>
        <w:rPr>
          <w:color w:val="231F20"/>
          <w:spacing w:val="-7"/>
          <w:w w:val="95"/>
        </w:rPr>
        <w:t xml:space="preserve"> </w:t>
      </w:r>
      <w:r>
        <w:rPr>
          <w:color w:val="231F20"/>
          <w:w w:val="95"/>
        </w:rPr>
        <w:t>B,</w:t>
      </w:r>
      <w:r>
        <w:rPr>
          <w:color w:val="231F20"/>
          <w:spacing w:val="-4"/>
          <w:w w:val="95"/>
        </w:rPr>
        <w:t xml:space="preserve"> </w:t>
      </w:r>
      <w:r>
        <w:rPr>
          <w:color w:val="231F20"/>
          <w:w w:val="95"/>
        </w:rPr>
        <w:t>Hunter,</w:t>
      </w:r>
      <w:r>
        <w:rPr>
          <w:color w:val="231F20"/>
          <w:spacing w:val="-4"/>
          <w:w w:val="95"/>
        </w:rPr>
        <w:t xml:space="preserve"> </w:t>
      </w:r>
      <w:r>
        <w:rPr>
          <w:color w:val="231F20"/>
          <w:w w:val="95"/>
        </w:rPr>
        <w:t>D</w:t>
      </w:r>
      <w:r>
        <w:rPr>
          <w:color w:val="231F20"/>
          <w:spacing w:val="-4"/>
          <w:w w:val="95"/>
        </w:rPr>
        <w:t xml:space="preserve"> </w:t>
      </w:r>
      <w:r>
        <w:rPr>
          <w:color w:val="231F20"/>
          <w:w w:val="95"/>
        </w:rPr>
        <w:t>and</w:t>
      </w:r>
      <w:r>
        <w:rPr>
          <w:color w:val="231F20"/>
          <w:spacing w:val="-4"/>
          <w:w w:val="95"/>
        </w:rPr>
        <w:t xml:space="preserve"> </w:t>
      </w:r>
      <w:r>
        <w:rPr>
          <w:color w:val="231F20"/>
          <w:w w:val="95"/>
        </w:rPr>
        <w:t>Peckham,</w:t>
      </w:r>
      <w:r>
        <w:rPr>
          <w:color w:val="231F20"/>
          <w:spacing w:val="-4"/>
          <w:w w:val="95"/>
        </w:rPr>
        <w:t xml:space="preserve"> </w:t>
      </w:r>
      <w:r>
        <w:rPr>
          <w:color w:val="231F20"/>
          <w:w w:val="95"/>
        </w:rPr>
        <w:t>S</w:t>
      </w:r>
      <w:r>
        <w:rPr>
          <w:color w:val="231F20"/>
          <w:spacing w:val="-4"/>
          <w:w w:val="95"/>
        </w:rPr>
        <w:t xml:space="preserve"> </w:t>
      </w:r>
      <w:r>
        <w:rPr>
          <w:color w:val="231F20"/>
          <w:w w:val="95"/>
        </w:rPr>
        <w:t>2019,</w:t>
      </w:r>
      <w:r>
        <w:rPr>
          <w:color w:val="231F20"/>
          <w:spacing w:val="-13"/>
          <w:w w:val="95"/>
        </w:rPr>
        <w:t xml:space="preserve"> </w:t>
      </w:r>
      <w:r>
        <w:rPr>
          <w:color w:val="231F20"/>
          <w:w w:val="95"/>
        </w:rPr>
        <w:t>‘Policy</w:t>
      </w:r>
      <w:r>
        <w:rPr>
          <w:color w:val="231F20"/>
          <w:spacing w:val="-3"/>
          <w:w w:val="95"/>
        </w:rPr>
        <w:t xml:space="preserve"> </w:t>
      </w:r>
      <w:r>
        <w:rPr>
          <w:color w:val="231F20"/>
          <w:w w:val="95"/>
        </w:rPr>
        <w:t>failure</w:t>
      </w:r>
      <w:r>
        <w:rPr>
          <w:color w:val="231F20"/>
          <w:spacing w:val="-4"/>
          <w:w w:val="95"/>
        </w:rPr>
        <w:t xml:space="preserve"> </w:t>
      </w:r>
      <w:r>
        <w:rPr>
          <w:color w:val="231F20"/>
          <w:w w:val="95"/>
        </w:rPr>
        <w:t>and</w:t>
      </w:r>
      <w:r>
        <w:rPr>
          <w:color w:val="231F20"/>
          <w:spacing w:val="-4"/>
          <w:w w:val="95"/>
        </w:rPr>
        <w:t xml:space="preserve"> </w:t>
      </w:r>
      <w:r>
        <w:rPr>
          <w:color w:val="231F20"/>
          <w:w w:val="95"/>
        </w:rPr>
        <w:t>the</w:t>
      </w:r>
      <w:r>
        <w:rPr>
          <w:color w:val="231F20"/>
          <w:spacing w:val="-4"/>
          <w:w w:val="95"/>
        </w:rPr>
        <w:t xml:space="preserve"> </w:t>
      </w:r>
      <w:r>
        <w:rPr>
          <w:color w:val="231F20"/>
          <w:w w:val="95"/>
        </w:rPr>
        <w:t>policy-implementation</w:t>
      </w:r>
      <w:r>
        <w:rPr>
          <w:color w:val="231F20"/>
          <w:spacing w:val="-4"/>
          <w:w w:val="95"/>
        </w:rPr>
        <w:t xml:space="preserve"> </w:t>
      </w:r>
      <w:r>
        <w:rPr>
          <w:color w:val="231F20"/>
          <w:w w:val="95"/>
        </w:rPr>
        <w:t>gap:</w:t>
      </w:r>
      <w:r>
        <w:rPr>
          <w:color w:val="231F20"/>
          <w:spacing w:val="-4"/>
          <w:w w:val="95"/>
        </w:rPr>
        <w:t xml:space="preserve"> </w:t>
      </w:r>
      <w:r>
        <w:rPr>
          <w:color w:val="231F20"/>
          <w:w w:val="95"/>
        </w:rPr>
        <w:t>can</w:t>
      </w:r>
      <w:r>
        <w:rPr>
          <w:color w:val="231F20"/>
          <w:spacing w:val="-4"/>
          <w:w w:val="95"/>
        </w:rPr>
        <w:t xml:space="preserve"> </w:t>
      </w:r>
      <w:r>
        <w:rPr>
          <w:color w:val="231F20"/>
          <w:w w:val="95"/>
        </w:rPr>
        <w:t>policy</w:t>
      </w:r>
      <w:r>
        <w:rPr>
          <w:color w:val="231F20"/>
          <w:spacing w:val="-4"/>
          <w:w w:val="95"/>
        </w:rPr>
        <w:t xml:space="preserve"> </w:t>
      </w:r>
      <w:r>
        <w:rPr>
          <w:color w:val="231F20"/>
          <w:w w:val="95"/>
        </w:rPr>
        <w:t xml:space="preserve">support </w:t>
      </w:r>
      <w:r>
        <w:rPr>
          <w:color w:val="231F20"/>
          <w:spacing w:val="-4"/>
          <w:w w:val="95"/>
        </w:rPr>
        <w:t>programs</w:t>
      </w:r>
      <w:r>
        <w:rPr>
          <w:color w:val="231F20"/>
          <w:spacing w:val="-15"/>
          <w:w w:val="95"/>
        </w:rPr>
        <w:t xml:space="preserve"> </w:t>
      </w:r>
      <w:r>
        <w:rPr>
          <w:color w:val="231F20"/>
          <w:spacing w:val="-4"/>
          <w:w w:val="95"/>
        </w:rPr>
        <w:t>help?’,</w:t>
      </w:r>
      <w:r>
        <w:rPr>
          <w:color w:val="231F20"/>
          <w:spacing w:val="-15"/>
          <w:w w:val="95"/>
        </w:rPr>
        <w:t xml:space="preserve"> </w:t>
      </w:r>
      <w:r>
        <w:rPr>
          <w:color w:val="231F20"/>
          <w:spacing w:val="-4"/>
          <w:w w:val="95"/>
        </w:rPr>
        <w:t>Policy</w:t>
      </w:r>
      <w:r>
        <w:rPr>
          <w:color w:val="231F20"/>
          <w:spacing w:val="-15"/>
          <w:w w:val="95"/>
        </w:rPr>
        <w:t xml:space="preserve"> </w:t>
      </w:r>
      <w:r>
        <w:rPr>
          <w:color w:val="231F20"/>
          <w:spacing w:val="-4"/>
          <w:w w:val="95"/>
        </w:rPr>
        <w:t>Design</w:t>
      </w:r>
      <w:r>
        <w:rPr>
          <w:color w:val="231F20"/>
          <w:spacing w:val="-15"/>
          <w:w w:val="95"/>
        </w:rPr>
        <w:t xml:space="preserve"> </w:t>
      </w:r>
      <w:r>
        <w:rPr>
          <w:color w:val="231F20"/>
          <w:spacing w:val="-4"/>
          <w:w w:val="95"/>
        </w:rPr>
        <w:t>and</w:t>
      </w:r>
      <w:r>
        <w:rPr>
          <w:color w:val="231F20"/>
          <w:spacing w:val="-15"/>
          <w:w w:val="95"/>
        </w:rPr>
        <w:t xml:space="preserve"> </w:t>
      </w:r>
      <w:r>
        <w:rPr>
          <w:color w:val="231F20"/>
          <w:spacing w:val="-4"/>
          <w:w w:val="95"/>
        </w:rPr>
        <w:t>Practice,</w:t>
      </w:r>
      <w:r>
        <w:rPr>
          <w:color w:val="231F20"/>
          <w:spacing w:val="-15"/>
          <w:w w:val="95"/>
        </w:rPr>
        <w:t xml:space="preserve"> </w:t>
      </w:r>
      <w:r>
        <w:rPr>
          <w:color w:val="231F20"/>
          <w:spacing w:val="-4"/>
          <w:w w:val="95"/>
        </w:rPr>
        <w:t>vol.</w:t>
      </w:r>
      <w:r>
        <w:rPr>
          <w:color w:val="231F20"/>
          <w:spacing w:val="-15"/>
          <w:w w:val="95"/>
        </w:rPr>
        <w:t xml:space="preserve"> </w:t>
      </w:r>
      <w:r>
        <w:rPr>
          <w:color w:val="231F20"/>
          <w:spacing w:val="-4"/>
          <w:w w:val="95"/>
        </w:rPr>
        <w:t>2,</w:t>
      </w:r>
      <w:r>
        <w:rPr>
          <w:color w:val="231F20"/>
          <w:spacing w:val="-15"/>
          <w:w w:val="95"/>
        </w:rPr>
        <w:t xml:space="preserve"> </w:t>
      </w:r>
      <w:r>
        <w:rPr>
          <w:color w:val="231F20"/>
          <w:spacing w:val="-4"/>
          <w:w w:val="95"/>
        </w:rPr>
        <w:t>no.</w:t>
      </w:r>
      <w:r>
        <w:rPr>
          <w:color w:val="231F20"/>
          <w:spacing w:val="-15"/>
          <w:w w:val="95"/>
        </w:rPr>
        <w:t xml:space="preserve"> </w:t>
      </w:r>
      <w:r>
        <w:rPr>
          <w:color w:val="231F20"/>
          <w:spacing w:val="-4"/>
          <w:w w:val="95"/>
        </w:rPr>
        <w:t>1,</w:t>
      </w:r>
      <w:r>
        <w:rPr>
          <w:color w:val="231F20"/>
          <w:spacing w:val="-15"/>
          <w:w w:val="95"/>
        </w:rPr>
        <w:t xml:space="preserve"> </w:t>
      </w:r>
      <w:r>
        <w:rPr>
          <w:color w:val="231F20"/>
          <w:spacing w:val="-4"/>
          <w:w w:val="95"/>
        </w:rPr>
        <w:t>pp.</w:t>
      </w:r>
      <w:r>
        <w:rPr>
          <w:color w:val="231F20"/>
          <w:spacing w:val="-15"/>
          <w:w w:val="95"/>
        </w:rPr>
        <w:t xml:space="preserve"> </w:t>
      </w:r>
      <w:r>
        <w:rPr>
          <w:color w:val="231F20"/>
          <w:spacing w:val="-4"/>
          <w:w w:val="95"/>
        </w:rPr>
        <w:t>1-14.</w:t>
      </w:r>
    </w:p>
    <w:p w14:paraId="30E65615" w14:textId="77777777" w:rsidR="00574C73" w:rsidRDefault="00660CB0">
      <w:pPr>
        <w:pStyle w:val="BodyText"/>
        <w:spacing w:before="158" w:line="290" w:lineRule="auto"/>
        <w:ind w:left="722" w:right="871"/>
        <w:jc w:val="both"/>
      </w:pPr>
      <w:r>
        <w:rPr>
          <w:color w:val="231F20"/>
          <w:w w:val="95"/>
        </w:rPr>
        <w:t>Phelan,</w:t>
      </w:r>
      <w:r>
        <w:rPr>
          <w:color w:val="231F20"/>
          <w:spacing w:val="-13"/>
          <w:w w:val="95"/>
        </w:rPr>
        <w:t xml:space="preserve"> </w:t>
      </w:r>
      <w:r>
        <w:rPr>
          <w:color w:val="231F20"/>
          <w:w w:val="95"/>
        </w:rPr>
        <w:t>J,</w:t>
      </w:r>
      <w:r>
        <w:rPr>
          <w:color w:val="231F20"/>
          <w:spacing w:val="-12"/>
          <w:w w:val="95"/>
        </w:rPr>
        <w:t xml:space="preserve"> </w:t>
      </w:r>
      <w:r>
        <w:rPr>
          <w:color w:val="231F20"/>
          <w:w w:val="95"/>
        </w:rPr>
        <w:t>Moss-Racusin,</w:t>
      </w:r>
      <w:r>
        <w:rPr>
          <w:color w:val="231F20"/>
          <w:spacing w:val="-12"/>
          <w:w w:val="95"/>
        </w:rPr>
        <w:t xml:space="preserve"> </w:t>
      </w:r>
      <w:r>
        <w:rPr>
          <w:color w:val="231F20"/>
          <w:w w:val="95"/>
        </w:rPr>
        <w:t>C</w:t>
      </w:r>
      <w:r>
        <w:rPr>
          <w:color w:val="231F20"/>
          <w:spacing w:val="-12"/>
          <w:w w:val="95"/>
        </w:rPr>
        <w:t xml:space="preserve"> </w:t>
      </w:r>
      <w:r>
        <w:rPr>
          <w:color w:val="231F20"/>
          <w:w w:val="95"/>
        </w:rPr>
        <w:t>and</w:t>
      </w:r>
      <w:r>
        <w:rPr>
          <w:color w:val="231F20"/>
          <w:spacing w:val="-12"/>
          <w:w w:val="95"/>
        </w:rPr>
        <w:t xml:space="preserve"> </w:t>
      </w:r>
      <w:r>
        <w:rPr>
          <w:color w:val="231F20"/>
          <w:w w:val="95"/>
        </w:rPr>
        <w:t>Rudman,</w:t>
      </w:r>
      <w:r>
        <w:rPr>
          <w:color w:val="231F20"/>
          <w:spacing w:val="-11"/>
          <w:w w:val="95"/>
        </w:rPr>
        <w:t xml:space="preserve"> </w:t>
      </w:r>
      <w:r>
        <w:rPr>
          <w:color w:val="231F20"/>
          <w:w w:val="95"/>
        </w:rPr>
        <w:t>L</w:t>
      </w:r>
      <w:r>
        <w:rPr>
          <w:color w:val="231F20"/>
          <w:spacing w:val="-11"/>
          <w:w w:val="95"/>
        </w:rPr>
        <w:t xml:space="preserve"> </w:t>
      </w:r>
      <w:r>
        <w:rPr>
          <w:color w:val="231F20"/>
          <w:w w:val="95"/>
        </w:rPr>
        <w:t>2008,</w:t>
      </w:r>
      <w:r>
        <w:rPr>
          <w:color w:val="231F20"/>
          <w:spacing w:val="-11"/>
          <w:w w:val="95"/>
        </w:rPr>
        <w:t xml:space="preserve"> </w:t>
      </w:r>
      <w:r>
        <w:rPr>
          <w:color w:val="231F20"/>
          <w:w w:val="95"/>
        </w:rPr>
        <w:t>'Competent</w:t>
      </w:r>
      <w:r>
        <w:rPr>
          <w:color w:val="231F20"/>
          <w:spacing w:val="-13"/>
          <w:w w:val="95"/>
        </w:rPr>
        <w:t xml:space="preserve"> </w:t>
      </w:r>
      <w:r>
        <w:rPr>
          <w:color w:val="231F20"/>
          <w:w w:val="95"/>
        </w:rPr>
        <w:t>Yet</w:t>
      </w:r>
      <w:r>
        <w:rPr>
          <w:color w:val="231F20"/>
          <w:spacing w:val="-11"/>
          <w:w w:val="95"/>
        </w:rPr>
        <w:t xml:space="preserve"> </w:t>
      </w:r>
      <w:r>
        <w:rPr>
          <w:color w:val="231F20"/>
          <w:w w:val="95"/>
        </w:rPr>
        <w:t>Out</w:t>
      </w:r>
      <w:r>
        <w:rPr>
          <w:color w:val="231F20"/>
          <w:spacing w:val="-11"/>
          <w:w w:val="95"/>
        </w:rPr>
        <w:t xml:space="preserve"> </w:t>
      </w:r>
      <w:r>
        <w:rPr>
          <w:color w:val="231F20"/>
          <w:w w:val="95"/>
        </w:rPr>
        <w:t>in</w:t>
      </w:r>
      <w:r>
        <w:rPr>
          <w:color w:val="231F20"/>
          <w:spacing w:val="-11"/>
          <w:w w:val="95"/>
        </w:rPr>
        <w:t xml:space="preserve"> </w:t>
      </w:r>
      <w:r>
        <w:rPr>
          <w:color w:val="231F20"/>
          <w:w w:val="95"/>
        </w:rPr>
        <w:t>the</w:t>
      </w:r>
      <w:r>
        <w:rPr>
          <w:color w:val="231F20"/>
          <w:spacing w:val="-11"/>
          <w:w w:val="95"/>
        </w:rPr>
        <w:t xml:space="preserve"> </w:t>
      </w:r>
      <w:r>
        <w:rPr>
          <w:color w:val="231F20"/>
          <w:w w:val="95"/>
        </w:rPr>
        <w:t>Cold:</w:t>
      </w:r>
      <w:r>
        <w:rPr>
          <w:color w:val="231F20"/>
          <w:spacing w:val="-11"/>
          <w:w w:val="95"/>
        </w:rPr>
        <w:t xml:space="preserve"> </w:t>
      </w:r>
      <w:r>
        <w:rPr>
          <w:color w:val="231F20"/>
          <w:w w:val="95"/>
        </w:rPr>
        <w:t>Shifting</w:t>
      </w:r>
      <w:r>
        <w:rPr>
          <w:color w:val="231F20"/>
          <w:spacing w:val="-12"/>
          <w:w w:val="95"/>
        </w:rPr>
        <w:t xml:space="preserve"> </w:t>
      </w:r>
      <w:r>
        <w:rPr>
          <w:color w:val="231F20"/>
          <w:w w:val="95"/>
        </w:rPr>
        <w:t>Criteria</w:t>
      </w:r>
      <w:r>
        <w:rPr>
          <w:color w:val="231F20"/>
          <w:spacing w:val="-11"/>
          <w:w w:val="95"/>
        </w:rPr>
        <w:t xml:space="preserve"> </w:t>
      </w:r>
      <w:r>
        <w:rPr>
          <w:color w:val="231F20"/>
          <w:w w:val="95"/>
        </w:rPr>
        <w:t>for</w:t>
      </w:r>
      <w:r>
        <w:rPr>
          <w:color w:val="231F20"/>
          <w:spacing w:val="-11"/>
          <w:w w:val="95"/>
        </w:rPr>
        <w:t xml:space="preserve"> </w:t>
      </w:r>
      <w:r>
        <w:rPr>
          <w:color w:val="231F20"/>
          <w:w w:val="95"/>
        </w:rPr>
        <w:t>Hiring</w:t>
      </w:r>
      <w:r>
        <w:rPr>
          <w:color w:val="231F20"/>
          <w:spacing w:val="-11"/>
          <w:w w:val="95"/>
        </w:rPr>
        <w:t xml:space="preserve"> </w:t>
      </w:r>
      <w:r>
        <w:rPr>
          <w:color w:val="231F20"/>
          <w:w w:val="95"/>
        </w:rPr>
        <w:t xml:space="preserve">Reflect </w:t>
      </w:r>
      <w:r>
        <w:rPr>
          <w:color w:val="231F20"/>
          <w:spacing w:val="-2"/>
          <w:w w:val="95"/>
        </w:rPr>
        <w:t>Backlash</w:t>
      </w:r>
      <w:r>
        <w:rPr>
          <w:color w:val="231F20"/>
          <w:spacing w:val="-28"/>
          <w:w w:val="95"/>
        </w:rPr>
        <w:t xml:space="preserve"> </w:t>
      </w:r>
      <w:r>
        <w:rPr>
          <w:color w:val="231F20"/>
          <w:spacing w:val="-2"/>
          <w:w w:val="95"/>
        </w:rPr>
        <w:t>Toward</w:t>
      </w:r>
      <w:r>
        <w:rPr>
          <w:color w:val="231F20"/>
          <w:spacing w:val="-19"/>
          <w:w w:val="95"/>
        </w:rPr>
        <w:t xml:space="preserve"> </w:t>
      </w:r>
      <w:r>
        <w:rPr>
          <w:color w:val="231F20"/>
          <w:spacing w:val="-2"/>
          <w:w w:val="95"/>
        </w:rPr>
        <w:t>Agentic</w:t>
      </w:r>
      <w:r>
        <w:rPr>
          <w:color w:val="231F20"/>
          <w:spacing w:val="-27"/>
          <w:w w:val="95"/>
        </w:rPr>
        <w:t xml:space="preserve"> </w:t>
      </w:r>
      <w:r>
        <w:rPr>
          <w:color w:val="231F20"/>
          <w:spacing w:val="-5"/>
          <w:w w:val="98"/>
        </w:rPr>
        <w:t>W</w:t>
      </w:r>
      <w:r>
        <w:rPr>
          <w:color w:val="231F20"/>
          <w:spacing w:val="2"/>
          <w:w w:val="98"/>
        </w:rPr>
        <w:t>ome</w:t>
      </w:r>
      <w:r>
        <w:rPr>
          <w:color w:val="231F20"/>
          <w:w w:val="98"/>
        </w:rPr>
        <w:t>n</w:t>
      </w:r>
      <w:r>
        <w:rPr>
          <w:color w:val="231F20"/>
          <w:spacing w:val="-21"/>
          <w:w w:val="116"/>
        </w:rPr>
        <w:t>'</w:t>
      </w:r>
      <w:r>
        <w:rPr>
          <w:color w:val="231F20"/>
          <w:spacing w:val="4"/>
          <w:w w:val="55"/>
        </w:rPr>
        <w:t>,</w:t>
      </w:r>
      <w:r>
        <w:rPr>
          <w:color w:val="231F20"/>
          <w:spacing w:val="-18"/>
          <w:w w:val="94"/>
        </w:rPr>
        <w:t xml:space="preserve"> </w:t>
      </w:r>
      <w:r>
        <w:rPr>
          <w:color w:val="231F20"/>
          <w:spacing w:val="-2"/>
          <w:w w:val="95"/>
        </w:rPr>
        <w:t>Psychology</w:t>
      </w:r>
      <w:r>
        <w:rPr>
          <w:color w:val="231F20"/>
          <w:spacing w:val="-20"/>
          <w:w w:val="95"/>
        </w:rPr>
        <w:t xml:space="preserve"> </w:t>
      </w:r>
      <w:r>
        <w:rPr>
          <w:color w:val="231F20"/>
          <w:spacing w:val="-2"/>
          <w:w w:val="95"/>
        </w:rPr>
        <w:t>of</w:t>
      </w:r>
      <w:r>
        <w:rPr>
          <w:color w:val="231F20"/>
          <w:spacing w:val="-27"/>
          <w:w w:val="95"/>
        </w:rPr>
        <w:t xml:space="preserve"> </w:t>
      </w:r>
      <w:r>
        <w:rPr>
          <w:color w:val="231F20"/>
          <w:spacing w:val="-2"/>
          <w:w w:val="95"/>
        </w:rPr>
        <w:t>Women</w:t>
      </w:r>
      <w:r>
        <w:rPr>
          <w:color w:val="231F20"/>
          <w:spacing w:val="-19"/>
          <w:w w:val="95"/>
        </w:rPr>
        <w:t xml:space="preserve"> </w:t>
      </w:r>
      <w:r>
        <w:rPr>
          <w:color w:val="231F20"/>
          <w:spacing w:val="-2"/>
          <w:w w:val="95"/>
        </w:rPr>
        <w:t>Quarterly,</w:t>
      </w:r>
      <w:r>
        <w:rPr>
          <w:color w:val="231F20"/>
          <w:spacing w:val="-19"/>
          <w:w w:val="95"/>
        </w:rPr>
        <w:t xml:space="preserve"> </w:t>
      </w:r>
      <w:r>
        <w:rPr>
          <w:color w:val="231F20"/>
          <w:spacing w:val="-2"/>
          <w:w w:val="95"/>
        </w:rPr>
        <w:t>vol.</w:t>
      </w:r>
      <w:r>
        <w:rPr>
          <w:color w:val="231F20"/>
          <w:spacing w:val="-19"/>
          <w:w w:val="95"/>
        </w:rPr>
        <w:t xml:space="preserve"> </w:t>
      </w:r>
      <w:r>
        <w:rPr>
          <w:color w:val="231F20"/>
          <w:spacing w:val="-2"/>
          <w:w w:val="95"/>
        </w:rPr>
        <w:t>32,</w:t>
      </w:r>
      <w:r>
        <w:rPr>
          <w:color w:val="231F20"/>
          <w:spacing w:val="-19"/>
          <w:w w:val="95"/>
        </w:rPr>
        <w:t xml:space="preserve"> </w:t>
      </w:r>
      <w:r>
        <w:rPr>
          <w:color w:val="231F20"/>
          <w:spacing w:val="-2"/>
          <w:w w:val="95"/>
        </w:rPr>
        <w:t>no.</w:t>
      </w:r>
      <w:r>
        <w:rPr>
          <w:color w:val="231F20"/>
          <w:spacing w:val="-19"/>
          <w:w w:val="95"/>
        </w:rPr>
        <w:t xml:space="preserve"> </w:t>
      </w:r>
      <w:r>
        <w:rPr>
          <w:color w:val="231F20"/>
          <w:spacing w:val="-2"/>
          <w:w w:val="95"/>
        </w:rPr>
        <w:t>4,</w:t>
      </w:r>
      <w:r>
        <w:rPr>
          <w:color w:val="231F20"/>
          <w:spacing w:val="-19"/>
          <w:w w:val="95"/>
        </w:rPr>
        <w:t xml:space="preserve"> </w:t>
      </w:r>
      <w:r>
        <w:rPr>
          <w:color w:val="231F20"/>
          <w:spacing w:val="-2"/>
          <w:w w:val="95"/>
        </w:rPr>
        <w:t>pp.</w:t>
      </w:r>
      <w:r>
        <w:rPr>
          <w:color w:val="231F20"/>
          <w:spacing w:val="-19"/>
          <w:w w:val="95"/>
        </w:rPr>
        <w:t xml:space="preserve"> </w:t>
      </w:r>
      <w:r>
        <w:rPr>
          <w:color w:val="231F20"/>
          <w:spacing w:val="-2"/>
          <w:w w:val="95"/>
        </w:rPr>
        <w:t>406-413.</w:t>
      </w:r>
    </w:p>
    <w:p w14:paraId="30E65616" w14:textId="77777777" w:rsidR="00574C73" w:rsidRDefault="00660CB0">
      <w:pPr>
        <w:pStyle w:val="BodyText"/>
        <w:spacing w:before="158"/>
        <w:ind w:left="722"/>
        <w:jc w:val="both"/>
      </w:pPr>
      <w:r>
        <w:rPr>
          <w:color w:val="231F20"/>
          <w:spacing w:val="-2"/>
          <w:w w:val="90"/>
        </w:rPr>
        <w:t>Runyan,</w:t>
      </w:r>
      <w:r>
        <w:rPr>
          <w:color w:val="231F20"/>
          <w:spacing w:val="-11"/>
          <w:w w:val="90"/>
        </w:rPr>
        <w:t xml:space="preserve"> </w:t>
      </w:r>
      <w:r>
        <w:rPr>
          <w:color w:val="231F20"/>
          <w:spacing w:val="-2"/>
          <w:w w:val="90"/>
        </w:rPr>
        <w:t>A</w:t>
      </w:r>
      <w:r>
        <w:rPr>
          <w:color w:val="231F20"/>
          <w:spacing w:val="-10"/>
          <w:w w:val="90"/>
        </w:rPr>
        <w:t xml:space="preserve"> </w:t>
      </w:r>
      <w:r>
        <w:rPr>
          <w:color w:val="231F20"/>
          <w:spacing w:val="-2"/>
          <w:w w:val="90"/>
        </w:rPr>
        <w:t>2018,</w:t>
      </w:r>
      <w:r>
        <w:rPr>
          <w:color w:val="231F20"/>
          <w:spacing w:val="-30"/>
          <w:w w:val="90"/>
        </w:rPr>
        <w:t xml:space="preserve"> </w:t>
      </w:r>
      <w:r>
        <w:rPr>
          <w:color w:val="231F20"/>
          <w:spacing w:val="-2"/>
          <w:w w:val="90"/>
        </w:rPr>
        <w:t>‘What</w:t>
      </w:r>
      <w:r>
        <w:rPr>
          <w:color w:val="231F20"/>
          <w:spacing w:val="-10"/>
          <w:w w:val="90"/>
        </w:rPr>
        <w:t xml:space="preserve"> </w:t>
      </w:r>
      <w:r>
        <w:rPr>
          <w:color w:val="231F20"/>
          <w:spacing w:val="-2"/>
          <w:w w:val="90"/>
        </w:rPr>
        <w:t>Is</w:t>
      </w:r>
      <w:r>
        <w:rPr>
          <w:color w:val="231F20"/>
          <w:spacing w:val="-11"/>
          <w:w w:val="90"/>
        </w:rPr>
        <w:t xml:space="preserve"> </w:t>
      </w:r>
      <w:r>
        <w:rPr>
          <w:color w:val="231F20"/>
          <w:spacing w:val="-2"/>
          <w:w w:val="90"/>
        </w:rPr>
        <w:t>Intersectionality</w:t>
      </w:r>
      <w:r>
        <w:rPr>
          <w:color w:val="231F20"/>
          <w:spacing w:val="-10"/>
          <w:w w:val="90"/>
        </w:rPr>
        <w:t xml:space="preserve"> </w:t>
      </w:r>
      <w:r>
        <w:rPr>
          <w:color w:val="231F20"/>
          <w:spacing w:val="-2"/>
          <w:w w:val="90"/>
        </w:rPr>
        <w:t>and</w:t>
      </w:r>
      <w:r>
        <w:rPr>
          <w:color w:val="231F20"/>
          <w:spacing w:val="-20"/>
          <w:w w:val="90"/>
        </w:rPr>
        <w:t xml:space="preserve"> </w:t>
      </w:r>
      <w:r>
        <w:rPr>
          <w:color w:val="231F20"/>
          <w:spacing w:val="-2"/>
          <w:w w:val="90"/>
        </w:rPr>
        <w:t>Why</w:t>
      </w:r>
      <w:r>
        <w:rPr>
          <w:color w:val="231F20"/>
          <w:spacing w:val="-10"/>
          <w:w w:val="90"/>
        </w:rPr>
        <w:t xml:space="preserve"> </w:t>
      </w:r>
      <w:r>
        <w:rPr>
          <w:color w:val="231F20"/>
          <w:spacing w:val="-2"/>
          <w:w w:val="90"/>
        </w:rPr>
        <w:t>Is</w:t>
      </w:r>
      <w:r>
        <w:rPr>
          <w:color w:val="231F20"/>
          <w:spacing w:val="-10"/>
          <w:w w:val="90"/>
        </w:rPr>
        <w:t xml:space="preserve"> </w:t>
      </w:r>
      <w:r>
        <w:rPr>
          <w:color w:val="231F20"/>
          <w:spacing w:val="-2"/>
          <w:w w:val="90"/>
        </w:rPr>
        <w:t>It</w:t>
      </w:r>
      <w:r>
        <w:rPr>
          <w:color w:val="231F20"/>
          <w:spacing w:val="-11"/>
          <w:w w:val="90"/>
        </w:rPr>
        <w:t xml:space="preserve"> </w:t>
      </w:r>
      <w:r>
        <w:rPr>
          <w:color w:val="231F20"/>
          <w:spacing w:val="-2"/>
          <w:w w:val="90"/>
        </w:rPr>
        <w:t>Important?’,</w:t>
      </w:r>
      <w:r>
        <w:rPr>
          <w:color w:val="231F20"/>
          <w:spacing w:val="-10"/>
          <w:w w:val="90"/>
        </w:rPr>
        <w:t xml:space="preserve"> </w:t>
      </w:r>
      <w:r>
        <w:rPr>
          <w:color w:val="231F20"/>
          <w:spacing w:val="-2"/>
          <w:w w:val="90"/>
        </w:rPr>
        <w:t>Academe,</w:t>
      </w:r>
      <w:r>
        <w:rPr>
          <w:color w:val="231F20"/>
          <w:spacing w:val="-10"/>
          <w:w w:val="90"/>
        </w:rPr>
        <w:t xml:space="preserve"> </w:t>
      </w:r>
      <w:r>
        <w:rPr>
          <w:color w:val="231F20"/>
          <w:spacing w:val="-2"/>
          <w:w w:val="90"/>
        </w:rPr>
        <w:t>vol.</w:t>
      </w:r>
      <w:r>
        <w:rPr>
          <w:color w:val="231F20"/>
          <w:spacing w:val="-11"/>
          <w:w w:val="90"/>
        </w:rPr>
        <w:t xml:space="preserve"> </w:t>
      </w:r>
      <w:r>
        <w:rPr>
          <w:color w:val="231F20"/>
          <w:spacing w:val="-2"/>
          <w:w w:val="90"/>
        </w:rPr>
        <w:t>104,</w:t>
      </w:r>
      <w:r>
        <w:rPr>
          <w:color w:val="231F20"/>
          <w:spacing w:val="-10"/>
          <w:w w:val="90"/>
        </w:rPr>
        <w:t xml:space="preserve"> </w:t>
      </w:r>
      <w:r>
        <w:rPr>
          <w:color w:val="231F20"/>
          <w:spacing w:val="-2"/>
          <w:w w:val="90"/>
        </w:rPr>
        <w:t>no.</w:t>
      </w:r>
      <w:r>
        <w:rPr>
          <w:color w:val="231F20"/>
          <w:spacing w:val="-10"/>
          <w:w w:val="90"/>
        </w:rPr>
        <w:t xml:space="preserve"> </w:t>
      </w:r>
      <w:r>
        <w:rPr>
          <w:color w:val="231F20"/>
          <w:spacing w:val="-2"/>
          <w:w w:val="90"/>
        </w:rPr>
        <w:t>6,</w:t>
      </w:r>
      <w:r>
        <w:rPr>
          <w:color w:val="231F20"/>
          <w:spacing w:val="-11"/>
          <w:w w:val="90"/>
        </w:rPr>
        <w:t xml:space="preserve"> </w:t>
      </w:r>
      <w:r>
        <w:rPr>
          <w:color w:val="231F20"/>
          <w:spacing w:val="-2"/>
          <w:w w:val="90"/>
        </w:rPr>
        <w:t>pp.</w:t>
      </w:r>
      <w:r>
        <w:rPr>
          <w:color w:val="231F20"/>
          <w:spacing w:val="-10"/>
          <w:w w:val="90"/>
        </w:rPr>
        <w:t xml:space="preserve"> </w:t>
      </w:r>
      <w:r>
        <w:rPr>
          <w:color w:val="231F20"/>
          <w:spacing w:val="-2"/>
          <w:w w:val="90"/>
        </w:rPr>
        <w:t>10-</w:t>
      </w:r>
      <w:r>
        <w:rPr>
          <w:color w:val="231F20"/>
          <w:spacing w:val="-5"/>
          <w:w w:val="90"/>
        </w:rPr>
        <w:t>14.</w:t>
      </w:r>
    </w:p>
    <w:p w14:paraId="30E65617" w14:textId="77777777" w:rsidR="00574C73" w:rsidRDefault="00574C73">
      <w:pPr>
        <w:pStyle w:val="BodyText"/>
        <w:spacing w:before="4"/>
        <w:rPr>
          <w:sz w:val="21"/>
        </w:rPr>
      </w:pPr>
    </w:p>
    <w:p w14:paraId="30E65618" w14:textId="77777777" w:rsidR="00574C73" w:rsidRDefault="00660CB0">
      <w:pPr>
        <w:pStyle w:val="BodyText"/>
        <w:spacing w:line="290" w:lineRule="auto"/>
        <w:ind w:left="722" w:right="871"/>
        <w:jc w:val="both"/>
      </w:pPr>
      <w:r>
        <w:rPr>
          <w:color w:val="231F20"/>
          <w:w w:val="95"/>
        </w:rPr>
        <w:t>Victorian</w:t>
      </w:r>
      <w:r>
        <w:rPr>
          <w:color w:val="231F20"/>
          <w:spacing w:val="-13"/>
          <w:w w:val="95"/>
        </w:rPr>
        <w:t xml:space="preserve"> </w:t>
      </w:r>
      <w:r>
        <w:rPr>
          <w:color w:val="231F20"/>
          <w:w w:val="95"/>
        </w:rPr>
        <w:t>Public</w:t>
      </w:r>
      <w:r>
        <w:rPr>
          <w:color w:val="231F20"/>
          <w:spacing w:val="-12"/>
          <w:w w:val="95"/>
        </w:rPr>
        <w:t xml:space="preserve"> </w:t>
      </w:r>
      <w:r>
        <w:rPr>
          <w:color w:val="231F20"/>
          <w:w w:val="95"/>
        </w:rPr>
        <w:t>Service</w:t>
      </w:r>
      <w:r>
        <w:rPr>
          <w:color w:val="231F20"/>
          <w:spacing w:val="-12"/>
          <w:w w:val="95"/>
        </w:rPr>
        <w:t xml:space="preserve"> </w:t>
      </w:r>
      <w:r>
        <w:rPr>
          <w:color w:val="231F20"/>
          <w:w w:val="95"/>
        </w:rPr>
        <w:t>Enterprise</w:t>
      </w:r>
      <w:r>
        <w:rPr>
          <w:color w:val="231F20"/>
          <w:spacing w:val="-12"/>
          <w:w w:val="95"/>
        </w:rPr>
        <w:t xml:space="preserve"> </w:t>
      </w:r>
      <w:r>
        <w:rPr>
          <w:color w:val="231F20"/>
          <w:w w:val="95"/>
        </w:rPr>
        <w:t>Agreement</w:t>
      </w:r>
      <w:r>
        <w:rPr>
          <w:color w:val="231F20"/>
          <w:spacing w:val="-12"/>
          <w:w w:val="95"/>
        </w:rPr>
        <w:t xml:space="preserve"> </w:t>
      </w:r>
      <w:r>
        <w:rPr>
          <w:color w:val="231F20"/>
          <w:w w:val="95"/>
        </w:rPr>
        <w:t>2020,</w:t>
      </w:r>
      <w:r>
        <w:rPr>
          <w:color w:val="231F20"/>
          <w:spacing w:val="-12"/>
          <w:w w:val="95"/>
        </w:rPr>
        <w:t xml:space="preserve"> </w:t>
      </w:r>
      <w:r>
        <w:rPr>
          <w:color w:val="231F20"/>
          <w:w w:val="95"/>
        </w:rPr>
        <w:t>FWC</w:t>
      </w:r>
      <w:r>
        <w:rPr>
          <w:color w:val="231F20"/>
          <w:spacing w:val="-12"/>
          <w:w w:val="95"/>
        </w:rPr>
        <w:t xml:space="preserve"> </w:t>
      </w:r>
      <w:r>
        <w:rPr>
          <w:color w:val="231F20"/>
          <w:w w:val="95"/>
        </w:rPr>
        <w:t>website,</w:t>
      </w:r>
      <w:r>
        <w:rPr>
          <w:color w:val="231F20"/>
          <w:spacing w:val="-12"/>
          <w:w w:val="95"/>
        </w:rPr>
        <w:t xml:space="preserve"> </w:t>
      </w:r>
      <w:r>
        <w:rPr>
          <w:color w:val="231F20"/>
          <w:w w:val="95"/>
        </w:rPr>
        <w:t>viewed</w:t>
      </w:r>
      <w:r>
        <w:rPr>
          <w:color w:val="231F20"/>
          <w:spacing w:val="-12"/>
          <w:w w:val="95"/>
        </w:rPr>
        <w:t xml:space="preserve"> </w:t>
      </w:r>
      <w:r>
        <w:rPr>
          <w:color w:val="231F20"/>
          <w:w w:val="95"/>
        </w:rPr>
        <w:t>13</w:t>
      </w:r>
      <w:r>
        <w:rPr>
          <w:color w:val="231F20"/>
          <w:spacing w:val="-12"/>
          <w:w w:val="95"/>
        </w:rPr>
        <w:t xml:space="preserve"> </w:t>
      </w:r>
      <w:r>
        <w:rPr>
          <w:color w:val="231F20"/>
          <w:w w:val="95"/>
        </w:rPr>
        <w:t>September</w:t>
      </w:r>
      <w:r>
        <w:rPr>
          <w:color w:val="231F20"/>
          <w:spacing w:val="-12"/>
          <w:w w:val="95"/>
        </w:rPr>
        <w:t xml:space="preserve"> </w:t>
      </w:r>
      <w:r>
        <w:rPr>
          <w:color w:val="231F20"/>
          <w:w w:val="95"/>
        </w:rPr>
        <w:t>2021,</w:t>
      </w:r>
      <w:r>
        <w:rPr>
          <w:color w:val="231F20"/>
          <w:spacing w:val="-12"/>
          <w:w w:val="95"/>
        </w:rPr>
        <w:t xml:space="preserve"> </w:t>
      </w:r>
      <w:r>
        <w:rPr>
          <w:color w:val="231F20"/>
          <w:w w:val="95"/>
        </w:rPr>
        <w:t xml:space="preserve">&lt;https://www.fwc. </w:t>
      </w:r>
      <w:r>
        <w:rPr>
          <w:color w:val="231F20"/>
          <w:spacing w:val="-2"/>
          <w:w w:val="95"/>
        </w:rPr>
        <w:t>gov.au/document/agreement/AE509129&gt;.</w:t>
      </w:r>
    </w:p>
    <w:p w14:paraId="30E65619" w14:textId="77777777" w:rsidR="00574C73" w:rsidRDefault="00574C73">
      <w:pPr>
        <w:spacing w:line="290" w:lineRule="auto"/>
        <w:jc w:val="both"/>
        <w:sectPr w:rsidR="00574C73">
          <w:headerReference w:type="default" r:id="rId97"/>
          <w:footerReference w:type="even" r:id="rId98"/>
          <w:footerReference w:type="default" r:id="rId99"/>
          <w:pgSz w:w="11910" w:h="16840"/>
          <w:pgMar w:top="1040" w:right="320" w:bottom="500" w:left="300" w:header="340" w:footer="318" w:gutter="0"/>
          <w:pgNumType w:start="41"/>
          <w:cols w:space="720"/>
        </w:sectPr>
      </w:pPr>
    </w:p>
    <w:p w14:paraId="30E6561A" w14:textId="77777777" w:rsidR="00574C73" w:rsidRDefault="00660CB0">
      <w:pPr>
        <w:pStyle w:val="Heading1"/>
        <w:spacing w:before="46" w:line="780" w:lineRule="exact"/>
      </w:pPr>
      <w:r>
        <w:rPr>
          <w:color w:val="68C6B4"/>
          <w:spacing w:val="-6"/>
        </w:rPr>
        <w:lastRenderedPageBreak/>
        <w:t>Appendix</w:t>
      </w:r>
      <w:r>
        <w:rPr>
          <w:color w:val="68C6B4"/>
          <w:spacing w:val="-35"/>
        </w:rPr>
        <w:t xml:space="preserve"> </w:t>
      </w:r>
      <w:r>
        <w:rPr>
          <w:color w:val="68C6B4"/>
          <w:spacing w:val="-6"/>
        </w:rPr>
        <w:t>A</w:t>
      </w:r>
      <w:r>
        <w:rPr>
          <w:color w:val="68C6B4"/>
          <w:spacing w:val="-35"/>
        </w:rPr>
        <w:t xml:space="preserve"> </w:t>
      </w:r>
      <w:r>
        <w:rPr>
          <w:color w:val="68C6B4"/>
          <w:spacing w:val="-10"/>
        </w:rPr>
        <w:t>-</w:t>
      </w:r>
    </w:p>
    <w:p w14:paraId="30E6561B" w14:textId="77777777" w:rsidR="00574C73" w:rsidRDefault="00660CB0">
      <w:pPr>
        <w:spacing w:before="33" w:line="206" w:lineRule="auto"/>
        <w:ind w:left="862"/>
        <w:rPr>
          <w:rFonts w:ascii="Museo 500"/>
          <w:sz w:val="70"/>
        </w:rPr>
      </w:pPr>
      <w:r>
        <w:rPr>
          <w:rFonts w:ascii="Museo 500"/>
          <w:color w:val="68C6B4"/>
          <w:spacing w:val="-14"/>
          <w:sz w:val="70"/>
        </w:rPr>
        <w:t>Workplace</w:t>
      </w:r>
      <w:r>
        <w:rPr>
          <w:rFonts w:ascii="Museo 500"/>
          <w:color w:val="68C6B4"/>
          <w:spacing w:val="-28"/>
          <w:sz w:val="70"/>
        </w:rPr>
        <w:t xml:space="preserve"> </w:t>
      </w:r>
      <w:r>
        <w:rPr>
          <w:rFonts w:ascii="Museo 500"/>
          <w:color w:val="68C6B4"/>
          <w:spacing w:val="-14"/>
          <w:sz w:val="70"/>
        </w:rPr>
        <w:t>gender</w:t>
      </w:r>
      <w:r>
        <w:rPr>
          <w:rFonts w:ascii="Museo 500"/>
          <w:color w:val="68C6B4"/>
          <w:spacing w:val="-28"/>
          <w:sz w:val="70"/>
        </w:rPr>
        <w:t xml:space="preserve"> </w:t>
      </w:r>
      <w:r>
        <w:rPr>
          <w:rFonts w:ascii="Museo 500"/>
          <w:color w:val="68C6B4"/>
          <w:spacing w:val="-14"/>
          <w:sz w:val="70"/>
        </w:rPr>
        <w:t xml:space="preserve">equality </w:t>
      </w:r>
      <w:r>
        <w:rPr>
          <w:rFonts w:ascii="Museo 500"/>
          <w:color w:val="68C6B4"/>
          <w:spacing w:val="-2"/>
          <w:sz w:val="70"/>
        </w:rPr>
        <w:t>problem</w:t>
      </w:r>
    </w:p>
    <w:p w14:paraId="30E6561C" w14:textId="77777777" w:rsidR="00574C73" w:rsidRDefault="00660CB0" w:rsidP="00372B6A">
      <w:pPr>
        <w:pStyle w:val="Heading2"/>
      </w:pPr>
      <w:r>
        <w:t>The</w:t>
      </w:r>
      <w:r>
        <w:rPr>
          <w:spacing w:val="-23"/>
        </w:rPr>
        <w:t xml:space="preserve"> </w:t>
      </w:r>
      <w:r>
        <w:t>national</w:t>
      </w:r>
      <w:r>
        <w:rPr>
          <w:spacing w:val="-20"/>
        </w:rPr>
        <w:t xml:space="preserve"> </w:t>
      </w:r>
      <w:r>
        <w:t>gender</w:t>
      </w:r>
      <w:r>
        <w:rPr>
          <w:spacing w:val="-21"/>
        </w:rPr>
        <w:t xml:space="preserve"> </w:t>
      </w:r>
      <w:r>
        <w:t>equality</w:t>
      </w:r>
      <w:r>
        <w:rPr>
          <w:spacing w:val="-20"/>
        </w:rPr>
        <w:t xml:space="preserve"> </w:t>
      </w:r>
      <w:r>
        <w:t>problem</w:t>
      </w:r>
    </w:p>
    <w:p w14:paraId="30E6561D" w14:textId="77777777" w:rsidR="00574C73" w:rsidRDefault="00574C73">
      <w:pPr>
        <w:pStyle w:val="BodyText"/>
        <w:rPr>
          <w:rFonts w:ascii="Museo 500"/>
          <w:sz w:val="49"/>
        </w:rPr>
      </w:pPr>
    </w:p>
    <w:p w14:paraId="30E6561E" w14:textId="77777777" w:rsidR="00574C73" w:rsidRDefault="00660CB0">
      <w:pPr>
        <w:pStyle w:val="BodyText"/>
        <w:spacing w:line="290" w:lineRule="auto"/>
        <w:ind w:left="893" w:right="702"/>
        <w:jc w:val="both"/>
      </w:pPr>
      <w:r>
        <w:rPr>
          <w:color w:val="231F20"/>
          <w:w w:val="95"/>
        </w:rPr>
        <w:t>Workplace</w:t>
      </w:r>
      <w:r>
        <w:rPr>
          <w:color w:val="231F20"/>
          <w:spacing w:val="-8"/>
          <w:w w:val="95"/>
        </w:rPr>
        <w:t xml:space="preserve"> </w:t>
      </w:r>
      <w:r>
        <w:rPr>
          <w:color w:val="231F20"/>
          <w:w w:val="95"/>
        </w:rPr>
        <w:t>gender</w:t>
      </w:r>
      <w:r>
        <w:rPr>
          <w:color w:val="231F20"/>
          <w:spacing w:val="-8"/>
          <w:w w:val="95"/>
        </w:rPr>
        <w:t xml:space="preserve"> </w:t>
      </w:r>
      <w:r>
        <w:rPr>
          <w:color w:val="231F20"/>
          <w:w w:val="95"/>
        </w:rPr>
        <w:t>inequality</w:t>
      </w:r>
      <w:r>
        <w:rPr>
          <w:color w:val="231F20"/>
          <w:spacing w:val="-8"/>
          <w:w w:val="95"/>
        </w:rPr>
        <w:t xml:space="preserve"> </w:t>
      </w:r>
      <w:r>
        <w:rPr>
          <w:color w:val="231F20"/>
          <w:w w:val="95"/>
        </w:rPr>
        <w:t>is</w:t>
      </w:r>
      <w:r>
        <w:rPr>
          <w:color w:val="231F20"/>
          <w:spacing w:val="-8"/>
          <w:w w:val="95"/>
        </w:rPr>
        <w:t xml:space="preserve"> </w:t>
      </w:r>
      <w:r>
        <w:rPr>
          <w:color w:val="231F20"/>
          <w:w w:val="95"/>
        </w:rPr>
        <w:t>an</w:t>
      </w:r>
      <w:r>
        <w:rPr>
          <w:color w:val="231F20"/>
          <w:spacing w:val="-8"/>
          <w:w w:val="95"/>
        </w:rPr>
        <w:t xml:space="preserve"> </w:t>
      </w:r>
      <w:r>
        <w:rPr>
          <w:color w:val="231F20"/>
          <w:w w:val="95"/>
        </w:rPr>
        <w:t>enduring,</w:t>
      </w:r>
      <w:r>
        <w:rPr>
          <w:color w:val="231F20"/>
          <w:spacing w:val="-8"/>
          <w:w w:val="95"/>
        </w:rPr>
        <w:t xml:space="preserve"> </w:t>
      </w:r>
      <w:r>
        <w:rPr>
          <w:color w:val="231F20"/>
          <w:w w:val="95"/>
        </w:rPr>
        <w:t>global</w:t>
      </w:r>
      <w:r>
        <w:rPr>
          <w:color w:val="231F20"/>
          <w:spacing w:val="-8"/>
          <w:w w:val="95"/>
        </w:rPr>
        <w:t xml:space="preserve"> </w:t>
      </w:r>
      <w:r>
        <w:rPr>
          <w:color w:val="231F20"/>
          <w:w w:val="95"/>
        </w:rPr>
        <w:t>socio-economic</w:t>
      </w:r>
      <w:r>
        <w:rPr>
          <w:color w:val="231F20"/>
          <w:spacing w:val="-8"/>
          <w:w w:val="95"/>
        </w:rPr>
        <w:t xml:space="preserve"> </w:t>
      </w:r>
      <w:r>
        <w:rPr>
          <w:color w:val="231F20"/>
          <w:w w:val="95"/>
        </w:rPr>
        <w:t>problem.</w:t>
      </w:r>
      <w:r>
        <w:rPr>
          <w:color w:val="231F20"/>
          <w:spacing w:val="-8"/>
          <w:w w:val="95"/>
        </w:rPr>
        <w:t xml:space="preserve"> </w:t>
      </w:r>
      <w:r>
        <w:rPr>
          <w:color w:val="231F20"/>
          <w:w w:val="95"/>
        </w:rPr>
        <w:t>Despite</w:t>
      </w:r>
      <w:r>
        <w:rPr>
          <w:color w:val="231F20"/>
          <w:spacing w:val="-8"/>
          <w:w w:val="95"/>
        </w:rPr>
        <w:t xml:space="preserve"> </w:t>
      </w:r>
      <w:r>
        <w:rPr>
          <w:color w:val="231F20"/>
          <w:w w:val="95"/>
        </w:rPr>
        <w:t>significant</w:t>
      </w:r>
      <w:r>
        <w:rPr>
          <w:color w:val="231F20"/>
          <w:spacing w:val="-8"/>
          <w:w w:val="95"/>
        </w:rPr>
        <w:t xml:space="preserve"> </w:t>
      </w:r>
      <w:r>
        <w:rPr>
          <w:color w:val="231F20"/>
          <w:w w:val="95"/>
        </w:rPr>
        <w:t>strides</w:t>
      </w:r>
      <w:r>
        <w:rPr>
          <w:color w:val="231F20"/>
          <w:spacing w:val="-8"/>
          <w:w w:val="95"/>
        </w:rPr>
        <w:t xml:space="preserve"> </w:t>
      </w:r>
      <w:r>
        <w:rPr>
          <w:color w:val="231F20"/>
          <w:w w:val="95"/>
        </w:rPr>
        <w:t>made</w:t>
      </w:r>
      <w:r>
        <w:rPr>
          <w:color w:val="231F20"/>
          <w:spacing w:val="-8"/>
          <w:w w:val="95"/>
        </w:rPr>
        <w:t xml:space="preserve"> </w:t>
      </w:r>
      <w:r>
        <w:rPr>
          <w:color w:val="231F20"/>
          <w:w w:val="95"/>
        </w:rPr>
        <w:t xml:space="preserve">over </w:t>
      </w:r>
      <w:r>
        <w:rPr>
          <w:color w:val="231F20"/>
          <w:spacing w:val="-2"/>
          <w:w w:val="95"/>
        </w:rPr>
        <w:t>many</w:t>
      </w:r>
      <w:r>
        <w:rPr>
          <w:color w:val="231F20"/>
          <w:spacing w:val="-8"/>
          <w:w w:val="95"/>
        </w:rPr>
        <w:t xml:space="preserve"> </w:t>
      </w:r>
      <w:r>
        <w:rPr>
          <w:color w:val="231F20"/>
          <w:spacing w:val="-2"/>
          <w:w w:val="95"/>
        </w:rPr>
        <w:t>decades,</w:t>
      </w:r>
      <w:r>
        <w:rPr>
          <w:color w:val="231F20"/>
          <w:spacing w:val="-8"/>
          <w:w w:val="95"/>
        </w:rPr>
        <w:t xml:space="preserve"> </w:t>
      </w:r>
      <w:r>
        <w:rPr>
          <w:color w:val="231F20"/>
          <w:spacing w:val="-2"/>
          <w:w w:val="95"/>
        </w:rPr>
        <w:t>most</w:t>
      </w:r>
      <w:r>
        <w:rPr>
          <w:color w:val="231F20"/>
          <w:spacing w:val="-8"/>
          <w:w w:val="95"/>
        </w:rPr>
        <w:t xml:space="preserve"> </w:t>
      </w:r>
      <w:r>
        <w:rPr>
          <w:color w:val="231F20"/>
          <w:spacing w:val="-2"/>
          <w:w w:val="95"/>
        </w:rPr>
        <w:t>Australian</w:t>
      </w:r>
      <w:r>
        <w:rPr>
          <w:color w:val="231F20"/>
          <w:spacing w:val="-8"/>
          <w:w w:val="95"/>
        </w:rPr>
        <w:t xml:space="preserve"> </w:t>
      </w:r>
      <w:r>
        <w:rPr>
          <w:color w:val="231F20"/>
          <w:spacing w:val="-2"/>
          <w:w w:val="95"/>
        </w:rPr>
        <w:t>workplaces</w:t>
      </w:r>
      <w:r>
        <w:rPr>
          <w:color w:val="231F20"/>
          <w:spacing w:val="-8"/>
          <w:w w:val="95"/>
        </w:rPr>
        <w:t xml:space="preserve"> </w:t>
      </w:r>
      <w:r>
        <w:rPr>
          <w:color w:val="231F20"/>
          <w:spacing w:val="-2"/>
          <w:w w:val="95"/>
        </w:rPr>
        <w:t>continue</w:t>
      </w:r>
      <w:r>
        <w:rPr>
          <w:color w:val="231F20"/>
          <w:spacing w:val="-8"/>
          <w:w w:val="95"/>
        </w:rPr>
        <w:t xml:space="preserve"> </w:t>
      </w:r>
      <w:r>
        <w:rPr>
          <w:color w:val="231F20"/>
          <w:spacing w:val="-2"/>
          <w:w w:val="95"/>
        </w:rPr>
        <w:t>to</w:t>
      </w:r>
      <w:r>
        <w:rPr>
          <w:color w:val="231F20"/>
          <w:spacing w:val="-8"/>
          <w:w w:val="95"/>
        </w:rPr>
        <w:t xml:space="preserve"> </w:t>
      </w:r>
      <w:r>
        <w:rPr>
          <w:color w:val="231F20"/>
          <w:spacing w:val="-2"/>
          <w:w w:val="95"/>
        </w:rPr>
        <w:t>exhibit</w:t>
      </w:r>
      <w:r>
        <w:rPr>
          <w:color w:val="231F20"/>
          <w:spacing w:val="-8"/>
          <w:w w:val="95"/>
        </w:rPr>
        <w:t xml:space="preserve"> </w:t>
      </w:r>
      <w:r>
        <w:rPr>
          <w:color w:val="231F20"/>
          <w:spacing w:val="-2"/>
          <w:w w:val="95"/>
        </w:rPr>
        <w:t>gender</w:t>
      </w:r>
      <w:r>
        <w:rPr>
          <w:color w:val="231F20"/>
          <w:spacing w:val="-8"/>
          <w:w w:val="95"/>
        </w:rPr>
        <w:t xml:space="preserve"> </w:t>
      </w:r>
      <w:r>
        <w:rPr>
          <w:color w:val="231F20"/>
          <w:spacing w:val="-2"/>
          <w:w w:val="95"/>
        </w:rPr>
        <w:t>inequality.</w:t>
      </w:r>
      <w:r>
        <w:rPr>
          <w:color w:val="231F20"/>
          <w:spacing w:val="-8"/>
          <w:w w:val="95"/>
        </w:rPr>
        <w:t xml:space="preserve"> </w:t>
      </w:r>
      <w:r>
        <w:rPr>
          <w:color w:val="231F20"/>
          <w:spacing w:val="-2"/>
          <w:w w:val="95"/>
        </w:rPr>
        <w:t>On</w:t>
      </w:r>
      <w:r>
        <w:rPr>
          <w:color w:val="231F20"/>
          <w:spacing w:val="-8"/>
          <w:w w:val="95"/>
        </w:rPr>
        <w:t xml:space="preserve"> </w:t>
      </w:r>
      <w:r>
        <w:rPr>
          <w:color w:val="231F20"/>
          <w:spacing w:val="-2"/>
          <w:w w:val="95"/>
        </w:rPr>
        <w:t>a</w:t>
      </w:r>
      <w:r>
        <w:rPr>
          <w:color w:val="231F20"/>
          <w:spacing w:val="-8"/>
          <w:w w:val="95"/>
        </w:rPr>
        <w:t xml:space="preserve"> </w:t>
      </w:r>
      <w:r>
        <w:rPr>
          <w:color w:val="231F20"/>
          <w:spacing w:val="-2"/>
          <w:w w:val="95"/>
        </w:rPr>
        <w:t>positive</w:t>
      </w:r>
      <w:r>
        <w:rPr>
          <w:color w:val="231F20"/>
          <w:spacing w:val="-8"/>
          <w:w w:val="95"/>
        </w:rPr>
        <w:t xml:space="preserve"> </w:t>
      </w:r>
      <w:r>
        <w:rPr>
          <w:color w:val="231F20"/>
          <w:spacing w:val="-2"/>
          <w:w w:val="95"/>
        </w:rPr>
        <w:t>note,</w:t>
      </w:r>
      <w:r>
        <w:rPr>
          <w:color w:val="231F20"/>
          <w:spacing w:val="-8"/>
          <w:w w:val="95"/>
        </w:rPr>
        <w:t xml:space="preserve"> </w:t>
      </w:r>
      <w:r>
        <w:rPr>
          <w:color w:val="231F20"/>
          <w:spacing w:val="-2"/>
          <w:w w:val="95"/>
        </w:rPr>
        <w:t>there</w:t>
      </w:r>
      <w:r>
        <w:rPr>
          <w:color w:val="231F20"/>
          <w:spacing w:val="-8"/>
          <w:w w:val="95"/>
        </w:rPr>
        <w:t xml:space="preserve"> </w:t>
      </w:r>
      <w:r>
        <w:rPr>
          <w:color w:val="231F20"/>
          <w:spacing w:val="-2"/>
          <w:w w:val="95"/>
        </w:rPr>
        <w:t>has</w:t>
      </w:r>
      <w:r>
        <w:rPr>
          <w:color w:val="231F20"/>
          <w:spacing w:val="-8"/>
          <w:w w:val="95"/>
        </w:rPr>
        <w:t xml:space="preserve"> </w:t>
      </w:r>
      <w:r>
        <w:rPr>
          <w:color w:val="231F20"/>
          <w:spacing w:val="-2"/>
          <w:w w:val="95"/>
        </w:rPr>
        <w:t xml:space="preserve">been </w:t>
      </w:r>
      <w:r>
        <w:rPr>
          <w:color w:val="231F20"/>
          <w:w w:val="95"/>
        </w:rPr>
        <w:t>a</w:t>
      </w:r>
      <w:r>
        <w:rPr>
          <w:color w:val="231F20"/>
          <w:spacing w:val="-9"/>
          <w:w w:val="95"/>
        </w:rPr>
        <w:t xml:space="preserve"> </w:t>
      </w:r>
      <w:r>
        <w:rPr>
          <w:color w:val="231F20"/>
          <w:w w:val="95"/>
        </w:rPr>
        <w:t>significant</w:t>
      </w:r>
      <w:r>
        <w:rPr>
          <w:color w:val="231F20"/>
          <w:spacing w:val="-9"/>
          <w:w w:val="95"/>
        </w:rPr>
        <w:t xml:space="preserve"> </w:t>
      </w:r>
      <w:r>
        <w:rPr>
          <w:color w:val="231F20"/>
          <w:w w:val="95"/>
        </w:rPr>
        <w:t>expansion</w:t>
      </w:r>
      <w:r>
        <w:rPr>
          <w:color w:val="231F20"/>
          <w:spacing w:val="-9"/>
          <w:w w:val="95"/>
        </w:rPr>
        <w:t xml:space="preserve"> </w:t>
      </w:r>
      <w:r>
        <w:rPr>
          <w:color w:val="231F20"/>
          <w:w w:val="95"/>
        </w:rPr>
        <w:t>in</w:t>
      </w:r>
      <w:r>
        <w:rPr>
          <w:color w:val="231F20"/>
          <w:spacing w:val="-9"/>
          <w:w w:val="95"/>
        </w:rPr>
        <w:t xml:space="preserve"> </w:t>
      </w:r>
      <w:r>
        <w:rPr>
          <w:color w:val="231F20"/>
          <w:w w:val="95"/>
        </w:rPr>
        <w:t>women’s</w:t>
      </w:r>
      <w:r>
        <w:rPr>
          <w:color w:val="231F20"/>
          <w:spacing w:val="-9"/>
          <w:w w:val="95"/>
        </w:rPr>
        <w:t xml:space="preserve"> </w:t>
      </w:r>
      <w:r>
        <w:rPr>
          <w:color w:val="231F20"/>
          <w:w w:val="95"/>
        </w:rPr>
        <w:t>labour</w:t>
      </w:r>
      <w:r>
        <w:rPr>
          <w:color w:val="231F20"/>
          <w:spacing w:val="-9"/>
          <w:w w:val="95"/>
        </w:rPr>
        <w:t xml:space="preserve"> </w:t>
      </w:r>
      <w:r>
        <w:rPr>
          <w:color w:val="231F20"/>
          <w:w w:val="95"/>
        </w:rPr>
        <w:t>market</w:t>
      </w:r>
      <w:r>
        <w:rPr>
          <w:color w:val="231F20"/>
          <w:spacing w:val="-9"/>
          <w:w w:val="95"/>
        </w:rPr>
        <w:t xml:space="preserve"> </w:t>
      </w:r>
      <w:r>
        <w:rPr>
          <w:color w:val="231F20"/>
          <w:w w:val="95"/>
        </w:rPr>
        <w:t>participation</w:t>
      </w:r>
      <w:r>
        <w:rPr>
          <w:color w:val="231F20"/>
          <w:spacing w:val="-9"/>
          <w:w w:val="95"/>
        </w:rPr>
        <w:t xml:space="preserve"> </w:t>
      </w:r>
      <w:r>
        <w:rPr>
          <w:color w:val="231F20"/>
          <w:w w:val="95"/>
        </w:rPr>
        <w:t>over</w:t>
      </w:r>
      <w:r>
        <w:rPr>
          <w:color w:val="231F20"/>
          <w:spacing w:val="-9"/>
          <w:w w:val="95"/>
        </w:rPr>
        <w:t xml:space="preserve"> </w:t>
      </w:r>
      <w:r>
        <w:rPr>
          <w:color w:val="231F20"/>
          <w:w w:val="95"/>
        </w:rPr>
        <w:t>the</w:t>
      </w:r>
      <w:r>
        <w:rPr>
          <w:color w:val="231F20"/>
          <w:spacing w:val="-9"/>
          <w:w w:val="95"/>
        </w:rPr>
        <w:t xml:space="preserve"> </w:t>
      </w:r>
      <w:r>
        <w:rPr>
          <w:color w:val="231F20"/>
          <w:w w:val="95"/>
        </w:rPr>
        <w:t>course</w:t>
      </w:r>
      <w:r>
        <w:rPr>
          <w:color w:val="231F20"/>
          <w:spacing w:val="-9"/>
          <w:w w:val="95"/>
        </w:rPr>
        <w:t xml:space="preserve"> </w:t>
      </w:r>
      <w:r>
        <w:rPr>
          <w:color w:val="231F20"/>
          <w:w w:val="95"/>
        </w:rPr>
        <w:t>of</w:t>
      </w:r>
      <w:r>
        <w:rPr>
          <w:color w:val="231F20"/>
          <w:spacing w:val="-9"/>
          <w:w w:val="95"/>
        </w:rPr>
        <w:t xml:space="preserve"> </w:t>
      </w:r>
      <w:r>
        <w:rPr>
          <w:color w:val="231F20"/>
          <w:w w:val="95"/>
        </w:rPr>
        <w:t>six</w:t>
      </w:r>
      <w:r>
        <w:rPr>
          <w:color w:val="231F20"/>
          <w:spacing w:val="-9"/>
          <w:w w:val="95"/>
        </w:rPr>
        <w:t xml:space="preserve"> </w:t>
      </w:r>
      <w:r>
        <w:rPr>
          <w:color w:val="231F20"/>
          <w:w w:val="95"/>
        </w:rPr>
        <w:t>decades,</w:t>
      </w:r>
      <w:r>
        <w:rPr>
          <w:color w:val="231F20"/>
          <w:spacing w:val="-9"/>
          <w:w w:val="95"/>
        </w:rPr>
        <w:t xml:space="preserve"> </w:t>
      </w:r>
      <w:r>
        <w:rPr>
          <w:color w:val="231F20"/>
          <w:w w:val="95"/>
        </w:rPr>
        <w:t>from</w:t>
      </w:r>
      <w:r>
        <w:rPr>
          <w:color w:val="231F20"/>
          <w:spacing w:val="-9"/>
          <w:w w:val="95"/>
        </w:rPr>
        <w:t xml:space="preserve"> </w:t>
      </w:r>
      <w:r>
        <w:rPr>
          <w:color w:val="231F20"/>
          <w:w w:val="95"/>
        </w:rPr>
        <w:t>35</w:t>
      </w:r>
      <w:r>
        <w:rPr>
          <w:color w:val="231F20"/>
          <w:spacing w:val="-9"/>
          <w:w w:val="95"/>
        </w:rPr>
        <w:t xml:space="preserve"> </w:t>
      </w:r>
      <w:r>
        <w:rPr>
          <w:color w:val="231F20"/>
          <w:w w:val="95"/>
        </w:rPr>
        <w:t>per</w:t>
      </w:r>
      <w:r>
        <w:rPr>
          <w:color w:val="231F20"/>
          <w:spacing w:val="-9"/>
          <w:w w:val="95"/>
        </w:rPr>
        <w:t xml:space="preserve"> </w:t>
      </w:r>
      <w:r>
        <w:rPr>
          <w:color w:val="231F20"/>
          <w:w w:val="95"/>
        </w:rPr>
        <w:t>cent</w:t>
      </w:r>
      <w:r>
        <w:rPr>
          <w:color w:val="231F20"/>
          <w:spacing w:val="-9"/>
          <w:w w:val="95"/>
        </w:rPr>
        <w:t xml:space="preserve"> </w:t>
      </w:r>
      <w:r>
        <w:rPr>
          <w:color w:val="231F20"/>
          <w:w w:val="95"/>
        </w:rPr>
        <w:t>in 1978</w:t>
      </w:r>
      <w:r>
        <w:rPr>
          <w:color w:val="231F20"/>
          <w:spacing w:val="-5"/>
          <w:w w:val="95"/>
        </w:rPr>
        <w:t xml:space="preserve"> </w:t>
      </w:r>
      <w:r>
        <w:rPr>
          <w:color w:val="231F20"/>
          <w:w w:val="95"/>
        </w:rPr>
        <w:t>(Strachan,</w:t>
      </w:r>
      <w:r>
        <w:rPr>
          <w:color w:val="231F20"/>
          <w:spacing w:val="-5"/>
          <w:w w:val="95"/>
        </w:rPr>
        <w:t xml:space="preserve"> </w:t>
      </w:r>
      <w:r>
        <w:rPr>
          <w:color w:val="231F20"/>
          <w:w w:val="95"/>
        </w:rPr>
        <w:t>French</w:t>
      </w:r>
      <w:r>
        <w:rPr>
          <w:color w:val="231F20"/>
          <w:spacing w:val="-5"/>
          <w:w w:val="95"/>
        </w:rPr>
        <w:t xml:space="preserve"> </w:t>
      </w:r>
      <w:r>
        <w:rPr>
          <w:color w:val="231F20"/>
          <w:w w:val="95"/>
        </w:rPr>
        <w:t>&amp;</w:t>
      </w:r>
      <w:r>
        <w:rPr>
          <w:color w:val="231F20"/>
          <w:spacing w:val="-5"/>
          <w:w w:val="95"/>
        </w:rPr>
        <w:t xml:space="preserve"> </w:t>
      </w:r>
      <w:r>
        <w:rPr>
          <w:color w:val="231F20"/>
          <w:w w:val="95"/>
        </w:rPr>
        <w:t>Burgess,</w:t>
      </w:r>
      <w:r>
        <w:rPr>
          <w:color w:val="231F20"/>
          <w:spacing w:val="-5"/>
          <w:w w:val="95"/>
        </w:rPr>
        <w:t xml:space="preserve"> </w:t>
      </w:r>
      <w:r>
        <w:rPr>
          <w:color w:val="231F20"/>
          <w:w w:val="95"/>
        </w:rPr>
        <w:t>2010)</w:t>
      </w:r>
      <w:r>
        <w:rPr>
          <w:color w:val="231F20"/>
          <w:spacing w:val="-5"/>
          <w:w w:val="95"/>
        </w:rPr>
        <w:t xml:space="preserve"> </w:t>
      </w:r>
      <w:r>
        <w:rPr>
          <w:color w:val="231F20"/>
          <w:w w:val="95"/>
        </w:rPr>
        <w:t>to</w:t>
      </w:r>
      <w:r>
        <w:rPr>
          <w:color w:val="231F20"/>
          <w:spacing w:val="-5"/>
          <w:w w:val="95"/>
        </w:rPr>
        <w:t xml:space="preserve"> </w:t>
      </w:r>
      <w:r>
        <w:rPr>
          <w:color w:val="231F20"/>
          <w:w w:val="95"/>
        </w:rPr>
        <w:t>48</w:t>
      </w:r>
      <w:r>
        <w:rPr>
          <w:color w:val="231F20"/>
          <w:spacing w:val="-5"/>
          <w:w w:val="95"/>
        </w:rPr>
        <w:t xml:space="preserve"> </w:t>
      </w:r>
      <w:r>
        <w:rPr>
          <w:color w:val="231F20"/>
          <w:w w:val="95"/>
        </w:rPr>
        <w:t>per</w:t>
      </w:r>
      <w:r>
        <w:rPr>
          <w:color w:val="231F20"/>
          <w:spacing w:val="-5"/>
          <w:w w:val="95"/>
        </w:rPr>
        <w:t xml:space="preserve"> </w:t>
      </w:r>
      <w:r>
        <w:rPr>
          <w:color w:val="231F20"/>
          <w:w w:val="95"/>
        </w:rPr>
        <w:t>cent</w:t>
      </w:r>
      <w:r>
        <w:rPr>
          <w:color w:val="231F20"/>
          <w:spacing w:val="-5"/>
          <w:w w:val="95"/>
        </w:rPr>
        <w:t xml:space="preserve"> </w:t>
      </w:r>
      <w:r>
        <w:rPr>
          <w:color w:val="231F20"/>
          <w:w w:val="95"/>
        </w:rPr>
        <w:t>(including</w:t>
      </w:r>
      <w:r>
        <w:rPr>
          <w:color w:val="231F20"/>
          <w:spacing w:val="-5"/>
          <w:w w:val="95"/>
        </w:rPr>
        <w:t xml:space="preserve"> </w:t>
      </w:r>
      <w:r>
        <w:rPr>
          <w:color w:val="231F20"/>
          <w:w w:val="95"/>
        </w:rPr>
        <w:t>full-time,</w:t>
      </w:r>
      <w:r>
        <w:rPr>
          <w:color w:val="231F20"/>
          <w:spacing w:val="-5"/>
          <w:w w:val="95"/>
        </w:rPr>
        <w:t xml:space="preserve"> </w:t>
      </w:r>
      <w:proofErr w:type="gramStart"/>
      <w:r>
        <w:rPr>
          <w:color w:val="231F20"/>
          <w:w w:val="95"/>
        </w:rPr>
        <w:t>part-time</w:t>
      </w:r>
      <w:proofErr w:type="gramEnd"/>
      <w:r>
        <w:rPr>
          <w:color w:val="231F20"/>
          <w:spacing w:val="-5"/>
          <w:w w:val="95"/>
        </w:rPr>
        <w:t xml:space="preserve"> </w:t>
      </w:r>
      <w:r>
        <w:rPr>
          <w:color w:val="231F20"/>
          <w:w w:val="95"/>
        </w:rPr>
        <w:t>and</w:t>
      </w:r>
      <w:r>
        <w:rPr>
          <w:color w:val="231F20"/>
          <w:spacing w:val="-5"/>
          <w:w w:val="95"/>
        </w:rPr>
        <w:t xml:space="preserve"> </w:t>
      </w:r>
      <w:r>
        <w:rPr>
          <w:color w:val="231F20"/>
          <w:w w:val="95"/>
        </w:rPr>
        <w:t>casual</w:t>
      </w:r>
      <w:r>
        <w:rPr>
          <w:color w:val="231F20"/>
          <w:spacing w:val="-5"/>
          <w:w w:val="95"/>
        </w:rPr>
        <w:t xml:space="preserve"> </w:t>
      </w:r>
      <w:r>
        <w:rPr>
          <w:color w:val="231F20"/>
          <w:w w:val="95"/>
        </w:rPr>
        <w:t>employment)</w:t>
      </w:r>
      <w:r>
        <w:rPr>
          <w:color w:val="231F20"/>
          <w:spacing w:val="-5"/>
          <w:w w:val="95"/>
        </w:rPr>
        <w:t xml:space="preserve"> </w:t>
      </w:r>
      <w:r>
        <w:rPr>
          <w:color w:val="231F20"/>
          <w:w w:val="95"/>
        </w:rPr>
        <w:t xml:space="preserve">in </w:t>
      </w:r>
      <w:r>
        <w:rPr>
          <w:color w:val="231F20"/>
        </w:rPr>
        <w:t>2021</w:t>
      </w:r>
      <w:r>
        <w:rPr>
          <w:color w:val="231F20"/>
          <w:spacing w:val="-15"/>
        </w:rPr>
        <w:t xml:space="preserve"> </w:t>
      </w:r>
      <w:r>
        <w:rPr>
          <w:color w:val="231F20"/>
        </w:rPr>
        <w:t>(WGEA,</w:t>
      </w:r>
      <w:r>
        <w:rPr>
          <w:color w:val="231F20"/>
          <w:spacing w:val="-15"/>
        </w:rPr>
        <w:t xml:space="preserve"> </w:t>
      </w:r>
      <w:r>
        <w:rPr>
          <w:color w:val="231F20"/>
        </w:rPr>
        <w:t>2021).</w:t>
      </w:r>
    </w:p>
    <w:p w14:paraId="30E6561F" w14:textId="77777777" w:rsidR="00574C73" w:rsidRDefault="00574C73">
      <w:pPr>
        <w:pStyle w:val="BodyText"/>
        <w:spacing w:before="8"/>
        <w:rPr>
          <w:sz w:val="23"/>
        </w:rPr>
      </w:pPr>
    </w:p>
    <w:p w14:paraId="30E65620" w14:textId="77777777" w:rsidR="00574C73" w:rsidRDefault="00660CB0">
      <w:pPr>
        <w:pStyle w:val="BodyText"/>
        <w:spacing w:line="290" w:lineRule="auto"/>
        <w:ind w:left="893" w:right="700"/>
        <w:jc w:val="both"/>
      </w:pPr>
      <w:r>
        <w:rPr>
          <w:color w:val="231F20"/>
          <w:spacing w:val="-2"/>
        </w:rPr>
        <w:t>The</w:t>
      </w:r>
      <w:r>
        <w:rPr>
          <w:color w:val="231F20"/>
          <w:spacing w:val="-7"/>
        </w:rPr>
        <w:t xml:space="preserve"> </w:t>
      </w:r>
      <w:r>
        <w:rPr>
          <w:color w:val="231F20"/>
          <w:spacing w:val="-2"/>
        </w:rPr>
        <w:t>Australian</w:t>
      </w:r>
      <w:r>
        <w:rPr>
          <w:color w:val="231F20"/>
          <w:spacing w:val="-7"/>
        </w:rPr>
        <w:t xml:space="preserve"> </w:t>
      </w:r>
      <w:r>
        <w:rPr>
          <w:color w:val="231F20"/>
          <w:spacing w:val="-2"/>
        </w:rPr>
        <w:t>Bureau</w:t>
      </w:r>
      <w:r>
        <w:rPr>
          <w:color w:val="231F20"/>
          <w:spacing w:val="-7"/>
        </w:rPr>
        <w:t xml:space="preserve"> </w:t>
      </w:r>
      <w:r>
        <w:rPr>
          <w:color w:val="231F20"/>
          <w:spacing w:val="-2"/>
        </w:rPr>
        <w:t>of</w:t>
      </w:r>
      <w:r>
        <w:rPr>
          <w:color w:val="231F20"/>
          <w:spacing w:val="-7"/>
        </w:rPr>
        <w:t xml:space="preserve"> </w:t>
      </w:r>
      <w:r>
        <w:rPr>
          <w:color w:val="231F20"/>
          <w:spacing w:val="-2"/>
        </w:rPr>
        <w:t>Statistics</w:t>
      </w:r>
      <w:r>
        <w:rPr>
          <w:color w:val="231F20"/>
          <w:spacing w:val="-7"/>
        </w:rPr>
        <w:t xml:space="preserve"> </w:t>
      </w:r>
      <w:r>
        <w:rPr>
          <w:color w:val="231F20"/>
          <w:spacing w:val="-2"/>
        </w:rPr>
        <w:t>(ABS)</w:t>
      </w:r>
      <w:r>
        <w:rPr>
          <w:color w:val="231F20"/>
          <w:spacing w:val="-7"/>
        </w:rPr>
        <w:t xml:space="preserve"> </w:t>
      </w:r>
      <w:r>
        <w:rPr>
          <w:color w:val="231F20"/>
          <w:spacing w:val="-2"/>
        </w:rPr>
        <w:t>workforce</w:t>
      </w:r>
      <w:r>
        <w:rPr>
          <w:color w:val="231F20"/>
          <w:spacing w:val="-7"/>
        </w:rPr>
        <w:t xml:space="preserve"> </w:t>
      </w:r>
      <w:r>
        <w:rPr>
          <w:color w:val="231F20"/>
          <w:spacing w:val="-2"/>
        </w:rPr>
        <w:t>participation</w:t>
      </w:r>
      <w:r>
        <w:rPr>
          <w:color w:val="231F20"/>
          <w:spacing w:val="-7"/>
        </w:rPr>
        <w:t xml:space="preserve"> </w:t>
      </w:r>
      <w:r>
        <w:rPr>
          <w:color w:val="231F20"/>
          <w:spacing w:val="-2"/>
        </w:rPr>
        <w:t>figures</w:t>
      </w:r>
      <w:r>
        <w:rPr>
          <w:color w:val="231F20"/>
          <w:spacing w:val="-7"/>
        </w:rPr>
        <w:t xml:space="preserve"> </w:t>
      </w:r>
      <w:r>
        <w:rPr>
          <w:color w:val="231F20"/>
          <w:spacing w:val="-2"/>
        </w:rPr>
        <w:t>show,</w:t>
      </w:r>
      <w:r>
        <w:rPr>
          <w:color w:val="231F20"/>
          <w:spacing w:val="-7"/>
        </w:rPr>
        <w:t xml:space="preserve"> </w:t>
      </w:r>
      <w:r>
        <w:rPr>
          <w:color w:val="231F20"/>
          <w:spacing w:val="-2"/>
        </w:rPr>
        <w:t>as</w:t>
      </w:r>
      <w:r>
        <w:rPr>
          <w:color w:val="231F20"/>
          <w:spacing w:val="-7"/>
        </w:rPr>
        <w:t xml:space="preserve"> </w:t>
      </w:r>
      <w:r>
        <w:rPr>
          <w:color w:val="231F20"/>
          <w:spacing w:val="-2"/>
        </w:rPr>
        <w:t>of</w:t>
      </w:r>
      <w:r>
        <w:rPr>
          <w:color w:val="231F20"/>
          <w:spacing w:val="-7"/>
        </w:rPr>
        <w:t xml:space="preserve"> </w:t>
      </w:r>
      <w:r>
        <w:rPr>
          <w:color w:val="231F20"/>
          <w:spacing w:val="-2"/>
        </w:rPr>
        <w:t>January</w:t>
      </w:r>
      <w:r>
        <w:rPr>
          <w:color w:val="231F20"/>
          <w:spacing w:val="-7"/>
        </w:rPr>
        <w:t xml:space="preserve"> </w:t>
      </w:r>
      <w:r>
        <w:rPr>
          <w:color w:val="231F20"/>
          <w:spacing w:val="-2"/>
        </w:rPr>
        <w:t>2021,</w:t>
      </w:r>
      <w:r>
        <w:rPr>
          <w:color w:val="231F20"/>
          <w:spacing w:val="-7"/>
        </w:rPr>
        <w:t xml:space="preserve"> </w:t>
      </w:r>
      <w:r>
        <w:rPr>
          <w:color w:val="231F20"/>
          <w:spacing w:val="-2"/>
        </w:rPr>
        <w:t>48</w:t>
      </w:r>
      <w:r>
        <w:rPr>
          <w:color w:val="231F20"/>
          <w:spacing w:val="-7"/>
        </w:rPr>
        <w:t xml:space="preserve"> </w:t>
      </w:r>
      <w:r>
        <w:rPr>
          <w:color w:val="231F20"/>
          <w:spacing w:val="-2"/>
        </w:rPr>
        <w:t>per</w:t>
      </w:r>
      <w:r>
        <w:rPr>
          <w:color w:val="231F20"/>
          <w:spacing w:val="-7"/>
        </w:rPr>
        <w:t xml:space="preserve"> </w:t>
      </w:r>
      <w:r>
        <w:rPr>
          <w:color w:val="231F20"/>
          <w:spacing w:val="-2"/>
        </w:rPr>
        <w:t xml:space="preserve">cent </w:t>
      </w:r>
      <w:r>
        <w:rPr>
          <w:color w:val="231F20"/>
          <w:w w:val="95"/>
        </w:rPr>
        <w:t>of</w:t>
      </w:r>
      <w:r>
        <w:rPr>
          <w:color w:val="231F20"/>
          <w:spacing w:val="-4"/>
          <w:w w:val="95"/>
        </w:rPr>
        <w:t xml:space="preserve"> </w:t>
      </w:r>
      <w:r>
        <w:rPr>
          <w:color w:val="231F20"/>
          <w:w w:val="95"/>
        </w:rPr>
        <w:t>all</w:t>
      </w:r>
      <w:r>
        <w:rPr>
          <w:color w:val="231F20"/>
          <w:spacing w:val="-4"/>
          <w:w w:val="95"/>
        </w:rPr>
        <w:t xml:space="preserve"> </w:t>
      </w:r>
      <w:r>
        <w:rPr>
          <w:color w:val="231F20"/>
          <w:w w:val="95"/>
        </w:rPr>
        <w:t>employed</w:t>
      </w:r>
      <w:r>
        <w:rPr>
          <w:color w:val="231F20"/>
          <w:spacing w:val="-4"/>
          <w:w w:val="95"/>
        </w:rPr>
        <w:t xml:space="preserve"> </w:t>
      </w:r>
      <w:r>
        <w:rPr>
          <w:color w:val="231F20"/>
          <w:w w:val="95"/>
        </w:rPr>
        <w:t>persons</w:t>
      </w:r>
      <w:r>
        <w:rPr>
          <w:color w:val="231F20"/>
          <w:spacing w:val="-4"/>
          <w:w w:val="95"/>
        </w:rPr>
        <w:t xml:space="preserve"> </w:t>
      </w:r>
      <w:r>
        <w:rPr>
          <w:color w:val="231F20"/>
          <w:w w:val="95"/>
        </w:rPr>
        <w:t>were</w:t>
      </w:r>
      <w:r>
        <w:rPr>
          <w:color w:val="231F20"/>
          <w:spacing w:val="-4"/>
          <w:w w:val="95"/>
        </w:rPr>
        <w:t xml:space="preserve"> </w:t>
      </w:r>
      <w:r>
        <w:rPr>
          <w:color w:val="231F20"/>
          <w:w w:val="95"/>
        </w:rPr>
        <w:t>women,</w:t>
      </w:r>
      <w:r>
        <w:rPr>
          <w:color w:val="231F20"/>
          <w:spacing w:val="-4"/>
          <w:w w:val="95"/>
        </w:rPr>
        <w:t xml:space="preserve"> </w:t>
      </w:r>
      <w:r>
        <w:rPr>
          <w:color w:val="231F20"/>
          <w:w w:val="95"/>
        </w:rPr>
        <w:t>25.8</w:t>
      </w:r>
      <w:r>
        <w:rPr>
          <w:color w:val="231F20"/>
          <w:spacing w:val="-4"/>
          <w:w w:val="95"/>
        </w:rPr>
        <w:t xml:space="preserve"> </w:t>
      </w:r>
      <w:r>
        <w:rPr>
          <w:color w:val="231F20"/>
          <w:w w:val="95"/>
        </w:rPr>
        <w:t>per</w:t>
      </w:r>
      <w:r>
        <w:rPr>
          <w:color w:val="231F20"/>
          <w:spacing w:val="-4"/>
          <w:w w:val="95"/>
        </w:rPr>
        <w:t xml:space="preserve"> </w:t>
      </w:r>
      <w:r>
        <w:rPr>
          <w:color w:val="231F20"/>
          <w:w w:val="95"/>
        </w:rPr>
        <w:t>cent</w:t>
      </w:r>
      <w:r>
        <w:rPr>
          <w:color w:val="231F20"/>
          <w:spacing w:val="-4"/>
          <w:w w:val="95"/>
        </w:rPr>
        <w:t xml:space="preserve"> </w:t>
      </w:r>
      <w:r>
        <w:rPr>
          <w:color w:val="231F20"/>
          <w:w w:val="95"/>
        </w:rPr>
        <w:t>were</w:t>
      </w:r>
      <w:r>
        <w:rPr>
          <w:color w:val="231F20"/>
          <w:spacing w:val="-4"/>
          <w:w w:val="95"/>
        </w:rPr>
        <w:t xml:space="preserve"> </w:t>
      </w:r>
      <w:r>
        <w:rPr>
          <w:color w:val="231F20"/>
          <w:w w:val="95"/>
        </w:rPr>
        <w:t>in</w:t>
      </w:r>
      <w:r>
        <w:rPr>
          <w:color w:val="231F20"/>
          <w:spacing w:val="-4"/>
          <w:w w:val="95"/>
        </w:rPr>
        <w:t xml:space="preserve"> </w:t>
      </w:r>
      <w:r>
        <w:rPr>
          <w:color w:val="231F20"/>
          <w:w w:val="95"/>
        </w:rPr>
        <w:t>full-time</w:t>
      </w:r>
      <w:r>
        <w:rPr>
          <w:color w:val="231F20"/>
          <w:spacing w:val="-4"/>
          <w:w w:val="95"/>
        </w:rPr>
        <w:t xml:space="preserve"> </w:t>
      </w:r>
      <w:r>
        <w:rPr>
          <w:color w:val="231F20"/>
          <w:w w:val="95"/>
        </w:rPr>
        <w:t>employment</w:t>
      </w:r>
      <w:r>
        <w:rPr>
          <w:color w:val="231F20"/>
          <w:spacing w:val="-4"/>
          <w:w w:val="95"/>
        </w:rPr>
        <w:t xml:space="preserve"> </w:t>
      </w:r>
      <w:r>
        <w:rPr>
          <w:color w:val="231F20"/>
          <w:w w:val="95"/>
        </w:rPr>
        <w:t>and</w:t>
      </w:r>
      <w:r>
        <w:rPr>
          <w:color w:val="231F20"/>
          <w:spacing w:val="-4"/>
          <w:w w:val="95"/>
        </w:rPr>
        <w:t xml:space="preserve"> </w:t>
      </w:r>
      <w:r>
        <w:rPr>
          <w:color w:val="231F20"/>
          <w:w w:val="95"/>
        </w:rPr>
        <w:t>21.4</w:t>
      </w:r>
      <w:r>
        <w:rPr>
          <w:color w:val="231F20"/>
          <w:spacing w:val="-4"/>
          <w:w w:val="95"/>
        </w:rPr>
        <w:t xml:space="preserve"> </w:t>
      </w:r>
      <w:r>
        <w:rPr>
          <w:color w:val="231F20"/>
          <w:w w:val="95"/>
        </w:rPr>
        <w:t>per</w:t>
      </w:r>
      <w:r>
        <w:rPr>
          <w:color w:val="231F20"/>
          <w:spacing w:val="-4"/>
          <w:w w:val="95"/>
        </w:rPr>
        <w:t xml:space="preserve"> </w:t>
      </w:r>
      <w:r>
        <w:rPr>
          <w:color w:val="231F20"/>
          <w:w w:val="95"/>
        </w:rPr>
        <w:t>cent</w:t>
      </w:r>
      <w:r>
        <w:rPr>
          <w:color w:val="231F20"/>
          <w:spacing w:val="-4"/>
          <w:w w:val="95"/>
        </w:rPr>
        <w:t xml:space="preserve"> </w:t>
      </w:r>
      <w:r>
        <w:rPr>
          <w:color w:val="231F20"/>
          <w:w w:val="95"/>
        </w:rPr>
        <w:t>in</w:t>
      </w:r>
      <w:r>
        <w:rPr>
          <w:color w:val="231F20"/>
          <w:spacing w:val="-4"/>
          <w:w w:val="95"/>
        </w:rPr>
        <w:t xml:space="preserve"> </w:t>
      </w:r>
      <w:r>
        <w:rPr>
          <w:color w:val="231F20"/>
          <w:w w:val="95"/>
        </w:rPr>
        <w:t>part-time employment</w:t>
      </w:r>
      <w:r>
        <w:rPr>
          <w:color w:val="231F20"/>
          <w:spacing w:val="-1"/>
          <w:w w:val="95"/>
        </w:rPr>
        <w:t xml:space="preserve"> </w:t>
      </w:r>
      <w:r>
        <w:rPr>
          <w:color w:val="231F20"/>
          <w:w w:val="95"/>
        </w:rPr>
        <w:t>(ABS,</w:t>
      </w:r>
      <w:r>
        <w:rPr>
          <w:color w:val="231F20"/>
          <w:spacing w:val="-1"/>
          <w:w w:val="95"/>
        </w:rPr>
        <w:t xml:space="preserve"> </w:t>
      </w:r>
      <w:r>
        <w:rPr>
          <w:color w:val="231F20"/>
          <w:w w:val="95"/>
        </w:rPr>
        <w:t>2021a).</w:t>
      </w:r>
      <w:r>
        <w:rPr>
          <w:color w:val="231F20"/>
          <w:spacing w:val="-1"/>
          <w:w w:val="95"/>
        </w:rPr>
        <w:t xml:space="preserve"> </w:t>
      </w:r>
      <w:r>
        <w:rPr>
          <w:color w:val="231F20"/>
          <w:w w:val="95"/>
        </w:rPr>
        <w:t>However,</w:t>
      </w:r>
      <w:r>
        <w:rPr>
          <w:color w:val="231F20"/>
          <w:spacing w:val="-1"/>
          <w:w w:val="95"/>
        </w:rPr>
        <w:t xml:space="preserve"> </w:t>
      </w:r>
      <w:r>
        <w:rPr>
          <w:color w:val="231F20"/>
          <w:w w:val="95"/>
        </w:rPr>
        <w:t>gender</w:t>
      </w:r>
      <w:r>
        <w:rPr>
          <w:color w:val="231F20"/>
          <w:spacing w:val="-1"/>
          <w:w w:val="95"/>
        </w:rPr>
        <w:t xml:space="preserve"> </w:t>
      </w:r>
      <w:r>
        <w:rPr>
          <w:color w:val="231F20"/>
          <w:w w:val="95"/>
        </w:rPr>
        <w:t>inequality</w:t>
      </w:r>
      <w:r>
        <w:rPr>
          <w:color w:val="231F20"/>
          <w:spacing w:val="-1"/>
          <w:w w:val="95"/>
        </w:rPr>
        <w:t xml:space="preserve"> </w:t>
      </w:r>
      <w:r>
        <w:rPr>
          <w:color w:val="231F20"/>
          <w:w w:val="95"/>
        </w:rPr>
        <w:t>continues</w:t>
      </w:r>
      <w:r>
        <w:rPr>
          <w:color w:val="231F20"/>
          <w:spacing w:val="-1"/>
          <w:w w:val="95"/>
        </w:rPr>
        <w:t xml:space="preserve"> </w:t>
      </w:r>
      <w:r>
        <w:rPr>
          <w:color w:val="231F20"/>
          <w:w w:val="95"/>
        </w:rPr>
        <w:t>to</w:t>
      </w:r>
      <w:r>
        <w:rPr>
          <w:color w:val="231F20"/>
          <w:spacing w:val="-1"/>
          <w:w w:val="95"/>
        </w:rPr>
        <w:t xml:space="preserve"> </w:t>
      </w:r>
      <w:r>
        <w:rPr>
          <w:color w:val="231F20"/>
          <w:w w:val="95"/>
        </w:rPr>
        <w:t>show</w:t>
      </w:r>
      <w:r>
        <w:rPr>
          <w:color w:val="231F20"/>
          <w:spacing w:val="-1"/>
          <w:w w:val="95"/>
        </w:rPr>
        <w:t xml:space="preserve"> </w:t>
      </w:r>
      <w:r>
        <w:rPr>
          <w:color w:val="231F20"/>
          <w:w w:val="95"/>
        </w:rPr>
        <w:t>up</w:t>
      </w:r>
      <w:r>
        <w:rPr>
          <w:color w:val="231F20"/>
          <w:spacing w:val="-1"/>
          <w:w w:val="95"/>
        </w:rPr>
        <w:t xml:space="preserve"> </w:t>
      </w:r>
      <w:r>
        <w:rPr>
          <w:color w:val="231F20"/>
          <w:w w:val="95"/>
        </w:rPr>
        <w:t>in</w:t>
      </w:r>
      <w:r>
        <w:rPr>
          <w:color w:val="231F20"/>
          <w:spacing w:val="-1"/>
          <w:w w:val="95"/>
        </w:rPr>
        <w:t xml:space="preserve"> </w:t>
      </w:r>
      <w:r>
        <w:rPr>
          <w:color w:val="231F20"/>
          <w:w w:val="95"/>
        </w:rPr>
        <w:t>Australian</w:t>
      </w:r>
      <w:r>
        <w:rPr>
          <w:color w:val="231F20"/>
          <w:spacing w:val="-1"/>
          <w:w w:val="95"/>
        </w:rPr>
        <w:t xml:space="preserve"> </w:t>
      </w:r>
      <w:r>
        <w:rPr>
          <w:color w:val="231F20"/>
          <w:w w:val="95"/>
        </w:rPr>
        <w:t>workplaces.</w:t>
      </w:r>
      <w:r>
        <w:rPr>
          <w:color w:val="231F20"/>
          <w:spacing w:val="-1"/>
          <w:w w:val="95"/>
        </w:rPr>
        <w:t xml:space="preserve"> </w:t>
      </w:r>
      <w:r>
        <w:rPr>
          <w:color w:val="231F20"/>
          <w:w w:val="95"/>
        </w:rPr>
        <w:t xml:space="preserve">Australian </w:t>
      </w:r>
      <w:r>
        <w:rPr>
          <w:color w:val="231F20"/>
          <w:spacing w:val="-2"/>
          <w:w w:val="95"/>
        </w:rPr>
        <w:t>women</w:t>
      </w:r>
      <w:r>
        <w:rPr>
          <w:color w:val="231F20"/>
          <w:spacing w:val="-7"/>
          <w:w w:val="95"/>
        </w:rPr>
        <w:t xml:space="preserve"> </w:t>
      </w:r>
      <w:r>
        <w:rPr>
          <w:color w:val="231F20"/>
          <w:spacing w:val="-2"/>
          <w:w w:val="95"/>
        </w:rPr>
        <w:t>continue</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experience</w:t>
      </w:r>
      <w:r>
        <w:rPr>
          <w:color w:val="231F20"/>
          <w:spacing w:val="-5"/>
          <w:w w:val="95"/>
        </w:rPr>
        <w:t xml:space="preserve"> </w:t>
      </w:r>
      <w:r>
        <w:rPr>
          <w:color w:val="231F20"/>
          <w:spacing w:val="-2"/>
          <w:w w:val="95"/>
        </w:rPr>
        <w:t>a</w:t>
      </w:r>
      <w:r>
        <w:rPr>
          <w:color w:val="231F20"/>
          <w:spacing w:val="-5"/>
          <w:w w:val="95"/>
        </w:rPr>
        <w:t xml:space="preserve"> </w:t>
      </w:r>
      <w:r>
        <w:rPr>
          <w:color w:val="231F20"/>
          <w:spacing w:val="-2"/>
          <w:w w:val="95"/>
        </w:rPr>
        <w:t>pay</w:t>
      </w:r>
      <w:r>
        <w:rPr>
          <w:color w:val="231F20"/>
          <w:spacing w:val="-5"/>
          <w:w w:val="95"/>
        </w:rPr>
        <w:t xml:space="preserve"> </w:t>
      </w:r>
      <w:r>
        <w:rPr>
          <w:color w:val="231F20"/>
          <w:spacing w:val="-2"/>
          <w:w w:val="95"/>
        </w:rPr>
        <w:t>gap</w:t>
      </w:r>
      <w:r>
        <w:rPr>
          <w:color w:val="231F20"/>
          <w:spacing w:val="-5"/>
          <w:w w:val="95"/>
        </w:rPr>
        <w:t xml:space="preserve"> </w:t>
      </w:r>
      <w:r>
        <w:rPr>
          <w:color w:val="231F20"/>
          <w:spacing w:val="-2"/>
          <w:w w:val="95"/>
        </w:rPr>
        <w:t>in</w:t>
      </w:r>
      <w:r>
        <w:rPr>
          <w:color w:val="231F20"/>
          <w:spacing w:val="-5"/>
          <w:w w:val="95"/>
        </w:rPr>
        <w:t xml:space="preserve"> </w:t>
      </w:r>
      <w:r>
        <w:rPr>
          <w:color w:val="231F20"/>
          <w:spacing w:val="-2"/>
          <w:w w:val="95"/>
        </w:rPr>
        <w:t>ordinary</w:t>
      </w:r>
      <w:r>
        <w:rPr>
          <w:color w:val="231F20"/>
          <w:spacing w:val="-5"/>
          <w:w w:val="95"/>
        </w:rPr>
        <w:t xml:space="preserve"> </w:t>
      </w:r>
      <w:r>
        <w:rPr>
          <w:color w:val="231F20"/>
          <w:spacing w:val="-2"/>
          <w:w w:val="95"/>
        </w:rPr>
        <w:t>full-time</w:t>
      </w:r>
      <w:r>
        <w:rPr>
          <w:color w:val="231F20"/>
          <w:spacing w:val="-5"/>
          <w:w w:val="95"/>
        </w:rPr>
        <w:t xml:space="preserve"> </w:t>
      </w:r>
      <w:r>
        <w:rPr>
          <w:color w:val="231F20"/>
          <w:spacing w:val="-2"/>
          <w:w w:val="95"/>
        </w:rPr>
        <w:t>earnings</w:t>
      </w:r>
      <w:r>
        <w:rPr>
          <w:color w:val="231F20"/>
          <w:spacing w:val="-5"/>
          <w:w w:val="95"/>
        </w:rPr>
        <w:t xml:space="preserve"> </w:t>
      </w:r>
      <w:r>
        <w:rPr>
          <w:color w:val="231F20"/>
          <w:spacing w:val="-2"/>
          <w:w w:val="95"/>
        </w:rPr>
        <w:t>compared</w:t>
      </w:r>
      <w:r>
        <w:rPr>
          <w:color w:val="231F20"/>
          <w:spacing w:val="-5"/>
          <w:w w:val="95"/>
        </w:rPr>
        <w:t xml:space="preserve"> </w:t>
      </w:r>
      <w:r>
        <w:rPr>
          <w:color w:val="231F20"/>
          <w:spacing w:val="-2"/>
          <w:w w:val="95"/>
        </w:rPr>
        <w:t>with</w:t>
      </w:r>
      <w:r>
        <w:rPr>
          <w:color w:val="231F20"/>
          <w:spacing w:val="-5"/>
          <w:w w:val="95"/>
        </w:rPr>
        <w:t xml:space="preserve"> </w:t>
      </w:r>
      <w:r>
        <w:rPr>
          <w:color w:val="231F20"/>
          <w:spacing w:val="-2"/>
          <w:w w:val="95"/>
        </w:rPr>
        <w:t>their</w:t>
      </w:r>
      <w:r>
        <w:rPr>
          <w:color w:val="231F20"/>
          <w:spacing w:val="-5"/>
          <w:w w:val="95"/>
        </w:rPr>
        <w:t xml:space="preserve"> </w:t>
      </w:r>
      <w:r>
        <w:rPr>
          <w:color w:val="231F20"/>
          <w:spacing w:val="-2"/>
          <w:w w:val="95"/>
        </w:rPr>
        <w:t>male</w:t>
      </w:r>
      <w:r>
        <w:rPr>
          <w:color w:val="231F20"/>
          <w:spacing w:val="-5"/>
          <w:w w:val="95"/>
        </w:rPr>
        <w:t xml:space="preserve"> </w:t>
      </w:r>
      <w:r>
        <w:rPr>
          <w:color w:val="231F20"/>
          <w:spacing w:val="-2"/>
          <w:w w:val="95"/>
        </w:rPr>
        <w:t>counterparts.</w:t>
      </w:r>
      <w:r>
        <w:rPr>
          <w:color w:val="231F20"/>
          <w:spacing w:val="-11"/>
          <w:w w:val="95"/>
        </w:rPr>
        <w:t xml:space="preserve"> </w:t>
      </w:r>
      <w:r>
        <w:rPr>
          <w:color w:val="231F20"/>
          <w:spacing w:val="-2"/>
          <w:w w:val="95"/>
        </w:rPr>
        <w:t>The Australian</w:t>
      </w:r>
      <w:r>
        <w:rPr>
          <w:color w:val="231F20"/>
          <w:spacing w:val="-8"/>
          <w:w w:val="95"/>
        </w:rPr>
        <w:t xml:space="preserve"> </w:t>
      </w:r>
      <w:r>
        <w:rPr>
          <w:color w:val="231F20"/>
          <w:spacing w:val="-2"/>
          <w:w w:val="95"/>
        </w:rPr>
        <w:t>national</w:t>
      </w:r>
      <w:r>
        <w:rPr>
          <w:color w:val="231F20"/>
          <w:spacing w:val="-5"/>
          <w:w w:val="95"/>
        </w:rPr>
        <w:t xml:space="preserve"> </w:t>
      </w:r>
      <w:r>
        <w:rPr>
          <w:color w:val="231F20"/>
          <w:spacing w:val="-2"/>
          <w:w w:val="95"/>
        </w:rPr>
        <w:t>gender</w:t>
      </w:r>
      <w:r>
        <w:rPr>
          <w:color w:val="231F20"/>
          <w:spacing w:val="-5"/>
          <w:w w:val="95"/>
        </w:rPr>
        <w:t xml:space="preserve"> </w:t>
      </w:r>
      <w:r>
        <w:rPr>
          <w:color w:val="231F20"/>
          <w:spacing w:val="-2"/>
          <w:w w:val="95"/>
        </w:rPr>
        <w:t>pay</w:t>
      </w:r>
      <w:r>
        <w:rPr>
          <w:color w:val="231F20"/>
          <w:spacing w:val="-5"/>
          <w:w w:val="95"/>
        </w:rPr>
        <w:t xml:space="preserve"> </w:t>
      </w:r>
      <w:r>
        <w:rPr>
          <w:color w:val="231F20"/>
          <w:spacing w:val="-2"/>
          <w:w w:val="95"/>
        </w:rPr>
        <w:t>gap</w:t>
      </w:r>
      <w:r>
        <w:rPr>
          <w:color w:val="231F20"/>
          <w:spacing w:val="-5"/>
          <w:w w:val="95"/>
        </w:rPr>
        <w:t xml:space="preserve"> </w:t>
      </w:r>
      <w:r>
        <w:rPr>
          <w:color w:val="231F20"/>
          <w:spacing w:val="-2"/>
          <w:w w:val="95"/>
        </w:rPr>
        <w:t>stood</w:t>
      </w:r>
      <w:r>
        <w:rPr>
          <w:color w:val="231F20"/>
          <w:spacing w:val="-5"/>
          <w:w w:val="95"/>
        </w:rPr>
        <w:t xml:space="preserve"> </w:t>
      </w:r>
      <w:r>
        <w:rPr>
          <w:color w:val="231F20"/>
          <w:spacing w:val="-2"/>
          <w:w w:val="95"/>
        </w:rPr>
        <w:t>at</w:t>
      </w:r>
      <w:r>
        <w:rPr>
          <w:color w:val="231F20"/>
          <w:spacing w:val="-5"/>
          <w:w w:val="95"/>
        </w:rPr>
        <w:t xml:space="preserve"> </w:t>
      </w:r>
      <w:r>
        <w:rPr>
          <w:color w:val="231F20"/>
          <w:spacing w:val="-2"/>
          <w:w w:val="95"/>
        </w:rPr>
        <w:t>13.4</w:t>
      </w:r>
      <w:r>
        <w:rPr>
          <w:color w:val="231F20"/>
          <w:spacing w:val="-5"/>
          <w:w w:val="95"/>
        </w:rPr>
        <w:t xml:space="preserve"> </w:t>
      </w:r>
      <w:r>
        <w:rPr>
          <w:color w:val="231F20"/>
          <w:spacing w:val="-2"/>
          <w:w w:val="95"/>
        </w:rPr>
        <w:t>per</w:t>
      </w:r>
      <w:r>
        <w:rPr>
          <w:color w:val="231F20"/>
          <w:spacing w:val="-5"/>
          <w:w w:val="95"/>
        </w:rPr>
        <w:t xml:space="preserve"> </w:t>
      </w:r>
      <w:r>
        <w:rPr>
          <w:color w:val="231F20"/>
          <w:spacing w:val="-2"/>
          <w:w w:val="95"/>
        </w:rPr>
        <w:t>cent</w:t>
      </w:r>
      <w:r>
        <w:rPr>
          <w:color w:val="231F20"/>
          <w:spacing w:val="-5"/>
          <w:w w:val="95"/>
        </w:rPr>
        <w:t xml:space="preserve"> </w:t>
      </w:r>
      <w:r>
        <w:rPr>
          <w:color w:val="231F20"/>
          <w:spacing w:val="-2"/>
          <w:w w:val="95"/>
        </w:rPr>
        <w:t>in</w:t>
      </w:r>
      <w:r>
        <w:rPr>
          <w:color w:val="231F20"/>
          <w:spacing w:val="-5"/>
          <w:w w:val="95"/>
        </w:rPr>
        <w:t xml:space="preserve"> </w:t>
      </w:r>
      <w:r>
        <w:rPr>
          <w:color w:val="231F20"/>
          <w:spacing w:val="-2"/>
          <w:w w:val="95"/>
        </w:rPr>
        <w:t>2020.</w:t>
      </w:r>
      <w:r>
        <w:rPr>
          <w:color w:val="231F20"/>
          <w:spacing w:val="-11"/>
          <w:w w:val="95"/>
        </w:rPr>
        <w:t xml:space="preserve"> </w:t>
      </w:r>
      <w:r>
        <w:rPr>
          <w:color w:val="231F20"/>
          <w:spacing w:val="-2"/>
          <w:w w:val="95"/>
        </w:rPr>
        <w:t>The</w:t>
      </w:r>
      <w:r>
        <w:rPr>
          <w:color w:val="231F20"/>
          <w:spacing w:val="-4"/>
          <w:w w:val="95"/>
        </w:rPr>
        <w:t xml:space="preserve"> </w:t>
      </w:r>
      <w:r>
        <w:rPr>
          <w:color w:val="231F20"/>
          <w:spacing w:val="-2"/>
          <w:w w:val="95"/>
        </w:rPr>
        <w:t>pay</w:t>
      </w:r>
      <w:r>
        <w:rPr>
          <w:color w:val="231F20"/>
          <w:spacing w:val="-5"/>
          <w:w w:val="95"/>
        </w:rPr>
        <w:t xml:space="preserve"> </w:t>
      </w:r>
      <w:r>
        <w:rPr>
          <w:color w:val="231F20"/>
          <w:spacing w:val="-2"/>
          <w:w w:val="95"/>
        </w:rPr>
        <w:t>gap</w:t>
      </w:r>
      <w:r>
        <w:rPr>
          <w:color w:val="231F20"/>
          <w:spacing w:val="-5"/>
          <w:w w:val="95"/>
        </w:rPr>
        <w:t xml:space="preserve"> </w:t>
      </w:r>
      <w:r>
        <w:rPr>
          <w:color w:val="231F20"/>
          <w:spacing w:val="-2"/>
          <w:w w:val="95"/>
        </w:rPr>
        <w:t>is</w:t>
      </w:r>
      <w:r>
        <w:rPr>
          <w:color w:val="231F20"/>
          <w:spacing w:val="-5"/>
          <w:w w:val="95"/>
        </w:rPr>
        <w:t xml:space="preserve"> </w:t>
      </w:r>
      <w:r>
        <w:rPr>
          <w:color w:val="231F20"/>
          <w:spacing w:val="-2"/>
          <w:w w:val="95"/>
        </w:rPr>
        <w:t>trending</w:t>
      </w:r>
      <w:r>
        <w:rPr>
          <w:color w:val="231F20"/>
          <w:spacing w:val="-5"/>
          <w:w w:val="95"/>
        </w:rPr>
        <w:t xml:space="preserve"> </w:t>
      </w:r>
      <w:r>
        <w:rPr>
          <w:color w:val="231F20"/>
          <w:spacing w:val="-2"/>
          <w:w w:val="95"/>
        </w:rPr>
        <w:t>down</w:t>
      </w:r>
      <w:r>
        <w:rPr>
          <w:color w:val="231F20"/>
          <w:spacing w:val="-5"/>
          <w:w w:val="95"/>
        </w:rPr>
        <w:t xml:space="preserve"> </w:t>
      </w:r>
      <w:r>
        <w:rPr>
          <w:color w:val="231F20"/>
          <w:spacing w:val="-2"/>
          <w:w w:val="95"/>
        </w:rPr>
        <w:t>from</w:t>
      </w:r>
      <w:r>
        <w:rPr>
          <w:color w:val="231F20"/>
          <w:spacing w:val="-5"/>
          <w:w w:val="95"/>
        </w:rPr>
        <w:t xml:space="preserve"> </w:t>
      </w:r>
      <w:r>
        <w:rPr>
          <w:color w:val="231F20"/>
          <w:spacing w:val="-2"/>
          <w:w w:val="95"/>
        </w:rPr>
        <w:t>a</w:t>
      </w:r>
      <w:r>
        <w:rPr>
          <w:color w:val="231F20"/>
          <w:spacing w:val="-5"/>
          <w:w w:val="95"/>
        </w:rPr>
        <w:t xml:space="preserve"> </w:t>
      </w:r>
      <w:r>
        <w:rPr>
          <w:color w:val="231F20"/>
          <w:spacing w:val="-2"/>
          <w:w w:val="95"/>
        </w:rPr>
        <w:t>peak</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 xml:space="preserve">18.7 </w:t>
      </w:r>
      <w:r>
        <w:rPr>
          <w:color w:val="231F20"/>
          <w:spacing w:val="-2"/>
        </w:rPr>
        <w:t>per</w:t>
      </w:r>
      <w:r>
        <w:rPr>
          <w:color w:val="231F20"/>
          <w:spacing w:val="-22"/>
        </w:rPr>
        <w:t xml:space="preserve"> </w:t>
      </w:r>
      <w:r>
        <w:rPr>
          <w:color w:val="231F20"/>
          <w:spacing w:val="-2"/>
        </w:rPr>
        <w:t>cent</w:t>
      </w:r>
      <w:r>
        <w:rPr>
          <w:color w:val="231F20"/>
          <w:spacing w:val="-22"/>
        </w:rPr>
        <w:t xml:space="preserve"> </w:t>
      </w:r>
      <w:r>
        <w:rPr>
          <w:color w:val="231F20"/>
          <w:spacing w:val="-2"/>
        </w:rPr>
        <w:t>in</w:t>
      </w:r>
      <w:r>
        <w:rPr>
          <w:color w:val="231F20"/>
          <w:spacing w:val="-22"/>
        </w:rPr>
        <w:t xml:space="preserve"> </w:t>
      </w:r>
      <w:r>
        <w:rPr>
          <w:color w:val="231F20"/>
          <w:spacing w:val="-2"/>
        </w:rPr>
        <w:t>2014</w:t>
      </w:r>
      <w:r>
        <w:rPr>
          <w:color w:val="231F20"/>
          <w:spacing w:val="-22"/>
        </w:rPr>
        <w:t xml:space="preserve"> </w:t>
      </w:r>
      <w:r>
        <w:rPr>
          <w:color w:val="231F20"/>
          <w:spacing w:val="-2"/>
        </w:rPr>
        <w:t>(ABS,</w:t>
      </w:r>
      <w:r>
        <w:rPr>
          <w:color w:val="231F20"/>
          <w:spacing w:val="-22"/>
        </w:rPr>
        <w:t xml:space="preserve"> </w:t>
      </w:r>
      <w:r>
        <w:rPr>
          <w:color w:val="231F20"/>
          <w:spacing w:val="-2"/>
        </w:rPr>
        <w:t>2021b).</w:t>
      </w:r>
    </w:p>
    <w:p w14:paraId="30E65621" w14:textId="77777777" w:rsidR="00574C73" w:rsidRDefault="00574C73">
      <w:pPr>
        <w:pStyle w:val="BodyText"/>
        <w:spacing w:before="2"/>
      </w:pPr>
    </w:p>
    <w:p w14:paraId="30E65622" w14:textId="77777777" w:rsidR="00574C73" w:rsidRDefault="00660CB0">
      <w:pPr>
        <w:pStyle w:val="BodyText"/>
        <w:spacing w:line="290" w:lineRule="auto"/>
        <w:ind w:left="893" w:right="701"/>
        <w:jc w:val="both"/>
      </w:pPr>
      <w:r>
        <w:rPr>
          <w:color w:val="231F20"/>
          <w:w w:val="95"/>
        </w:rPr>
        <w:t>Women</w:t>
      </w:r>
      <w:r>
        <w:rPr>
          <w:color w:val="231F20"/>
          <w:spacing w:val="-11"/>
          <w:w w:val="95"/>
        </w:rPr>
        <w:t xml:space="preserve"> </w:t>
      </w:r>
      <w:r>
        <w:rPr>
          <w:color w:val="231F20"/>
          <w:w w:val="95"/>
        </w:rPr>
        <w:t>continue</w:t>
      </w:r>
      <w:r>
        <w:rPr>
          <w:color w:val="231F20"/>
          <w:spacing w:val="-11"/>
          <w:w w:val="95"/>
        </w:rPr>
        <w:t xml:space="preserve"> </w:t>
      </w:r>
      <w:r>
        <w:rPr>
          <w:color w:val="231F20"/>
          <w:w w:val="95"/>
        </w:rPr>
        <w:t>to</w:t>
      </w:r>
      <w:r>
        <w:rPr>
          <w:color w:val="231F20"/>
          <w:spacing w:val="-11"/>
          <w:w w:val="95"/>
        </w:rPr>
        <w:t xml:space="preserve"> </w:t>
      </w:r>
      <w:r>
        <w:rPr>
          <w:color w:val="231F20"/>
          <w:w w:val="95"/>
        </w:rPr>
        <w:t>be</w:t>
      </w:r>
      <w:r>
        <w:rPr>
          <w:color w:val="231F20"/>
          <w:spacing w:val="-11"/>
          <w:w w:val="95"/>
        </w:rPr>
        <w:t xml:space="preserve"> </w:t>
      </w:r>
      <w:r>
        <w:rPr>
          <w:color w:val="231F20"/>
          <w:w w:val="95"/>
        </w:rPr>
        <w:t>under-represented</w:t>
      </w:r>
      <w:r>
        <w:rPr>
          <w:color w:val="231F20"/>
          <w:spacing w:val="-11"/>
          <w:w w:val="95"/>
        </w:rPr>
        <w:t xml:space="preserve"> </w:t>
      </w:r>
      <w:r>
        <w:rPr>
          <w:color w:val="231F20"/>
          <w:w w:val="95"/>
        </w:rPr>
        <w:t>in</w:t>
      </w:r>
      <w:r>
        <w:rPr>
          <w:color w:val="231F20"/>
          <w:spacing w:val="-11"/>
          <w:w w:val="95"/>
        </w:rPr>
        <w:t xml:space="preserve"> </w:t>
      </w:r>
      <w:r>
        <w:rPr>
          <w:color w:val="231F20"/>
          <w:w w:val="95"/>
        </w:rPr>
        <w:t>leadership</w:t>
      </w:r>
      <w:r>
        <w:rPr>
          <w:color w:val="231F20"/>
          <w:spacing w:val="-11"/>
          <w:w w:val="95"/>
        </w:rPr>
        <w:t xml:space="preserve"> </w:t>
      </w:r>
      <w:r>
        <w:rPr>
          <w:color w:val="231F20"/>
          <w:w w:val="95"/>
        </w:rPr>
        <w:t>positions,</w:t>
      </w:r>
      <w:r>
        <w:rPr>
          <w:color w:val="231F20"/>
          <w:spacing w:val="-11"/>
          <w:w w:val="95"/>
        </w:rPr>
        <w:t xml:space="preserve"> </w:t>
      </w:r>
      <w:r>
        <w:rPr>
          <w:color w:val="231F20"/>
          <w:w w:val="95"/>
        </w:rPr>
        <w:t>particularly</w:t>
      </w:r>
      <w:r>
        <w:rPr>
          <w:color w:val="231F20"/>
          <w:spacing w:val="-11"/>
          <w:w w:val="95"/>
        </w:rPr>
        <w:t xml:space="preserve"> </w:t>
      </w:r>
      <w:r>
        <w:rPr>
          <w:color w:val="231F20"/>
          <w:w w:val="95"/>
        </w:rPr>
        <w:t>higher</w:t>
      </w:r>
      <w:r>
        <w:rPr>
          <w:color w:val="231F20"/>
          <w:spacing w:val="-11"/>
          <w:w w:val="95"/>
        </w:rPr>
        <w:t xml:space="preserve"> </w:t>
      </w:r>
      <w:r>
        <w:rPr>
          <w:color w:val="231F20"/>
          <w:w w:val="95"/>
        </w:rPr>
        <w:t>up</w:t>
      </w:r>
      <w:r>
        <w:rPr>
          <w:color w:val="231F20"/>
          <w:spacing w:val="-11"/>
          <w:w w:val="95"/>
        </w:rPr>
        <w:t xml:space="preserve"> </w:t>
      </w:r>
      <w:r>
        <w:rPr>
          <w:color w:val="231F20"/>
          <w:w w:val="95"/>
        </w:rPr>
        <w:t>the</w:t>
      </w:r>
      <w:r>
        <w:rPr>
          <w:color w:val="231F20"/>
          <w:spacing w:val="-11"/>
          <w:w w:val="95"/>
        </w:rPr>
        <w:t xml:space="preserve"> </w:t>
      </w:r>
      <w:r>
        <w:rPr>
          <w:color w:val="231F20"/>
          <w:w w:val="95"/>
        </w:rPr>
        <w:t>leadership</w:t>
      </w:r>
      <w:r>
        <w:rPr>
          <w:color w:val="231F20"/>
          <w:spacing w:val="-11"/>
          <w:w w:val="95"/>
        </w:rPr>
        <w:t xml:space="preserve"> </w:t>
      </w:r>
      <w:r>
        <w:rPr>
          <w:color w:val="231F20"/>
          <w:w w:val="95"/>
        </w:rPr>
        <w:t>ladder</w:t>
      </w:r>
      <w:r>
        <w:rPr>
          <w:color w:val="231F20"/>
          <w:spacing w:val="-11"/>
          <w:w w:val="95"/>
        </w:rPr>
        <w:t xml:space="preserve"> </w:t>
      </w:r>
      <w:r>
        <w:rPr>
          <w:color w:val="231F20"/>
          <w:w w:val="95"/>
        </w:rPr>
        <w:t>(see also</w:t>
      </w:r>
      <w:r>
        <w:rPr>
          <w:color w:val="231F20"/>
          <w:spacing w:val="-4"/>
          <w:w w:val="95"/>
        </w:rPr>
        <w:t xml:space="preserve"> </w:t>
      </w:r>
      <w:r>
        <w:rPr>
          <w:color w:val="231F20"/>
          <w:w w:val="95"/>
        </w:rPr>
        <w:t>WGEA, 2021). Figure 2 demonstrates this problem. In 2020, women represented only 18 per cent of all CEOs and</w:t>
      </w:r>
      <w:r>
        <w:rPr>
          <w:color w:val="231F20"/>
          <w:spacing w:val="-11"/>
          <w:w w:val="95"/>
        </w:rPr>
        <w:t xml:space="preserve"> </w:t>
      </w:r>
      <w:r>
        <w:rPr>
          <w:color w:val="231F20"/>
          <w:w w:val="95"/>
        </w:rPr>
        <w:t>only</w:t>
      </w:r>
      <w:r>
        <w:rPr>
          <w:color w:val="231F20"/>
          <w:spacing w:val="-11"/>
          <w:w w:val="95"/>
        </w:rPr>
        <w:t xml:space="preserve"> </w:t>
      </w:r>
      <w:r>
        <w:rPr>
          <w:color w:val="231F20"/>
          <w:w w:val="95"/>
        </w:rPr>
        <w:t>32.5</w:t>
      </w:r>
      <w:r>
        <w:rPr>
          <w:color w:val="231F20"/>
          <w:spacing w:val="-11"/>
          <w:w w:val="95"/>
        </w:rPr>
        <w:t xml:space="preserve"> </w:t>
      </w:r>
      <w:r>
        <w:rPr>
          <w:color w:val="231F20"/>
          <w:w w:val="95"/>
        </w:rPr>
        <w:t>per</w:t>
      </w:r>
      <w:r>
        <w:rPr>
          <w:color w:val="231F20"/>
          <w:spacing w:val="-11"/>
          <w:w w:val="95"/>
        </w:rPr>
        <w:t xml:space="preserve"> </w:t>
      </w:r>
      <w:r>
        <w:rPr>
          <w:color w:val="231F20"/>
          <w:w w:val="95"/>
        </w:rPr>
        <w:t>cent</w:t>
      </w:r>
      <w:r>
        <w:rPr>
          <w:color w:val="231F20"/>
          <w:spacing w:val="-11"/>
          <w:w w:val="95"/>
        </w:rPr>
        <w:t xml:space="preserve"> </w:t>
      </w:r>
      <w:r>
        <w:rPr>
          <w:color w:val="231F20"/>
          <w:w w:val="95"/>
        </w:rPr>
        <w:t>of</w:t>
      </w:r>
      <w:r>
        <w:rPr>
          <w:color w:val="231F20"/>
          <w:spacing w:val="-11"/>
          <w:w w:val="95"/>
        </w:rPr>
        <w:t xml:space="preserve"> </w:t>
      </w:r>
      <w:r>
        <w:rPr>
          <w:color w:val="231F20"/>
          <w:w w:val="95"/>
        </w:rPr>
        <w:t>key</w:t>
      </w:r>
      <w:r>
        <w:rPr>
          <w:color w:val="231F20"/>
          <w:spacing w:val="-11"/>
          <w:w w:val="95"/>
        </w:rPr>
        <w:t xml:space="preserve"> </w:t>
      </w:r>
      <w:r>
        <w:rPr>
          <w:color w:val="231F20"/>
          <w:w w:val="95"/>
        </w:rPr>
        <w:t>management</w:t>
      </w:r>
      <w:r>
        <w:rPr>
          <w:color w:val="231F20"/>
          <w:spacing w:val="-11"/>
          <w:w w:val="95"/>
        </w:rPr>
        <w:t xml:space="preserve"> </w:t>
      </w:r>
      <w:r>
        <w:rPr>
          <w:color w:val="231F20"/>
          <w:w w:val="95"/>
        </w:rPr>
        <w:t>personnel.</w:t>
      </w:r>
    </w:p>
    <w:p w14:paraId="30E65623" w14:textId="77777777" w:rsidR="00574C73" w:rsidRDefault="00574C73">
      <w:pPr>
        <w:pStyle w:val="BodyText"/>
      </w:pPr>
    </w:p>
    <w:p w14:paraId="30E65624" w14:textId="77777777" w:rsidR="00574C73" w:rsidRDefault="00574C73">
      <w:pPr>
        <w:pStyle w:val="BodyText"/>
      </w:pPr>
    </w:p>
    <w:p w14:paraId="30E65625" w14:textId="77777777" w:rsidR="00574C73" w:rsidRDefault="00660CB0" w:rsidP="005A3538">
      <w:pPr>
        <w:pStyle w:val="BodyText"/>
        <w:spacing w:before="3"/>
        <w:ind w:firstLine="993"/>
        <w:rPr>
          <w:sz w:val="22"/>
        </w:rPr>
      </w:pPr>
      <w:r>
        <w:rPr>
          <w:noProof/>
        </w:rPr>
        <w:drawing>
          <wp:inline distT="0" distB="0" distL="0" distR="0" wp14:anchorId="30E656D5" wp14:editId="1D630ADD">
            <wp:extent cx="5375030" cy="2882265"/>
            <wp:effectExtent l="0" t="0" r="0" b="0"/>
            <wp:docPr id="13" name="image10.png" descr="Line chart showing women in the Australian workforce from 1878 to 2021. It shows a gradual increase year on year from approximately 35% in 1978 to 48%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png" descr="Line chart showing women in the Australian workforce from 1878 to 2021. It shows a gradual increase year on year from approximately 35% in 1978 to 48% in 202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375030" cy="2882265"/>
                    </a:xfrm>
                    <a:prstGeom prst="rect">
                      <a:avLst/>
                    </a:prstGeom>
                  </pic:spPr>
                </pic:pic>
              </a:graphicData>
            </a:graphic>
          </wp:inline>
        </w:drawing>
      </w:r>
    </w:p>
    <w:p w14:paraId="30E65626" w14:textId="77777777" w:rsidR="00574C73" w:rsidRDefault="00660CB0">
      <w:pPr>
        <w:spacing w:before="130" w:line="252" w:lineRule="auto"/>
        <w:ind w:left="1509" w:right="5715"/>
        <w:rPr>
          <w:sz w:val="18"/>
        </w:rPr>
      </w:pPr>
      <w:r>
        <w:rPr>
          <w:color w:val="231F20"/>
          <w:spacing w:val="-2"/>
          <w:w w:val="95"/>
          <w:sz w:val="18"/>
        </w:rPr>
        <w:t>Figure</w:t>
      </w:r>
      <w:r>
        <w:rPr>
          <w:color w:val="231F20"/>
          <w:spacing w:val="-18"/>
          <w:w w:val="95"/>
          <w:sz w:val="18"/>
        </w:rPr>
        <w:t xml:space="preserve"> </w:t>
      </w:r>
      <w:r>
        <w:rPr>
          <w:color w:val="231F20"/>
          <w:spacing w:val="-2"/>
          <w:w w:val="95"/>
          <w:sz w:val="18"/>
        </w:rPr>
        <w:t>7</w:t>
      </w:r>
      <w:r>
        <w:rPr>
          <w:color w:val="231F20"/>
          <w:spacing w:val="-17"/>
          <w:w w:val="95"/>
          <w:sz w:val="18"/>
        </w:rPr>
        <w:t xml:space="preserve"> </w:t>
      </w:r>
      <w:r>
        <w:rPr>
          <w:color w:val="231F20"/>
          <w:spacing w:val="-2"/>
          <w:w w:val="95"/>
          <w:sz w:val="18"/>
        </w:rPr>
        <w:t>-</w:t>
      </w:r>
      <w:r>
        <w:rPr>
          <w:color w:val="231F20"/>
          <w:spacing w:val="-24"/>
          <w:w w:val="95"/>
          <w:sz w:val="18"/>
        </w:rPr>
        <w:t xml:space="preserve"> </w:t>
      </w:r>
      <w:r>
        <w:rPr>
          <w:color w:val="231F20"/>
          <w:spacing w:val="-2"/>
          <w:w w:val="95"/>
          <w:sz w:val="18"/>
        </w:rPr>
        <w:t>Women</w:t>
      </w:r>
      <w:r>
        <w:rPr>
          <w:color w:val="231F20"/>
          <w:spacing w:val="-18"/>
          <w:w w:val="95"/>
          <w:sz w:val="18"/>
        </w:rPr>
        <w:t xml:space="preserve"> </w:t>
      </w:r>
      <w:r>
        <w:rPr>
          <w:color w:val="231F20"/>
          <w:spacing w:val="-2"/>
          <w:w w:val="95"/>
          <w:sz w:val="18"/>
        </w:rPr>
        <w:t>in</w:t>
      </w:r>
      <w:r>
        <w:rPr>
          <w:color w:val="231F20"/>
          <w:spacing w:val="-17"/>
          <w:w w:val="95"/>
          <w:sz w:val="18"/>
        </w:rPr>
        <w:t xml:space="preserve"> </w:t>
      </w:r>
      <w:r>
        <w:rPr>
          <w:color w:val="231F20"/>
          <w:spacing w:val="-2"/>
          <w:w w:val="95"/>
          <w:sz w:val="18"/>
        </w:rPr>
        <w:t>the</w:t>
      </w:r>
      <w:r>
        <w:rPr>
          <w:color w:val="231F20"/>
          <w:spacing w:val="-17"/>
          <w:w w:val="95"/>
          <w:sz w:val="18"/>
        </w:rPr>
        <w:t xml:space="preserve"> </w:t>
      </w:r>
      <w:r>
        <w:rPr>
          <w:color w:val="231F20"/>
          <w:spacing w:val="-2"/>
          <w:w w:val="95"/>
          <w:sz w:val="18"/>
        </w:rPr>
        <w:t>workforce</w:t>
      </w:r>
      <w:r>
        <w:rPr>
          <w:color w:val="231F20"/>
          <w:spacing w:val="-18"/>
          <w:w w:val="95"/>
          <w:sz w:val="18"/>
        </w:rPr>
        <w:t xml:space="preserve"> </w:t>
      </w:r>
      <w:r>
        <w:rPr>
          <w:color w:val="231F20"/>
          <w:spacing w:val="-2"/>
          <w:w w:val="95"/>
          <w:sz w:val="18"/>
        </w:rPr>
        <w:t>from</w:t>
      </w:r>
      <w:r>
        <w:rPr>
          <w:color w:val="231F20"/>
          <w:spacing w:val="-17"/>
          <w:w w:val="95"/>
          <w:sz w:val="18"/>
        </w:rPr>
        <w:t xml:space="preserve"> </w:t>
      </w:r>
      <w:r>
        <w:rPr>
          <w:color w:val="231F20"/>
          <w:spacing w:val="-2"/>
          <w:w w:val="95"/>
          <w:sz w:val="18"/>
        </w:rPr>
        <w:t>1978</w:t>
      </w:r>
      <w:r>
        <w:rPr>
          <w:color w:val="231F20"/>
          <w:spacing w:val="-17"/>
          <w:w w:val="95"/>
          <w:sz w:val="18"/>
        </w:rPr>
        <w:t xml:space="preserve"> </w:t>
      </w:r>
      <w:r>
        <w:rPr>
          <w:color w:val="231F20"/>
          <w:spacing w:val="-2"/>
          <w:w w:val="95"/>
          <w:sz w:val="18"/>
        </w:rPr>
        <w:t>to</w:t>
      </w:r>
      <w:r>
        <w:rPr>
          <w:color w:val="231F20"/>
          <w:spacing w:val="-17"/>
          <w:w w:val="95"/>
          <w:sz w:val="18"/>
        </w:rPr>
        <w:t xml:space="preserve"> </w:t>
      </w:r>
      <w:r>
        <w:rPr>
          <w:color w:val="231F20"/>
          <w:spacing w:val="-2"/>
          <w:w w:val="95"/>
          <w:sz w:val="18"/>
        </w:rPr>
        <w:t xml:space="preserve">2021 </w:t>
      </w:r>
      <w:r>
        <w:rPr>
          <w:color w:val="231F20"/>
          <w:spacing w:val="-4"/>
          <w:sz w:val="18"/>
        </w:rPr>
        <w:t>(%)</w:t>
      </w:r>
    </w:p>
    <w:p w14:paraId="30E65627" w14:textId="77777777" w:rsidR="00574C73" w:rsidRDefault="00574C73">
      <w:pPr>
        <w:spacing w:line="252" w:lineRule="auto"/>
        <w:rPr>
          <w:sz w:val="18"/>
        </w:rPr>
        <w:sectPr w:rsidR="00574C73">
          <w:headerReference w:type="even" r:id="rId101"/>
          <w:pgSz w:w="11910" w:h="16840"/>
          <w:pgMar w:top="1560" w:right="320" w:bottom="500" w:left="300" w:header="0" w:footer="318" w:gutter="0"/>
          <w:cols w:space="720"/>
        </w:sectPr>
      </w:pPr>
    </w:p>
    <w:p w14:paraId="30E65628" w14:textId="77777777" w:rsidR="00574C73" w:rsidRDefault="00574C73">
      <w:pPr>
        <w:pStyle w:val="BodyText"/>
      </w:pPr>
    </w:p>
    <w:p w14:paraId="30E65629" w14:textId="77777777" w:rsidR="00574C73" w:rsidRDefault="00574C73">
      <w:pPr>
        <w:pStyle w:val="BodyText"/>
      </w:pPr>
    </w:p>
    <w:p w14:paraId="30E6562A" w14:textId="77777777" w:rsidR="00574C73" w:rsidRDefault="00574C73">
      <w:pPr>
        <w:pStyle w:val="BodyText"/>
      </w:pPr>
    </w:p>
    <w:p w14:paraId="30E6562B" w14:textId="77777777" w:rsidR="00574C73" w:rsidRDefault="00574C73">
      <w:pPr>
        <w:pStyle w:val="BodyText"/>
        <w:spacing w:before="5"/>
        <w:rPr>
          <w:sz w:val="10"/>
        </w:rPr>
      </w:pPr>
    </w:p>
    <w:p w14:paraId="30E6562C" w14:textId="77777777" w:rsidR="00574C73" w:rsidRDefault="00660CB0">
      <w:pPr>
        <w:pStyle w:val="BodyText"/>
        <w:ind w:left="1344"/>
      </w:pPr>
      <w:r>
        <w:rPr>
          <w:noProof/>
        </w:rPr>
        <w:drawing>
          <wp:inline distT="0" distB="0" distL="0" distR="0" wp14:anchorId="30E656D7" wp14:editId="4560E168">
            <wp:extent cx="5336867" cy="2397632"/>
            <wp:effectExtent l="0" t="0" r="0" b="0"/>
            <wp:docPr id="15" name="image11.png" descr="A bar chart showing women's representation in management and leadership roles, 202. It shows women are 18% of CEOs, 31% of key management personnel/head of business, 32% of head of business, 33% of other executives/general managers, 33% of key management personnel, 36% of senior managers, 41% of all managers, and 42% of other mana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A bar chart showing women's representation in management and leadership roles, 202. It shows women are 18% of CEOs, 31% of key management personnel/head of business, 32% of head of business, 33% of other executives/general managers, 33% of key management personnel, 36% of senior managers, 41% of all managers, and 42% of other managers.  "/>
                    <pic:cNvPicPr/>
                  </pic:nvPicPr>
                  <pic:blipFill>
                    <a:blip r:embed="rId102" cstate="print"/>
                    <a:stretch>
                      <a:fillRect/>
                    </a:stretch>
                  </pic:blipFill>
                  <pic:spPr>
                    <a:xfrm>
                      <a:off x="0" y="0"/>
                      <a:ext cx="5336867" cy="2397632"/>
                    </a:xfrm>
                    <a:prstGeom prst="rect">
                      <a:avLst/>
                    </a:prstGeom>
                  </pic:spPr>
                </pic:pic>
              </a:graphicData>
            </a:graphic>
          </wp:inline>
        </w:drawing>
      </w:r>
    </w:p>
    <w:p w14:paraId="30E6562D" w14:textId="77777777" w:rsidR="00574C73" w:rsidRDefault="00574C73">
      <w:pPr>
        <w:pStyle w:val="BodyText"/>
        <w:spacing w:before="7"/>
        <w:rPr>
          <w:sz w:val="6"/>
        </w:rPr>
      </w:pPr>
    </w:p>
    <w:p w14:paraId="30E6562E" w14:textId="77777777" w:rsidR="00574C73" w:rsidRDefault="00660CB0">
      <w:pPr>
        <w:spacing w:before="103"/>
        <w:ind w:left="1339"/>
        <w:rPr>
          <w:sz w:val="18"/>
        </w:rPr>
      </w:pPr>
      <w:r>
        <w:rPr>
          <w:color w:val="231F20"/>
          <w:spacing w:val="-2"/>
          <w:w w:val="95"/>
          <w:sz w:val="18"/>
        </w:rPr>
        <w:t>Figure</w:t>
      </w:r>
      <w:r>
        <w:rPr>
          <w:color w:val="231F20"/>
          <w:spacing w:val="-18"/>
          <w:w w:val="95"/>
          <w:sz w:val="18"/>
        </w:rPr>
        <w:t xml:space="preserve"> </w:t>
      </w:r>
      <w:r>
        <w:rPr>
          <w:color w:val="231F20"/>
          <w:spacing w:val="-2"/>
          <w:w w:val="95"/>
          <w:sz w:val="18"/>
        </w:rPr>
        <w:t>8</w:t>
      </w:r>
      <w:r>
        <w:rPr>
          <w:color w:val="231F20"/>
          <w:spacing w:val="-17"/>
          <w:w w:val="95"/>
          <w:sz w:val="18"/>
        </w:rPr>
        <w:t xml:space="preserve"> </w:t>
      </w:r>
      <w:r>
        <w:rPr>
          <w:color w:val="231F20"/>
          <w:spacing w:val="-2"/>
          <w:w w:val="95"/>
          <w:sz w:val="18"/>
        </w:rPr>
        <w:t>-</w:t>
      </w:r>
      <w:r>
        <w:rPr>
          <w:color w:val="231F20"/>
          <w:spacing w:val="-24"/>
          <w:w w:val="95"/>
          <w:sz w:val="18"/>
        </w:rPr>
        <w:t xml:space="preserve"> </w:t>
      </w:r>
      <w:r>
        <w:rPr>
          <w:color w:val="231F20"/>
          <w:spacing w:val="-2"/>
          <w:w w:val="95"/>
          <w:sz w:val="18"/>
        </w:rPr>
        <w:t>Women's</w:t>
      </w:r>
      <w:r>
        <w:rPr>
          <w:color w:val="231F20"/>
          <w:spacing w:val="-18"/>
          <w:w w:val="95"/>
          <w:sz w:val="18"/>
        </w:rPr>
        <w:t xml:space="preserve"> </w:t>
      </w:r>
      <w:r>
        <w:rPr>
          <w:color w:val="231F20"/>
          <w:spacing w:val="-2"/>
          <w:w w:val="95"/>
          <w:sz w:val="18"/>
        </w:rPr>
        <w:t>representation</w:t>
      </w:r>
      <w:r>
        <w:rPr>
          <w:color w:val="231F20"/>
          <w:spacing w:val="-17"/>
          <w:w w:val="95"/>
          <w:sz w:val="18"/>
        </w:rPr>
        <w:t xml:space="preserve"> </w:t>
      </w:r>
      <w:r>
        <w:rPr>
          <w:color w:val="231F20"/>
          <w:spacing w:val="-2"/>
          <w:w w:val="95"/>
          <w:sz w:val="18"/>
        </w:rPr>
        <w:t>in</w:t>
      </w:r>
      <w:r>
        <w:rPr>
          <w:color w:val="231F20"/>
          <w:spacing w:val="-17"/>
          <w:w w:val="95"/>
          <w:sz w:val="18"/>
        </w:rPr>
        <w:t xml:space="preserve"> </w:t>
      </w:r>
      <w:r>
        <w:rPr>
          <w:color w:val="231F20"/>
          <w:spacing w:val="-2"/>
          <w:w w:val="95"/>
          <w:sz w:val="18"/>
        </w:rPr>
        <w:t>management</w:t>
      </w:r>
      <w:r>
        <w:rPr>
          <w:color w:val="231F20"/>
          <w:spacing w:val="-18"/>
          <w:w w:val="95"/>
          <w:sz w:val="18"/>
        </w:rPr>
        <w:t xml:space="preserve"> </w:t>
      </w:r>
      <w:r>
        <w:rPr>
          <w:color w:val="231F20"/>
          <w:spacing w:val="-2"/>
          <w:w w:val="95"/>
          <w:sz w:val="18"/>
        </w:rPr>
        <w:t>and</w:t>
      </w:r>
      <w:r>
        <w:rPr>
          <w:color w:val="231F20"/>
          <w:spacing w:val="-17"/>
          <w:w w:val="95"/>
          <w:sz w:val="18"/>
        </w:rPr>
        <w:t xml:space="preserve"> </w:t>
      </w:r>
      <w:r>
        <w:rPr>
          <w:color w:val="231F20"/>
          <w:spacing w:val="-2"/>
          <w:w w:val="95"/>
          <w:sz w:val="18"/>
        </w:rPr>
        <w:t>leadership</w:t>
      </w:r>
      <w:r>
        <w:rPr>
          <w:color w:val="231F20"/>
          <w:spacing w:val="-17"/>
          <w:w w:val="95"/>
          <w:sz w:val="18"/>
        </w:rPr>
        <w:t xml:space="preserve"> </w:t>
      </w:r>
      <w:r>
        <w:rPr>
          <w:color w:val="231F20"/>
          <w:spacing w:val="-2"/>
          <w:w w:val="95"/>
          <w:sz w:val="18"/>
        </w:rPr>
        <w:t>roles,</w:t>
      </w:r>
      <w:r>
        <w:rPr>
          <w:color w:val="231F20"/>
          <w:spacing w:val="-17"/>
          <w:w w:val="95"/>
          <w:sz w:val="18"/>
        </w:rPr>
        <w:t xml:space="preserve"> </w:t>
      </w:r>
      <w:r>
        <w:rPr>
          <w:color w:val="231F20"/>
          <w:spacing w:val="-2"/>
          <w:w w:val="95"/>
          <w:sz w:val="18"/>
        </w:rPr>
        <w:t>2020</w:t>
      </w:r>
      <w:r>
        <w:rPr>
          <w:color w:val="231F20"/>
          <w:spacing w:val="-6"/>
          <w:w w:val="95"/>
          <w:sz w:val="18"/>
        </w:rPr>
        <w:t xml:space="preserve"> </w:t>
      </w:r>
      <w:r>
        <w:rPr>
          <w:color w:val="231F20"/>
          <w:spacing w:val="-5"/>
          <w:w w:val="95"/>
          <w:sz w:val="18"/>
        </w:rPr>
        <w:t>(%)</w:t>
      </w:r>
    </w:p>
    <w:p w14:paraId="30E6562F" w14:textId="77777777" w:rsidR="00574C73" w:rsidRDefault="00574C73">
      <w:pPr>
        <w:pStyle w:val="BodyText"/>
      </w:pPr>
    </w:p>
    <w:p w14:paraId="30E65630" w14:textId="77777777" w:rsidR="00574C73" w:rsidRDefault="00574C73">
      <w:pPr>
        <w:pStyle w:val="BodyText"/>
        <w:spacing w:before="4"/>
        <w:rPr>
          <w:sz w:val="22"/>
        </w:rPr>
      </w:pPr>
    </w:p>
    <w:p w14:paraId="30E65631" w14:textId="77777777" w:rsidR="00574C73" w:rsidRDefault="00660CB0">
      <w:pPr>
        <w:pStyle w:val="BodyText"/>
        <w:spacing w:line="290" w:lineRule="auto"/>
        <w:ind w:left="722" w:right="869"/>
        <w:jc w:val="both"/>
      </w:pPr>
      <w:r>
        <w:rPr>
          <w:color w:val="231F20"/>
          <w:spacing w:val="-2"/>
          <w:w w:val="95"/>
        </w:rPr>
        <w:t>Women</w:t>
      </w:r>
      <w:r>
        <w:rPr>
          <w:color w:val="231F20"/>
          <w:spacing w:val="-4"/>
          <w:w w:val="95"/>
        </w:rPr>
        <w:t xml:space="preserve"> </w:t>
      </w:r>
      <w:r>
        <w:rPr>
          <w:color w:val="231F20"/>
          <w:spacing w:val="-2"/>
          <w:w w:val="95"/>
        </w:rPr>
        <w:t>continue</w:t>
      </w:r>
      <w:r>
        <w:rPr>
          <w:color w:val="231F20"/>
          <w:spacing w:val="-4"/>
          <w:w w:val="95"/>
        </w:rPr>
        <w:t xml:space="preserve"> </w:t>
      </w:r>
      <w:r>
        <w:rPr>
          <w:color w:val="231F20"/>
          <w:spacing w:val="-2"/>
          <w:w w:val="95"/>
        </w:rPr>
        <w:t>to</w:t>
      </w:r>
      <w:r>
        <w:rPr>
          <w:color w:val="231F20"/>
          <w:spacing w:val="-4"/>
          <w:w w:val="95"/>
        </w:rPr>
        <w:t xml:space="preserve"> </w:t>
      </w:r>
      <w:r>
        <w:rPr>
          <w:color w:val="231F20"/>
          <w:spacing w:val="-2"/>
          <w:w w:val="95"/>
        </w:rPr>
        <w:t>dominate</w:t>
      </w:r>
      <w:r>
        <w:rPr>
          <w:color w:val="231F20"/>
          <w:spacing w:val="-4"/>
          <w:w w:val="95"/>
        </w:rPr>
        <w:t xml:space="preserve"> </w:t>
      </w:r>
      <w:r>
        <w:rPr>
          <w:color w:val="231F20"/>
          <w:spacing w:val="-2"/>
          <w:w w:val="95"/>
        </w:rPr>
        <w:t>part-time</w:t>
      </w:r>
      <w:r>
        <w:rPr>
          <w:color w:val="231F20"/>
          <w:spacing w:val="-4"/>
          <w:w w:val="95"/>
        </w:rPr>
        <w:t xml:space="preserve"> </w:t>
      </w:r>
      <w:r>
        <w:rPr>
          <w:color w:val="231F20"/>
          <w:spacing w:val="-2"/>
          <w:w w:val="95"/>
        </w:rPr>
        <w:t>and</w:t>
      </w:r>
      <w:r>
        <w:rPr>
          <w:color w:val="231F20"/>
          <w:spacing w:val="-4"/>
          <w:w w:val="95"/>
        </w:rPr>
        <w:t xml:space="preserve"> </w:t>
      </w:r>
      <w:r>
        <w:rPr>
          <w:color w:val="231F20"/>
          <w:spacing w:val="-2"/>
          <w:w w:val="95"/>
        </w:rPr>
        <w:t>casual</w:t>
      </w:r>
      <w:r>
        <w:rPr>
          <w:color w:val="231F20"/>
          <w:spacing w:val="-4"/>
          <w:w w:val="95"/>
        </w:rPr>
        <w:t xml:space="preserve"> </w:t>
      </w:r>
      <w:r>
        <w:rPr>
          <w:color w:val="231F20"/>
          <w:spacing w:val="-2"/>
          <w:w w:val="95"/>
        </w:rPr>
        <w:t>employment</w:t>
      </w:r>
      <w:r>
        <w:rPr>
          <w:color w:val="231F20"/>
          <w:spacing w:val="-4"/>
          <w:w w:val="95"/>
        </w:rPr>
        <w:t xml:space="preserve"> </w:t>
      </w:r>
      <w:r>
        <w:rPr>
          <w:color w:val="231F20"/>
          <w:spacing w:val="-2"/>
          <w:w w:val="95"/>
        </w:rPr>
        <w:t>(ABS,</w:t>
      </w:r>
      <w:r>
        <w:rPr>
          <w:color w:val="231F20"/>
          <w:spacing w:val="-4"/>
          <w:w w:val="95"/>
        </w:rPr>
        <w:t xml:space="preserve"> </w:t>
      </w:r>
      <w:r>
        <w:rPr>
          <w:color w:val="231F20"/>
          <w:spacing w:val="-2"/>
          <w:w w:val="95"/>
        </w:rPr>
        <w:t>2020),</w:t>
      </w:r>
      <w:r>
        <w:rPr>
          <w:color w:val="231F20"/>
          <w:spacing w:val="-4"/>
          <w:w w:val="95"/>
        </w:rPr>
        <w:t xml:space="preserve"> </w:t>
      </w:r>
      <w:r>
        <w:rPr>
          <w:color w:val="231F20"/>
          <w:spacing w:val="-2"/>
          <w:w w:val="95"/>
        </w:rPr>
        <w:t>which</w:t>
      </w:r>
      <w:r>
        <w:rPr>
          <w:color w:val="231F20"/>
          <w:spacing w:val="-4"/>
          <w:w w:val="95"/>
        </w:rPr>
        <w:t xml:space="preserve"> </w:t>
      </w:r>
      <w:r>
        <w:rPr>
          <w:color w:val="231F20"/>
          <w:spacing w:val="-2"/>
          <w:w w:val="95"/>
        </w:rPr>
        <w:t>contributes</w:t>
      </w:r>
      <w:r>
        <w:rPr>
          <w:color w:val="231F20"/>
          <w:spacing w:val="-4"/>
          <w:w w:val="95"/>
        </w:rPr>
        <w:t xml:space="preserve"> </w:t>
      </w:r>
      <w:r>
        <w:rPr>
          <w:color w:val="231F20"/>
          <w:spacing w:val="-2"/>
          <w:w w:val="95"/>
        </w:rPr>
        <w:t>to</w:t>
      </w:r>
      <w:r>
        <w:rPr>
          <w:color w:val="231F20"/>
          <w:spacing w:val="-4"/>
          <w:w w:val="95"/>
        </w:rPr>
        <w:t xml:space="preserve"> </w:t>
      </w:r>
      <w:r>
        <w:rPr>
          <w:color w:val="231F20"/>
          <w:spacing w:val="-2"/>
          <w:w w:val="95"/>
        </w:rPr>
        <w:t>lower</w:t>
      </w:r>
      <w:r>
        <w:rPr>
          <w:color w:val="231F20"/>
          <w:spacing w:val="-4"/>
          <w:w w:val="95"/>
        </w:rPr>
        <w:t xml:space="preserve"> </w:t>
      </w:r>
      <w:r>
        <w:rPr>
          <w:color w:val="231F20"/>
          <w:spacing w:val="-2"/>
          <w:w w:val="95"/>
        </w:rPr>
        <w:t>retirement benefits</w:t>
      </w:r>
      <w:r>
        <w:rPr>
          <w:color w:val="231F20"/>
          <w:spacing w:val="-11"/>
          <w:w w:val="95"/>
        </w:rPr>
        <w:t xml:space="preserve"> </w:t>
      </w:r>
      <w:r>
        <w:rPr>
          <w:color w:val="231F20"/>
          <w:spacing w:val="-2"/>
          <w:w w:val="95"/>
        </w:rPr>
        <w:t>and</w:t>
      </w:r>
      <w:r>
        <w:rPr>
          <w:color w:val="231F20"/>
          <w:spacing w:val="-10"/>
          <w:w w:val="95"/>
        </w:rPr>
        <w:t xml:space="preserve"> </w:t>
      </w:r>
      <w:r>
        <w:rPr>
          <w:color w:val="231F20"/>
          <w:spacing w:val="-2"/>
          <w:w w:val="95"/>
        </w:rPr>
        <w:t>generally</w:t>
      </w:r>
      <w:r>
        <w:rPr>
          <w:color w:val="231F20"/>
          <w:spacing w:val="-10"/>
          <w:w w:val="95"/>
        </w:rPr>
        <w:t xml:space="preserve"> </w:t>
      </w:r>
      <w:r>
        <w:rPr>
          <w:color w:val="231F20"/>
          <w:spacing w:val="-2"/>
          <w:w w:val="95"/>
        </w:rPr>
        <w:t>lower</w:t>
      </w:r>
      <w:r>
        <w:rPr>
          <w:color w:val="231F20"/>
          <w:spacing w:val="-10"/>
          <w:w w:val="95"/>
        </w:rPr>
        <w:t xml:space="preserve"> </w:t>
      </w:r>
      <w:r>
        <w:rPr>
          <w:color w:val="231F20"/>
          <w:spacing w:val="-2"/>
          <w:w w:val="95"/>
        </w:rPr>
        <w:t>comparative</w:t>
      </w:r>
      <w:r>
        <w:rPr>
          <w:color w:val="231F20"/>
          <w:spacing w:val="-9"/>
          <w:w w:val="95"/>
        </w:rPr>
        <w:t xml:space="preserve"> </w:t>
      </w:r>
      <w:r>
        <w:rPr>
          <w:color w:val="231F20"/>
          <w:spacing w:val="-2"/>
          <w:w w:val="95"/>
        </w:rPr>
        <w:t>pay.</w:t>
      </w:r>
      <w:r>
        <w:rPr>
          <w:color w:val="231F20"/>
          <w:spacing w:val="-10"/>
          <w:w w:val="95"/>
        </w:rPr>
        <w:t xml:space="preserve"> </w:t>
      </w:r>
      <w:r>
        <w:rPr>
          <w:color w:val="231F20"/>
          <w:spacing w:val="-2"/>
          <w:w w:val="95"/>
        </w:rPr>
        <w:t>Women’s</w:t>
      </w:r>
      <w:r>
        <w:rPr>
          <w:color w:val="231F20"/>
          <w:spacing w:val="-9"/>
          <w:w w:val="95"/>
        </w:rPr>
        <w:t xml:space="preserve"> </w:t>
      </w:r>
      <w:r>
        <w:rPr>
          <w:color w:val="231F20"/>
          <w:spacing w:val="-2"/>
          <w:w w:val="95"/>
        </w:rPr>
        <w:t>part-time</w:t>
      </w:r>
      <w:r>
        <w:rPr>
          <w:color w:val="231F20"/>
          <w:spacing w:val="-9"/>
          <w:w w:val="95"/>
        </w:rPr>
        <w:t xml:space="preserve"> </w:t>
      </w:r>
      <w:r>
        <w:rPr>
          <w:color w:val="231F20"/>
          <w:spacing w:val="-2"/>
          <w:w w:val="95"/>
        </w:rPr>
        <w:t>and</w:t>
      </w:r>
      <w:r>
        <w:rPr>
          <w:color w:val="231F20"/>
          <w:spacing w:val="-9"/>
          <w:w w:val="95"/>
        </w:rPr>
        <w:t xml:space="preserve"> </w:t>
      </w:r>
      <w:r>
        <w:rPr>
          <w:color w:val="231F20"/>
          <w:spacing w:val="-2"/>
          <w:w w:val="95"/>
        </w:rPr>
        <w:t>casual</w:t>
      </w:r>
      <w:r>
        <w:rPr>
          <w:color w:val="231F20"/>
          <w:spacing w:val="-9"/>
          <w:w w:val="95"/>
        </w:rPr>
        <w:t xml:space="preserve"> </w:t>
      </w:r>
      <w:r>
        <w:rPr>
          <w:color w:val="231F20"/>
          <w:spacing w:val="-2"/>
          <w:w w:val="95"/>
        </w:rPr>
        <w:t>participation</w:t>
      </w:r>
      <w:r>
        <w:rPr>
          <w:color w:val="231F20"/>
          <w:spacing w:val="-9"/>
          <w:w w:val="95"/>
        </w:rPr>
        <w:t xml:space="preserve"> </w:t>
      </w:r>
      <w:r>
        <w:rPr>
          <w:color w:val="231F20"/>
          <w:spacing w:val="-2"/>
          <w:w w:val="95"/>
        </w:rPr>
        <w:t>is</w:t>
      </w:r>
      <w:r>
        <w:rPr>
          <w:color w:val="231F20"/>
          <w:spacing w:val="-9"/>
          <w:w w:val="95"/>
        </w:rPr>
        <w:t xml:space="preserve"> </w:t>
      </w:r>
      <w:r>
        <w:rPr>
          <w:color w:val="231F20"/>
          <w:spacing w:val="-2"/>
          <w:w w:val="95"/>
        </w:rPr>
        <w:t>because</w:t>
      </w:r>
      <w:r>
        <w:rPr>
          <w:color w:val="231F20"/>
          <w:spacing w:val="-9"/>
          <w:w w:val="95"/>
        </w:rPr>
        <w:t xml:space="preserve"> </w:t>
      </w:r>
      <w:r>
        <w:rPr>
          <w:color w:val="231F20"/>
          <w:spacing w:val="-2"/>
          <w:w w:val="95"/>
        </w:rPr>
        <w:t>they</w:t>
      </w:r>
      <w:r>
        <w:rPr>
          <w:color w:val="231F20"/>
          <w:spacing w:val="-9"/>
          <w:w w:val="95"/>
        </w:rPr>
        <w:t xml:space="preserve"> </w:t>
      </w:r>
      <w:r>
        <w:rPr>
          <w:color w:val="231F20"/>
          <w:spacing w:val="-2"/>
          <w:w w:val="95"/>
        </w:rPr>
        <w:t xml:space="preserve">comprise </w:t>
      </w:r>
      <w:proofErr w:type="gramStart"/>
      <w:r>
        <w:rPr>
          <w:color w:val="231F20"/>
          <w:spacing w:val="-2"/>
          <w:w w:val="95"/>
        </w:rPr>
        <w:t>the</w:t>
      </w:r>
      <w:r>
        <w:rPr>
          <w:color w:val="231F20"/>
          <w:spacing w:val="-11"/>
          <w:w w:val="95"/>
        </w:rPr>
        <w:t xml:space="preserve"> </w:t>
      </w:r>
      <w:r>
        <w:rPr>
          <w:color w:val="231F20"/>
          <w:spacing w:val="-2"/>
          <w:w w:val="95"/>
        </w:rPr>
        <w:t>majority</w:t>
      </w:r>
      <w:r>
        <w:rPr>
          <w:color w:val="231F20"/>
          <w:spacing w:val="-8"/>
          <w:w w:val="95"/>
        </w:rPr>
        <w:t xml:space="preserve"> </w:t>
      </w:r>
      <w:r>
        <w:rPr>
          <w:color w:val="231F20"/>
          <w:spacing w:val="-2"/>
          <w:w w:val="95"/>
        </w:rPr>
        <w:t>of</w:t>
      </w:r>
      <w:proofErr w:type="gramEnd"/>
      <w:r>
        <w:rPr>
          <w:color w:val="231F20"/>
          <w:spacing w:val="-7"/>
          <w:w w:val="95"/>
        </w:rPr>
        <w:t xml:space="preserve"> </w:t>
      </w:r>
      <w:r>
        <w:rPr>
          <w:color w:val="231F20"/>
          <w:spacing w:val="-2"/>
          <w:w w:val="95"/>
        </w:rPr>
        <w:t>unpaid</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un-costed</w:t>
      </w:r>
      <w:r>
        <w:rPr>
          <w:color w:val="231F20"/>
          <w:spacing w:val="-7"/>
          <w:w w:val="95"/>
        </w:rPr>
        <w:t xml:space="preserve"> </w:t>
      </w:r>
      <w:r>
        <w:rPr>
          <w:color w:val="231F20"/>
          <w:spacing w:val="-2"/>
          <w:w w:val="95"/>
        </w:rPr>
        <w:t>primary</w:t>
      </w:r>
      <w:r>
        <w:rPr>
          <w:color w:val="231F20"/>
          <w:spacing w:val="-7"/>
          <w:w w:val="95"/>
        </w:rPr>
        <w:t xml:space="preserve"> </w:t>
      </w:r>
      <w:r>
        <w:rPr>
          <w:color w:val="231F20"/>
          <w:spacing w:val="-2"/>
          <w:w w:val="95"/>
        </w:rPr>
        <w:t>caregivers</w:t>
      </w:r>
      <w:r>
        <w:rPr>
          <w:color w:val="231F20"/>
          <w:spacing w:val="-7"/>
          <w:w w:val="95"/>
        </w:rPr>
        <w:t xml:space="preserve"> </w:t>
      </w:r>
      <w:r>
        <w:rPr>
          <w:color w:val="231F20"/>
          <w:spacing w:val="-2"/>
          <w:w w:val="95"/>
        </w:rPr>
        <w:t>in</w:t>
      </w:r>
      <w:r>
        <w:rPr>
          <w:color w:val="231F20"/>
          <w:spacing w:val="-7"/>
          <w:w w:val="95"/>
        </w:rPr>
        <w:t xml:space="preserve"> </w:t>
      </w:r>
      <w:r>
        <w:rPr>
          <w:color w:val="231F20"/>
          <w:spacing w:val="-2"/>
          <w:w w:val="95"/>
        </w:rPr>
        <w:t>Australian</w:t>
      </w:r>
      <w:r>
        <w:rPr>
          <w:color w:val="231F20"/>
          <w:spacing w:val="-7"/>
          <w:w w:val="95"/>
        </w:rPr>
        <w:t xml:space="preserve"> </w:t>
      </w:r>
      <w:r>
        <w:rPr>
          <w:color w:val="231F20"/>
          <w:spacing w:val="-2"/>
          <w:w w:val="95"/>
        </w:rPr>
        <w:t>households.</w:t>
      </w:r>
      <w:r>
        <w:rPr>
          <w:color w:val="231F20"/>
          <w:spacing w:val="-11"/>
          <w:w w:val="95"/>
        </w:rPr>
        <w:t xml:space="preserve"> </w:t>
      </w:r>
      <w:r>
        <w:rPr>
          <w:color w:val="231F20"/>
          <w:spacing w:val="-2"/>
          <w:w w:val="95"/>
        </w:rPr>
        <w:t>This</w:t>
      </w:r>
      <w:r>
        <w:rPr>
          <w:color w:val="231F20"/>
          <w:spacing w:val="-7"/>
          <w:w w:val="95"/>
        </w:rPr>
        <w:t xml:space="preserve"> </w:t>
      </w:r>
      <w:r>
        <w:rPr>
          <w:color w:val="231F20"/>
          <w:spacing w:val="-2"/>
          <w:w w:val="95"/>
        </w:rPr>
        <w:t>has</w:t>
      </w:r>
      <w:r>
        <w:rPr>
          <w:color w:val="231F20"/>
          <w:spacing w:val="-7"/>
          <w:w w:val="95"/>
        </w:rPr>
        <w:t xml:space="preserve"> </w:t>
      </w:r>
      <w:r>
        <w:rPr>
          <w:color w:val="231F20"/>
          <w:spacing w:val="-2"/>
          <w:w w:val="95"/>
        </w:rPr>
        <w:t>a</w:t>
      </w:r>
      <w:r>
        <w:rPr>
          <w:color w:val="231F20"/>
          <w:spacing w:val="-7"/>
          <w:w w:val="95"/>
        </w:rPr>
        <w:t xml:space="preserve"> </w:t>
      </w:r>
      <w:r>
        <w:rPr>
          <w:color w:val="231F20"/>
          <w:spacing w:val="-2"/>
          <w:w w:val="95"/>
        </w:rPr>
        <w:t>general</w:t>
      </w:r>
      <w:r>
        <w:rPr>
          <w:color w:val="231F20"/>
          <w:spacing w:val="-7"/>
          <w:w w:val="95"/>
        </w:rPr>
        <w:t xml:space="preserve"> </w:t>
      </w:r>
      <w:r>
        <w:rPr>
          <w:color w:val="231F20"/>
          <w:spacing w:val="-2"/>
          <w:w w:val="95"/>
        </w:rPr>
        <w:t>impact</w:t>
      </w:r>
      <w:r>
        <w:rPr>
          <w:color w:val="231F20"/>
          <w:spacing w:val="-7"/>
          <w:w w:val="95"/>
        </w:rPr>
        <w:t xml:space="preserve"> </w:t>
      </w:r>
      <w:r>
        <w:rPr>
          <w:color w:val="231F20"/>
          <w:spacing w:val="-2"/>
          <w:w w:val="95"/>
        </w:rPr>
        <w:t>on</w:t>
      </w:r>
      <w:r>
        <w:rPr>
          <w:color w:val="231F20"/>
          <w:spacing w:val="-7"/>
          <w:w w:val="95"/>
        </w:rPr>
        <w:t xml:space="preserve"> </w:t>
      </w:r>
      <w:r>
        <w:rPr>
          <w:color w:val="231F20"/>
          <w:spacing w:val="-2"/>
          <w:w w:val="95"/>
        </w:rPr>
        <w:t xml:space="preserve">their </w:t>
      </w:r>
      <w:r>
        <w:rPr>
          <w:color w:val="231F20"/>
          <w:w w:val="90"/>
        </w:rPr>
        <w:t>participation in the labour market but also on the pay gap (ABS, 2021b).</w:t>
      </w:r>
      <w:r>
        <w:rPr>
          <w:color w:val="231F20"/>
          <w:spacing w:val="-2"/>
          <w:w w:val="90"/>
        </w:rPr>
        <w:t xml:space="preserve"> </w:t>
      </w:r>
      <w:r>
        <w:rPr>
          <w:color w:val="231F20"/>
          <w:w w:val="90"/>
        </w:rPr>
        <w:t xml:space="preserve">Women experience sexual assault and sexual </w:t>
      </w:r>
      <w:r>
        <w:rPr>
          <w:color w:val="231F20"/>
          <w:spacing w:val="-2"/>
        </w:rPr>
        <w:t>harassment,</w:t>
      </w:r>
      <w:r>
        <w:rPr>
          <w:color w:val="231F20"/>
          <w:spacing w:val="-8"/>
        </w:rPr>
        <w:t xml:space="preserve"> </w:t>
      </w:r>
      <w:r>
        <w:rPr>
          <w:color w:val="231F20"/>
          <w:spacing w:val="-2"/>
        </w:rPr>
        <w:t>socially</w:t>
      </w:r>
      <w:r>
        <w:rPr>
          <w:color w:val="231F20"/>
          <w:spacing w:val="-8"/>
        </w:rPr>
        <w:t xml:space="preserve"> </w:t>
      </w:r>
      <w:r>
        <w:rPr>
          <w:color w:val="231F20"/>
          <w:spacing w:val="-2"/>
        </w:rPr>
        <w:t>and</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workplace,</w:t>
      </w:r>
      <w:r>
        <w:rPr>
          <w:color w:val="231F20"/>
          <w:spacing w:val="-8"/>
        </w:rPr>
        <w:t xml:space="preserve"> </w:t>
      </w:r>
      <w:r>
        <w:rPr>
          <w:color w:val="231F20"/>
          <w:spacing w:val="-2"/>
        </w:rPr>
        <w:t>at</w:t>
      </w:r>
      <w:r>
        <w:rPr>
          <w:color w:val="231F20"/>
          <w:spacing w:val="-8"/>
        </w:rPr>
        <w:t xml:space="preserve"> </w:t>
      </w:r>
      <w:r>
        <w:rPr>
          <w:color w:val="231F20"/>
          <w:spacing w:val="-2"/>
        </w:rPr>
        <w:t>higher</w:t>
      </w:r>
      <w:r>
        <w:rPr>
          <w:color w:val="231F20"/>
          <w:spacing w:val="-8"/>
        </w:rPr>
        <w:t xml:space="preserve"> </w:t>
      </w:r>
      <w:r>
        <w:rPr>
          <w:color w:val="231F20"/>
          <w:spacing w:val="-2"/>
        </w:rPr>
        <w:t>rates</w:t>
      </w:r>
      <w:r>
        <w:rPr>
          <w:color w:val="231F20"/>
          <w:spacing w:val="-8"/>
        </w:rPr>
        <w:t xml:space="preserve"> </w:t>
      </w:r>
      <w:r>
        <w:rPr>
          <w:color w:val="231F20"/>
          <w:spacing w:val="-2"/>
        </w:rPr>
        <w:t>than</w:t>
      </w:r>
      <w:r>
        <w:rPr>
          <w:color w:val="231F20"/>
          <w:spacing w:val="-8"/>
        </w:rPr>
        <w:t xml:space="preserve"> </w:t>
      </w:r>
      <w:r>
        <w:rPr>
          <w:color w:val="231F20"/>
          <w:spacing w:val="-2"/>
        </w:rPr>
        <w:t>men.</w:t>
      </w:r>
      <w:r>
        <w:rPr>
          <w:color w:val="231F20"/>
          <w:spacing w:val="-13"/>
        </w:rPr>
        <w:t xml:space="preserve"> </w:t>
      </w:r>
      <w:r>
        <w:rPr>
          <w:color w:val="231F20"/>
          <w:spacing w:val="-2"/>
        </w:rPr>
        <w:t>The</w:t>
      </w:r>
      <w:r>
        <w:rPr>
          <w:color w:val="231F20"/>
          <w:spacing w:val="-8"/>
        </w:rPr>
        <w:t xml:space="preserve"> </w:t>
      </w:r>
      <w:r>
        <w:rPr>
          <w:color w:val="231F20"/>
          <w:spacing w:val="-2"/>
        </w:rPr>
        <w:t>Australian</w:t>
      </w:r>
      <w:r>
        <w:rPr>
          <w:color w:val="231F20"/>
          <w:spacing w:val="-8"/>
        </w:rPr>
        <w:t xml:space="preserve"> </w:t>
      </w:r>
      <w:r>
        <w:rPr>
          <w:color w:val="231F20"/>
          <w:spacing w:val="-2"/>
        </w:rPr>
        <w:t>Human</w:t>
      </w:r>
      <w:r>
        <w:rPr>
          <w:color w:val="231F20"/>
          <w:spacing w:val="-8"/>
        </w:rPr>
        <w:t xml:space="preserve"> </w:t>
      </w:r>
      <w:r>
        <w:rPr>
          <w:color w:val="231F20"/>
          <w:spacing w:val="-2"/>
        </w:rPr>
        <w:t>Rights</w:t>
      </w:r>
      <w:r>
        <w:rPr>
          <w:color w:val="231F20"/>
          <w:spacing w:val="-8"/>
        </w:rPr>
        <w:t xml:space="preserve"> </w:t>
      </w:r>
      <w:r>
        <w:rPr>
          <w:color w:val="231F20"/>
          <w:spacing w:val="-2"/>
        </w:rPr>
        <w:t xml:space="preserve">Commission </w:t>
      </w:r>
      <w:r>
        <w:rPr>
          <w:color w:val="231F20"/>
          <w:spacing w:val="-2"/>
          <w:w w:val="95"/>
        </w:rPr>
        <w:t>‘</w:t>
      </w:r>
      <w:proofErr w:type="spellStart"/>
      <w:r>
        <w:rPr>
          <w:color w:val="231F20"/>
          <w:spacing w:val="-2"/>
          <w:w w:val="95"/>
        </w:rPr>
        <w:t>Respect@Work</w:t>
      </w:r>
      <w:proofErr w:type="spellEnd"/>
      <w:r>
        <w:rPr>
          <w:color w:val="231F20"/>
          <w:spacing w:val="-2"/>
          <w:w w:val="95"/>
        </w:rPr>
        <w:t>’</w:t>
      </w:r>
      <w:r>
        <w:rPr>
          <w:color w:val="231F20"/>
          <w:spacing w:val="-11"/>
          <w:w w:val="95"/>
        </w:rPr>
        <w:t xml:space="preserve"> </w:t>
      </w:r>
      <w:r>
        <w:rPr>
          <w:color w:val="231F20"/>
          <w:spacing w:val="-2"/>
          <w:w w:val="95"/>
        </w:rPr>
        <w:t>report</w:t>
      </w:r>
      <w:r>
        <w:rPr>
          <w:color w:val="231F20"/>
          <w:spacing w:val="-10"/>
          <w:w w:val="95"/>
        </w:rPr>
        <w:t xml:space="preserve"> </w:t>
      </w:r>
      <w:r>
        <w:rPr>
          <w:color w:val="231F20"/>
          <w:spacing w:val="-2"/>
          <w:w w:val="95"/>
        </w:rPr>
        <w:t>released</w:t>
      </w:r>
      <w:r>
        <w:rPr>
          <w:color w:val="231F20"/>
          <w:spacing w:val="-10"/>
          <w:w w:val="95"/>
        </w:rPr>
        <w:t xml:space="preserve"> </w:t>
      </w:r>
      <w:r>
        <w:rPr>
          <w:color w:val="231F20"/>
          <w:spacing w:val="-2"/>
          <w:w w:val="95"/>
        </w:rPr>
        <w:t>in</w:t>
      </w:r>
      <w:r>
        <w:rPr>
          <w:color w:val="231F20"/>
          <w:spacing w:val="-5"/>
          <w:w w:val="95"/>
        </w:rPr>
        <w:t xml:space="preserve"> </w:t>
      </w:r>
      <w:r>
        <w:rPr>
          <w:color w:val="231F20"/>
          <w:spacing w:val="-2"/>
          <w:w w:val="95"/>
        </w:rPr>
        <w:t>2020</w:t>
      </w:r>
      <w:r>
        <w:rPr>
          <w:color w:val="231F20"/>
          <w:spacing w:val="-6"/>
          <w:w w:val="95"/>
        </w:rPr>
        <w:t xml:space="preserve"> </w:t>
      </w:r>
      <w:r>
        <w:rPr>
          <w:color w:val="231F20"/>
          <w:spacing w:val="-2"/>
          <w:w w:val="95"/>
        </w:rPr>
        <w:t>set</w:t>
      </w:r>
      <w:r>
        <w:rPr>
          <w:color w:val="231F20"/>
          <w:spacing w:val="-6"/>
          <w:w w:val="95"/>
        </w:rPr>
        <w:t xml:space="preserve"> </w:t>
      </w:r>
      <w:r>
        <w:rPr>
          <w:color w:val="231F20"/>
          <w:spacing w:val="-2"/>
          <w:w w:val="95"/>
        </w:rPr>
        <w:t>out</w:t>
      </w:r>
      <w:r>
        <w:rPr>
          <w:color w:val="231F20"/>
          <w:spacing w:val="-6"/>
          <w:w w:val="95"/>
        </w:rPr>
        <w:t xml:space="preserve"> </w:t>
      </w:r>
      <w:r>
        <w:rPr>
          <w:color w:val="231F20"/>
          <w:spacing w:val="-2"/>
          <w:w w:val="95"/>
        </w:rPr>
        <w:t>causes</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costs</w:t>
      </w:r>
      <w:r>
        <w:rPr>
          <w:color w:val="231F20"/>
          <w:spacing w:val="-6"/>
          <w:w w:val="95"/>
        </w:rPr>
        <w:t xml:space="preserve"> </w:t>
      </w:r>
      <w:r>
        <w:rPr>
          <w:color w:val="231F20"/>
          <w:spacing w:val="-2"/>
          <w:w w:val="95"/>
        </w:rPr>
        <w:t>of</w:t>
      </w:r>
      <w:r>
        <w:rPr>
          <w:color w:val="231F20"/>
          <w:spacing w:val="-6"/>
          <w:w w:val="95"/>
        </w:rPr>
        <w:t xml:space="preserve"> </w:t>
      </w:r>
      <w:r>
        <w:rPr>
          <w:color w:val="231F20"/>
          <w:spacing w:val="-2"/>
          <w:w w:val="95"/>
        </w:rPr>
        <w:t>sexual</w:t>
      </w:r>
      <w:r>
        <w:rPr>
          <w:color w:val="231F20"/>
          <w:spacing w:val="-6"/>
          <w:w w:val="95"/>
        </w:rPr>
        <w:t xml:space="preserve"> </w:t>
      </w:r>
      <w:r>
        <w:rPr>
          <w:color w:val="231F20"/>
          <w:spacing w:val="-2"/>
          <w:w w:val="95"/>
        </w:rPr>
        <w:t>harassment</w:t>
      </w:r>
      <w:r>
        <w:rPr>
          <w:color w:val="231F20"/>
          <w:spacing w:val="-6"/>
          <w:w w:val="95"/>
        </w:rPr>
        <w:t xml:space="preserve"> </w:t>
      </w:r>
      <w:r>
        <w:rPr>
          <w:color w:val="231F20"/>
          <w:spacing w:val="-2"/>
          <w:w w:val="95"/>
        </w:rPr>
        <w:t>noting</w:t>
      </w:r>
      <w:r>
        <w:rPr>
          <w:color w:val="231F20"/>
          <w:spacing w:val="-6"/>
          <w:w w:val="95"/>
        </w:rPr>
        <w:t xml:space="preserve"> </w:t>
      </w:r>
      <w:r>
        <w:rPr>
          <w:color w:val="231F20"/>
          <w:spacing w:val="-2"/>
          <w:w w:val="95"/>
        </w:rPr>
        <w:t>that</w:t>
      </w:r>
      <w:r>
        <w:rPr>
          <w:color w:val="231F20"/>
          <w:spacing w:val="-6"/>
          <w:w w:val="95"/>
        </w:rPr>
        <w:t xml:space="preserve"> </w:t>
      </w:r>
      <w:r>
        <w:rPr>
          <w:color w:val="231F20"/>
          <w:spacing w:val="-2"/>
          <w:w w:val="95"/>
        </w:rPr>
        <w:t>gender</w:t>
      </w:r>
      <w:r>
        <w:rPr>
          <w:color w:val="231F20"/>
          <w:spacing w:val="-6"/>
          <w:w w:val="95"/>
        </w:rPr>
        <w:t xml:space="preserve"> </w:t>
      </w:r>
      <w:r>
        <w:rPr>
          <w:color w:val="231F20"/>
          <w:spacing w:val="-2"/>
          <w:w w:val="95"/>
        </w:rPr>
        <w:t>inequality across</w:t>
      </w:r>
      <w:r>
        <w:rPr>
          <w:color w:val="231F20"/>
          <w:spacing w:val="-12"/>
          <w:w w:val="95"/>
        </w:rPr>
        <w:t xml:space="preserve"> </w:t>
      </w:r>
      <w:r>
        <w:rPr>
          <w:color w:val="231F20"/>
          <w:spacing w:val="-2"/>
          <w:w w:val="95"/>
        </w:rPr>
        <w:t>workplaces</w:t>
      </w:r>
      <w:r>
        <w:rPr>
          <w:color w:val="231F20"/>
          <w:spacing w:val="-12"/>
          <w:w w:val="95"/>
        </w:rPr>
        <w:t xml:space="preserve"> </w:t>
      </w:r>
      <w:r>
        <w:rPr>
          <w:color w:val="231F20"/>
          <w:spacing w:val="-2"/>
          <w:w w:val="95"/>
        </w:rPr>
        <w:t>and</w:t>
      </w:r>
      <w:r>
        <w:rPr>
          <w:color w:val="231F20"/>
          <w:spacing w:val="-12"/>
          <w:w w:val="95"/>
        </w:rPr>
        <w:t xml:space="preserve"> </w:t>
      </w:r>
      <w:r>
        <w:rPr>
          <w:color w:val="231F20"/>
          <w:spacing w:val="-2"/>
          <w:w w:val="95"/>
        </w:rPr>
        <w:t>society</w:t>
      </w:r>
      <w:r>
        <w:rPr>
          <w:color w:val="231F20"/>
          <w:spacing w:val="-12"/>
          <w:w w:val="95"/>
        </w:rPr>
        <w:t xml:space="preserve"> </w:t>
      </w:r>
      <w:r>
        <w:rPr>
          <w:color w:val="231F20"/>
          <w:spacing w:val="-2"/>
          <w:w w:val="95"/>
        </w:rPr>
        <w:t>drives</w:t>
      </w:r>
      <w:r>
        <w:rPr>
          <w:color w:val="231F20"/>
          <w:spacing w:val="-12"/>
          <w:w w:val="95"/>
        </w:rPr>
        <w:t xml:space="preserve"> </w:t>
      </w:r>
      <w:r>
        <w:rPr>
          <w:color w:val="231F20"/>
          <w:spacing w:val="-2"/>
          <w:w w:val="95"/>
        </w:rPr>
        <w:t>inequitable</w:t>
      </w:r>
      <w:r>
        <w:rPr>
          <w:color w:val="231F20"/>
          <w:spacing w:val="-12"/>
          <w:w w:val="95"/>
        </w:rPr>
        <w:t xml:space="preserve"> </w:t>
      </w:r>
      <w:r>
        <w:rPr>
          <w:color w:val="231F20"/>
          <w:spacing w:val="-2"/>
          <w:w w:val="95"/>
        </w:rPr>
        <w:t>treatment</w:t>
      </w:r>
      <w:r>
        <w:rPr>
          <w:color w:val="231F20"/>
          <w:spacing w:val="-12"/>
          <w:w w:val="95"/>
        </w:rPr>
        <w:t xml:space="preserve"> </w:t>
      </w:r>
      <w:r>
        <w:rPr>
          <w:color w:val="231F20"/>
          <w:spacing w:val="-2"/>
          <w:w w:val="95"/>
        </w:rPr>
        <w:t>(Australian</w:t>
      </w:r>
      <w:r>
        <w:rPr>
          <w:color w:val="231F20"/>
          <w:spacing w:val="-12"/>
          <w:w w:val="95"/>
        </w:rPr>
        <w:t xml:space="preserve"> </w:t>
      </w:r>
      <w:r>
        <w:rPr>
          <w:color w:val="231F20"/>
          <w:spacing w:val="-2"/>
          <w:w w:val="95"/>
        </w:rPr>
        <w:t>Human</w:t>
      </w:r>
      <w:r>
        <w:rPr>
          <w:color w:val="231F20"/>
          <w:spacing w:val="-12"/>
          <w:w w:val="95"/>
        </w:rPr>
        <w:t xml:space="preserve"> </w:t>
      </w:r>
      <w:r>
        <w:rPr>
          <w:color w:val="231F20"/>
          <w:spacing w:val="-2"/>
          <w:w w:val="95"/>
        </w:rPr>
        <w:t>Rights</w:t>
      </w:r>
      <w:r>
        <w:rPr>
          <w:color w:val="231F20"/>
          <w:spacing w:val="-12"/>
          <w:w w:val="95"/>
        </w:rPr>
        <w:t xml:space="preserve"> </w:t>
      </w:r>
      <w:r>
        <w:rPr>
          <w:color w:val="231F20"/>
          <w:spacing w:val="-2"/>
          <w:w w:val="95"/>
        </w:rPr>
        <w:t>Commission,</w:t>
      </w:r>
      <w:r>
        <w:rPr>
          <w:color w:val="231F20"/>
          <w:spacing w:val="-12"/>
          <w:w w:val="95"/>
        </w:rPr>
        <w:t xml:space="preserve"> </w:t>
      </w:r>
      <w:r>
        <w:rPr>
          <w:color w:val="231F20"/>
          <w:spacing w:val="-2"/>
          <w:w w:val="95"/>
        </w:rPr>
        <w:t>2020).</w:t>
      </w:r>
    </w:p>
    <w:p w14:paraId="30E65632" w14:textId="77777777" w:rsidR="00574C73" w:rsidRDefault="00660CB0">
      <w:pPr>
        <w:pStyle w:val="BodyText"/>
        <w:spacing w:before="193" w:line="290" w:lineRule="auto"/>
        <w:ind w:left="722" w:right="870"/>
        <w:jc w:val="both"/>
      </w:pPr>
      <w:r>
        <w:rPr>
          <w:color w:val="231F20"/>
          <w:w w:val="95"/>
        </w:rPr>
        <w:t>The issues outlined above suggest a combination of social, economic, and cultural workplace and non-workplace factors</w:t>
      </w:r>
      <w:r>
        <w:rPr>
          <w:color w:val="231F20"/>
          <w:spacing w:val="-4"/>
          <w:w w:val="95"/>
        </w:rPr>
        <w:t xml:space="preserve"> </w:t>
      </w:r>
      <w:r>
        <w:rPr>
          <w:color w:val="231F20"/>
          <w:w w:val="95"/>
        </w:rPr>
        <w:t>that</w:t>
      </w:r>
      <w:r>
        <w:rPr>
          <w:color w:val="231F20"/>
          <w:spacing w:val="-4"/>
          <w:w w:val="95"/>
        </w:rPr>
        <w:t xml:space="preserve"> </w:t>
      </w:r>
      <w:r>
        <w:rPr>
          <w:color w:val="231F20"/>
          <w:w w:val="95"/>
        </w:rPr>
        <w:t>amount</w:t>
      </w:r>
      <w:r>
        <w:rPr>
          <w:color w:val="231F20"/>
          <w:spacing w:val="-4"/>
          <w:w w:val="95"/>
        </w:rPr>
        <w:t xml:space="preserve"> </w:t>
      </w:r>
      <w:r>
        <w:rPr>
          <w:color w:val="231F20"/>
          <w:w w:val="95"/>
        </w:rPr>
        <w:t>to,</w:t>
      </w:r>
      <w:r>
        <w:rPr>
          <w:color w:val="231F20"/>
          <w:spacing w:val="-4"/>
          <w:w w:val="95"/>
        </w:rPr>
        <w:t xml:space="preserve"> </w:t>
      </w:r>
      <w:r>
        <w:rPr>
          <w:color w:val="231F20"/>
          <w:w w:val="95"/>
        </w:rPr>
        <w:t>and</w:t>
      </w:r>
      <w:r>
        <w:rPr>
          <w:color w:val="231F20"/>
          <w:spacing w:val="-4"/>
          <w:w w:val="95"/>
        </w:rPr>
        <w:t xml:space="preserve"> </w:t>
      </w:r>
      <w:r>
        <w:rPr>
          <w:color w:val="231F20"/>
          <w:w w:val="95"/>
        </w:rPr>
        <w:t>arise</w:t>
      </w:r>
      <w:r>
        <w:rPr>
          <w:color w:val="231F20"/>
          <w:spacing w:val="-4"/>
          <w:w w:val="95"/>
        </w:rPr>
        <w:t xml:space="preserve"> </w:t>
      </w:r>
      <w:r>
        <w:rPr>
          <w:color w:val="231F20"/>
          <w:w w:val="95"/>
        </w:rPr>
        <w:t>from,</w:t>
      </w:r>
      <w:r>
        <w:rPr>
          <w:color w:val="231F20"/>
          <w:spacing w:val="-4"/>
          <w:w w:val="95"/>
        </w:rPr>
        <w:t xml:space="preserve"> </w:t>
      </w:r>
      <w:r>
        <w:rPr>
          <w:color w:val="231F20"/>
          <w:w w:val="95"/>
        </w:rPr>
        <w:t>gender</w:t>
      </w:r>
      <w:r>
        <w:rPr>
          <w:color w:val="231F20"/>
          <w:spacing w:val="-4"/>
          <w:w w:val="95"/>
        </w:rPr>
        <w:t xml:space="preserve"> </w:t>
      </w:r>
      <w:r>
        <w:rPr>
          <w:color w:val="231F20"/>
          <w:w w:val="95"/>
        </w:rPr>
        <w:t>inequity.</w:t>
      </w:r>
      <w:r>
        <w:rPr>
          <w:color w:val="231F20"/>
          <w:spacing w:val="-9"/>
          <w:w w:val="95"/>
        </w:rPr>
        <w:t xml:space="preserve"> </w:t>
      </w:r>
      <w:r>
        <w:rPr>
          <w:color w:val="231F20"/>
          <w:w w:val="95"/>
        </w:rPr>
        <w:t>The</w:t>
      </w:r>
      <w:r>
        <w:rPr>
          <w:color w:val="231F20"/>
          <w:spacing w:val="-4"/>
          <w:w w:val="95"/>
        </w:rPr>
        <w:t xml:space="preserve"> </w:t>
      </w:r>
      <w:r>
        <w:rPr>
          <w:color w:val="231F20"/>
          <w:w w:val="95"/>
        </w:rPr>
        <w:t>result</w:t>
      </w:r>
      <w:r>
        <w:rPr>
          <w:color w:val="231F20"/>
          <w:spacing w:val="-4"/>
          <w:w w:val="95"/>
        </w:rPr>
        <w:t xml:space="preserve"> </w:t>
      </w:r>
      <w:r>
        <w:rPr>
          <w:color w:val="231F20"/>
          <w:w w:val="95"/>
        </w:rPr>
        <w:t>is</w:t>
      </w:r>
      <w:r>
        <w:rPr>
          <w:color w:val="231F20"/>
          <w:spacing w:val="-4"/>
          <w:w w:val="95"/>
        </w:rPr>
        <w:t xml:space="preserve"> </w:t>
      </w:r>
      <w:r>
        <w:rPr>
          <w:color w:val="231F20"/>
          <w:w w:val="95"/>
        </w:rPr>
        <w:t>that</w:t>
      </w:r>
      <w:r>
        <w:rPr>
          <w:color w:val="231F20"/>
          <w:spacing w:val="-4"/>
          <w:w w:val="95"/>
        </w:rPr>
        <w:t xml:space="preserve"> </w:t>
      </w:r>
      <w:r>
        <w:rPr>
          <w:color w:val="231F20"/>
          <w:w w:val="95"/>
        </w:rPr>
        <w:t>women’s</w:t>
      </w:r>
      <w:r>
        <w:rPr>
          <w:color w:val="231F20"/>
          <w:spacing w:val="-4"/>
          <w:w w:val="95"/>
        </w:rPr>
        <w:t xml:space="preserve"> </w:t>
      </w:r>
      <w:r>
        <w:rPr>
          <w:color w:val="231F20"/>
          <w:w w:val="95"/>
        </w:rPr>
        <w:t>life</w:t>
      </w:r>
      <w:r>
        <w:rPr>
          <w:color w:val="231F20"/>
          <w:spacing w:val="-4"/>
          <w:w w:val="95"/>
        </w:rPr>
        <w:t xml:space="preserve"> </w:t>
      </w:r>
      <w:r>
        <w:rPr>
          <w:color w:val="231F20"/>
          <w:w w:val="95"/>
        </w:rPr>
        <w:t>outcomes</w:t>
      </w:r>
      <w:r>
        <w:rPr>
          <w:color w:val="231F20"/>
          <w:spacing w:val="-4"/>
          <w:w w:val="95"/>
        </w:rPr>
        <w:t xml:space="preserve"> </w:t>
      </w:r>
      <w:r>
        <w:rPr>
          <w:color w:val="231F20"/>
          <w:w w:val="95"/>
        </w:rPr>
        <w:t>are</w:t>
      </w:r>
      <w:r>
        <w:rPr>
          <w:color w:val="231F20"/>
          <w:spacing w:val="-4"/>
          <w:w w:val="95"/>
        </w:rPr>
        <w:t xml:space="preserve"> </w:t>
      </w:r>
      <w:r>
        <w:rPr>
          <w:color w:val="231F20"/>
          <w:w w:val="95"/>
        </w:rPr>
        <w:t xml:space="preserve">continually </w:t>
      </w:r>
      <w:r>
        <w:rPr>
          <w:color w:val="231F20"/>
        </w:rPr>
        <w:t>undermined</w:t>
      </w:r>
      <w:r>
        <w:rPr>
          <w:color w:val="231F20"/>
          <w:spacing w:val="-11"/>
        </w:rPr>
        <w:t xml:space="preserve"> </w:t>
      </w:r>
      <w:r>
        <w:rPr>
          <w:color w:val="231F20"/>
        </w:rPr>
        <w:t>and</w:t>
      </w:r>
      <w:r>
        <w:rPr>
          <w:color w:val="231F20"/>
          <w:spacing w:val="-11"/>
        </w:rPr>
        <w:t xml:space="preserve"> </w:t>
      </w:r>
      <w:r>
        <w:rPr>
          <w:color w:val="231F20"/>
        </w:rPr>
        <w:t>diminished.</w:t>
      </w:r>
      <w:r>
        <w:rPr>
          <w:color w:val="231F20"/>
          <w:spacing w:val="-11"/>
        </w:rPr>
        <w:t xml:space="preserve"> </w:t>
      </w:r>
      <w:r>
        <w:rPr>
          <w:color w:val="231F20"/>
        </w:rPr>
        <w:t>In</w:t>
      </w:r>
      <w:r>
        <w:rPr>
          <w:color w:val="231F20"/>
          <w:spacing w:val="-11"/>
        </w:rPr>
        <w:t xml:space="preserve"> </w:t>
      </w:r>
      <w:r>
        <w:rPr>
          <w:color w:val="231F20"/>
        </w:rPr>
        <w:t>recent</w:t>
      </w:r>
      <w:r>
        <w:rPr>
          <w:color w:val="231F20"/>
          <w:spacing w:val="-11"/>
        </w:rPr>
        <w:t xml:space="preserve"> </w:t>
      </w:r>
      <w:r>
        <w:rPr>
          <w:color w:val="231F20"/>
        </w:rPr>
        <w:t>years,</w:t>
      </w:r>
      <w:r>
        <w:rPr>
          <w:color w:val="231F20"/>
          <w:spacing w:val="-11"/>
        </w:rPr>
        <w:t xml:space="preserve"> </w:t>
      </w:r>
      <w:r>
        <w:rPr>
          <w:color w:val="231F20"/>
        </w:rPr>
        <w:t>academic,</w:t>
      </w:r>
      <w:r>
        <w:rPr>
          <w:color w:val="231F20"/>
          <w:spacing w:val="-11"/>
        </w:rPr>
        <w:t xml:space="preserve"> </w:t>
      </w:r>
      <w:r>
        <w:rPr>
          <w:color w:val="231F20"/>
        </w:rPr>
        <w:t>social</w:t>
      </w:r>
      <w:r>
        <w:rPr>
          <w:color w:val="231F20"/>
          <w:spacing w:val="-11"/>
        </w:rPr>
        <w:t xml:space="preserve"> </w:t>
      </w:r>
      <w:r>
        <w:rPr>
          <w:color w:val="231F20"/>
        </w:rPr>
        <w:t>and</w:t>
      </w:r>
      <w:r>
        <w:rPr>
          <w:color w:val="231F20"/>
          <w:spacing w:val="-11"/>
        </w:rPr>
        <w:t xml:space="preserve"> </w:t>
      </w:r>
      <w:r>
        <w:rPr>
          <w:color w:val="231F20"/>
        </w:rPr>
        <w:t>policy</w:t>
      </w:r>
      <w:r>
        <w:rPr>
          <w:color w:val="231F20"/>
          <w:spacing w:val="-11"/>
        </w:rPr>
        <w:t xml:space="preserve"> </w:t>
      </w:r>
      <w:r>
        <w:rPr>
          <w:color w:val="231F20"/>
        </w:rPr>
        <w:t>debate</w:t>
      </w:r>
      <w:r>
        <w:rPr>
          <w:color w:val="231F20"/>
          <w:spacing w:val="-11"/>
        </w:rPr>
        <w:t xml:space="preserve"> </w:t>
      </w:r>
      <w:r>
        <w:rPr>
          <w:color w:val="231F20"/>
        </w:rPr>
        <w:t>has</w:t>
      </w:r>
      <w:r>
        <w:rPr>
          <w:color w:val="231F20"/>
          <w:spacing w:val="-11"/>
        </w:rPr>
        <w:t xml:space="preserve"> </w:t>
      </w:r>
      <w:r>
        <w:rPr>
          <w:color w:val="231F20"/>
        </w:rPr>
        <w:t>focused</w:t>
      </w:r>
      <w:r>
        <w:rPr>
          <w:color w:val="231F20"/>
          <w:spacing w:val="-11"/>
        </w:rPr>
        <w:t xml:space="preserve"> </w:t>
      </w:r>
      <w:r>
        <w:rPr>
          <w:color w:val="231F20"/>
        </w:rPr>
        <w:t>on</w:t>
      </w:r>
      <w:r>
        <w:rPr>
          <w:color w:val="231F20"/>
          <w:spacing w:val="-11"/>
        </w:rPr>
        <w:t xml:space="preserve"> </w:t>
      </w:r>
      <w:r>
        <w:rPr>
          <w:color w:val="231F20"/>
        </w:rPr>
        <w:t>how</w:t>
      </w:r>
      <w:r>
        <w:rPr>
          <w:color w:val="231F20"/>
          <w:spacing w:val="-11"/>
        </w:rPr>
        <w:t xml:space="preserve"> </w:t>
      </w:r>
      <w:r>
        <w:rPr>
          <w:color w:val="231F20"/>
        </w:rPr>
        <w:t>to</w:t>
      </w:r>
      <w:r>
        <w:rPr>
          <w:color w:val="231F20"/>
          <w:spacing w:val="-11"/>
        </w:rPr>
        <w:t xml:space="preserve"> </w:t>
      </w:r>
      <w:r>
        <w:rPr>
          <w:color w:val="231F20"/>
        </w:rPr>
        <w:t xml:space="preserve">meet </w:t>
      </w:r>
      <w:r>
        <w:rPr>
          <w:color w:val="231F20"/>
          <w:w w:val="90"/>
        </w:rPr>
        <w:t>gender equality targets in society, including in the labour market and the workplace.</w:t>
      </w:r>
      <w:r>
        <w:rPr>
          <w:color w:val="231F20"/>
          <w:spacing w:val="-7"/>
          <w:w w:val="90"/>
        </w:rPr>
        <w:t xml:space="preserve"> </w:t>
      </w:r>
      <w:r>
        <w:rPr>
          <w:color w:val="231F20"/>
          <w:w w:val="90"/>
        </w:rPr>
        <w:t xml:space="preserve">This debate has intensified since </w:t>
      </w:r>
      <w:r>
        <w:rPr>
          <w:color w:val="231F20"/>
          <w:w w:val="95"/>
        </w:rPr>
        <w:t>Australia’s</w:t>
      </w:r>
      <w:r>
        <w:rPr>
          <w:color w:val="231F20"/>
          <w:spacing w:val="-7"/>
          <w:w w:val="95"/>
        </w:rPr>
        <w:t xml:space="preserve"> </w:t>
      </w:r>
      <w:r>
        <w:rPr>
          <w:color w:val="231F20"/>
          <w:w w:val="95"/>
        </w:rPr>
        <w:t>adoption</w:t>
      </w:r>
      <w:r>
        <w:rPr>
          <w:color w:val="231F20"/>
          <w:spacing w:val="-7"/>
          <w:w w:val="95"/>
        </w:rPr>
        <w:t xml:space="preserve"> </w:t>
      </w:r>
      <w:r>
        <w:rPr>
          <w:color w:val="231F20"/>
          <w:w w:val="95"/>
        </w:rPr>
        <w:t>of</w:t>
      </w:r>
      <w:r>
        <w:rPr>
          <w:color w:val="231F20"/>
          <w:spacing w:val="-7"/>
          <w:w w:val="95"/>
        </w:rPr>
        <w:t xml:space="preserve"> </w:t>
      </w:r>
      <w:r>
        <w:rPr>
          <w:color w:val="231F20"/>
          <w:w w:val="95"/>
        </w:rPr>
        <w:t>the</w:t>
      </w:r>
      <w:r>
        <w:rPr>
          <w:color w:val="231F20"/>
          <w:spacing w:val="-7"/>
          <w:w w:val="95"/>
        </w:rPr>
        <w:t xml:space="preserve"> </w:t>
      </w:r>
      <w:r>
        <w:rPr>
          <w:color w:val="231F20"/>
          <w:w w:val="95"/>
        </w:rPr>
        <w:t>United</w:t>
      </w:r>
      <w:r>
        <w:rPr>
          <w:color w:val="231F20"/>
          <w:spacing w:val="-7"/>
          <w:w w:val="95"/>
        </w:rPr>
        <w:t xml:space="preserve"> </w:t>
      </w:r>
      <w:r>
        <w:rPr>
          <w:color w:val="231F20"/>
          <w:w w:val="95"/>
        </w:rPr>
        <w:t>Nation’s</w:t>
      </w:r>
      <w:r>
        <w:rPr>
          <w:color w:val="231F20"/>
          <w:spacing w:val="-7"/>
          <w:w w:val="95"/>
        </w:rPr>
        <w:t xml:space="preserve"> </w:t>
      </w:r>
      <w:r>
        <w:rPr>
          <w:color w:val="231F20"/>
          <w:w w:val="95"/>
        </w:rPr>
        <w:t>Sustainable</w:t>
      </w:r>
      <w:r>
        <w:rPr>
          <w:color w:val="231F20"/>
          <w:spacing w:val="-7"/>
          <w:w w:val="95"/>
        </w:rPr>
        <w:t xml:space="preserve"> </w:t>
      </w:r>
      <w:r>
        <w:rPr>
          <w:color w:val="231F20"/>
          <w:w w:val="95"/>
        </w:rPr>
        <w:t>Development</w:t>
      </w:r>
      <w:r>
        <w:rPr>
          <w:color w:val="231F20"/>
          <w:spacing w:val="-7"/>
          <w:w w:val="95"/>
        </w:rPr>
        <w:t xml:space="preserve"> </w:t>
      </w:r>
      <w:r>
        <w:rPr>
          <w:color w:val="231F20"/>
          <w:w w:val="95"/>
        </w:rPr>
        <w:t>Goals</w:t>
      </w:r>
      <w:r>
        <w:rPr>
          <w:color w:val="231F20"/>
          <w:spacing w:val="-7"/>
          <w:w w:val="95"/>
        </w:rPr>
        <w:t xml:space="preserve"> </w:t>
      </w:r>
      <w:r>
        <w:rPr>
          <w:color w:val="231F20"/>
          <w:w w:val="95"/>
        </w:rPr>
        <w:t>in</w:t>
      </w:r>
      <w:r>
        <w:rPr>
          <w:color w:val="231F20"/>
          <w:spacing w:val="-7"/>
          <w:w w:val="95"/>
        </w:rPr>
        <w:t xml:space="preserve"> </w:t>
      </w:r>
      <w:r>
        <w:rPr>
          <w:color w:val="231F20"/>
          <w:w w:val="95"/>
        </w:rPr>
        <w:t>2015</w:t>
      </w:r>
      <w:r>
        <w:rPr>
          <w:color w:val="231F20"/>
          <w:spacing w:val="-7"/>
          <w:w w:val="95"/>
        </w:rPr>
        <w:t xml:space="preserve"> </w:t>
      </w:r>
      <w:r>
        <w:rPr>
          <w:color w:val="231F20"/>
          <w:w w:val="95"/>
        </w:rPr>
        <w:t>that</w:t>
      </w:r>
      <w:r>
        <w:rPr>
          <w:color w:val="231F20"/>
          <w:spacing w:val="-7"/>
          <w:w w:val="95"/>
        </w:rPr>
        <w:t xml:space="preserve"> </w:t>
      </w:r>
      <w:r>
        <w:rPr>
          <w:color w:val="231F20"/>
          <w:w w:val="95"/>
        </w:rPr>
        <w:t>articulate</w:t>
      </w:r>
      <w:r>
        <w:rPr>
          <w:color w:val="231F20"/>
          <w:spacing w:val="-7"/>
          <w:w w:val="95"/>
        </w:rPr>
        <w:t xml:space="preserve"> </w:t>
      </w:r>
      <w:r>
        <w:rPr>
          <w:color w:val="231F20"/>
          <w:w w:val="95"/>
        </w:rPr>
        <w:t>gender</w:t>
      </w:r>
      <w:r>
        <w:rPr>
          <w:color w:val="231F20"/>
          <w:spacing w:val="-7"/>
          <w:w w:val="95"/>
        </w:rPr>
        <w:t xml:space="preserve"> </w:t>
      </w:r>
      <w:r>
        <w:rPr>
          <w:color w:val="231F20"/>
          <w:w w:val="95"/>
        </w:rPr>
        <w:t>equality targets</w:t>
      </w:r>
      <w:r>
        <w:rPr>
          <w:color w:val="231F20"/>
          <w:spacing w:val="-6"/>
          <w:w w:val="95"/>
        </w:rPr>
        <w:t xml:space="preserve"> </w:t>
      </w:r>
      <w:r>
        <w:rPr>
          <w:color w:val="231F20"/>
          <w:w w:val="95"/>
        </w:rPr>
        <w:t>in</w:t>
      </w:r>
      <w:r>
        <w:rPr>
          <w:color w:val="231F20"/>
          <w:spacing w:val="-6"/>
          <w:w w:val="95"/>
        </w:rPr>
        <w:t xml:space="preserve"> </w:t>
      </w:r>
      <w:r>
        <w:rPr>
          <w:color w:val="231F20"/>
          <w:w w:val="95"/>
        </w:rPr>
        <w:t>the</w:t>
      </w:r>
      <w:r>
        <w:rPr>
          <w:color w:val="231F20"/>
          <w:spacing w:val="-6"/>
          <w:w w:val="95"/>
        </w:rPr>
        <w:t xml:space="preserve"> </w:t>
      </w:r>
      <w:r>
        <w:rPr>
          <w:color w:val="231F20"/>
          <w:w w:val="95"/>
        </w:rPr>
        <w:t>2030</w:t>
      </w:r>
      <w:r>
        <w:rPr>
          <w:color w:val="231F20"/>
          <w:spacing w:val="-6"/>
          <w:w w:val="95"/>
        </w:rPr>
        <w:t xml:space="preserve"> </w:t>
      </w:r>
      <w:r>
        <w:rPr>
          <w:color w:val="231F20"/>
          <w:w w:val="95"/>
        </w:rPr>
        <w:t>agenda</w:t>
      </w:r>
      <w:r>
        <w:rPr>
          <w:color w:val="231F20"/>
          <w:spacing w:val="-6"/>
          <w:w w:val="95"/>
        </w:rPr>
        <w:t xml:space="preserve"> </w:t>
      </w:r>
      <w:r>
        <w:rPr>
          <w:color w:val="231F20"/>
          <w:w w:val="95"/>
        </w:rPr>
        <w:t>for</w:t>
      </w:r>
      <w:r>
        <w:rPr>
          <w:color w:val="231F20"/>
          <w:spacing w:val="-6"/>
          <w:w w:val="95"/>
        </w:rPr>
        <w:t xml:space="preserve"> </w:t>
      </w:r>
      <w:r>
        <w:rPr>
          <w:color w:val="231F20"/>
          <w:w w:val="95"/>
        </w:rPr>
        <w:t>Sustainable</w:t>
      </w:r>
      <w:r>
        <w:rPr>
          <w:color w:val="231F20"/>
          <w:spacing w:val="-6"/>
          <w:w w:val="95"/>
        </w:rPr>
        <w:t xml:space="preserve"> </w:t>
      </w:r>
      <w:r>
        <w:rPr>
          <w:color w:val="231F20"/>
          <w:w w:val="95"/>
        </w:rPr>
        <w:t>Development</w:t>
      </w:r>
      <w:r>
        <w:rPr>
          <w:color w:val="231F20"/>
          <w:spacing w:val="-6"/>
          <w:w w:val="95"/>
        </w:rPr>
        <w:t xml:space="preserve"> </w:t>
      </w:r>
      <w:r>
        <w:rPr>
          <w:color w:val="231F20"/>
          <w:w w:val="95"/>
        </w:rPr>
        <w:t>which</w:t>
      </w:r>
      <w:r>
        <w:rPr>
          <w:color w:val="231F20"/>
          <w:spacing w:val="-6"/>
          <w:w w:val="95"/>
        </w:rPr>
        <w:t xml:space="preserve"> </w:t>
      </w:r>
      <w:r>
        <w:rPr>
          <w:color w:val="231F20"/>
          <w:w w:val="95"/>
        </w:rPr>
        <w:t>specifically</w:t>
      </w:r>
      <w:r>
        <w:rPr>
          <w:color w:val="231F20"/>
          <w:spacing w:val="-6"/>
          <w:w w:val="95"/>
        </w:rPr>
        <w:t xml:space="preserve"> </w:t>
      </w:r>
      <w:r>
        <w:rPr>
          <w:color w:val="231F20"/>
          <w:w w:val="95"/>
        </w:rPr>
        <w:t>addresses</w:t>
      </w:r>
      <w:r>
        <w:rPr>
          <w:color w:val="231F20"/>
          <w:spacing w:val="-6"/>
          <w:w w:val="95"/>
        </w:rPr>
        <w:t xml:space="preserve"> </w:t>
      </w:r>
      <w:r>
        <w:rPr>
          <w:color w:val="231F20"/>
          <w:w w:val="95"/>
        </w:rPr>
        <w:t>equality</w:t>
      </w:r>
      <w:r>
        <w:rPr>
          <w:color w:val="231F20"/>
          <w:spacing w:val="-6"/>
          <w:w w:val="95"/>
        </w:rPr>
        <w:t xml:space="preserve"> </w:t>
      </w:r>
      <w:r>
        <w:rPr>
          <w:color w:val="231F20"/>
          <w:w w:val="95"/>
        </w:rPr>
        <w:t>for</w:t>
      </w:r>
      <w:r>
        <w:rPr>
          <w:color w:val="231F20"/>
          <w:spacing w:val="-6"/>
          <w:w w:val="95"/>
        </w:rPr>
        <w:t xml:space="preserve"> </w:t>
      </w:r>
      <w:r>
        <w:rPr>
          <w:color w:val="231F20"/>
          <w:w w:val="95"/>
        </w:rPr>
        <w:t>women</w:t>
      </w:r>
      <w:r>
        <w:rPr>
          <w:color w:val="231F20"/>
          <w:spacing w:val="-6"/>
          <w:w w:val="95"/>
        </w:rPr>
        <w:t xml:space="preserve"> </w:t>
      </w:r>
      <w:r>
        <w:rPr>
          <w:color w:val="231F20"/>
          <w:w w:val="95"/>
        </w:rPr>
        <w:t>and</w:t>
      </w:r>
      <w:r>
        <w:rPr>
          <w:color w:val="231F20"/>
          <w:spacing w:val="-6"/>
          <w:w w:val="95"/>
        </w:rPr>
        <w:t xml:space="preserve"> </w:t>
      </w:r>
      <w:r>
        <w:rPr>
          <w:color w:val="231F20"/>
          <w:w w:val="95"/>
        </w:rPr>
        <w:t xml:space="preserve">girls </w:t>
      </w:r>
      <w:r>
        <w:rPr>
          <w:color w:val="231F20"/>
        </w:rPr>
        <w:t>(United</w:t>
      </w:r>
      <w:r>
        <w:rPr>
          <w:color w:val="231F20"/>
          <w:spacing w:val="-22"/>
        </w:rPr>
        <w:t xml:space="preserve"> </w:t>
      </w:r>
      <w:r>
        <w:rPr>
          <w:color w:val="231F20"/>
        </w:rPr>
        <w:t>Nations,</w:t>
      </w:r>
      <w:r>
        <w:rPr>
          <w:color w:val="231F20"/>
          <w:spacing w:val="-22"/>
        </w:rPr>
        <w:t xml:space="preserve"> </w:t>
      </w:r>
      <w:r>
        <w:rPr>
          <w:color w:val="231F20"/>
        </w:rPr>
        <w:t>2015)</w:t>
      </w:r>
    </w:p>
    <w:p w14:paraId="30E65633" w14:textId="77777777" w:rsidR="00574C73" w:rsidRDefault="00660CB0">
      <w:pPr>
        <w:pStyle w:val="BodyText"/>
        <w:spacing w:before="193" w:line="290" w:lineRule="auto"/>
        <w:ind w:left="722" w:right="871"/>
        <w:jc w:val="both"/>
      </w:pPr>
      <w:r>
        <w:rPr>
          <w:color w:val="231F20"/>
        </w:rPr>
        <w:t xml:space="preserve">Developing organisational approaches that recognise and respond to the lived experiences of women in the </w:t>
      </w:r>
      <w:r>
        <w:rPr>
          <w:color w:val="231F20"/>
          <w:spacing w:val="-2"/>
        </w:rPr>
        <w:t>workplace</w:t>
      </w:r>
      <w:r>
        <w:rPr>
          <w:color w:val="231F20"/>
          <w:spacing w:val="-9"/>
        </w:rPr>
        <w:t xml:space="preserve"> </w:t>
      </w:r>
      <w:r>
        <w:rPr>
          <w:color w:val="231F20"/>
          <w:spacing w:val="-2"/>
        </w:rPr>
        <w:t>is</w:t>
      </w:r>
      <w:r>
        <w:rPr>
          <w:color w:val="231F20"/>
          <w:spacing w:val="-9"/>
        </w:rPr>
        <w:t xml:space="preserve"> </w:t>
      </w:r>
      <w:r>
        <w:rPr>
          <w:color w:val="231F20"/>
          <w:spacing w:val="-2"/>
        </w:rPr>
        <w:t>key</w:t>
      </w:r>
      <w:r>
        <w:rPr>
          <w:color w:val="231F20"/>
          <w:spacing w:val="-9"/>
        </w:rPr>
        <w:t xml:space="preserve"> </w:t>
      </w:r>
      <w:r>
        <w:rPr>
          <w:color w:val="231F20"/>
          <w:spacing w:val="-2"/>
        </w:rPr>
        <w:t>to</w:t>
      </w:r>
      <w:r>
        <w:rPr>
          <w:color w:val="231F20"/>
          <w:spacing w:val="-9"/>
        </w:rPr>
        <w:t xml:space="preserve"> </w:t>
      </w:r>
      <w:r>
        <w:rPr>
          <w:color w:val="231F20"/>
          <w:spacing w:val="-2"/>
        </w:rPr>
        <w:t>improving</w:t>
      </w:r>
      <w:r>
        <w:rPr>
          <w:color w:val="231F20"/>
          <w:spacing w:val="-9"/>
        </w:rPr>
        <w:t xml:space="preserve"> </w:t>
      </w:r>
      <w:r>
        <w:rPr>
          <w:color w:val="231F20"/>
          <w:spacing w:val="-2"/>
        </w:rPr>
        <w:t>gender</w:t>
      </w:r>
      <w:r>
        <w:rPr>
          <w:color w:val="231F20"/>
          <w:spacing w:val="-9"/>
        </w:rPr>
        <w:t xml:space="preserve"> </w:t>
      </w:r>
      <w:r>
        <w:rPr>
          <w:color w:val="231F20"/>
          <w:spacing w:val="-2"/>
        </w:rPr>
        <w:t>equality</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workplace</w:t>
      </w:r>
      <w:r>
        <w:rPr>
          <w:color w:val="231F20"/>
          <w:spacing w:val="-9"/>
        </w:rPr>
        <w:t xml:space="preserve"> </w:t>
      </w:r>
      <w:r>
        <w:rPr>
          <w:color w:val="231F20"/>
          <w:spacing w:val="-2"/>
        </w:rPr>
        <w:t>and</w:t>
      </w:r>
      <w:r>
        <w:rPr>
          <w:color w:val="231F20"/>
          <w:spacing w:val="-9"/>
        </w:rPr>
        <w:t xml:space="preserve"> </w:t>
      </w:r>
      <w:r>
        <w:rPr>
          <w:color w:val="231F20"/>
          <w:spacing w:val="-2"/>
        </w:rPr>
        <w:t>its</w:t>
      </w:r>
      <w:r>
        <w:rPr>
          <w:color w:val="231F20"/>
          <w:spacing w:val="-9"/>
        </w:rPr>
        <w:t xml:space="preserve"> </w:t>
      </w:r>
      <w:r>
        <w:rPr>
          <w:color w:val="231F20"/>
          <w:spacing w:val="-2"/>
        </w:rPr>
        <w:t>associated</w:t>
      </w:r>
      <w:r>
        <w:rPr>
          <w:color w:val="231F20"/>
          <w:spacing w:val="-9"/>
        </w:rPr>
        <w:t xml:space="preserve"> </w:t>
      </w:r>
      <w:r>
        <w:rPr>
          <w:color w:val="231F20"/>
          <w:spacing w:val="-2"/>
        </w:rPr>
        <w:t>benefits.</w:t>
      </w:r>
      <w:r>
        <w:rPr>
          <w:color w:val="231F20"/>
          <w:spacing w:val="-9"/>
        </w:rPr>
        <w:t xml:space="preserve"> </w:t>
      </w:r>
      <w:r>
        <w:rPr>
          <w:color w:val="231F20"/>
          <w:spacing w:val="-2"/>
        </w:rPr>
        <w:t>However,</w:t>
      </w:r>
      <w:r>
        <w:rPr>
          <w:color w:val="231F20"/>
          <w:spacing w:val="-9"/>
        </w:rPr>
        <w:t xml:space="preserve"> </w:t>
      </w:r>
      <w:r>
        <w:rPr>
          <w:color w:val="231F20"/>
          <w:spacing w:val="-2"/>
        </w:rPr>
        <w:t xml:space="preserve">research </w:t>
      </w:r>
      <w:r>
        <w:rPr>
          <w:color w:val="231F20"/>
          <w:w w:val="95"/>
        </w:rPr>
        <w:t>has</w:t>
      </w:r>
      <w:r>
        <w:rPr>
          <w:color w:val="231F20"/>
          <w:spacing w:val="-11"/>
          <w:w w:val="95"/>
        </w:rPr>
        <w:t xml:space="preserve"> </w:t>
      </w:r>
      <w:r>
        <w:rPr>
          <w:color w:val="231F20"/>
          <w:w w:val="95"/>
        </w:rPr>
        <w:t>also</w:t>
      </w:r>
      <w:r>
        <w:rPr>
          <w:color w:val="231F20"/>
          <w:spacing w:val="-6"/>
          <w:w w:val="95"/>
        </w:rPr>
        <w:t xml:space="preserve"> </w:t>
      </w:r>
      <w:r>
        <w:rPr>
          <w:color w:val="231F20"/>
          <w:w w:val="95"/>
        </w:rPr>
        <w:t>demonstrated</w:t>
      </w:r>
      <w:r>
        <w:rPr>
          <w:color w:val="231F20"/>
          <w:spacing w:val="-6"/>
          <w:w w:val="95"/>
        </w:rPr>
        <w:t xml:space="preserve"> </w:t>
      </w:r>
      <w:r>
        <w:rPr>
          <w:color w:val="231F20"/>
          <w:w w:val="95"/>
        </w:rPr>
        <w:t>that</w:t>
      </w:r>
      <w:r>
        <w:rPr>
          <w:color w:val="231F20"/>
          <w:spacing w:val="-6"/>
          <w:w w:val="95"/>
        </w:rPr>
        <w:t xml:space="preserve"> </w:t>
      </w:r>
      <w:r>
        <w:rPr>
          <w:color w:val="231F20"/>
          <w:w w:val="95"/>
        </w:rPr>
        <w:t>several</w:t>
      </w:r>
      <w:r>
        <w:rPr>
          <w:color w:val="231F20"/>
          <w:spacing w:val="-6"/>
          <w:w w:val="95"/>
        </w:rPr>
        <w:t xml:space="preserve"> </w:t>
      </w:r>
      <w:r>
        <w:rPr>
          <w:color w:val="231F20"/>
          <w:w w:val="95"/>
        </w:rPr>
        <w:t>internal</w:t>
      </w:r>
      <w:r>
        <w:rPr>
          <w:color w:val="231F20"/>
          <w:spacing w:val="-6"/>
          <w:w w:val="95"/>
        </w:rPr>
        <w:t xml:space="preserve"> </w:t>
      </w:r>
      <w:r>
        <w:rPr>
          <w:color w:val="231F20"/>
          <w:w w:val="95"/>
        </w:rPr>
        <w:t>factors</w:t>
      </w:r>
      <w:r>
        <w:rPr>
          <w:color w:val="231F20"/>
          <w:spacing w:val="-6"/>
          <w:w w:val="95"/>
        </w:rPr>
        <w:t xml:space="preserve"> </w:t>
      </w:r>
      <w:r>
        <w:rPr>
          <w:color w:val="231F20"/>
          <w:w w:val="95"/>
        </w:rPr>
        <w:t>converge</w:t>
      </w:r>
      <w:r>
        <w:rPr>
          <w:color w:val="231F20"/>
          <w:spacing w:val="-6"/>
          <w:w w:val="95"/>
        </w:rPr>
        <w:t xml:space="preserve"> </w:t>
      </w:r>
      <w:r>
        <w:rPr>
          <w:color w:val="231F20"/>
          <w:w w:val="95"/>
        </w:rPr>
        <w:t>to</w:t>
      </w:r>
      <w:r>
        <w:rPr>
          <w:color w:val="231F20"/>
          <w:spacing w:val="-6"/>
          <w:w w:val="95"/>
        </w:rPr>
        <w:t xml:space="preserve"> </w:t>
      </w:r>
      <w:r>
        <w:rPr>
          <w:color w:val="231F20"/>
          <w:w w:val="95"/>
        </w:rPr>
        <w:t>impede</w:t>
      </w:r>
      <w:r>
        <w:rPr>
          <w:color w:val="231F20"/>
          <w:spacing w:val="-6"/>
          <w:w w:val="95"/>
        </w:rPr>
        <w:t xml:space="preserve"> </w:t>
      </w:r>
      <w:r>
        <w:rPr>
          <w:color w:val="231F20"/>
          <w:w w:val="95"/>
        </w:rPr>
        <w:t>organisations’</w:t>
      </w:r>
      <w:r>
        <w:rPr>
          <w:color w:val="231F20"/>
          <w:spacing w:val="-13"/>
          <w:w w:val="95"/>
        </w:rPr>
        <w:t xml:space="preserve"> </w:t>
      </w:r>
      <w:r>
        <w:rPr>
          <w:color w:val="231F20"/>
          <w:w w:val="95"/>
        </w:rPr>
        <w:t>ability</w:t>
      </w:r>
      <w:r>
        <w:rPr>
          <w:color w:val="231F20"/>
          <w:spacing w:val="-5"/>
          <w:w w:val="95"/>
        </w:rPr>
        <w:t xml:space="preserve"> </w:t>
      </w:r>
      <w:r>
        <w:rPr>
          <w:color w:val="231F20"/>
          <w:w w:val="95"/>
        </w:rPr>
        <w:t>to</w:t>
      </w:r>
      <w:r>
        <w:rPr>
          <w:color w:val="231F20"/>
          <w:spacing w:val="-6"/>
          <w:w w:val="95"/>
        </w:rPr>
        <w:t xml:space="preserve"> </w:t>
      </w:r>
      <w:r>
        <w:rPr>
          <w:color w:val="231F20"/>
          <w:w w:val="95"/>
        </w:rPr>
        <w:t>develop</w:t>
      </w:r>
      <w:r>
        <w:rPr>
          <w:color w:val="231F20"/>
          <w:spacing w:val="-6"/>
          <w:w w:val="95"/>
        </w:rPr>
        <w:t xml:space="preserve"> </w:t>
      </w:r>
      <w:r>
        <w:rPr>
          <w:color w:val="231F20"/>
          <w:w w:val="95"/>
        </w:rPr>
        <w:t xml:space="preserve">effective </w:t>
      </w:r>
      <w:r>
        <w:rPr>
          <w:color w:val="231F20"/>
          <w:spacing w:val="-2"/>
          <w:w w:val="95"/>
        </w:rPr>
        <w:t>approaches</w:t>
      </w:r>
      <w:r>
        <w:rPr>
          <w:color w:val="231F20"/>
          <w:spacing w:val="-9"/>
          <w:w w:val="95"/>
        </w:rPr>
        <w:t xml:space="preserve"> </w:t>
      </w:r>
      <w:r>
        <w:rPr>
          <w:color w:val="231F20"/>
          <w:spacing w:val="-2"/>
          <w:w w:val="95"/>
        </w:rPr>
        <w:t>towards</w:t>
      </w:r>
      <w:r>
        <w:rPr>
          <w:color w:val="231F20"/>
          <w:spacing w:val="-9"/>
          <w:w w:val="95"/>
        </w:rPr>
        <w:t xml:space="preserve"> </w:t>
      </w:r>
      <w:r>
        <w:rPr>
          <w:color w:val="231F20"/>
          <w:spacing w:val="-2"/>
          <w:w w:val="95"/>
        </w:rPr>
        <w:t>gender</w:t>
      </w:r>
      <w:r>
        <w:rPr>
          <w:color w:val="231F20"/>
          <w:spacing w:val="-9"/>
          <w:w w:val="95"/>
        </w:rPr>
        <w:t xml:space="preserve"> </w:t>
      </w:r>
      <w:r>
        <w:rPr>
          <w:color w:val="231F20"/>
          <w:spacing w:val="-2"/>
          <w:w w:val="95"/>
        </w:rPr>
        <w:t>equality.</w:t>
      </w:r>
      <w:r>
        <w:rPr>
          <w:color w:val="231F20"/>
          <w:spacing w:val="-9"/>
          <w:w w:val="95"/>
        </w:rPr>
        <w:t xml:space="preserve"> </w:t>
      </w:r>
      <w:r>
        <w:rPr>
          <w:color w:val="231F20"/>
          <w:spacing w:val="-2"/>
          <w:w w:val="95"/>
        </w:rPr>
        <w:t>Sharp</w:t>
      </w:r>
      <w:r>
        <w:rPr>
          <w:color w:val="231F20"/>
          <w:spacing w:val="-9"/>
          <w:w w:val="95"/>
        </w:rPr>
        <w:t xml:space="preserve"> </w:t>
      </w:r>
      <w:r>
        <w:rPr>
          <w:color w:val="231F20"/>
          <w:spacing w:val="-2"/>
          <w:w w:val="95"/>
        </w:rPr>
        <w:t>et</w:t>
      </w:r>
      <w:r>
        <w:rPr>
          <w:color w:val="231F20"/>
          <w:spacing w:val="-9"/>
          <w:w w:val="95"/>
        </w:rPr>
        <w:t xml:space="preserve"> </w:t>
      </w:r>
      <w:r>
        <w:rPr>
          <w:color w:val="231F20"/>
          <w:spacing w:val="-2"/>
          <w:w w:val="95"/>
        </w:rPr>
        <w:t>al</w:t>
      </w:r>
      <w:r>
        <w:rPr>
          <w:color w:val="231F20"/>
          <w:spacing w:val="-9"/>
          <w:w w:val="95"/>
        </w:rPr>
        <w:t xml:space="preserve"> </w:t>
      </w:r>
      <w:r>
        <w:rPr>
          <w:color w:val="231F20"/>
          <w:spacing w:val="-2"/>
          <w:w w:val="95"/>
        </w:rPr>
        <w:t>(2012)</w:t>
      </w:r>
      <w:r>
        <w:rPr>
          <w:color w:val="231F20"/>
          <w:spacing w:val="-9"/>
          <w:w w:val="95"/>
        </w:rPr>
        <w:t xml:space="preserve"> </w:t>
      </w:r>
      <w:r>
        <w:rPr>
          <w:color w:val="231F20"/>
          <w:spacing w:val="-2"/>
          <w:w w:val="95"/>
        </w:rPr>
        <w:t>argue</w:t>
      </w:r>
      <w:r>
        <w:rPr>
          <w:color w:val="231F20"/>
          <w:spacing w:val="-9"/>
          <w:w w:val="95"/>
        </w:rPr>
        <w:t xml:space="preserve"> </w:t>
      </w:r>
      <w:r>
        <w:rPr>
          <w:color w:val="231F20"/>
          <w:spacing w:val="-2"/>
          <w:w w:val="95"/>
        </w:rPr>
        <w:t>that</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sexual</w:t>
      </w:r>
      <w:r>
        <w:rPr>
          <w:color w:val="231F20"/>
          <w:spacing w:val="-9"/>
          <w:w w:val="95"/>
        </w:rPr>
        <w:t xml:space="preserve"> </w:t>
      </w:r>
      <w:r>
        <w:rPr>
          <w:color w:val="231F20"/>
          <w:spacing w:val="-2"/>
          <w:w w:val="95"/>
        </w:rPr>
        <w:t>politics</w:t>
      </w:r>
      <w:r>
        <w:rPr>
          <w:color w:val="231F20"/>
          <w:spacing w:val="-9"/>
          <w:w w:val="95"/>
        </w:rPr>
        <w:t xml:space="preserve"> </w:t>
      </w:r>
      <w:r>
        <w:rPr>
          <w:color w:val="231F20"/>
          <w:spacing w:val="-2"/>
          <w:w w:val="95"/>
        </w:rPr>
        <w:t>of</w:t>
      </w:r>
      <w:r>
        <w:rPr>
          <w:color w:val="231F20"/>
          <w:spacing w:val="-9"/>
          <w:w w:val="95"/>
        </w:rPr>
        <w:t xml:space="preserve"> </w:t>
      </w:r>
      <w:r>
        <w:rPr>
          <w:color w:val="231F20"/>
          <w:spacing w:val="-2"/>
          <w:w w:val="95"/>
        </w:rPr>
        <w:t>labour</w:t>
      </w:r>
      <w:r>
        <w:rPr>
          <w:color w:val="231F20"/>
          <w:spacing w:val="-9"/>
          <w:w w:val="95"/>
        </w:rPr>
        <w:t xml:space="preserve"> </w:t>
      </w:r>
      <w:r>
        <w:rPr>
          <w:color w:val="231F20"/>
          <w:spacing w:val="-2"/>
          <w:w w:val="95"/>
        </w:rPr>
        <w:t>must</w:t>
      </w:r>
      <w:r>
        <w:rPr>
          <w:color w:val="231F20"/>
          <w:spacing w:val="-9"/>
          <w:w w:val="95"/>
        </w:rPr>
        <w:t xml:space="preserve"> </w:t>
      </w:r>
      <w:r>
        <w:rPr>
          <w:color w:val="231F20"/>
          <w:spacing w:val="-2"/>
          <w:w w:val="95"/>
        </w:rPr>
        <w:t>be</w:t>
      </w:r>
      <w:r>
        <w:rPr>
          <w:color w:val="231F20"/>
          <w:spacing w:val="-9"/>
          <w:w w:val="95"/>
        </w:rPr>
        <w:t xml:space="preserve"> </w:t>
      </w:r>
      <w:r>
        <w:rPr>
          <w:color w:val="231F20"/>
          <w:spacing w:val="-2"/>
          <w:w w:val="95"/>
        </w:rPr>
        <w:t>addressed</w:t>
      </w:r>
      <w:r>
        <w:rPr>
          <w:color w:val="231F20"/>
          <w:spacing w:val="-9"/>
          <w:w w:val="95"/>
        </w:rPr>
        <w:t xml:space="preserve"> </w:t>
      </w:r>
      <w:r>
        <w:rPr>
          <w:color w:val="231F20"/>
          <w:spacing w:val="-2"/>
          <w:w w:val="95"/>
        </w:rPr>
        <w:t>to inform</w:t>
      </w:r>
      <w:r>
        <w:rPr>
          <w:color w:val="231F20"/>
          <w:spacing w:val="-11"/>
          <w:w w:val="95"/>
        </w:rPr>
        <w:t xml:space="preserve"> </w:t>
      </w:r>
      <w:r>
        <w:rPr>
          <w:color w:val="231F20"/>
          <w:spacing w:val="-2"/>
          <w:w w:val="95"/>
        </w:rPr>
        <w:t>policy</w:t>
      </w:r>
      <w:r>
        <w:rPr>
          <w:color w:val="231F20"/>
          <w:spacing w:val="-8"/>
          <w:w w:val="95"/>
        </w:rPr>
        <w:t xml:space="preserve"> </w:t>
      </w:r>
      <w:r>
        <w:rPr>
          <w:color w:val="231F20"/>
          <w:spacing w:val="-2"/>
          <w:w w:val="95"/>
        </w:rPr>
        <w:t>change.</w:t>
      </w:r>
      <w:r>
        <w:rPr>
          <w:color w:val="231F20"/>
          <w:spacing w:val="-5"/>
          <w:w w:val="95"/>
        </w:rPr>
        <w:t xml:space="preserve"> </w:t>
      </w:r>
      <w:r>
        <w:rPr>
          <w:color w:val="231F20"/>
          <w:spacing w:val="-2"/>
          <w:w w:val="95"/>
        </w:rPr>
        <w:t>Examining</w:t>
      </w:r>
      <w:r>
        <w:rPr>
          <w:color w:val="231F20"/>
          <w:spacing w:val="-5"/>
          <w:w w:val="95"/>
        </w:rPr>
        <w:t xml:space="preserve"> </w:t>
      </w:r>
      <w:r>
        <w:rPr>
          <w:color w:val="231F20"/>
          <w:spacing w:val="-2"/>
          <w:w w:val="95"/>
        </w:rPr>
        <w:t>diversity</w:t>
      </w:r>
      <w:r>
        <w:rPr>
          <w:color w:val="231F20"/>
          <w:spacing w:val="-5"/>
          <w:w w:val="95"/>
        </w:rPr>
        <w:t xml:space="preserve"> </w:t>
      </w:r>
      <w:r>
        <w:rPr>
          <w:color w:val="231F20"/>
          <w:spacing w:val="-2"/>
          <w:w w:val="95"/>
        </w:rPr>
        <w:t>approaches</w:t>
      </w:r>
      <w:r>
        <w:rPr>
          <w:color w:val="231F20"/>
          <w:spacing w:val="-5"/>
          <w:w w:val="95"/>
        </w:rPr>
        <w:t xml:space="preserve"> </w:t>
      </w:r>
      <w:r>
        <w:rPr>
          <w:color w:val="231F20"/>
          <w:spacing w:val="-2"/>
          <w:w w:val="95"/>
        </w:rPr>
        <w:t>for</w:t>
      </w:r>
      <w:r>
        <w:rPr>
          <w:color w:val="231F20"/>
          <w:spacing w:val="-5"/>
          <w:w w:val="95"/>
        </w:rPr>
        <w:t xml:space="preserve"> </w:t>
      </w:r>
      <w:r>
        <w:rPr>
          <w:color w:val="231F20"/>
          <w:spacing w:val="-2"/>
          <w:w w:val="95"/>
        </w:rPr>
        <w:t>engineers</w:t>
      </w:r>
      <w:r>
        <w:rPr>
          <w:color w:val="231F20"/>
          <w:spacing w:val="-5"/>
          <w:w w:val="95"/>
        </w:rPr>
        <w:t xml:space="preserve"> </w:t>
      </w:r>
      <w:r>
        <w:rPr>
          <w:color w:val="231F20"/>
          <w:spacing w:val="-2"/>
          <w:w w:val="95"/>
        </w:rPr>
        <w:t>in</w:t>
      </w:r>
      <w:r>
        <w:rPr>
          <w:color w:val="231F20"/>
          <w:spacing w:val="-5"/>
          <w:w w:val="95"/>
        </w:rPr>
        <w:t xml:space="preserve"> </w:t>
      </w:r>
      <w:r>
        <w:rPr>
          <w:color w:val="231F20"/>
          <w:spacing w:val="-2"/>
          <w:w w:val="95"/>
        </w:rPr>
        <w:t>Australian</w:t>
      </w:r>
      <w:r>
        <w:rPr>
          <w:color w:val="231F20"/>
          <w:spacing w:val="-5"/>
          <w:w w:val="95"/>
        </w:rPr>
        <w:t xml:space="preserve"> </w:t>
      </w:r>
      <w:r>
        <w:rPr>
          <w:color w:val="231F20"/>
          <w:spacing w:val="-2"/>
          <w:w w:val="95"/>
        </w:rPr>
        <w:t>based</w:t>
      </w:r>
      <w:r>
        <w:rPr>
          <w:color w:val="231F20"/>
          <w:spacing w:val="-5"/>
          <w:w w:val="95"/>
        </w:rPr>
        <w:t xml:space="preserve"> </w:t>
      </w:r>
      <w:r>
        <w:rPr>
          <w:color w:val="231F20"/>
          <w:spacing w:val="-2"/>
          <w:w w:val="95"/>
        </w:rPr>
        <w:t>firms</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authors</w:t>
      </w:r>
      <w:r>
        <w:rPr>
          <w:color w:val="231F20"/>
          <w:spacing w:val="-5"/>
          <w:w w:val="95"/>
        </w:rPr>
        <w:t xml:space="preserve"> </w:t>
      </w:r>
      <w:r>
        <w:rPr>
          <w:color w:val="231F20"/>
          <w:spacing w:val="-2"/>
          <w:w w:val="95"/>
        </w:rPr>
        <w:t>argue</w:t>
      </w:r>
      <w:r>
        <w:rPr>
          <w:color w:val="231F20"/>
          <w:spacing w:val="-11"/>
          <w:w w:val="95"/>
        </w:rPr>
        <w:t xml:space="preserve"> </w:t>
      </w:r>
      <w:r>
        <w:rPr>
          <w:color w:val="231F20"/>
          <w:spacing w:val="-2"/>
          <w:w w:val="95"/>
        </w:rPr>
        <w:t xml:space="preserve">“too </w:t>
      </w:r>
      <w:r>
        <w:rPr>
          <w:color w:val="231F20"/>
          <w:w w:val="95"/>
        </w:rPr>
        <w:t>often</w:t>
      </w:r>
      <w:r>
        <w:rPr>
          <w:color w:val="231F20"/>
          <w:spacing w:val="-13"/>
          <w:w w:val="95"/>
        </w:rPr>
        <w:t xml:space="preserve"> </w:t>
      </w:r>
      <w:r>
        <w:rPr>
          <w:color w:val="231F20"/>
          <w:w w:val="95"/>
        </w:rPr>
        <w:t>it</w:t>
      </w:r>
      <w:r>
        <w:rPr>
          <w:color w:val="231F20"/>
          <w:spacing w:val="-7"/>
          <w:w w:val="95"/>
        </w:rPr>
        <w:t xml:space="preserve"> </w:t>
      </w:r>
      <w:r>
        <w:rPr>
          <w:color w:val="231F20"/>
          <w:w w:val="95"/>
        </w:rPr>
        <w:t>is</w:t>
      </w:r>
      <w:r>
        <w:rPr>
          <w:color w:val="231F20"/>
          <w:spacing w:val="-6"/>
          <w:w w:val="95"/>
        </w:rPr>
        <w:t xml:space="preserve"> </w:t>
      </w:r>
      <w:r>
        <w:rPr>
          <w:color w:val="231F20"/>
          <w:w w:val="95"/>
        </w:rPr>
        <w:t>only</w:t>
      </w:r>
      <w:r>
        <w:rPr>
          <w:color w:val="231F20"/>
          <w:spacing w:val="-6"/>
          <w:w w:val="95"/>
        </w:rPr>
        <w:t xml:space="preserve"> </w:t>
      </w:r>
      <w:r>
        <w:rPr>
          <w:color w:val="231F20"/>
          <w:w w:val="95"/>
        </w:rPr>
        <w:t>women</w:t>
      </w:r>
      <w:r>
        <w:rPr>
          <w:color w:val="231F20"/>
          <w:spacing w:val="-6"/>
          <w:w w:val="95"/>
        </w:rPr>
        <w:t xml:space="preserve"> </w:t>
      </w:r>
      <w:r>
        <w:rPr>
          <w:color w:val="231F20"/>
          <w:w w:val="95"/>
        </w:rPr>
        <w:t>who</w:t>
      </w:r>
      <w:r>
        <w:rPr>
          <w:color w:val="231F20"/>
          <w:spacing w:val="-6"/>
          <w:w w:val="95"/>
        </w:rPr>
        <w:t xml:space="preserve"> </w:t>
      </w:r>
      <w:r>
        <w:rPr>
          <w:color w:val="231F20"/>
          <w:w w:val="95"/>
        </w:rPr>
        <w:t>are</w:t>
      </w:r>
      <w:r>
        <w:rPr>
          <w:color w:val="231F20"/>
          <w:spacing w:val="-6"/>
          <w:w w:val="95"/>
        </w:rPr>
        <w:t xml:space="preserve"> </w:t>
      </w:r>
      <w:r>
        <w:rPr>
          <w:color w:val="231F20"/>
          <w:w w:val="95"/>
        </w:rPr>
        <w:t>seen</w:t>
      </w:r>
      <w:r>
        <w:rPr>
          <w:color w:val="231F20"/>
          <w:spacing w:val="-6"/>
          <w:w w:val="95"/>
        </w:rPr>
        <w:t xml:space="preserve"> </w:t>
      </w:r>
      <w:r>
        <w:rPr>
          <w:color w:val="231F20"/>
          <w:w w:val="95"/>
        </w:rPr>
        <w:t>to</w:t>
      </w:r>
      <w:r>
        <w:rPr>
          <w:color w:val="231F20"/>
          <w:spacing w:val="-6"/>
          <w:w w:val="95"/>
        </w:rPr>
        <w:t xml:space="preserve"> </w:t>
      </w:r>
      <w:r>
        <w:rPr>
          <w:color w:val="231F20"/>
          <w:w w:val="95"/>
        </w:rPr>
        <w:t>be</w:t>
      </w:r>
      <w:r>
        <w:rPr>
          <w:color w:val="231F20"/>
          <w:spacing w:val="-6"/>
          <w:w w:val="95"/>
        </w:rPr>
        <w:t xml:space="preserve"> </w:t>
      </w:r>
      <w:r>
        <w:rPr>
          <w:color w:val="231F20"/>
          <w:w w:val="95"/>
        </w:rPr>
        <w:t>gendered;</w:t>
      </w:r>
      <w:r>
        <w:rPr>
          <w:color w:val="231F20"/>
          <w:spacing w:val="-6"/>
          <w:w w:val="95"/>
        </w:rPr>
        <w:t xml:space="preserve"> </w:t>
      </w:r>
      <w:r>
        <w:rPr>
          <w:color w:val="231F20"/>
          <w:w w:val="95"/>
        </w:rPr>
        <w:t>men</w:t>
      </w:r>
      <w:r>
        <w:rPr>
          <w:color w:val="231F20"/>
          <w:spacing w:val="-6"/>
          <w:w w:val="95"/>
        </w:rPr>
        <w:t xml:space="preserve"> </w:t>
      </w:r>
      <w:r>
        <w:rPr>
          <w:color w:val="231F20"/>
          <w:w w:val="95"/>
        </w:rPr>
        <w:t>are</w:t>
      </w:r>
      <w:r>
        <w:rPr>
          <w:color w:val="231F20"/>
          <w:spacing w:val="-6"/>
          <w:w w:val="95"/>
        </w:rPr>
        <w:t xml:space="preserve"> </w:t>
      </w:r>
      <w:r>
        <w:rPr>
          <w:color w:val="231F20"/>
          <w:w w:val="95"/>
        </w:rPr>
        <w:t>unmarked</w:t>
      </w:r>
      <w:r>
        <w:rPr>
          <w:color w:val="231F20"/>
          <w:spacing w:val="-6"/>
          <w:w w:val="95"/>
        </w:rPr>
        <w:t xml:space="preserve"> </w:t>
      </w:r>
      <w:r>
        <w:rPr>
          <w:color w:val="231F20"/>
          <w:w w:val="95"/>
        </w:rPr>
        <w:t>by</w:t>
      </w:r>
      <w:r>
        <w:rPr>
          <w:color w:val="231F20"/>
          <w:spacing w:val="-6"/>
          <w:w w:val="95"/>
        </w:rPr>
        <w:t xml:space="preserve"> </w:t>
      </w:r>
      <w:r>
        <w:rPr>
          <w:color w:val="231F20"/>
          <w:w w:val="95"/>
        </w:rPr>
        <w:t>gender”</w:t>
      </w:r>
      <w:r>
        <w:rPr>
          <w:color w:val="231F20"/>
          <w:spacing w:val="-13"/>
          <w:w w:val="95"/>
        </w:rPr>
        <w:t xml:space="preserve"> </w:t>
      </w:r>
      <w:r>
        <w:rPr>
          <w:color w:val="231F20"/>
          <w:w w:val="95"/>
        </w:rPr>
        <w:t>(2012,</w:t>
      </w:r>
      <w:r>
        <w:rPr>
          <w:color w:val="231F20"/>
          <w:spacing w:val="-5"/>
          <w:w w:val="95"/>
        </w:rPr>
        <w:t xml:space="preserve"> </w:t>
      </w:r>
      <w:r>
        <w:rPr>
          <w:color w:val="231F20"/>
          <w:w w:val="95"/>
        </w:rPr>
        <w:t>p.</w:t>
      </w:r>
      <w:r>
        <w:rPr>
          <w:color w:val="231F20"/>
          <w:spacing w:val="-6"/>
          <w:w w:val="95"/>
        </w:rPr>
        <w:t xml:space="preserve"> </w:t>
      </w:r>
      <w:r>
        <w:rPr>
          <w:color w:val="231F20"/>
          <w:w w:val="95"/>
        </w:rPr>
        <w:t>557).</w:t>
      </w:r>
      <w:r>
        <w:rPr>
          <w:color w:val="231F20"/>
          <w:spacing w:val="-13"/>
          <w:w w:val="95"/>
        </w:rPr>
        <w:t xml:space="preserve"> </w:t>
      </w:r>
      <w:proofErr w:type="gramStart"/>
      <w:r>
        <w:rPr>
          <w:color w:val="231F20"/>
          <w:w w:val="95"/>
        </w:rPr>
        <w:t>Thus</w:t>
      </w:r>
      <w:proofErr w:type="gramEnd"/>
      <w:r>
        <w:rPr>
          <w:color w:val="231F20"/>
          <w:spacing w:val="-5"/>
          <w:w w:val="95"/>
        </w:rPr>
        <w:t xml:space="preserve"> </w:t>
      </w:r>
      <w:r>
        <w:rPr>
          <w:color w:val="231F20"/>
          <w:w w:val="95"/>
        </w:rPr>
        <w:t>the</w:t>
      </w:r>
      <w:r>
        <w:rPr>
          <w:color w:val="231F20"/>
          <w:spacing w:val="-6"/>
          <w:w w:val="95"/>
        </w:rPr>
        <w:t xml:space="preserve"> </w:t>
      </w:r>
      <w:r>
        <w:rPr>
          <w:color w:val="231F20"/>
          <w:w w:val="95"/>
        </w:rPr>
        <w:t xml:space="preserve">entry </w:t>
      </w:r>
      <w:r>
        <w:rPr>
          <w:color w:val="231F20"/>
          <w:spacing w:val="-2"/>
          <w:w w:val="95"/>
        </w:rPr>
        <w:t>point</w:t>
      </w:r>
      <w:r>
        <w:rPr>
          <w:color w:val="231F20"/>
          <w:spacing w:val="-7"/>
          <w:w w:val="95"/>
        </w:rPr>
        <w:t xml:space="preserve"> </w:t>
      </w:r>
      <w:r>
        <w:rPr>
          <w:color w:val="231F20"/>
          <w:spacing w:val="-2"/>
          <w:w w:val="95"/>
        </w:rPr>
        <w:t>for</w:t>
      </w:r>
      <w:r>
        <w:rPr>
          <w:color w:val="231F20"/>
          <w:spacing w:val="-7"/>
          <w:w w:val="95"/>
        </w:rPr>
        <w:t xml:space="preserve"> </w:t>
      </w:r>
      <w:r>
        <w:rPr>
          <w:color w:val="231F20"/>
          <w:spacing w:val="-2"/>
          <w:w w:val="95"/>
        </w:rPr>
        <w:t>organisations</w:t>
      </w:r>
      <w:r>
        <w:rPr>
          <w:color w:val="231F20"/>
          <w:spacing w:val="-7"/>
          <w:w w:val="95"/>
        </w:rPr>
        <w:t xml:space="preserve"> </w:t>
      </w:r>
      <w:r>
        <w:rPr>
          <w:color w:val="231F20"/>
          <w:spacing w:val="-2"/>
          <w:w w:val="95"/>
        </w:rPr>
        <w:t>when</w:t>
      </w:r>
      <w:r>
        <w:rPr>
          <w:color w:val="231F20"/>
          <w:spacing w:val="-7"/>
          <w:w w:val="95"/>
        </w:rPr>
        <w:t xml:space="preserve"> </w:t>
      </w:r>
      <w:r>
        <w:rPr>
          <w:color w:val="231F20"/>
          <w:spacing w:val="-2"/>
          <w:w w:val="95"/>
        </w:rPr>
        <w:t>addressing</w:t>
      </w:r>
      <w:r>
        <w:rPr>
          <w:color w:val="231F20"/>
          <w:spacing w:val="-7"/>
          <w:w w:val="95"/>
        </w:rPr>
        <w:t xml:space="preserve"> </w:t>
      </w:r>
      <w:r>
        <w:rPr>
          <w:color w:val="231F20"/>
          <w:spacing w:val="-2"/>
          <w:w w:val="95"/>
        </w:rPr>
        <w:t>diversity</w:t>
      </w:r>
      <w:r>
        <w:rPr>
          <w:color w:val="231F20"/>
          <w:spacing w:val="-7"/>
          <w:w w:val="95"/>
        </w:rPr>
        <w:t xml:space="preserve"> </w:t>
      </w:r>
      <w:r>
        <w:rPr>
          <w:color w:val="231F20"/>
          <w:spacing w:val="-2"/>
          <w:w w:val="95"/>
        </w:rPr>
        <w:t>is</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step</w:t>
      </w:r>
      <w:r>
        <w:rPr>
          <w:color w:val="231F20"/>
          <w:spacing w:val="-7"/>
          <w:w w:val="95"/>
        </w:rPr>
        <w:t xml:space="preserve"> </w:t>
      </w:r>
      <w:r>
        <w:rPr>
          <w:color w:val="231F20"/>
          <w:spacing w:val="-2"/>
          <w:w w:val="95"/>
        </w:rPr>
        <w:t>away</w:t>
      </w:r>
      <w:r>
        <w:rPr>
          <w:color w:val="231F20"/>
          <w:spacing w:val="-7"/>
          <w:w w:val="95"/>
        </w:rPr>
        <w:t xml:space="preserve"> </w:t>
      </w:r>
      <w:r>
        <w:rPr>
          <w:color w:val="231F20"/>
          <w:spacing w:val="-2"/>
          <w:w w:val="95"/>
        </w:rPr>
        <w:t>from</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male</w:t>
      </w:r>
      <w:r>
        <w:rPr>
          <w:color w:val="231F20"/>
          <w:spacing w:val="-7"/>
          <w:w w:val="95"/>
        </w:rPr>
        <w:t xml:space="preserve"> </w:t>
      </w:r>
      <w:r>
        <w:rPr>
          <w:color w:val="231F20"/>
          <w:spacing w:val="-2"/>
          <w:w w:val="95"/>
        </w:rPr>
        <w:t>worker</w:t>
      </w:r>
      <w:r>
        <w:rPr>
          <w:color w:val="231F20"/>
          <w:spacing w:val="-7"/>
          <w:w w:val="95"/>
        </w:rPr>
        <w:t xml:space="preserve"> </w:t>
      </w:r>
      <w:r>
        <w:rPr>
          <w:color w:val="231F20"/>
          <w:spacing w:val="-2"/>
          <w:w w:val="95"/>
        </w:rPr>
        <w:t>as</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normative.</w:t>
      </w:r>
      <w:r>
        <w:rPr>
          <w:color w:val="231F20"/>
          <w:spacing w:val="-7"/>
          <w:w w:val="95"/>
        </w:rPr>
        <w:t xml:space="preserve"> </w:t>
      </w:r>
      <w:r>
        <w:rPr>
          <w:color w:val="231F20"/>
          <w:spacing w:val="-2"/>
          <w:w w:val="95"/>
        </w:rPr>
        <w:t>Addressing cultural</w:t>
      </w:r>
      <w:r>
        <w:rPr>
          <w:color w:val="231F20"/>
          <w:spacing w:val="-19"/>
          <w:w w:val="95"/>
        </w:rPr>
        <w:t xml:space="preserve"> </w:t>
      </w:r>
      <w:r>
        <w:rPr>
          <w:color w:val="231F20"/>
          <w:spacing w:val="-2"/>
          <w:w w:val="95"/>
        </w:rPr>
        <w:t>diversity</w:t>
      </w:r>
      <w:r>
        <w:rPr>
          <w:color w:val="231F20"/>
          <w:spacing w:val="-19"/>
          <w:w w:val="95"/>
        </w:rPr>
        <w:t xml:space="preserve"> </w:t>
      </w:r>
      <w:r>
        <w:rPr>
          <w:color w:val="231F20"/>
          <w:spacing w:val="-2"/>
          <w:w w:val="95"/>
        </w:rPr>
        <w:t>in</w:t>
      </w:r>
      <w:r>
        <w:rPr>
          <w:color w:val="231F20"/>
          <w:spacing w:val="-19"/>
          <w:w w:val="95"/>
        </w:rPr>
        <w:t xml:space="preserve"> </w:t>
      </w:r>
      <w:r>
        <w:rPr>
          <w:color w:val="231F20"/>
          <w:spacing w:val="-2"/>
          <w:w w:val="95"/>
        </w:rPr>
        <w:t>the</w:t>
      </w:r>
      <w:r>
        <w:rPr>
          <w:color w:val="231F20"/>
          <w:spacing w:val="-19"/>
          <w:w w:val="95"/>
        </w:rPr>
        <w:t xml:space="preserve"> </w:t>
      </w:r>
      <w:r>
        <w:rPr>
          <w:color w:val="231F20"/>
          <w:spacing w:val="-2"/>
          <w:w w:val="95"/>
        </w:rPr>
        <w:t>workplace,</w:t>
      </w:r>
      <w:r>
        <w:rPr>
          <w:color w:val="231F20"/>
          <w:spacing w:val="-19"/>
          <w:w w:val="95"/>
        </w:rPr>
        <w:t xml:space="preserve"> </w:t>
      </w:r>
      <w:proofErr w:type="gramStart"/>
      <w:r>
        <w:rPr>
          <w:color w:val="231F20"/>
          <w:spacing w:val="-2"/>
          <w:w w:val="95"/>
        </w:rPr>
        <w:t>Syed</w:t>
      </w:r>
      <w:proofErr w:type="gramEnd"/>
      <w:r>
        <w:rPr>
          <w:color w:val="231F20"/>
          <w:spacing w:val="-19"/>
          <w:w w:val="95"/>
        </w:rPr>
        <w:t xml:space="preserve"> </w:t>
      </w:r>
      <w:r>
        <w:rPr>
          <w:color w:val="231F20"/>
          <w:spacing w:val="-2"/>
          <w:w w:val="95"/>
        </w:rPr>
        <w:t>and</w:t>
      </w:r>
      <w:r>
        <w:rPr>
          <w:color w:val="231F20"/>
          <w:spacing w:val="-19"/>
          <w:w w:val="95"/>
        </w:rPr>
        <w:t xml:space="preserve"> </w:t>
      </w:r>
      <w:proofErr w:type="spellStart"/>
      <w:r>
        <w:rPr>
          <w:color w:val="231F20"/>
          <w:spacing w:val="-2"/>
          <w:w w:val="95"/>
        </w:rPr>
        <w:t>Kramar</w:t>
      </w:r>
      <w:proofErr w:type="spellEnd"/>
      <w:r>
        <w:rPr>
          <w:color w:val="231F20"/>
          <w:spacing w:val="-19"/>
          <w:w w:val="95"/>
        </w:rPr>
        <w:t xml:space="preserve"> </w:t>
      </w:r>
      <w:r>
        <w:rPr>
          <w:color w:val="231F20"/>
          <w:spacing w:val="-2"/>
          <w:w w:val="95"/>
        </w:rPr>
        <w:t>(2010,</w:t>
      </w:r>
      <w:r>
        <w:rPr>
          <w:color w:val="231F20"/>
          <w:spacing w:val="-19"/>
          <w:w w:val="95"/>
        </w:rPr>
        <w:t xml:space="preserve"> </w:t>
      </w:r>
      <w:r>
        <w:rPr>
          <w:color w:val="231F20"/>
          <w:spacing w:val="-2"/>
          <w:w w:val="95"/>
        </w:rPr>
        <w:t>p.</w:t>
      </w:r>
      <w:r>
        <w:rPr>
          <w:color w:val="231F20"/>
          <w:spacing w:val="-19"/>
          <w:w w:val="95"/>
        </w:rPr>
        <w:t xml:space="preserve"> </w:t>
      </w:r>
      <w:r>
        <w:rPr>
          <w:color w:val="231F20"/>
          <w:spacing w:val="-2"/>
          <w:w w:val="95"/>
        </w:rPr>
        <w:t>104)</w:t>
      </w:r>
      <w:r>
        <w:rPr>
          <w:color w:val="231F20"/>
          <w:spacing w:val="-19"/>
          <w:w w:val="95"/>
        </w:rPr>
        <w:t xml:space="preserve"> </w:t>
      </w:r>
      <w:r>
        <w:rPr>
          <w:color w:val="231F20"/>
          <w:spacing w:val="-2"/>
          <w:w w:val="95"/>
        </w:rPr>
        <w:t>conclude</w:t>
      </w:r>
      <w:r>
        <w:rPr>
          <w:color w:val="231F20"/>
          <w:spacing w:val="-19"/>
          <w:w w:val="95"/>
        </w:rPr>
        <w:t xml:space="preserve"> </w:t>
      </w:r>
      <w:r>
        <w:rPr>
          <w:color w:val="231F20"/>
          <w:spacing w:val="-2"/>
          <w:w w:val="95"/>
        </w:rPr>
        <w:t>that:</w:t>
      </w:r>
    </w:p>
    <w:p w14:paraId="30E65634" w14:textId="77777777" w:rsidR="00574C73" w:rsidRDefault="00660CB0">
      <w:pPr>
        <w:pStyle w:val="BodyText"/>
        <w:spacing w:before="152" w:line="290" w:lineRule="auto"/>
        <w:ind w:left="742" w:right="892"/>
        <w:jc w:val="center"/>
      </w:pPr>
      <w:r>
        <w:rPr>
          <w:color w:val="231F20"/>
          <w:spacing w:val="-2"/>
          <w:w w:val="95"/>
        </w:rPr>
        <w:t>…</w:t>
      </w:r>
      <w:r>
        <w:rPr>
          <w:color w:val="231F20"/>
          <w:spacing w:val="-19"/>
          <w:w w:val="95"/>
        </w:rPr>
        <w:t xml:space="preserve"> </w:t>
      </w:r>
      <w:r>
        <w:rPr>
          <w:color w:val="231F20"/>
          <w:spacing w:val="-2"/>
          <w:w w:val="95"/>
        </w:rPr>
        <w:t>major</w:t>
      </w:r>
      <w:r>
        <w:rPr>
          <w:color w:val="231F20"/>
          <w:spacing w:val="-19"/>
          <w:w w:val="95"/>
        </w:rPr>
        <w:t xml:space="preserve"> </w:t>
      </w:r>
      <w:r>
        <w:rPr>
          <w:color w:val="231F20"/>
          <w:spacing w:val="-2"/>
          <w:w w:val="95"/>
        </w:rPr>
        <w:t>barriers</w:t>
      </w:r>
      <w:r>
        <w:rPr>
          <w:color w:val="231F20"/>
          <w:spacing w:val="-19"/>
          <w:w w:val="95"/>
        </w:rPr>
        <w:t xml:space="preserve"> </w:t>
      </w:r>
      <w:r>
        <w:rPr>
          <w:color w:val="231F20"/>
          <w:spacing w:val="-2"/>
          <w:w w:val="95"/>
        </w:rPr>
        <w:t>to</w:t>
      </w:r>
      <w:r>
        <w:rPr>
          <w:color w:val="231F20"/>
          <w:spacing w:val="-19"/>
          <w:w w:val="95"/>
        </w:rPr>
        <w:t xml:space="preserve"> </w:t>
      </w:r>
      <w:r>
        <w:rPr>
          <w:color w:val="231F20"/>
          <w:spacing w:val="-2"/>
          <w:w w:val="95"/>
        </w:rPr>
        <w:t>implementation</w:t>
      </w:r>
      <w:r>
        <w:rPr>
          <w:color w:val="231F20"/>
          <w:spacing w:val="-19"/>
          <w:w w:val="95"/>
        </w:rPr>
        <w:t xml:space="preserve"> </w:t>
      </w:r>
      <w:r>
        <w:rPr>
          <w:color w:val="231F20"/>
          <w:spacing w:val="-2"/>
          <w:w w:val="95"/>
        </w:rPr>
        <w:t>include:</w:t>
      </w:r>
      <w:r>
        <w:rPr>
          <w:color w:val="231F20"/>
          <w:spacing w:val="-19"/>
          <w:w w:val="95"/>
        </w:rPr>
        <w:t xml:space="preserve"> </w:t>
      </w:r>
      <w:r>
        <w:rPr>
          <w:color w:val="231F20"/>
          <w:spacing w:val="-2"/>
          <w:w w:val="95"/>
        </w:rPr>
        <w:t>a</w:t>
      </w:r>
      <w:r>
        <w:rPr>
          <w:color w:val="231F20"/>
          <w:spacing w:val="-19"/>
          <w:w w:val="95"/>
        </w:rPr>
        <w:t xml:space="preserve"> </w:t>
      </w:r>
      <w:r>
        <w:rPr>
          <w:color w:val="231F20"/>
          <w:spacing w:val="-2"/>
          <w:w w:val="95"/>
        </w:rPr>
        <w:t>lack</w:t>
      </w:r>
      <w:r>
        <w:rPr>
          <w:color w:val="231F20"/>
          <w:spacing w:val="-19"/>
          <w:w w:val="95"/>
        </w:rPr>
        <w:t xml:space="preserve"> </w:t>
      </w:r>
      <w:r>
        <w:rPr>
          <w:color w:val="231F20"/>
          <w:spacing w:val="-2"/>
          <w:w w:val="95"/>
        </w:rPr>
        <w:t>of</w:t>
      </w:r>
      <w:r>
        <w:rPr>
          <w:color w:val="231F20"/>
          <w:spacing w:val="-19"/>
          <w:w w:val="95"/>
        </w:rPr>
        <w:t xml:space="preserve"> </w:t>
      </w:r>
      <w:r>
        <w:rPr>
          <w:color w:val="231F20"/>
          <w:spacing w:val="-2"/>
          <w:w w:val="95"/>
        </w:rPr>
        <w:t>recognition</w:t>
      </w:r>
      <w:r>
        <w:rPr>
          <w:color w:val="231F20"/>
          <w:spacing w:val="-19"/>
          <w:w w:val="95"/>
        </w:rPr>
        <w:t xml:space="preserve"> </w:t>
      </w:r>
      <w:r>
        <w:rPr>
          <w:color w:val="231F20"/>
          <w:spacing w:val="-2"/>
          <w:w w:val="95"/>
        </w:rPr>
        <w:t>of</w:t>
      </w:r>
      <w:r>
        <w:rPr>
          <w:color w:val="231F20"/>
          <w:spacing w:val="-19"/>
          <w:w w:val="95"/>
        </w:rPr>
        <w:t xml:space="preserve"> </w:t>
      </w:r>
      <w:r>
        <w:rPr>
          <w:color w:val="231F20"/>
          <w:spacing w:val="-2"/>
          <w:w w:val="95"/>
        </w:rPr>
        <w:t>the</w:t>
      </w:r>
      <w:r>
        <w:rPr>
          <w:color w:val="231F20"/>
          <w:spacing w:val="-19"/>
          <w:w w:val="95"/>
        </w:rPr>
        <w:t xml:space="preserve"> </w:t>
      </w:r>
      <w:r>
        <w:rPr>
          <w:color w:val="231F20"/>
          <w:spacing w:val="-2"/>
          <w:w w:val="95"/>
        </w:rPr>
        <w:t>business</w:t>
      </w:r>
      <w:r>
        <w:rPr>
          <w:color w:val="231F20"/>
          <w:spacing w:val="-19"/>
          <w:w w:val="95"/>
        </w:rPr>
        <w:t xml:space="preserve"> </w:t>
      </w:r>
      <w:r>
        <w:rPr>
          <w:color w:val="231F20"/>
          <w:spacing w:val="-2"/>
          <w:w w:val="95"/>
        </w:rPr>
        <w:t>benefits</w:t>
      </w:r>
      <w:r>
        <w:rPr>
          <w:color w:val="231F20"/>
          <w:spacing w:val="-19"/>
          <w:w w:val="95"/>
        </w:rPr>
        <w:t xml:space="preserve"> </w:t>
      </w:r>
      <w:r>
        <w:rPr>
          <w:color w:val="231F20"/>
          <w:spacing w:val="-2"/>
          <w:w w:val="95"/>
        </w:rPr>
        <w:t>of</w:t>
      </w:r>
      <w:r>
        <w:rPr>
          <w:color w:val="231F20"/>
          <w:spacing w:val="-19"/>
          <w:w w:val="95"/>
        </w:rPr>
        <w:t xml:space="preserve"> </w:t>
      </w:r>
      <w:r>
        <w:rPr>
          <w:color w:val="231F20"/>
          <w:spacing w:val="-2"/>
          <w:w w:val="95"/>
        </w:rPr>
        <w:t>diversity,</w:t>
      </w:r>
      <w:r>
        <w:rPr>
          <w:color w:val="231F20"/>
          <w:spacing w:val="-19"/>
          <w:w w:val="95"/>
        </w:rPr>
        <w:t xml:space="preserve"> </w:t>
      </w:r>
      <w:r>
        <w:rPr>
          <w:color w:val="231F20"/>
          <w:spacing w:val="-2"/>
          <w:w w:val="95"/>
        </w:rPr>
        <w:t>a</w:t>
      </w:r>
      <w:r>
        <w:rPr>
          <w:color w:val="231F20"/>
          <w:spacing w:val="-19"/>
          <w:w w:val="95"/>
        </w:rPr>
        <w:t xml:space="preserve"> </w:t>
      </w:r>
      <w:r>
        <w:rPr>
          <w:color w:val="231F20"/>
          <w:spacing w:val="-2"/>
          <w:w w:val="95"/>
        </w:rPr>
        <w:t>lack</w:t>
      </w:r>
      <w:r>
        <w:rPr>
          <w:color w:val="231F20"/>
          <w:spacing w:val="-19"/>
          <w:w w:val="95"/>
        </w:rPr>
        <w:t xml:space="preserve"> </w:t>
      </w:r>
      <w:r>
        <w:rPr>
          <w:color w:val="231F20"/>
          <w:spacing w:val="-2"/>
          <w:w w:val="95"/>
        </w:rPr>
        <w:t xml:space="preserve">of </w:t>
      </w:r>
      <w:r>
        <w:rPr>
          <w:color w:val="231F20"/>
          <w:w w:val="90"/>
        </w:rPr>
        <w:t>accountability</w:t>
      </w:r>
      <w:r>
        <w:rPr>
          <w:color w:val="231F20"/>
          <w:spacing w:val="-8"/>
          <w:w w:val="90"/>
        </w:rPr>
        <w:t xml:space="preserve"> </w:t>
      </w:r>
      <w:r>
        <w:rPr>
          <w:color w:val="231F20"/>
          <w:w w:val="90"/>
        </w:rPr>
        <w:t>and</w:t>
      </w:r>
      <w:r>
        <w:rPr>
          <w:color w:val="231F20"/>
          <w:spacing w:val="-8"/>
          <w:w w:val="90"/>
        </w:rPr>
        <w:t xml:space="preserve"> </w:t>
      </w:r>
      <w:r>
        <w:rPr>
          <w:color w:val="231F20"/>
          <w:w w:val="90"/>
        </w:rPr>
        <w:t>commitment</w:t>
      </w:r>
      <w:r>
        <w:rPr>
          <w:color w:val="231F20"/>
          <w:spacing w:val="-8"/>
          <w:w w:val="90"/>
        </w:rPr>
        <w:t xml:space="preserve"> </w:t>
      </w:r>
      <w:r>
        <w:rPr>
          <w:color w:val="231F20"/>
          <w:w w:val="90"/>
        </w:rPr>
        <w:t>by</w:t>
      </w:r>
      <w:r>
        <w:rPr>
          <w:color w:val="231F20"/>
          <w:spacing w:val="-8"/>
          <w:w w:val="90"/>
        </w:rPr>
        <w:t xml:space="preserve"> </w:t>
      </w:r>
      <w:r>
        <w:rPr>
          <w:color w:val="231F20"/>
          <w:w w:val="90"/>
        </w:rPr>
        <w:t>senior</w:t>
      </w:r>
      <w:r>
        <w:rPr>
          <w:color w:val="231F20"/>
          <w:spacing w:val="-8"/>
          <w:w w:val="90"/>
        </w:rPr>
        <w:t xml:space="preserve"> </w:t>
      </w:r>
      <w:r>
        <w:rPr>
          <w:color w:val="231F20"/>
          <w:w w:val="90"/>
        </w:rPr>
        <w:t>managers,</w:t>
      </w:r>
      <w:r>
        <w:rPr>
          <w:color w:val="231F20"/>
          <w:spacing w:val="-8"/>
          <w:w w:val="90"/>
        </w:rPr>
        <w:t xml:space="preserve"> </w:t>
      </w:r>
      <w:r>
        <w:rPr>
          <w:color w:val="231F20"/>
          <w:w w:val="90"/>
        </w:rPr>
        <w:t>a</w:t>
      </w:r>
      <w:r>
        <w:rPr>
          <w:color w:val="231F20"/>
          <w:spacing w:val="-8"/>
          <w:w w:val="90"/>
        </w:rPr>
        <w:t xml:space="preserve"> </w:t>
      </w:r>
      <w:r>
        <w:rPr>
          <w:color w:val="231F20"/>
          <w:w w:val="90"/>
        </w:rPr>
        <w:t>general</w:t>
      </w:r>
      <w:r>
        <w:rPr>
          <w:color w:val="231F20"/>
          <w:spacing w:val="-8"/>
          <w:w w:val="90"/>
        </w:rPr>
        <w:t xml:space="preserve"> </w:t>
      </w:r>
      <w:r>
        <w:rPr>
          <w:color w:val="231F20"/>
          <w:w w:val="90"/>
        </w:rPr>
        <w:t>lack</w:t>
      </w:r>
      <w:r>
        <w:rPr>
          <w:color w:val="231F20"/>
          <w:spacing w:val="-8"/>
          <w:w w:val="90"/>
        </w:rPr>
        <w:t xml:space="preserve"> </w:t>
      </w:r>
      <w:r>
        <w:rPr>
          <w:color w:val="231F20"/>
          <w:w w:val="90"/>
        </w:rPr>
        <w:t>of</w:t>
      </w:r>
      <w:r>
        <w:rPr>
          <w:color w:val="231F20"/>
          <w:spacing w:val="-8"/>
          <w:w w:val="90"/>
        </w:rPr>
        <w:t xml:space="preserve"> </w:t>
      </w:r>
      <w:r>
        <w:rPr>
          <w:color w:val="231F20"/>
          <w:w w:val="90"/>
        </w:rPr>
        <w:t>awareness</w:t>
      </w:r>
      <w:r>
        <w:rPr>
          <w:color w:val="231F20"/>
          <w:spacing w:val="-8"/>
          <w:w w:val="90"/>
        </w:rPr>
        <w:t xml:space="preserve"> </w:t>
      </w:r>
      <w:r>
        <w:rPr>
          <w:color w:val="231F20"/>
          <w:w w:val="90"/>
        </w:rPr>
        <w:t>of</w:t>
      </w:r>
      <w:r>
        <w:rPr>
          <w:color w:val="231F20"/>
          <w:spacing w:val="-8"/>
          <w:w w:val="90"/>
        </w:rPr>
        <w:t xml:space="preserve"> </w:t>
      </w:r>
      <w:r>
        <w:rPr>
          <w:color w:val="231F20"/>
          <w:w w:val="90"/>
        </w:rPr>
        <w:t>diversity</w:t>
      </w:r>
      <w:r>
        <w:rPr>
          <w:color w:val="231F20"/>
          <w:spacing w:val="-8"/>
          <w:w w:val="90"/>
        </w:rPr>
        <w:t xml:space="preserve"> </w:t>
      </w:r>
      <w:r>
        <w:rPr>
          <w:color w:val="231F20"/>
          <w:w w:val="90"/>
        </w:rPr>
        <w:t>issues,</w:t>
      </w:r>
      <w:r>
        <w:rPr>
          <w:color w:val="231F20"/>
          <w:spacing w:val="-8"/>
          <w:w w:val="90"/>
        </w:rPr>
        <w:t xml:space="preserve"> </w:t>
      </w:r>
      <w:r>
        <w:rPr>
          <w:color w:val="231F20"/>
          <w:w w:val="90"/>
        </w:rPr>
        <w:t>and</w:t>
      </w:r>
      <w:r>
        <w:rPr>
          <w:color w:val="231F20"/>
          <w:spacing w:val="-8"/>
          <w:w w:val="90"/>
        </w:rPr>
        <w:t xml:space="preserve"> </w:t>
      </w:r>
      <w:r>
        <w:rPr>
          <w:color w:val="231F20"/>
          <w:w w:val="90"/>
        </w:rPr>
        <w:t>a</w:t>
      </w:r>
      <w:r>
        <w:rPr>
          <w:color w:val="231F20"/>
          <w:spacing w:val="-8"/>
          <w:w w:val="90"/>
        </w:rPr>
        <w:t xml:space="preserve"> </w:t>
      </w:r>
      <w:r>
        <w:rPr>
          <w:color w:val="231F20"/>
          <w:w w:val="90"/>
        </w:rPr>
        <w:t>lack</w:t>
      </w:r>
      <w:r>
        <w:rPr>
          <w:color w:val="231F20"/>
          <w:spacing w:val="-8"/>
          <w:w w:val="90"/>
        </w:rPr>
        <w:t xml:space="preserve"> </w:t>
      </w:r>
      <w:r>
        <w:rPr>
          <w:color w:val="231F20"/>
          <w:w w:val="90"/>
        </w:rPr>
        <w:t xml:space="preserve">of </w:t>
      </w:r>
      <w:r>
        <w:rPr>
          <w:color w:val="231F20"/>
          <w:spacing w:val="-2"/>
          <w:w w:val="95"/>
        </w:rPr>
        <w:t>resources</w:t>
      </w:r>
      <w:r>
        <w:rPr>
          <w:color w:val="231F20"/>
          <w:spacing w:val="-8"/>
          <w:w w:val="95"/>
        </w:rPr>
        <w:t xml:space="preserve"> </w:t>
      </w:r>
      <w:r>
        <w:rPr>
          <w:color w:val="231F20"/>
          <w:spacing w:val="-2"/>
          <w:w w:val="95"/>
        </w:rPr>
        <w:t>and</w:t>
      </w:r>
      <w:r>
        <w:rPr>
          <w:color w:val="231F20"/>
          <w:spacing w:val="-8"/>
          <w:w w:val="95"/>
        </w:rPr>
        <w:t xml:space="preserve"> </w:t>
      </w:r>
      <w:r>
        <w:rPr>
          <w:color w:val="231F20"/>
          <w:spacing w:val="-2"/>
          <w:w w:val="95"/>
        </w:rPr>
        <w:t>effective</w:t>
      </w:r>
      <w:r>
        <w:rPr>
          <w:color w:val="231F20"/>
          <w:spacing w:val="-8"/>
          <w:w w:val="95"/>
        </w:rPr>
        <w:t xml:space="preserve"> </w:t>
      </w:r>
      <w:r>
        <w:rPr>
          <w:color w:val="231F20"/>
          <w:spacing w:val="-2"/>
          <w:w w:val="95"/>
        </w:rPr>
        <w:t>tools</w:t>
      </w:r>
      <w:r>
        <w:rPr>
          <w:color w:val="231F20"/>
          <w:spacing w:val="-8"/>
          <w:w w:val="95"/>
        </w:rPr>
        <w:t xml:space="preserve"> </w:t>
      </w:r>
      <w:r>
        <w:rPr>
          <w:color w:val="231F20"/>
          <w:spacing w:val="-2"/>
          <w:w w:val="95"/>
        </w:rPr>
        <w:t>for</w:t>
      </w:r>
      <w:r>
        <w:rPr>
          <w:color w:val="231F20"/>
          <w:spacing w:val="-8"/>
          <w:w w:val="95"/>
        </w:rPr>
        <w:t xml:space="preserve"> </w:t>
      </w:r>
      <w:r>
        <w:rPr>
          <w:color w:val="231F20"/>
          <w:spacing w:val="-2"/>
          <w:w w:val="95"/>
        </w:rPr>
        <w:t>implementation.</w:t>
      </w:r>
    </w:p>
    <w:p w14:paraId="30E65635" w14:textId="77777777" w:rsidR="00574C73" w:rsidRDefault="00660CB0">
      <w:pPr>
        <w:pStyle w:val="BodyText"/>
        <w:spacing w:before="117" w:line="290" w:lineRule="auto"/>
        <w:ind w:left="722" w:right="871"/>
        <w:jc w:val="both"/>
      </w:pPr>
      <w:r>
        <w:rPr>
          <w:color w:val="231F20"/>
          <w:w w:val="95"/>
        </w:rPr>
        <w:t>It</w:t>
      </w:r>
      <w:r>
        <w:rPr>
          <w:color w:val="231F20"/>
          <w:spacing w:val="-1"/>
          <w:w w:val="95"/>
        </w:rPr>
        <w:t xml:space="preserve"> </w:t>
      </w:r>
      <w:r>
        <w:rPr>
          <w:color w:val="231F20"/>
          <w:w w:val="95"/>
        </w:rPr>
        <w:t>is</w:t>
      </w:r>
      <w:r>
        <w:rPr>
          <w:color w:val="231F20"/>
          <w:spacing w:val="-1"/>
          <w:w w:val="95"/>
        </w:rPr>
        <w:t xml:space="preserve"> </w:t>
      </w:r>
      <w:r>
        <w:rPr>
          <w:color w:val="231F20"/>
          <w:w w:val="95"/>
        </w:rPr>
        <w:t>argued</w:t>
      </w:r>
      <w:r>
        <w:rPr>
          <w:color w:val="231F20"/>
          <w:spacing w:val="-1"/>
          <w:w w:val="95"/>
        </w:rPr>
        <w:t xml:space="preserve"> </w:t>
      </w:r>
      <w:r>
        <w:rPr>
          <w:color w:val="231F20"/>
          <w:w w:val="95"/>
        </w:rPr>
        <w:t>that</w:t>
      </w:r>
      <w:r>
        <w:rPr>
          <w:color w:val="231F20"/>
          <w:spacing w:val="-1"/>
          <w:w w:val="95"/>
        </w:rPr>
        <w:t xml:space="preserve"> </w:t>
      </w:r>
      <w:r>
        <w:rPr>
          <w:color w:val="231F20"/>
          <w:w w:val="95"/>
        </w:rPr>
        <w:t>developing</w:t>
      </w:r>
      <w:r>
        <w:rPr>
          <w:color w:val="231F20"/>
          <w:spacing w:val="-1"/>
          <w:w w:val="95"/>
        </w:rPr>
        <w:t xml:space="preserve"> </w:t>
      </w:r>
      <w:r>
        <w:rPr>
          <w:color w:val="231F20"/>
          <w:w w:val="95"/>
        </w:rPr>
        <w:t>deeper</w:t>
      </w:r>
      <w:r>
        <w:rPr>
          <w:color w:val="231F20"/>
          <w:spacing w:val="-1"/>
          <w:w w:val="95"/>
        </w:rPr>
        <w:t xml:space="preserve"> </w:t>
      </w:r>
      <w:r>
        <w:rPr>
          <w:color w:val="231F20"/>
          <w:w w:val="95"/>
        </w:rPr>
        <w:t>understandings</w:t>
      </w:r>
      <w:r>
        <w:rPr>
          <w:color w:val="231F20"/>
          <w:spacing w:val="-1"/>
          <w:w w:val="95"/>
        </w:rPr>
        <w:t xml:space="preserve"> </w:t>
      </w:r>
      <w:r>
        <w:rPr>
          <w:color w:val="231F20"/>
          <w:w w:val="95"/>
        </w:rPr>
        <w:t>of</w:t>
      </w:r>
      <w:r>
        <w:rPr>
          <w:color w:val="231F20"/>
          <w:spacing w:val="-1"/>
          <w:w w:val="95"/>
        </w:rPr>
        <w:t xml:space="preserve"> </w:t>
      </w:r>
      <w:r>
        <w:rPr>
          <w:color w:val="231F20"/>
          <w:w w:val="95"/>
        </w:rPr>
        <w:t>how</w:t>
      </w:r>
      <w:r>
        <w:rPr>
          <w:color w:val="231F20"/>
          <w:spacing w:val="-1"/>
          <w:w w:val="95"/>
        </w:rPr>
        <w:t xml:space="preserve"> </w:t>
      </w:r>
      <w:r>
        <w:rPr>
          <w:color w:val="231F20"/>
          <w:w w:val="95"/>
        </w:rPr>
        <w:t>women</w:t>
      </w:r>
      <w:r>
        <w:rPr>
          <w:color w:val="231F20"/>
          <w:spacing w:val="-1"/>
          <w:w w:val="95"/>
        </w:rPr>
        <w:t xml:space="preserve"> </w:t>
      </w:r>
      <w:r>
        <w:rPr>
          <w:color w:val="231F20"/>
          <w:w w:val="95"/>
        </w:rPr>
        <w:t>and</w:t>
      </w:r>
      <w:r>
        <w:rPr>
          <w:color w:val="231F20"/>
          <w:spacing w:val="-1"/>
          <w:w w:val="95"/>
        </w:rPr>
        <w:t xml:space="preserve"> </w:t>
      </w:r>
      <w:r>
        <w:rPr>
          <w:color w:val="231F20"/>
          <w:w w:val="95"/>
        </w:rPr>
        <w:t>minority</w:t>
      </w:r>
      <w:r>
        <w:rPr>
          <w:color w:val="231F20"/>
          <w:spacing w:val="-1"/>
          <w:w w:val="95"/>
        </w:rPr>
        <w:t xml:space="preserve"> </w:t>
      </w:r>
      <w:r>
        <w:rPr>
          <w:color w:val="231F20"/>
          <w:w w:val="95"/>
        </w:rPr>
        <w:t>groups</w:t>
      </w:r>
      <w:r>
        <w:rPr>
          <w:color w:val="231F20"/>
          <w:spacing w:val="-1"/>
          <w:w w:val="95"/>
        </w:rPr>
        <w:t xml:space="preserve"> </w:t>
      </w:r>
      <w:r>
        <w:rPr>
          <w:color w:val="231F20"/>
          <w:w w:val="95"/>
        </w:rPr>
        <w:t>experience</w:t>
      </w:r>
      <w:r>
        <w:rPr>
          <w:color w:val="231F20"/>
          <w:spacing w:val="-1"/>
          <w:w w:val="95"/>
        </w:rPr>
        <w:t xml:space="preserve"> </w:t>
      </w:r>
      <w:r>
        <w:rPr>
          <w:color w:val="231F20"/>
          <w:w w:val="95"/>
        </w:rPr>
        <w:t>the</w:t>
      </w:r>
      <w:r>
        <w:rPr>
          <w:color w:val="231F20"/>
          <w:spacing w:val="-1"/>
          <w:w w:val="95"/>
        </w:rPr>
        <w:t xml:space="preserve"> </w:t>
      </w:r>
      <w:r>
        <w:rPr>
          <w:color w:val="231F20"/>
          <w:w w:val="95"/>
        </w:rPr>
        <w:t>workplace will</w:t>
      </w:r>
      <w:r>
        <w:rPr>
          <w:color w:val="231F20"/>
          <w:spacing w:val="-5"/>
          <w:w w:val="95"/>
        </w:rPr>
        <w:t xml:space="preserve"> </w:t>
      </w:r>
      <w:r>
        <w:rPr>
          <w:color w:val="231F20"/>
          <w:w w:val="95"/>
        </w:rPr>
        <w:t>lead</w:t>
      </w:r>
      <w:r>
        <w:rPr>
          <w:color w:val="231F20"/>
          <w:spacing w:val="-5"/>
          <w:w w:val="95"/>
        </w:rPr>
        <w:t xml:space="preserve"> </w:t>
      </w:r>
      <w:r>
        <w:rPr>
          <w:color w:val="231F20"/>
          <w:w w:val="95"/>
        </w:rPr>
        <w:t>to</w:t>
      </w:r>
      <w:r>
        <w:rPr>
          <w:color w:val="231F20"/>
          <w:spacing w:val="-5"/>
          <w:w w:val="95"/>
        </w:rPr>
        <w:t xml:space="preserve"> </w:t>
      </w:r>
      <w:r>
        <w:rPr>
          <w:color w:val="231F20"/>
          <w:w w:val="95"/>
        </w:rPr>
        <w:t>better</w:t>
      </w:r>
      <w:r>
        <w:rPr>
          <w:color w:val="231F20"/>
          <w:spacing w:val="-5"/>
          <w:w w:val="95"/>
        </w:rPr>
        <w:t xml:space="preserve"> </w:t>
      </w:r>
      <w:r>
        <w:rPr>
          <w:color w:val="231F20"/>
          <w:w w:val="95"/>
        </w:rPr>
        <w:t>and</w:t>
      </w:r>
      <w:r>
        <w:rPr>
          <w:color w:val="231F20"/>
          <w:spacing w:val="-5"/>
          <w:w w:val="95"/>
        </w:rPr>
        <w:t xml:space="preserve"> </w:t>
      </w:r>
      <w:r>
        <w:rPr>
          <w:color w:val="231F20"/>
          <w:w w:val="95"/>
        </w:rPr>
        <w:t>stronger</w:t>
      </w:r>
      <w:r>
        <w:rPr>
          <w:color w:val="231F20"/>
          <w:spacing w:val="-5"/>
          <w:w w:val="95"/>
        </w:rPr>
        <w:t xml:space="preserve"> </w:t>
      </w:r>
      <w:r>
        <w:rPr>
          <w:color w:val="231F20"/>
          <w:w w:val="95"/>
        </w:rPr>
        <w:t>policies,</w:t>
      </w:r>
      <w:r>
        <w:rPr>
          <w:color w:val="231F20"/>
          <w:spacing w:val="-5"/>
          <w:w w:val="95"/>
        </w:rPr>
        <w:t xml:space="preserve"> </w:t>
      </w:r>
      <w:proofErr w:type="gramStart"/>
      <w:r>
        <w:rPr>
          <w:color w:val="231F20"/>
          <w:w w:val="95"/>
        </w:rPr>
        <w:t>processes</w:t>
      </w:r>
      <w:proofErr w:type="gramEnd"/>
      <w:r>
        <w:rPr>
          <w:color w:val="231F20"/>
          <w:spacing w:val="-5"/>
          <w:w w:val="95"/>
        </w:rPr>
        <w:t xml:space="preserve"> </w:t>
      </w:r>
      <w:r>
        <w:rPr>
          <w:color w:val="231F20"/>
          <w:w w:val="95"/>
        </w:rPr>
        <w:t>and</w:t>
      </w:r>
      <w:r>
        <w:rPr>
          <w:color w:val="231F20"/>
          <w:spacing w:val="-5"/>
          <w:w w:val="95"/>
        </w:rPr>
        <w:t xml:space="preserve"> </w:t>
      </w:r>
      <w:r>
        <w:rPr>
          <w:color w:val="231F20"/>
          <w:w w:val="95"/>
        </w:rPr>
        <w:t>procedures</w:t>
      </w:r>
      <w:r>
        <w:rPr>
          <w:color w:val="231F20"/>
          <w:spacing w:val="-5"/>
          <w:w w:val="95"/>
        </w:rPr>
        <w:t xml:space="preserve"> </w:t>
      </w:r>
      <w:r>
        <w:rPr>
          <w:color w:val="231F20"/>
          <w:w w:val="95"/>
        </w:rPr>
        <w:t>to</w:t>
      </w:r>
      <w:r>
        <w:rPr>
          <w:color w:val="231F20"/>
          <w:spacing w:val="-5"/>
          <w:w w:val="95"/>
        </w:rPr>
        <w:t xml:space="preserve"> </w:t>
      </w:r>
      <w:r>
        <w:rPr>
          <w:color w:val="231F20"/>
          <w:w w:val="95"/>
        </w:rPr>
        <w:t>manage</w:t>
      </w:r>
      <w:r>
        <w:rPr>
          <w:color w:val="231F20"/>
          <w:spacing w:val="-5"/>
          <w:w w:val="95"/>
        </w:rPr>
        <w:t xml:space="preserve"> </w:t>
      </w:r>
      <w:r>
        <w:rPr>
          <w:color w:val="231F20"/>
          <w:w w:val="95"/>
        </w:rPr>
        <w:t>labour</w:t>
      </w:r>
      <w:r>
        <w:rPr>
          <w:color w:val="231F20"/>
          <w:spacing w:val="-5"/>
          <w:w w:val="95"/>
        </w:rPr>
        <w:t xml:space="preserve"> </w:t>
      </w:r>
      <w:r>
        <w:rPr>
          <w:color w:val="231F20"/>
          <w:w w:val="95"/>
        </w:rPr>
        <w:t>market</w:t>
      </w:r>
      <w:r>
        <w:rPr>
          <w:color w:val="231F20"/>
          <w:spacing w:val="-5"/>
          <w:w w:val="95"/>
        </w:rPr>
        <w:t xml:space="preserve"> </w:t>
      </w:r>
      <w:r>
        <w:rPr>
          <w:color w:val="231F20"/>
          <w:w w:val="95"/>
        </w:rPr>
        <w:t>opportunities.</w:t>
      </w:r>
      <w:r>
        <w:rPr>
          <w:color w:val="231F20"/>
          <w:spacing w:val="-11"/>
          <w:w w:val="95"/>
        </w:rPr>
        <w:t xml:space="preserve"> </w:t>
      </w:r>
      <w:r>
        <w:rPr>
          <w:color w:val="231F20"/>
          <w:w w:val="95"/>
        </w:rPr>
        <w:t xml:space="preserve">These </w:t>
      </w:r>
      <w:r>
        <w:rPr>
          <w:color w:val="231F20"/>
          <w:spacing w:val="-2"/>
          <w:w w:val="95"/>
        </w:rPr>
        <w:t>debates</w:t>
      </w:r>
      <w:r>
        <w:rPr>
          <w:color w:val="231F20"/>
          <w:spacing w:val="-16"/>
          <w:w w:val="95"/>
        </w:rPr>
        <w:t xml:space="preserve"> </w:t>
      </w:r>
      <w:r>
        <w:rPr>
          <w:color w:val="231F20"/>
          <w:spacing w:val="-2"/>
          <w:w w:val="95"/>
        </w:rPr>
        <w:t>have</w:t>
      </w:r>
      <w:r>
        <w:rPr>
          <w:color w:val="231F20"/>
          <w:spacing w:val="-16"/>
          <w:w w:val="95"/>
        </w:rPr>
        <w:t xml:space="preserve"> </w:t>
      </w:r>
      <w:r>
        <w:rPr>
          <w:color w:val="231F20"/>
          <w:spacing w:val="-2"/>
          <w:w w:val="95"/>
        </w:rPr>
        <w:t>shaped</w:t>
      </w:r>
      <w:r>
        <w:rPr>
          <w:color w:val="231F20"/>
          <w:spacing w:val="-16"/>
          <w:w w:val="95"/>
        </w:rPr>
        <w:t xml:space="preserve"> </w:t>
      </w:r>
      <w:r>
        <w:rPr>
          <w:color w:val="231F20"/>
          <w:spacing w:val="-2"/>
          <w:w w:val="95"/>
        </w:rPr>
        <w:t>Australia’s</w:t>
      </w:r>
      <w:r>
        <w:rPr>
          <w:color w:val="231F20"/>
          <w:spacing w:val="-16"/>
          <w:w w:val="95"/>
        </w:rPr>
        <w:t xml:space="preserve"> </w:t>
      </w:r>
      <w:r>
        <w:rPr>
          <w:color w:val="231F20"/>
          <w:spacing w:val="-2"/>
          <w:w w:val="95"/>
        </w:rPr>
        <w:t>national</w:t>
      </w:r>
      <w:r>
        <w:rPr>
          <w:color w:val="231F20"/>
          <w:spacing w:val="-16"/>
          <w:w w:val="95"/>
        </w:rPr>
        <w:t xml:space="preserve"> </w:t>
      </w:r>
      <w:r>
        <w:rPr>
          <w:color w:val="231F20"/>
          <w:spacing w:val="-2"/>
          <w:w w:val="95"/>
        </w:rPr>
        <w:t>policy</w:t>
      </w:r>
      <w:r>
        <w:rPr>
          <w:color w:val="231F20"/>
          <w:spacing w:val="-16"/>
          <w:w w:val="95"/>
        </w:rPr>
        <w:t xml:space="preserve"> </w:t>
      </w:r>
      <w:r>
        <w:rPr>
          <w:color w:val="231F20"/>
          <w:spacing w:val="-2"/>
          <w:w w:val="95"/>
        </w:rPr>
        <w:t>and</w:t>
      </w:r>
      <w:r>
        <w:rPr>
          <w:color w:val="231F20"/>
          <w:spacing w:val="-16"/>
          <w:w w:val="95"/>
        </w:rPr>
        <w:t xml:space="preserve"> </w:t>
      </w:r>
      <w:r>
        <w:rPr>
          <w:color w:val="231F20"/>
          <w:spacing w:val="-2"/>
          <w:w w:val="95"/>
        </w:rPr>
        <w:t>legislative</w:t>
      </w:r>
      <w:r>
        <w:rPr>
          <w:color w:val="231F20"/>
          <w:spacing w:val="-16"/>
          <w:w w:val="95"/>
        </w:rPr>
        <w:t xml:space="preserve"> </w:t>
      </w:r>
      <w:r>
        <w:rPr>
          <w:color w:val="231F20"/>
          <w:spacing w:val="-2"/>
          <w:w w:val="95"/>
        </w:rPr>
        <w:t>approach</w:t>
      </w:r>
      <w:r>
        <w:rPr>
          <w:color w:val="231F20"/>
          <w:spacing w:val="-16"/>
          <w:w w:val="95"/>
        </w:rPr>
        <w:t xml:space="preserve"> </w:t>
      </w:r>
      <w:r>
        <w:rPr>
          <w:color w:val="231F20"/>
          <w:spacing w:val="-2"/>
          <w:w w:val="95"/>
        </w:rPr>
        <w:t>to</w:t>
      </w:r>
      <w:r>
        <w:rPr>
          <w:color w:val="231F20"/>
          <w:spacing w:val="-16"/>
          <w:w w:val="95"/>
        </w:rPr>
        <w:t xml:space="preserve"> </w:t>
      </w:r>
      <w:r>
        <w:rPr>
          <w:color w:val="231F20"/>
          <w:spacing w:val="-2"/>
          <w:w w:val="95"/>
        </w:rPr>
        <w:t>tackling</w:t>
      </w:r>
      <w:r>
        <w:rPr>
          <w:color w:val="231F20"/>
          <w:spacing w:val="-16"/>
          <w:w w:val="95"/>
        </w:rPr>
        <w:t xml:space="preserve"> </w:t>
      </w:r>
      <w:r>
        <w:rPr>
          <w:color w:val="231F20"/>
          <w:spacing w:val="-2"/>
          <w:w w:val="95"/>
        </w:rPr>
        <w:t>gender</w:t>
      </w:r>
      <w:r>
        <w:rPr>
          <w:color w:val="231F20"/>
          <w:spacing w:val="-16"/>
          <w:w w:val="95"/>
        </w:rPr>
        <w:t xml:space="preserve"> </w:t>
      </w:r>
      <w:r>
        <w:rPr>
          <w:color w:val="231F20"/>
          <w:spacing w:val="-2"/>
          <w:w w:val="95"/>
        </w:rPr>
        <w:t>inequality.</w:t>
      </w:r>
    </w:p>
    <w:p w14:paraId="30E65636" w14:textId="77777777" w:rsidR="00574C73" w:rsidRDefault="00574C73">
      <w:pPr>
        <w:spacing w:line="290" w:lineRule="auto"/>
        <w:jc w:val="both"/>
        <w:sectPr w:rsidR="00574C73">
          <w:headerReference w:type="default" r:id="rId103"/>
          <w:footerReference w:type="even" r:id="rId104"/>
          <w:footerReference w:type="default" r:id="rId105"/>
          <w:pgSz w:w="11910" w:h="16840"/>
          <w:pgMar w:top="1040" w:right="320" w:bottom="500" w:left="300" w:header="340" w:footer="318" w:gutter="0"/>
          <w:pgNumType w:start="43"/>
          <w:cols w:space="720"/>
        </w:sectPr>
      </w:pPr>
    </w:p>
    <w:p w14:paraId="30E65637" w14:textId="77777777" w:rsidR="00574C73" w:rsidRDefault="00660CB0" w:rsidP="00372B6A">
      <w:pPr>
        <w:pStyle w:val="Heading2"/>
      </w:pPr>
      <w:r>
        <w:lastRenderedPageBreak/>
        <w:t>Victoria's</w:t>
      </w:r>
      <w:r>
        <w:rPr>
          <w:spacing w:val="-34"/>
        </w:rPr>
        <w:t xml:space="preserve"> </w:t>
      </w:r>
      <w:r>
        <w:t>Gender</w:t>
      </w:r>
      <w:r>
        <w:rPr>
          <w:spacing w:val="-34"/>
        </w:rPr>
        <w:t xml:space="preserve"> </w:t>
      </w:r>
      <w:r>
        <w:t>Equality</w:t>
      </w:r>
      <w:r>
        <w:rPr>
          <w:spacing w:val="-33"/>
        </w:rPr>
        <w:t xml:space="preserve"> </w:t>
      </w:r>
      <w:r>
        <w:t>Act</w:t>
      </w:r>
      <w:r>
        <w:rPr>
          <w:spacing w:val="-34"/>
        </w:rPr>
        <w:t xml:space="preserve"> </w:t>
      </w:r>
      <w:r>
        <w:t>2020</w:t>
      </w:r>
      <w:r>
        <w:rPr>
          <w:spacing w:val="-34"/>
        </w:rPr>
        <w:t xml:space="preserve"> </w:t>
      </w:r>
      <w:r>
        <w:t>in national historical context</w:t>
      </w:r>
    </w:p>
    <w:p w14:paraId="30E65638" w14:textId="77777777" w:rsidR="00574C73" w:rsidRDefault="00574C73">
      <w:pPr>
        <w:pStyle w:val="BodyText"/>
        <w:rPr>
          <w:rFonts w:ascii="Museo 500"/>
        </w:rPr>
      </w:pPr>
    </w:p>
    <w:p w14:paraId="30E65639" w14:textId="77777777" w:rsidR="00574C73" w:rsidRDefault="00574C73">
      <w:pPr>
        <w:pStyle w:val="BodyText"/>
        <w:rPr>
          <w:rFonts w:ascii="Museo 500"/>
        </w:rPr>
      </w:pPr>
    </w:p>
    <w:p w14:paraId="30E6563A" w14:textId="77777777" w:rsidR="00574C73" w:rsidRDefault="00574C73">
      <w:pPr>
        <w:pStyle w:val="BodyText"/>
        <w:rPr>
          <w:rFonts w:ascii="Museo 500"/>
          <w:sz w:val="21"/>
        </w:rPr>
      </w:pPr>
    </w:p>
    <w:p w14:paraId="30E6563B" w14:textId="77777777" w:rsidR="00574C73" w:rsidRDefault="00660CB0">
      <w:pPr>
        <w:pStyle w:val="BodyText"/>
        <w:spacing w:line="290" w:lineRule="auto"/>
        <w:ind w:left="893" w:right="702"/>
        <w:jc w:val="both"/>
      </w:pPr>
      <w:proofErr w:type="gramStart"/>
      <w:r>
        <w:rPr>
          <w:color w:val="231F20"/>
          <w:spacing w:val="-2"/>
        </w:rPr>
        <w:t>In</w:t>
      </w:r>
      <w:r>
        <w:rPr>
          <w:color w:val="231F20"/>
          <w:spacing w:val="-14"/>
        </w:rPr>
        <w:t xml:space="preserve"> </w:t>
      </w:r>
      <w:r>
        <w:rPr>
          <w:color w:val="231F20"/>
          <w:spacing w:val="-2"/>
        </w:rPr>
        <w:t>light</w:t>
      </w:r>
      <w:r>
        <w:rPr>
          <w:color w:val="231F20"/>
          <w:spacing w:val="-13"/>
        </w:rPr>
        <w:t xml:space="preserve"> </w:t>
      </w:r>
      <w:r>
        <w:rPr>
          <w:color w:val="231F20"/>
          <w:spacing w:val="-2"/>
        </w:rPr>
        <w:t>of</w:t>
      </w:r>
      <w:proofErr w:type="gramEnd"/>
      <w:r>
        <w:rPr>
          <w:color w:val="231F20"/>
          <w:spacing w:val="-13"/>
        </w:rPr>
        <w:t xml:space="preserve"> </w:t>
      </w:r>
      <w:r>
        <w:rPr>
          <w:color w:val="231F20"/>
          <w:spacing w:val="-2"/>
        </w:rPr>
        <w:t>the</w:t>
      </w:r>
      <w:r>
        <w:rPr>
          <w:color w:val="231F20"/>
          <w:spacing w:val="-13"/>
        </w:rPr>
        <w:t xml:space="preserve"> </w:t>
      </w:r>
      <w:r>
        <w:rPr>
          <w:color w:val="231F20"/>
          <w:spacing w:val="-2"/>
        </w:rPr>
        <w:t>above,</w:t>
      </w:r>
      <w:r>
        <w:rPr>
          <w:color w:val="231F20"/>
          <w:spacing w:val="-13"/>
        </w:rPr>
        <w:t xml:space="preserve"> </w:t>
      </w:r>
      <w:r>
        <w:rPr>
          <w:color w:val="231F20"/>
          <w:spacing w:val="-2"/>
        </w:rPr>
        <w:t>the</w:t>
      </w:r>
      <w:r>
        <w:rPr>
          <w:color w:val="231F20"/>
          <w:spacing w:val="-13"/>
        </w:rPr>
        <w:t xml:space="preserve"> </w:t>
      </w:r>
      <w:r>
        <w:rPr>
          <w:color w:val="231F20"/>
          <w:spacing w:val="-2"/>
        </w:rPr>
        <w:t>Australian</w:t>
      </w:r>
      <w:r>
        <w:rPr>
          <w:color w:val="231F20"/>
          <w:spacing w:val="-13"/>
        </w:rPr>
        <w:t xml:space="preserve"> </w:t>
      </w:r>
      <w:r>
        <w:rPr>
          <w:color w:val="231F20"/>
          <w:spacing w:val="-2"/>
        </w:rPr>
        <w:t>government</w:t>
      </w:r>
      <w:r>
        <w:rPr>
          <w:color w:val="231F20"/>
          <w:spacing w:val="-13"/>
        </w:rPr>
        <w:t xml:space="preserve"> </w:t>
      </w:r>
      <w:r>
        <w:rPr>
          <w:color w:val="231F20"/>
          <w:spacing w:val="-2"/>
        </w:rPr>
        <w:t>has,</w:t>
      </w:r>
      <w:r>
        <w:rPr>
          <w:color w:val="231F20"/>
          <w:spacing w:val="-13"/>
        </w:rPr>
        <w:t xml:space="preserve"> </w:t>
      </w:r>
      <w:r>
        <w:rPr>
          <w:color w:val="231F20"/>
          <w:spacing w:val="-2"/>
        </w:rPr>
        <w:t>since</w:t>
      </w:r>
      <w:r>
        <w:rPr>
          <w:color w:val="231F20"/>
          <w:spacing w:val="-13"/>
        </w:rPr>
        <w:t xml:space="preserve"> </w:t>
      </w:r>
      <w:r>
        <w:rPr>
          <w:color w:val="231F20"/>
          <w:spacing w:val="-2"/>
        </w:rPr>
        <w:t>the</w:t>
      </w:r>
      <w:r>
        <w:rPr>
          <w:color w:val="231F20"/>
          <w:spacing w:val="-13"/>
        </w:rPr>
        <w:t xml:space="preserve"> </w:t>
      </w:r>
      <w:r>
        <w:rPr>
          <w:color w:val="231F20"/>
          <w:spacing w:val="-2"/>
        </w:rPr>
        <w:t>1980s,</w:t>
      </w:r>
      <w:r>
        <w:rPr>
          <w:color w:val="231F20"/>
          <w:spacing w:val="-13"/>
        </w:rPr>
        <w:t xml:space="preserve"> </w:t>
      </w:r>
      <w:r>
        <w:rPr>
          <w:color w:val="231F20"/>
          <w:spacing w:val="-2"/>
        </w:rPr>
        <w:t>taken</w:t>
      </w:r>
      <w:r>
        <w:rPr>
          <w:color w:val="231F20"/>
          <w:spacing w:val="-13"/>
        </w:rPr>
        <w:t xml:space="preserve"> </w:t>
      </w:r>
      <w:r>
        <w:rPr>
          <w:color w:val="231F20"/>
          <w:spacing w:val="-2"/>
        </w:rPr>
        <w:t>legislative</w:t>
      </w:r>
      <w:r>
        <w:rPr>
          <w:color w:val="231F20"/>
          <w:spacing w:val="-13"/>
        </w:rPr>
        <w:t xml:space="preserve"> </w:t>
      </w:r>
      <w:r>
        <w:rPr>
          <w:color w:val="231F20"/>
          <w:spacing w:val="-2"/>
        </w:rPr>
        <w:t>action</w:t>
      </w:r>
      <w:r>
        <w:rPr>
          <w:color w:val="231F20"/>
          <w:spacing w:val="-13"/>
        </w:rPr>
        <w:t xml:space="preserve"> </w:t>
      </w:r>
      <w:r>
        <w:rPr>
          <w:color w:val="231F20"/>
          <w:spacing w:val="-2"/>
        </w:rPr>
        <w:t>to</w:t>
      </w:r>
      <w:r>
        <w:rPr>
          <w:color w:val="231F20"/>
          <w:spacing w:val="-14"/>
        </w:rPr>
        <w:t xml:space="preserve"> </w:t>
      </w:r>
      <w:r>
        <w:rPr>
          <w:color w:val="231F20"/>
          <w:spacing w:val="-2"/>
        </w:rPr>
        <w:t>address</w:t>
      </w:r>
      <w:r>
        <w:rPr>
          <w:color w:val="231F20"/>
          <w:spacing w:val="-13"/>
        </w:rPr>
        <w:t xml:space="preserve"> </w:t>
      </w:r>
      <w:r>
        <w:rPr>
          <w:color w:val="231F20"/>
          <w:spacing w:val="-2"/>
        </w:rPr>
        <w:t xml:space="preserve">gender </w:t>
      </w:r>
      <w:r>
        <w:rPr>
          <w:color w:val="231F20"/>
          <w:spacing w:val="-2"/>
          <w:w w:val="95"/>
        </w:rPr>
        <w:t>inequalities</w:t>
      </w:r>
      <w:r>
        <w:rPr>
          <w:color w:val="231F20"/>
          <w:spacing w:val="-11"/>
          <w:w w:val="95"/>
        </w:rPr>
        <w:t xml:space="preserve"> </w:t>
      </w:r>
      <w:r>
        <w:rPr>
          <w:color w:val="231F20"/>
          <w:spacing w:val="-2"/>
          <w:w w:val="95"/>
        </w:rPr>
        <w:t>at</w:t>
      </w:r>
      <w:r>
        <w:rPr>
          <w:color w:val="231F20"/>
          <w:spacing w:val="-10"/>
          <w:w w:val="95"/>
        </w:rPr>
        <w:t xml:space="preserve"> </w:t>
      </w:r>
      <w:r>
        <w:rPr>
          <w:color w:val="231F20"/>
          <w:spacing w:val="-2"/>
          <w:w w:val="95"/>
        </w:rPr>
        <w:t>work,</w:t>
      </w:r>
      <w:r>
        <w:rPr>
          <w:color w:val="231F20"/>
          <w:spacing w:val="-10"/>
          <w:w w:val="95"/>
        </w:rPr>
        <w:t xml:space="preserve"> </w:t>
      </w:r>
      <w:r>
        <w:rPr>
          <w:color w:val="231F20"/>
          <w:spacing w:val="-2"/>
          <w:w w:val="95"/>
        </w:rPr>
        <w:t>encourage</w:t>
      </w:r>
      <w:r>
        <w:rPr>
          <w:color w:val="231F20"/>
          <w:spacing w:val="-10"/>
          <w:w w:val="95"/>
        </w:rPr>
        <w:t xml:space="preserve"> </w:t>
      </w:r>
      <w:r>
        <w:rPr>
          <w:color w:val="231F20"/>
          <w:spacing w:val="-2"/>
          <w:w w:val="95"/>
        </w:rPr>
        <w:t>inclusiveness</w:t>
      </w:r>
      <w:r>
        <w:rPr>
          <w:color w:val="231F20"/>
          <w:spacing w:val="-10"/>
          <w:w w:val="95"/>
        </w:rPr>
        <w:t xml:space="preserve"> </w:t>
      </w:r>
      <w:r>
        <w:rPr>
          <w:color w:val="231F20"/>
          <w:spacing w:val="-2"/>
          <w:w w:val="95"/>
        </w:rPr>
        <w:t>in</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workplace</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improve</w:t>
      </w:r>
      <w:r>
        <w:rPr>
          <w:color w:val="231F20"/>
          <w:spacing w:val="-10"/>
          <w:w w:val="95"/>
        </w:rPr>
        <w:t xml:space="preserve"> </w:t>
      </w:r>
      <w:r>
        <w:rPr>
          <w:color w:val="231F20"/>
          <w:spacing w:val="-2"/>
          <w:w w:val="95"/>
        </w:rPr>
        <w:t>labour</w:t>
      </w:r>
      <w:r>
        <w:rPr>
          <w:color w:val="231F20"/>
          <w:spacing w:val="-10"/>
          <w:w w:val="95"/>
        </w:rPr>
        <w:t xml:space="preserve"> </w:t>
      </w:r>
      <w:r>
        <w:rPr>
          <w:color w:val="231F20"/>
          <w:spacing w:val="-2"/>
          <w:w w:val="95"/>
        </w:rPr>
        <w:t>market</w:t>
      </w:r>
      <w:r>
        <w:rPr>
          <w:color w:val="231F20"/>
          <w:spacing w:val="-10"/>
          <w:w w:val="95"/>
        </w:rPr>
        <w:t xml:space="preserve"> </w:t>
      </w:r>
      <w:r>
        <w:rPr>
          <w:color w:val="231F20"/>
          <w:spacing w:val="-2"/>
          <w:w w:val="95"/>
        </w:rPr>
        <w:t>outcomes</w:t>
      </w:r>
      <w:r>
        <w:rPr>
          <w:color w:val="231F20"/>
          <w:spacing w:val="-10"/>
          <w:w w:val="95"/>
        </w:rPr>
        <w:t xml:space="preserve"> </w:t>
      </w:r>
      <w:r>
        <w:rPr>
          <w:color w:val="231F20"/>
          <w:spacing w:val="-2"/>
          <w:w w:val="95"/>
        </w:rPr>
        <w:t>for</w:t>
      </w:r>
      <w:r>
        <w:rPr>
          <w:color w:val="231F20"/>
          <w:spacing w:val="-10"/>
          <w:w w:val="95"/>
        </w:rPr>
        <w:t xml:space="preserve"> </w:t>
      </w:r>
      <w:r>
        <w:rPr>
          <w:color w:val="231F20"/>
          <w:spacing w:val="-2"/>
          <w:w w:val="95"/>
        </w:rPr>
        <w:t>women.</w:t>
      </w:r>
      <w:r>
        <w:rPr>
          <w:color w:val="231F20"/>
          <w:spacing w:val="-10"/>
          <w:w w:val="95"/>
        </w:rPr>
        <w:t xml:space="preserve"> </w:t>
      </w:r>
      <w:r>
        <w:rPr>
          <w:color w:val="231F20"/>
          <w:spacing w:val="-2"/>
          <w:w w:val="95"/>
        </w:rPr>
        <w:t xml:space="preserve">The </w:t>
      </w:r>
      <w:r>
        <w:rPr>
          <w:color w:val="231F20"/>
          <w:w w:val="90"/>
        </w:rPr>
        <w:t>first major legislation was the federal Affirmative Action (Equal Employment Opportunity for</w:t>
      </w:r>
      <w:r>
        <w:rPr>
          <w:color w:val="231F20"/>
          <w:spacing w:val="-11"/>
          <w:w w:val="90"/>
        </w:rPr>
        <w:t xml:space="preserve"> </w:t>
      </w:r>
      <w:r>
        <w:rPr>
          <w:color w:val="231F20"/>
          <w:w w:val="90"/>
        </w:rPr>
        <w:t>Women) Act 1986, which:</w:t>
      </w:r>
    </w:p>
    <w:p w14:paraId="30E6563C" w14:textId="77777777" w:rsidR="00574C73" w:rsidRDefault="00660CB0">
      <w:pPr>
        <w:pStyle w:val="ListParagraph"/>
        <w:numPr>
          <w:ilvl w:val="0"/>
          <w:numId w:val="2"/>
        </w:numPr>
        <w:tabs>
          <w:tab w:val="left" w:pos="1254"/>
        </w:tabs>
        <w:spacing w:before="117" w:line="290" w:lineRule="auto"/>
        <w:ind w:right="702"/>
        <w:rPr>
          <w:sz w:val="20"/>
        </w:rPr>
      </w:pPr>
      <w:r>
        <w:rPr>
          <w:color w:val="231F20"/>
          <w:spacing w:val="-2"/>
          <w:w w:val="95"/>
          <w:sz w:val="20"/>
        </w:rPr>
        <w:t>Required</w:t>
      </w:r>
      <w:r>
        <w:rPr>
          <w:color w:val="231F20"/>
          <w:spacing w:val="-11"/>
          <w:w w:val="95"/>
          <w:sz w:val="20"/>
        </w:rPr>
        <w:t xml:space="preserve"> </w:t>
      </w:r>
      <w:r>
        <w:rPr>
          <w:color w:val="231F20"/>
          <w:spacing w:val="-2"/>
          <w:w w:val="95"/>
          <w:sz w:val="20"/>
        </w:rPr>
        <w:t>certain</w:t>
      </w:r>
      <w:r>
        <w:rPr>
          <w:color w:val="231F20"/>
          <w:spacing w:val="-10"/>
          <w:w w:val="95"/>
          <w:sz w:val="20"/>
        </w:rPr>
        <w:t xml:space="preserve"> </w:t>
      </w:r>
      <w:r>
        <w:rPr>
          <w:color w:val="231F20"/>
          <w:spacing w:val="-2"/>
          <w:w w:val="95"/>
          <w:sz w:val="20"/>
        </w:rPr>
        <w:t>employers</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develop</w:t>
      </w:r>
      <w:r>
        <w:rPr>
          <w:color w:val="231F20"/>
          <w:spacing w:val="-10"/>
          <w:w w:val="95"/>
          <w:sz w:val="20"/>
        </w:rPr>
        <w:t xml:space="preserve"> </w:t>
      </w:r>
      <w:r>
        <w:rPr>
          <w:color w:val="231F20"/>
          <w:spacing w:val="-2"/>
          <w:w w:val="95"/>
          <w:sz w:val="20"/>
        </w:rPr>
        <w:t>and</w:t>
      </w:r>
      <w:r>
        <w:rPr>
          <w:color w:val="231F20"/>
          <w:spacing w:val="-10"/>
          <w:w w:val="95"/>
          <w:sz w:val="20"/>
        </w:rPr>
        <w:t xml:space="preserve"> </w:t>
      </w:r>
      <w:r>
        <w:rPr>
          <w:color w:val="231F20"/>
          <w:spacing w:val="-2"/>
          <w:w w:val="95"/>
          <w:sz w:val="20"/>
        </w:rPr>
        <w:t>implement</w:t>
      </w:r>
      <w:r>
        <w:rPr>
          <w:color w:val="231F20"/>
          <w:spacing w:val="-10"/>
          <w:w w:val="95"/>
          <w:sz w:val="20"/>
        </w:rPr>
        <w:t xml:space="preserve"> </w:t>
      </w:r>
      <w:r>
        <w:rPr>
          <w:color w:val="231F20"/>
          <w:spacing w:val="-2"/>
          <w:w w:val="95"/>
          <w:sz w:val="20"/>
        </w:rPr>
        <w:t>affirmative</w:t>
      </w:r>
      <w:r>
        <w:rPr>
          <w:color w:val="231F20"/>
          <w:spacing w:val="-10"/>
          <w:w w:val="95"/>
          <w:sz w:val="20"/>
        </w:rPr>
        <w:t xml:space="preserve"> </w:t>
      </w:r>
      <w:r>
        <w:rPr>
          <w:color w:val="231F20"/>
          <w:spacing w:val="-2"/>
          <w:w w:val="95"/>
          <w:sz w:val="20"/>
        </w:rPr>
        <w:t>equal</w:t>
      </w:r>
      <w:r>
        <w:rPr>
          <w:color w:val="231F20"/>
          <w:spacing w:val="-10"/>
          <w:w w:val="95"/>
          <w:sz w:val="20"/>
        </w:rPr>
        <w:t xml:space="preserve"> </w:t>
      </w:r>
      <w:r>
        <w:rPr>
          <w:color w:val="231F20"/>
          <w:spacing w:val="-2"/>
          <w:w w:val="95"/>
          <w:sz w:val="20"/>
        </w:rPr>
        <w:t>opportunity</w:t>
      </w:r>
      <w:r>
        <w:rPr>
          <w:color w:val="231F20"/>
          <w:spacing w:val="-10"/>
          <w:w w:val="95"/>
          <w:sz w:val="20"/>
        </w:rPr>
        <w:t xml:space="preserve"> </w:t>
      </w:r>
      <w:r>
        <w:rPr>
          <w:color w:val="231F20"/>
          <w:spacing w:val="-2"/>
          <w:w w:val="95"/>
          <w:sz w:val="20"/>
        </w:rPr>
        <w:t>programs</w:t>
      </w:r>
      <w:r>
        <w:rPr>
          <w:color w:val="231F20"/>
          <w:spacing w:val="-10"/>
          <w:w w:val="95"/>
          <w:sz w:val="20"/>
        </w:rPr>
        <w:t xml:space="preserve"> </w:t>
      </w:r>
      <w:r>
        <w:rPr>
          <w:color w:val="231F20"/>
          <w:spacing w:val="-2"/>
          <w:w w:val="95"/>
          <w:sz w:val="20"/>
        </w:rPr>
        <w:t>to</w:t>
      </w:r>
      <w:r>
        <w:rPr>
          <w:color w:val="231F20"/>
          <w:spacing w:val="-10"/>
          <w:w w:val="95"/>
          <w:sz w:val="20"/>
        </w:rPr>
        <w:t xml:space="preserve"> </w:t>
      </w:r>
      <w:r>
        <w:rPr>
          <w:color w:val="231F20"/>
          <w:spacing w:val="-2"/>
          <w:w w:val="95"/>
          <w:sz w:val="20"/>
        </w:rPr>
        <w:t>promote</w:t>
      </w:r>
      <w:r>
        <w:rPr>
          <w:color w:val="231F20"/>
          <w:spacing w:val="-10"/>
          <w:w w:val="95"/>
          <w:sz w:val="20"/>
        </w:rPr>
        <w:t xml:space="preserve"> </w:t>
      </w:r>
      <w:r>
        <w:rPr>
          <w:color w:val="231F20"/>
          <w:spacing w:val="-2"/>
          <w:w w:val="95"/>
          <w:sz w:val="20"/>
        </w:rPr>
        <w:t xml:space="preserve">equal </w:t>
      </w:r>
      <w:r>
        <w:rPr>
          <w:color w:val="231F20"/>
          <w:sz w:val="20"/>
        </w:rPr>
        <w:t>opportunity</w:t>
      </w:r>
      <w:r>
        <w:rPr>
          <w:color w:val="231F20"/>
          <w:spacing w:val="-22"/>
          <w:sz w:val="20"/>
        </w:rPr>
        <w:t xml:space="preserve"> </w:t>
      </w:r>
      <w:r>
        <w:rPr>
          <w:color w:val="231F20"/>
          <w:sz w:val="20"/>
        </w:rPr>
        <w:t>for</w:t>
      </w:r>
      <w:r>
        <w:rPr>
          <w:color w:val="231F20"/>
          <w:spacing w:val="-22"/>
          <w:sz w:val="20"/>
        </w:rPr>
        <w:t xml:space="preserve"> </w:t>
      </w:r>
      <w:r>
        <w:rPr>
          <w:color w:val="231F20"/>
          <w:sz w:val="20"/>
        </w:rPr>
        <w:t>women</w:t>
      </w:r>
      <w:r>
        <w:rPr>
          <w:color w:val="231F20"/>
          <w:spacing w:val="-22"/>
          <w:sz w:val="20"/>
        </w:rPr>
        <w:t xml:space="preserve"> </w:t>
      </w:r>
      <w:r>
        <w:rPr>
          <w:color w:val="231F20"/>
          <w:sz w:val="20"/>
        </w:rPr>
        <w:t>in</w:t>
      </w:r>
      <w:r>
        <w:rPr>
          <w:color w:val="231F20"/>
          <w:spacing w:val="-22"/>
          <w:sz w:val="20"/>
        </w:rPr>
        <w:t xml:space="preserve"> </w:t>
      </w:r>
      <w:r>
        <w:rPr>
          <w:color w:val="231F20"/>
          <w:sz w:val="20"/>
        </w:rPr>
        <w:t>employment</w:t>
      </w:r>
    </w:p>
    <w:p w14:paraId="30E6563D" w14:textId="77777777" w:rsidR="00574C73" w:rsidRDefault="00660CB0">
      <w:pPr>
        <w:pStyle w:val="ListParagraph"/>
        <w:numPr>
          <w:ilvl w:val="0"/>
          <w:numId w:val="2"/>
        </w:numPr>
        <w:tabs>
          <w:tab w:val="left" w:pos="1254"/>
        </w:tabs>
        <w:spacing w:line="290" w:lineRule="auto"/>
        <w:ind w:right="704"/>
        <w:rPr>
          <w:sz w:val="20"/>
        </w:rPr>
      </w:pPr>
      <w:r>
        <w:rPr>
          <w:color w:val="231F20"/>
          <w:w w:val="90"/>
          <w:sz w:val="20"/>
        </w:rPr>
        <w:t xml:space="preserve">Mandated the establishment of the Affirmative Action Agency and the office of the Director of Affirmative Action, </w:t>
      </w:r>
      <w:r>
        <w:rPr>
          <w:color w:val="231F20"/>
          <w:spacing w:val="-2"/>
          <w:w w:val="95"/>
          <w:sz w:val="20"/>
        </w:rPr>
        <w:t>and</w:t>
      </w:r>
      <w:r>
        <w:rPr>
          <w:color w:val="231F20"/>
          <w:spacing w:val="-13"/>
          <w:w w:val="95"/>
          <w:sz w:val="20"/>
        </w:rPr>
        <w:t xml:space="preserve"> </w:t>
      </w:r>
      <w:r>
        <w:rPr>
          <w:color w:val="231F20"/>
          <w:spacing w:val="-2"/>
          <w:w w:val="95"/>
          <w:sz w:val="20"/>
        </w:rPr>
        <w:t>for</w:t>
      </w:r>
      <w:r>
        <w:rPr>
          <w:color w:val="231F20"/>
          <w:spacing w:val="-13"/>
          <w:w w:val="95"/>
          <w:sz w:val="20"/>
        </w:rPr>
        <w:t xml:space="preserve"> </w:t>
      </w:r>
      <w:r>
        <w:rPr>
          <w:color w:val="231F20"/>
          <w:spacing w:val="-2"/>
          <w:w w:val="95"/>
          <w:sz w:val="20"/>
        </w:rPr>
        <w:t>related</w:t>
      </w:r>
      <w:r>
        <w:rPr>
          <w:color w:val="231F20"/>
          <w:spacing w:val="-13"/>
          <w:w w:val="95"/>
          <w:sz w:val="20"/>
        </w:rPr>
        <w:t xml:space="preserve"> </w:t>
      </w:r>
      <w:r>
        <w:rPr>
          <w:color w:val="231F20"/>
          <w:spacing w:val="-2"/>
          <w:w w:val="95"/>
          <w:sz w:val="20"/>
        </w:rPr>
        <w:t>purposes</w:t>
      </w:r>
      <w:r>
        <w:rPr>
          <w:color w:val="231F20"/>
          <w:spacing w:val="-13"/>
          <w:w w:val="95"/>
          <w:sz w:val="20"/>
        </w:rPr>
        <w:t xml:space="preserve"> </w:t>
      </w:r>
      <w:r>
        <w:rPr>
          <w:color w:val="231F20"/>
          <w:spacing w:val="-2"/>
          <w:w w:val="95"/>
          <w:sz w:val="20"/>
        </w:rPr>
        <w:t>necessary</w:t>
      </w:r>
      <w:r>
        <w:rPr>
          <w:color w:val="231F20"/>
          <w:spacing w:val="-13"/>
          <w:w w:val="95"/>
          <w:sz w:val="20"/>
        </w:rPr>
        <w:t xml:space="preserve"> </w:t>
      </w:r>
      <w:r>
        <w:rPr>
          <w:color w:val="231F20"/>
          <w:spacing w:val="-2"/>
          <w:w w:val="95"/>
          <w:sz w:val="20"/>
        </w:rPr>
        <w:t>for</w:t>
      </w:r>
      <w:r>
        <w:rPr>
          <w:color w:val="231F20"/>
          <w:spacing w:val="-13"/>
          <w:w w:val="95"/>
          <w:sz w:val="20"/>
        </w:rPr>
        <w:t xml:space="preserve"> </w:t>
      </w:r>
      <w:r>
        <w:rPr>
          <w:color w:val="231F20"/>
          <w:spacing w:val="-2"/>
          <w:w w:val="95"/>
          <w:sz w:val="20"/>
        </w:rPr>
        <w:t>effective</w:t>
      </w:r>
      <w:r>
        <w:rPr>
          <w:color w:val="231F20"/>
          <w:spacing w:val="-13"/>
          <w:w w:val="95"/>
          <w:sz w:val="20"/>
        </w:rPr>
        <w:t xml:space="preserve"> </w:t>
      </w:r>
      <w:r>
        <w:rPr>
          <w:color w:val="231F20"/>
          <w:spacing w:val="-2"/>
          <w:w w:val="95"/>
          <w:sz w:val="20"/>
        </w:rPr>
        <w:t>implementation.</w:t>
      </w:r>
    </w:p>
    <w:p w14:paraId="30E6563E" w14:textId="77777777" w:rsidR="00574C73" w:rsidRDefault="00660CB0">
      <w:pPr>
        <w:pStyle w:val="BodyText"/>
        <w:spacing w:before="158" w:line="290" w:lineRule="auto"/>
        <w:ind w:left="893" w:right="701"/>
        <w:jc w:val="both"/>
      </w:pPr>
      <w:r>
        <w:rPr>
          <w:color w:val="231F20"/>
          <w:spacing w:val="-2"/>
        </w:rPr>
        <w:t>In</w:t>
      </w:r>
      <w:r>
        <w:rPr>
          <w:color w:val="231F20"/>
          <w:spacing w:val="-14"/>
        </w:rPr>
        <w:t xml:space="preserve"> </w:t>
      </w:r>
      <w:r>
        <w:rPr>
          <w:color w:val="231F20"/>
          <w:spacing w:val="-2"/>
        </w:rPr>
        <w:t>section</w:t>
      </w:r>
      <w:r>
        <w:rPr>
          <w:color w:val="231F20"/>
          <w:spacing w:val="-13"/>
        </w:rPr>
        <w:t xml:space="preserve"> </w:t>
      </w:r>
      <w:r>
        <w:rPr>
          <w:color w:val="231F20"/>
          <w:spacing w:val="-2"/>
        </w:rPr>
        <w:t>8(1),</w:t>
      </w:r>
      <w:r>
        <w:rPr>
          <w:color w:val="231F20"/>
          <w:spacing w:val="-13"/>
        </w:rPr>
        <w:t xml:space="preserve"> </w:t>
      </w:r>
      <w:r>
        <w:rPr>
          <w:color w:val="231F20"/>
          <w:spacing w:val="-2"/>
        </w:rPr>
        <w:t>the</w:t>
      </w:r>
      <w:r>
        <w:rPr>
          <w:color w:val="231F20"/>
          <w:spacing w:val="-13"/>
        </w:rPr>
        <w:t xml:space="preserve"> </w:t>
      </w:r>
      <w:r>
        <w:rPr>
          <w:color w:val="231F20"/>
          <w:spacing w:val="-2"/>
        </w:rPr>
        <w:t>1986</w:t>
      </w:r>
      <w:r>
        <w:rPr>
          <w:color w:val="231F20"/>
          <w:spacing w:val="-13"/>
        </w:rPr>
        <w:t xml:space="preserve"> </w:t>
      </w:r>
      <w:r>
        <w:rPr>
          <w:color w:val="231F20"/>
          <w:spacing w:val="-2"/>
        </w:rPr>
        <w:t>Act</w:t>
      </w:r>
      <w:r>
        <w:rPr>
          <w:color w:val="231F20"/>
          <w:spacing w:val="-13"/>
        </w:rPr>
        <w:t xml:space="preserve"> </w:t>
      </w:r>
      <w:r>
        <w:rPr>
          <w:color w:val="231F20"/>
          <w:spacing w:val="-2"/>
        </w:rPr>
        <w:t>spelled</w:t>
      </w:r>
      <w:r>
        <w:rPr>
          <w:color w:val="231F20"/>
          <w:spacing w:val="-13"/>
        </w:rPr>
        <w:t xml:space="preserve"> </w:t>
      </w:r>
      <w:r>
        <w:rPr>
          <w:color w:val="231F20"/>
          <w:spacing w:val="-2"/>
        </w:rPr>
        <w:t>out</w:t>
      </w:r>
      <w:r>
        <w:rPr>
          <w:color w:val="231F20"/>
          <w:spacing w:val="-13"/>
        </w:rPr>
        <w:t xml:space="preserve"> </w:t>
      </w:r>
      <w:r>
        <w:rPr>
          <w:color w:val="231F20"/>
          <w:spacing w:val="-2"/>
        </w:rPr>
        <w:t>the</w:t>
      </w:r>
      <w:r>
        <w:rPr>
          <w:color w:val="231F20"/>
          <w:spacing w:val="-13"/>
        </w:rPr>
        <w:t xml:space="preserve"> </w:t>
      </w:r>
      <w:r>
        <w:rPr>
          <w:color w:val="231F20"/>
          <w:spacing w:val="-2"/>
        </w:rPr>
        <w:t>necessary</w:t>
      </w:r>
      <w:r>
        <w:rPr>
          <w:color w:val="231F20"/>
          <w:spacing w:val="-13"/>
        </w:rPr>
        <w:t xml:space="preserve"> </w:t>
      </w:r>
      <w:r>
        <w:rPr>
          <w:color w:val="231F20"/>
          <w:spacing w:val="-2"/>
        </w:rPr>
        <w:t>actions</w:t>
      </w:r>
      <w:r>
        <w:rPr>
          <w:color w:val="231F20"/>
          <w:spacing w:val="-13"/>
        </w:rPr>
        <w:t xml:space="preserve"> </w:t>
      </w:r>
      <w:r>
        <w:rPr>
          <w:color w:val="231F20"/>
          <w:spacing w:val="-2"/>
        </w:rPr>
        <w:t>required</w:t>
      </w:r>
      <w:r>
        <w:rPr>
          <w:color w:val="231F20"/>
          <w:spacing w:val="-13"/>
        </w:rPr>
        <w:t xml:space="preserve"> </w:t>
      </w:r>
      <w:r>
        <w:rPr>
          <w:color w:val="231F20"/>
          <w:spacing w:val="-2"/>
        </w:rPr>
        <w:t>of</w:t>
      </w:r>
      <w:r>
        <w:rPr>
          <w:color w:val="231F20"/>
          <w:spacing w:val="-13"/>
        </w:rPr>
        <w:t xml:space="preserve"> </w:t>
      </w:r>
      <w:r>
        <w:rPr>
          <w:color w:val="231F20"/>
          <w:spacing w:val="-2"/>
        </w:rPr>
        <w:t>employers</w:t>
      </w:r>
      <w:r>
        <w:rPr>
          <w:color w:val="231F20"/>
          <w:spacing w:val="-13"/>
        </w:rPr>
        <w:t xml:space="preserve"> </w:t>
      </w:r>
      <w:r>
        <w:rPr>
          <w:color w:val="231F20"/>
          <w:spacing w:val="-2"/>
        </w:rPr>
        <w:t>to</w:t>
      </w:r>
      <w:r>
        <w:rPr>
          <w:color w:val="231F20"/>
          <w:spacing w:val="-13"/>
        </w:rPr>
        <w:t xml:space="preserve"> </w:t>
      </w:r>
      <w:r>
        <w:rPr>
          <w:color w:val="231F20"/>
          <w:spacing w:val="-2"/>
        </w:rPr>
        <w:t>develop</w:t>
      </w:r>
      <w:r>
        <w:rPr>
          <w:color w:val="231F20"/>
          <w:spacing w:val="-13"/>
        </w:rPr>
        <w:t xml:space="preserve"> </w:t>
      </w:r>
      <w:r>
        <w:rPr>
          <w:color w:val="231F20"/>
          <w:spacing w:val="-2"/>
        </w:rPr>
        <w:t>and</w:t>
      </w:r>
      <w:r>
        <w:rPr>
          <w:color w:val="231F20"/>
          <w:spacing w:val="-14"/>
        </w:rPr>
        <w:t xml:space="preserve"> </w:t>
      </w:r>
      <w:r>
        <w:rPr>
          <w:color w:val="231F20"/>
          <w:spacing w:val="-2"/>
        </w:rPr>
        <w:t>implement their</w:t>
      </w:r>
      <w:r>
        <w:rPr>
          <w:color w:val="231F20"/>
          <w:spacing w:val="-9"/>
        </w:rPr>
        <w:t xml:space="preserve"> </w:t>
      </w:r>
      <w:r>
        <w:rPr>
          <w:color w:val="231F20"/>
          <w:spacing w:val="-2"/>
        </w:rPr>
        <w:t>affirmative</w:t>
      </w:r>
      <w:r>
        <w:rPr>
          <w:color w:val="231F20"/>
          <w:spacing w:val="-9"/>
        </w:rPr>
        <w:t xml:space="preserve"> </w:t>
      </w:r>
      <w:r>
        <w:rPr>
          <w:color w:val="231F20"/>
          <w:spacing w:val="-2"/>
        </w:rPr>
        <w:t>action</w:t>
      </w:r>
      <w:r>
        <w:rPr>
          <w:color w:val="231F20"/>
          <w:spacing w:val="-9"/>
        </w:rPr>
        <w:t xml:space="preserve"> </w:t>
      </w:r>
      <w:r>
        <w:rPr>
          <w:color w:val="231F20"/>
          <w:spacing w:val="-2"/>
        </w:rPr>
        <w:t>programs,</w:t>
      </w:r>
      <w:r>
        <w:rPr>
          <w:color w:val="231F20"/>
          <w:spacing w:val="-9"/>
        </w:rPr>
        <w:t xml:space="preserve"> </w:t>
      </w:r>
      <w:r>
        <w:rPr>
          <w:color w:val="231F20"/>
          <w:spacing w:val="-2"/>
        </w:rPr>
        <w:t>with</w:t>
      </w:r>
      <w:r>
        <w:rPr>
          <w:color w:val="231F20"/>
          <w:spacing w:val="-9"/>
        </w:rPr>
        <w:t xml:space="preserve"> </w:t>
      </w:r>
      <w:r>
        <w:rPr>
          <w:color w:val="231F20"/>
          <w:spacing w:val="-2"/>
        </w:rPr>
        <w:t>emphasis</w:t>
      </w:r>
      <w:r>
        <w:rPr>
          <w:color w:val="231F20"/>
          <w:spacing w:val="-9"/>
        </w:rPr>
        <w:t xml:space="preserve"> </w:t>
      </w:r>
      <w:r>
        <w:rPr>
          <w:color w:val="231F20"/>
          <w:spacing w:val="-2"/>
        </w:rPr>
        <w:t>on:</w:t>
      </w:r>
      <w:r>
        <w:rPr>
          <w:color w:val="231F20"/>
          <w:spacing w:val="-9"/>
        </w:rPr>
        <w:t xml:space="preserve"> </w:t>
      </w:r>
      <w:r>
        <w:rPr>
          <w:color w:val="231F20"/>
          <w:spacing w:val="-2"/>
        </w:rPr>
        <w:t>consultation</w:t>
      </w:r>
      <w:r>
        <w:rPr>
          <w:color w:val="231F20"/>
          <w:spacing w:val="-9"/>
        </w:rPr>
        <w:t xml:space="preserve"> </w:t>
      </w:r>
      <w:r>
        <w:rPr>
          <w:color w:val="231F20"/>
          <w:spacing w:val="-2"/>
        </w:rPr>
        <w:t>with</w:t>
      </w:r>
      <w:r>
        <w:rPr>
          <w:color w:val="231F20"/>
          <w:spacing w:val="-9"/>
        </w:rPr>
        <w:t xml:space="preserve"> </w:t>
      </w:r>
      <w:r>
        <w:rPr>
          <w:color w:val="231F20"/>
          <w:spacing w:val="-2"/>
        </w:rPr>
        <w:t>(women)</w:t>
      </w:r>
      <w:r>
        <w:rPr>
          <w:color w:val="231F20"/>
          <w:spacing w:val="-9"/>
        </w:rPr>
        <w:t xml:space="preserve"> </w:t>
      </w:r>
      <w:r>
        <w:rPr>
          <w:color w:val="231F20"/>
          <w:spacing w:val="-2"/>
        </w:rPr>
        <w:t>employees;</w:t>
      </w:r>
      <w:r>
        <w:rPr>
          <w:color w:val="231F20"/>
          <w:spacing w:val="-9"/>
        </w:rPr>
        <w:t xml:space="preserve"> </w:t>
      </w:r>
      <w:r>
        <w:rPr>
          <w:color w:val="231F20"/>
          <w:spacing w:val="-2"/>
        </w:rPr>
        <w:t>coordination</w:t>
      </w:r>
      <w:r>
        <w:rPr>
          <w:color w:val="231F20"/>
          <w:spacing w:val="-9"/>
        </w:rPr>
        <w:t xml:space="preserve"> </w:t>
      </w:r>
      <w:r>
        <w:rPr>
          <w:color w:val="231F20"/>
          <w:spacing w:val="-2"/>
        </w:rPr>
        <w:t xml:space="preserve">with </w:t>
      </w:r>
      <w:r>
        <w:rPr>
          <w:color w:val="231F20"/>
          <w:spacing w:val="-2"/>
          <w:w w:val="95"/>
        </w:rPr>
        <w:t>relevant</w:t>
      </w:r>
      <w:r>
        <w:rPr>
          <w:color w:val="231F20"/>
          <w:spacing w:val="-3"/>
          <w:w w:val="95"/>
        </w:rPr>
        <w:t xml:space="preserve"> </w:t>
      </w:r>
      <w:r>
        <w:rPr>
          <w:color w:val="231F20"/>
          <w:spacing w:val="-2"/>
          <w:w w:val="95"/>
        </w:rPr>
        <w:t>unions;</w:t>
      </w:r>
      <w:r>
        <w:rPr>
          <w:color w:val="231F20"/>
          <w:spacing w:val="-3"/>
          <w:w w:val="95"/>
        </w:rPr>
        <w:t xml:space="preserve"> </w:t>
      </w:r>
      <w:r>
        <w:rPr>
          <w:color w:val="231F20"/>
          <w:spacing w:val="-2"/>
          <w:w w:val="95"/>
        </w:rPr>
        <w:t>collection</w:t>
      </w:r>
      <w:r>
        <w:rPr>
          <w:color w:val="231F20"/>
          <w:spacing w:val="-3"/>
          <w:w w:val="95"/>
        </w:rPr>
        <w:t xml:space="preserve"> </w:t>
      </w:r>
      <w:r>
        <w:rPr>
          <w:color w:val="231F20"/>
          <w:spacing w:val="-2"/>
          <w:w w:val="95"/>
        </w:rPr>
        <w:t>of</w:t>
      </w:r>
      <w:r>
        <w:rPr>
          <w:color w:val="231F20"/>
          <w:spacing w:val="-3"/>
          <w:w w:val="95"/>
        </w:rPr>
        <w:t xml:space="preserve"> </w:t>
      </w:r>
      <w:r>
        <w:rPr>
          <w:color w:val="231F20"/>
          <w:spacing w:val="-2"/>
          <w:w w:val="95"/>
        </w:rPr>
        <w:t>employment</w:t>
      </w:r>
      <w:r>
        <w:rPr>
          <w:color w:val="231F20"/>
          <w:spacing w:val="-3"/>
          <w:w w:val="95"/>
        </w:rPr>
        <w:t xml:space="preserve"> </w:t>
      </w:r>
      <w:r>
        <w:rPr>
          <w:color w:val="231F20"/>
          <w:spacing w:val="-2"/>
          <w:w w:val="95"/>
        </w:rPr>
        <w:t>data</w:t>
      </w:r>
      <w:r>
        <w:rPr>
          <w:color w:val="231F20"/>
          <w:spacing w:val="-3"/>
          <w:w w:val="95"/>
        </w:rPr>
        <w:t xml:space="preserve"> </w:t>
      </w:r>
      <w:r>
        <w:rPr>
          <w:color w:val="231F20"/>
          <w:spacing w:val="-2"/>
          <w:w w:val="95"/>
        </w:rPr>
        <w:t>related</w:t>
      </w:r>
      <w:r>
        <w:rPr>
          <w:color w:val="231F20"/>
          <w:spacing w:val="-3"/>
          <w:w w:val="95"/>
        </w:rPr>
        <w:t xml:space="preserve"> </w:t>
      </w:r>
      <w:r>
        <w:rPr>
          <w:color w:val="231F20"/>
          <w:spacing w:val="-2"/>
          <w:w w:val="95"/>
        </w:rPr>
        <w:t>to</w:t>
      </w:r>
      <w:r>
        <w:rPr>
          <w:color w:val="231F20"/>
          <w:spacing w:val="-3"/>
          <w:w w:val="95"/>
        </w:rPr>
        <w:t xml:space="preserve"> </w:t>
      </w:r>
      <w:r>
        <w:rPr>
          <w:color w:val="231F20"/>
          <w:spacing w:val="-2"/>
          <w:w w:val="95"/>
        </w:rPr>
        <w:t>number</w:t>
      </w:r>
      <w:r>
        <w:rPr>
          <w:color w:val="231F20"/>
          <w:spacing w:val="-3"/>
          <w:w w:val="95"/>
        </w:rPr>
        <w:t xml:space="preserve"> </w:t>
      </w:r>
      <w:r>
        <w:rPr>
          <w:color w:val="231F20"/>
          <w:spacing w:val="-2"/>
          <w:w w:val="95"/>
        </w:rPr>
        <w:t>of</w:t>
      </w:r>
      <w:r>
        <w:rPr>
          <w:color w:val="231F20"/>
          <w:spacing w:val="-3"/>
          <w:w w:val="95"/>
        </w:rPr>
        <w:t xml:space="preserve"> </w:t>
      </w:r>
      <w:r>
        <w:rPr>
          <w:color w:val="231F20"/>
          <w:spacing w:val="-2"/>
          <w:w w:val="95"/>
        </w:rPr>
        <w:t>employees,</w:t>
      </w:r>
      <w:r>
        <w:rPr>
          <w:color w:val="231F20"/>
          <w:spacing w:val="-3"/>
          <w:w w:val="95"/>
        </w:rPr>
        <w:t xml:space="preserve"> </w:t>
      </w:r>
      <w:r>
        <w:rPr>
          <w:color w:val="231F20"/>
          <w:spacing w:val="-2"/>
          <w:w w:val="95"/>
        </w:rPr>
        <w:t>gender</w:t>
      </w:r>
      <w:r>
        <w:rPr>
          <w:color w:val="231F20"/>
          <w:spacing w:val="-3"/>
          <w:w w:val="95"/>
        </w:rPr>
        <w:t xml:space="preserve"> </w:t>
      </w:r>
      <w:r>
        <w:rPr>
          <w:color w:val="231F20"/>
          <w:spacing w:val="-2"/>
          <w:w w:val="95"/>
        </w:rPr>
        <w:t>composition,</w:t>
      </w:r>
      <w:r>
        <w:rPr>
          <w:color w:val="231F20"/>
          <w:spacing w:val="-3"/>
          <w:w w:val="95"/>
        </w:rPr>
        <w:t xml:space="preserve"> </w:t>
      </w:r>
      <w:r>
        <w:rPr>
          <w:color w:val="231F20"/>
          <w:spacing w:val="-2"/>
          <w:w w:val="95"/>
        </w:rPr>
        <w:t>types</w:t>
      </w:r>
      <w:r>
        <w:rPr>
          <w:color w:val="231F20"/>
          <w:spacing w:val="-3"/>
          <w:w w:val="95"/>
        </w:rPr>
        <w:t xml:space="preserve"> </w:t>
      </w:r>
      <w:r>
        <w:rPr>
          <w:color w:val="231F20"/>
          <w:spacing w:val="-2"/>
          <w:w w:val="95"/>
        </w:rPr>
        <w:t>of</w:t>
      </w:r>
      <w:r>
        <w:rPr>
          <w:color w:val="231F20"/>
          <w:spacing w:val="-3"/>
          <w:w w:val="95"/>
        </w:rPr>
        <w:t xml:space="preserve"> </w:t>
      </w:r>
      <w:r>
        <w:rPr>
          <w:color w:val="231F20"/>
          <w:spacing w:val="-2"/>
          <w:w w:val="95"/>
        </w:rPr>
        <w:t xml:space="preserve">jobs </w:t>
      </w:r>
      <w:r>
        <w:rPr>
          <w:color w:val="231F20"/>
          <w:w w:val="90"/>
        </w:rPr>
        <w:t>performed,</w:t>
      </w:r>
      <w:r>
        <w:rPr>
          <w:color w:val="231F20"/>
          <w:spacing w:val="-3"/>
          <w:w w:val="90"/>
        </w:rPr>
        <w:t xml:space="preserve"> </w:t>
      </w:r>
      <w:r>
        <w:rPr>
          <w:color w:val="231F20"/>
          <w:w w:val="90"/>
        </w:rPr>
        <w:t>by</w:t>
      </w:r>
      <w:r>
        <w:rPr>
          <w:color w:val="231F20"/>
          <w:spacing w:val="-3"/>
          <w:w w:val="90"/>
        </w:rPr>
        <w:t xml:space="preserve"> </w:t>
      </w:r>
      <w:r>
        <w:rPr>
          <w:color w:val="231F20"/>
          <w:w w:val="90"/>
        </w:rPr>
        <w:t>gender;</w:t>
      </w:r>
      <w:r>
        <w:rPr>
          <w:color w:val="231F20"/>
          <w:spacing w:val="-3"/>
          <w:w w:val="90"/>
        </w:rPr>
        <w:t xml:space="preserve"> </w:t>
      </w:r>
      <w:r>
        <w:rPr>
          <w:color w:val="231F20"/>
          <w:w w:val="90"/>
        </w:rPr>
        <w:t>identification</w:t>
      </w:r>
      <w:r>
        <w:rPr>
          <w:color w:val="231F20"/>
          <w:spacing w:val="-3"/>
          <w:w w:val="90"/>
        </w:rPr>
        <w:t xml:space="preserve"> </w:t>
      </w:r>
      <w:r>
        <w:rPr>
          <w:color w:val="231F20"/>
          <w:w w:val="90"/>
        </w:rPr>
        <w:t>of</w:t>
      </w:r>
      <w:r>
        <w:rPr>
          <w:color w:val="231F20"/>
          <w:spacing w:val="-3"/>
          <w:w w:val="90"/>
        </w:rPr>
        <w:t xml:space="preserve"> </w:t>
      </w:r>
      <w:r>
        <w:rPr>
          <w:color w:val="231F20"/>
          <w:w w:val="90"/>
        </w:rPr>
        <w:t>discriminatory</w:t>
      </w:r>
      <w:r>
        <w:rPr>
          <w:color w:val="231F20"/>
          <w:spacing w:val="-3"/>
          <w:w w:val="90"/>
        </w:rPr>
        <w:t xml:space="preserve"> </w:t>
      </w:r>
      <w:r>
        <w:rPr>
          <w:color w:val="231F20"/>
          <w:w w:val="90"/>
        </w:rPr>
        <w:t>practices</w:t>
      </w:r>
      <w:r>
        <w:rPr>
          <w:color w:val="231F20"/>
          <w:spacing w:val="-3"/>
          <w:w w:val="90"/>
        </w:rPr>
        <w:t xml:space="preserve"> </w:t>
      </w:r>
      <w:r>
        <w:rPr>
          <w:color w:val="231F20"/>
          <w:w w:val="90"/>
        </w:rPr>
        <w:t>and</w:t>
      </w:r>
      <w:r>
        <w:rPr>
          <w:color w:val="231F20"/>
          <w:spacing w:val="-3"/>
          <w:w w:val="90"/>
        </w:rPr>
        <w:t xml:space="preserve"> </w:t>
      </w:r>
      <w:r>
        <w:rPr>
          <w:color w:val="231F20"/>
          <w:w w:val="90"/>
        </w:rPr>
        <w:t>patterns</w:t>
      </w:r>
      <w:r>
        <w:rPr>
          <w:color w:val="231F20"/>
          <w:spacing w:val="-3"/>
          <w:w w:val="90"/>
        </w:rPr>
        <w:t xml:space="preserve"> </w:t>
      </w:r>
      <w:r>
        <w:rPr>
          <w:color w:val="231F20"/>
          <w:w w:val="90"/>
        </w:rPr>
        <w:t>of</w:t>
      </w:r>
      <w:r>
        <w:rPr>
          <w:color w:val="231F20"/>
          <w:spacing w:val="-3"/>
          <w:w w:val="90"/>
        </w:rPr>
        <w:t xml:space="preserve"> </w:t>
      </w:r>
      <w:r>
        <w:rPr>
          <w:color w:val="231F20"/>
          <w:w w:val="90"/>
        </w:rPr>
        <w:t>inequality</w:t>
      </w:r>
      <w:r>
        <w:rPr>
          <w:color w:val="231F20"/>
          <w:spacing w:val="-3"/>
          <w:w w:val="90"/>
        </w:rPr>
        <w:t xml:space="preserve"> </w:t>
      </w:r>
      <w:r>
        <w:rPr>
          <w:color w:val="231F20"/>
          <w:w w:val="90"/>
        </w:rPr>
        <w:t>within</w:t>
      </w:r>
      <w:r>
        <w:rPr>
          <w:color w:val="231F20"/>
          <w:spacing w:val="-3"/>
          <w:w w:val="90"/>
        </w:rPr>
        <w:t xml:space="preserve"> </w:t>
      </w:r>
      <w:r>
        <w:rPr>
          <w:color w:val="231F20"/>
          <w:w w:val="90"/>
        </w:rPr>
        <w:t>the</w:t>
      </w:r>
      <w:r>
        <w:rPr>
          <w:color w:val="231F20"/>
          <w:spacing w:val="-3"/>
          <w:w w:val="90"/>
        </w:rPr>
        <w:t xml:space="preserve"> </w:t>
      </w:r>
      <w:r>
        <w:rPr>
          <w:color w:val="231F20"/>
          <w:w w:val="90"/>
        </w:rPr>
        <w:t>organisation;</w:t>
      </w:r>
      <w:r>
        <w:rPr>
          <w:color w:val="231F20"/>
          <w:spacing w:val="-3"/>
          <w:w w:val="90"/>
        </w:rPr>
        <w:t xml:space="preserve"> </w:t>
      </w:r>
      <w:r>
        <w:rPr>
          <w:color w:val="231F20"/>
          <w:w w:val="90"/>
        </w:rPr>
        <w:t xml:space="preserve">and </w:t>
      </w:r>
      <w:r>
        <w:rPr>
          <w:color w:val="231F20"/>
          <w:w w:val="95"/>
        </w:rPr>
        <w:t>clear</w:t>
      </w:r>
      <w:r>
        <w:rPr>
          <w:color w:val="231F20"/>
          <w:spacing w:val="-19"/>
          <w:w w:val="95"/>
        </w:rPr>
        <w:t xml:space="preserve"> </w:t>
      </w:r>
      <w:r>
        <w:rPr>
          <w:color w:val="231F20"/>
          <w:w w:val="95"/>
        </w:rPr>
        <w:t>objectives</w:t>
      </w:r>
      <w:r>
        <w:rPr>
          <w:color w:val="231F20"/>
          <w:spacing w:val="-19"/>
          <w:w w:val="95"/>
        </w:rPr>
        <w:t xml:space="preserve"> </w:t>
      </w:r>
      <w:r>
        <w:rPr>
          <w:color w:val="231F20"/>
          <w:w w:val="95"/>
        </w:rPr>
        <w:t>and</w:t>
      </w:r>
      <w:r>
        <w:rPr>
          <w:color w:val="231F20"/>
          <w:spacing w:val="-19"/>
          <w:w w:val="95"/>
        </w:rPr>
        <w:t xml:space="preserve"> </w:t>
      </w:r>
      <w:r>
        <w:rPr>
          <w:color w:val="231F20"/>
          <w:w w:val="95"/>
        </w:rPr>
        <w:t>effective</w:t>
      </w:r>
      <w:r>
        <w:rPr>
          <w:color w:val="231F20"/>
          <w:spacing w:val="-19"/>
          <w:w w:val="95"/>
        </w:rPr>
        <w:t xml:space="preserve"> </w:t>
      </w:r>
      <w:r>
        <w:rPr>
          <w:color w:val="231F20"/>
          <w:w w:val="95"/>
        </w:rPr>
        <w:t>monitoring</w:t>
      </w:r>
      <w:r>
        <w:rPr>
          <w:color w:val="231F20"/>
          <w:spacing w:val="-19"/>
          <w:w w:val="95"/>
        </w:rPr>
        <w:t xml:space="preserve"> </w:t>
      </w:r>
      <w:r>
        <w:rPr>
          <w:color w:val="231F20"/>
          <w:w w:val="95"/>
        </w:rPr>
        <w:t>of</w:t>
      </w:r>
      <w:r>
        <w:rPr>
          <w:color w:val="231F20"/>
          <w:spacing w:val="-19"/>
          <w:w w:val="95"/>
        </w:rPr>
        <w:t xml:space="preserve"> </w:t>
      </w:r>
      <w:r>
        <w:rPr>
          <w:color w:val="231F20"/>
          <w:w w:val="95"/>
        </w:rPr>
        <w:t>progress.</w:t>
      </w:r>
    </w:p>
    <w:p w14:paraId="30E6563F" w14:textId="77777777" w:rsidR="00574C73" w:rsidRDefault="00574C73">
      <w:pPr>
        <w:pStyle w:val="BodyText"/>
        <w:spacing w:before="8"/>
        <w:rPr>
          <w:sz w:val="23"/>
        </w:rPr>
      </w:pPr>
    </w:p>
    <w:p w14:paraId="30E65640" w14:textId="77777777" w:rsidR="00574C73" w:rsidRDefault="00660CB0">
      <w:pPr>
        <w:pStyle w:val="BodyText"/>
        <w:spacing w:line="290" w:lineRule="auto"/>
        <w:ind w:left="893" w:right="701"/>
        <w:jc w:val="both"/>
      </w:pPr>
      <w:r>
        <w:rPr>
          <w:color w:val="231F20"/>
          <w:spacing w:val="-2"/>
          <w:w w:val="90"/>
        </w:rPr>
        <w:t>The</w:t>
      </w:r>
      <w:r>
        <w:rPr>
          <w:color w:val="231F20"/>
          <w:spacing w:val="-8"/>
          <w:w w:val="90"/>
        </w:rPr>
        <w:t xml:space="preserve"> </w:t>
      </w:r>
      <w:r>
        <w:rPr>
          <w:color w:val="231F20"/>
          <w:spacing w:val="-2"/>
          <w:w w:val="90"/>
        </w:rPr>
        <w:t>Workplace</w:t>
      </w:r>
      <w:r>
        <w:rPr>
          <w:color w:val="231F20"/>
          <w:spacing w:val="-7"/>
          <w:w w:val="90"/>
        </w:rPr>
        <w:t xml:space="preserve"> </w:t>
      </w:r>
      <w:r>
        <w:rPr>
          <w:color w:val="231F20"/>
          <w:spacing w:val="-2"/>
          <w:w w:val="90"/>
        </w:rPr>
        <w:t>Gender</w:t>
      </w:r>
      <w:r>
        <w:rPr>
          <w:color w:val="231F20"/>
          <w:spacing w:val="-3"/>
          <w:w w:val="90"/>
        </w:rPr>
        <w:t xml:space="preserve"> </w:t>
      </w:r>
      <w:r>
        <w:rPr>
          <w:color w:val="231F20"/>
          <w:spacing w:val="-2"/>
          <w:w w:val="90"/>
        </w:rPr>
        <w:t>Equality Act 2012 (the</w:t>
      </w:r>
      <w:r>
        <w:rPr>
          <w:color w:val="231F20"/>
          <w:spacing w:val="-8"/>
          <w:w w:val="90"/>
        </w:rPr>
        <w:t xml:space="preserve"> </w:t>
      </w:r>
      <w:r>
        <w:rPr>
          <w:color w:val="231F20"/>
          <w:spacing w:val="-2"/>
          <w:w w:val="90"/>
        </w:rPr>
        <w:t xml:space="preserve">WGE Act) is the current federal legislation. It represents the third iteration, </w:t>
      </w:r>
      <w:r>
        <w:rPr>
          <w:color w:val="231F20"/>
          <w:w w:val="95"/>
        </w:rPr>
        <w:t>the</w:t>
      </w:r>
      <w:r>
        <w:rPr>
          <w:color w:val="231F20"/>
          <w:spacing w:val="-9"/>
          <w:w w:val="95"/>
        </w:rPr>
        <w:t xml:space="preserve"> </w:t>
      </w:r>
      <w:r>
        <w:rPr>
          <w:color w:val="231F20"/>
          <w:w w:val="95"/>
        </w:rPr>
        <w:t>second</w:t>
      </w:r>
      <w:r>
        <w:rPr>
          <w:color w:val="231F20"/>
          <w:spacing w:val="-8"/>
          <w:w w:val="95"/>
        </w:rPr>
        <w:t xml:space="preserve"> </w:t>
      </w:r>
      <w:r>
        <w:rPr>
          <w:color w:val="231F20"/>
          <w:w w:val="95"/>
        </w:rPr>
        <w:t>being</w:t>
      </w:r>
      <w:r>
        <w:rPr>
          <w:color w:val="231F20"/>
          <w:spacing w:val="-8"/>
          <w:w w:val="95"/>
        </w:rPr>
        <w:t xml:space="preserve"> </w:t>
      </w:r>
      <w:r>
        <w:rPr>
          <w:color w:val="231F20"/>
          <w:w w:val="95"/>
        </w:rPr>
        <w:t>the</w:t>
      </w:r>
      <w:r>
        <w:rPr>
          <w:color w:val="231F20"/>
          <w:spacing w:val="-8"/>
          <w:w w:val="95"/>
        </w:rPr>
        <w:t xml:space="preserve"> </w:t>
      </w:r>
      <w:r>
        <w:rPr>
          <w:color w:val="231F20"/>
          <w:w w:val="95"/>
        </w:rPr>
        <w:t>Equal</w:t>
      </w:r>
      <w:r>
        <w:rPr>
          <w:color w:val="231F20"/>
          <w:spacing w:val="-8"/>
          <w:w w:val="95"/>
        </w:rPr>
        <w:t xml:space="preserve"> </w:t>
      </w:r>
      <w:r>
        <w:rPr>
          <w:color w:val="231F20"/>
          <w:w w:val="95"/>
        </w:rPr>
        <w:t>Opportunity</w:t>
      </w:r>
      <w:r>
        <w:rPr>
          <w:color w:val="231F20"/>
          <w:spacing w:val="-8"/>
          <w:w w:val="95"/>
        </w:rPr>
        <w:t xml:space="preserve"> </w:t>
      </w:r>
      <w:r>
        <w:rPr>
          <w:color w:val="231F20"/>
          <w:w w:val="95"/>
        </w:rPr>
        <w:t>for</w:t>
      </w:r>
      <w:r>
        <w:rPr>
          <w:color w:val="231F20"/>
          <w:spacing w:val="-13"/>
          <w:w w:val="95"/>
        </w:rPr>
        <w:t xml:space="preserve"> </w:t>
      </w:r>
      <w:r>
        <w:rPr>
          <w:color w:val="231F20"/>
          <w:w w:val="95"/>
        </w:rPr>
        <w:t>Women</w:t>
      </w:r>
      <w:r>
        <w:rPr>
          <w:color w:val="231F20"/>
          <w:spacing w:val="-7"/>
          <w:w w:val="95"/>
        </w:rPr>
        <w:t xml:space="preserve"> </w:t>
      </w:r>
      <w:r>
        <w:rPr>
          <w:color w:val="231F20"/>
          <w:w w:val="95"/>
        </w:rPr>
        <w:t>in</w:t>
      </w:r>
      <w:r>
        <w:rPr>
          <w:color w:val="231F20"/>
          <w:spacing w:val="-8"/>
          <w:w w:val="95"/>
        </w:rPr>
        <w:t xml:space="preserve"> </w:t>
      </w:r>
      <w:r>
        <w:rPr>
          <w:color w:val="231F20"/>
          <w:w w:val="95"/>
        </w:rPr>
        <w:t>the</w:t>
      </w:r>
      <w:r>
        <w:rPr>
          <w:color w:val="231F20"/>
          <w:spacing w:val="-13"/>
          <w:w w:val="95"/>
        </w:rPr>
        <w:t xml:space="preserve"> </w:t>
      </w:r>
      <w:r>
        <w:rPr>
          <w:color w:val="231F20"/>
          <w:w w:val="95"/>
        </w:rPr>
        <w:t>Workplace</w:t>
      </w:r>
      <w:r>
        <w:rPr>
          <w:color w:val="231F20"/>
          <w:spacing w:val="-7"/>
          <w:w w:val="95"/>
        </w:rPr>
        <w:t xml:space="preserve"> </w:t>
      </w:r>
      <w:r>
        <w:rPr>
          <w:color w:val="231F20"/>
          <w:w w:val="95"/>
        </w:rPr>
        <w:t>Act</w:t>
      </w:r>
      <w:r>
        <w:rPr>
          <w:color w:val="231F20"/>
          <w:spacing w:val="-8"/>
          <w:w w:val="95"/>
        </w:rPr>
        <w:t xml:space="preserve"> </w:t>
      </w:r>
      <w:r>
        <w:rPr>
          <w:color w:val="231F20"/>
          <w:w w:val="95"/>
        </w:rPr>
        <w:t>1999</w:t>
      </w:r>
      <w:r>
        <w:rPr>
          <w:color w:val="231F20"/>
          <w:spacing w:val="-8"/>
          <w:w w:val="95"/>
        </w:rPr>
        <w:t xml:space="preserve"> </w:t>
      </w:r>
      <w:r>
        <w:rPr>
          <w:color w:val="231F20"/>
          <w:w w:val="95"/>
        </w:rPr>
        <w:t>(Sutherland,</w:t>
      </w:r>
      <w:r>
        <w:rPr>
          <w:color w:val="231F20"/>
          <w:spacing w:val="-8"/>
          <w:w w:val="95"/>
        </w:rPr>
        <w:t xml:space="preserve"> </w:t>
      </w:r>
      <w:r>
        <w:rPr>
          <w:color w:val="231F20"/>
          <w:w w:val="95"/>
        </w:rPr>
        <w:t>2013).</w:t>
      </w:r>
      <w:r>
        <w:rPr>
          <w:color w:val="231F20"/>
          <w:spacing w:val="-13"/>
          <w:w w:val="95"/>
        </w:rPr>
        <w:t xml:space="preserve"> </w:t>
      </w:r>
      <w:r>
        <w:rPr>
          <w:color w:val="231F20"/>
          <w:w w:val="95"/>
        </w:rPr>
        <w:t>The</w:t>
      </w:r>
      <w:r>
        <w:rPr>
          <w:color w:val="231F20"/>
          <w:spacing w:val="-7"/>
          <w:w w:val="95"/>
        </w:rPr>
        <w:t xml:space="preserve"> </w:t>
      </w:r>
      <w:r>
        <w:rPr>
          <w:color w:val="231F20"/>
          <w:w w:val="95"/>
        </w:rPr>
        <w:t xml:space="preserve">Affirmative </w:t>
      </w:r>
      <w:r>
        <w:rPr>
          <w:color w:val="231F20"/>
          <w:spacing w:val="-2"/>
          <w:w w:val="95"/>
        </w:rPr>
        <w:t>Action</w:t>
      </w:r>
      <w:r>
        <w:rPr>
          <w:color w:val="231F20"/>
          <w:spacing w:val="-4"/>
          <w:w w:val="95"/>
        </w:rPr>
        <w:t xml:space="preserve"> </w:t>
      </w:r>
      <w:r>
        <w:rPr>
          <w:color w:val="231F20"/>
          <w:spacing w:val="-2"/>
          <w:w w:val="95"/>
        </w:rPr>
        <w:t>Agency,</w:t>
      </w:r>
      <w:r>
        <w:rPr>
          <w:color w:val="231F20"/>
          <w:spacing w:val="-4"/>
          <w:w w:val="95"/>
        </w:rPr>
        <w:t xml:space="preserve"> </w:t>
      </w:r>
      <w:r>
        <w:rPr>
          <w:color w:val="231F20"/>
          <w:spacing w:val="-2"/>
          <w:w w:val="95"/>
        </w:rPr>
        <w:t>established</w:t>
      </w:r>
      <w:r>
        <w:rPr>
          <w:color w:val="231F20"/>
          <w:spacing w:val="-4"/>
          <w:w w:val="95"/>
        </w:rPr>
        <w:t xml:space="preserve"> </w:t>
      </w:r>
      <w:r>
        <w:rPr>
          <w:color w:val="231F20"/>
          <w:spacing w:val="-2"/>
          <w:w w:val="95"/>
        </w:rPr>
        <w:t>under</w:t>
      </w:r>
      <w:r>
        <w:rPr>
          <w:color w:val="231F20"/>
          <w:spacing w:val="-4"/>
          <w:w w:val="95"/>
        </w:rPr>
        <w:t xml:space="preserve"> </w:t>
      </w:r>
      <w:r>
        <w:rPr>
          <w:color w:val="231F20"/>
          <w:spacing w:val="-2"/>
          <w:w w:val="95"/>
        </w:rPr>
        <w:t>the</w:t>
      </w:r>
      <w:r>
        <w:rPr>
          <w:color w:val="231F20"/>
          <w:spacing w:val="-4"/>
          <w:w w:val="95"/>
        </w:rPr>
        <w:t xml:space="preserve"> </w:t>
      </w:r>
      <w:r>
        <w:rPr>
          <w:color w:val="231F20"/>
          <w:spacing w:val="-2"/>
          <w:w w:val="95"/>
        </w:rPr>
        <w:t>Affirmative</w:t>
      </w:r>
      <w:r>
        <w:rPr>
          <w:color w:val="231F20"/>
          <w:spacing w:val="-4"/>
          <w:w w:val="95"/>
        </w:rPr>
        <w:t xml:space="preserve"> </w:t>
      </w:r>
      <w:r>
        <w:rPr>
          <w:color w:val="231F20"/>
          <w:spacing w:val="-2"/>
          <w:w w:val="95"/>
        </w:rPr>
        <w:t>Action</w:t>
      </w:r>
      <w:r>
        <w:rPr>
          <w:color w:val="231F20"/>
          <w:spacing w:val="-4"/>
          <w:w w:val="95"/>
        </w:rPr>
        <w:t xml:space="preserve"> </w:t>
      </w:r>
      <w:r>
        <w:rPr>
          <w:color w:val="231F20"/>
          <w:spacing w:val="-2"/>
          <w:w w:val="95"/>
        </w:rPr>
        <w:t>Act</w:t>
      </w:r>
      <w:r>
        <w:rPr>
          <w:color w:val="231F20"/>
          <w:spacing w:val="-4"/>
          <w:w w:val="95"/>
        </w:rPr>
        <w:t xml:space="preserve"> </w:t>
      </w:r>
      <w:r>
        <w:rPr>
          <w:color w:val="231F20"/>
          <w:spacing w:val="-2"/>
          <w:w w:val="95"/>
        </w:rPr>
        <w:t>1986,</w:t>
      </w:r>
      <w:r>
        <w:rPr>
          <w:color w:val="231F20"/>
          <w:spacing w:val="-4"/>
          <w:w w:val="95"/>
        </w:rPr>
        <w:t xml:space="preserve"> </w:t>
      </w:r>
      <w:r>
        <w:rPr>
          <w:color w:val="231F20"/>
          <w:spacing w:val="-2"/>
          <w:w w:val="95"/>
        </w:rPr>
        <w:t>has</w:t>
      </w:r>
      <w:r>
        <w:rPr>
          <w:color w:val="231F20"/>
          <w:spacing w:val="-4"/>
          <w:w w:val="95"/>
        </w:rPr>
        <w:t xml:space="preserve"> </w:t>
      </w:r>
      <w:r>
        <w:rPr>
          <w:color w:val="231F20"/>
          <w:spacing w:val="-2"/>
          <w:w w:val="95"/>
        </w:rPr>
        <w:t>now</w:t>
      </w:r>
      <w:r>
        <w:rPr>
          <w:color w:val="231F20"/>
          <w:spacing w:val="-4"/>
          <w:w w:val="95"/>
        </w:rPr>
        <w:t xml:space="preserve"> </w:t>
      </w:r>
      <w:r>
        <w:rPr>
          <w:color w:val="231F20"/>
          <w:spacing w:val="-2"/>
          <w:w w:val="95"/>
        </w:rPr>
        <w:t>been</w:t>
      </w:r>
      <w:r>
        <w:rPr>
          <w:color w:val="231F20"/>
          <w:spacing w:val="-4"/>
          <w:w w:val="95"/>
        </w:rPr>
        <w:t xml:space="preserve"> </w:t>
      </w:r>
      <w:r>
        <w:rPr>
          <w:color w:val="231F20"/>
          <w:spacing w:val="-2"/>
          <w:w w:val="95"/>
        </w:rPr>
        <w:t>replaced</w:t>
      </w:r>
      <w:r>
        <w:rPr>
          <w:color w:val="231F20"/>
          <w:spacing w:val="-4"/>
          <w:w w:val="95"/>
        </w:rPr>
        <w:t xml:space="preserve"> </w:t>
      </w:r>
      <w:r>
        <w:rPr>
          <w:color w:val="231F20"/>
          <w:spacing w:val="-2"/>
          <w:w w:val="95"/>
        </w:rPr>
        <w:t>by</w:t>
      </w:r>
      <w:r>
        <w:rPr>
          <w:color w:val="231F20"/>
          <w:spacing w:val="-4"/>
          <w:w w:val="95"/>
        </w:rPr>
        <w:t xml:space="preserve"> </w:t>
      </w:r>
      <w:r>
        <w:rPr>
          <w:color w:val="231F20"/>
          <w:spacing w:val="-2"/>
          <w:w w:val="95"/>
        </w:rPr>
        <w:t>the</w:t>
      </w:r>
      <w:r>
        <w:rPr>
          <w:color w:val="231F20"/>
          <w:spacing w:val="-10"/>
          <w:w w:val="95"/>
        </w:rPr>
        <w:t xml:space="preserve"> </w:t>
      </w:r>
      <w:r>
        <w:rPr>
          <w:color w:val="231F20"/>
          <w:spacing w:val="-2"/>
          <w:w w:val="95"/>
        </w:rPr>
        <w:t>Workplace</w:t>
      </w:r>
      <w:r>
        <w:rPr>
          <w:color w:val="231F20"/>
          <w:spacing w:val="-4"/>
          <w:w w:val="95"/>
        </w:rPr>
        <w:t xml:space="preserve"> </w:t>
      </w:r>
      <w:r>
        <w:rPr>
          <w:color w:val="231F20"/>
          <w:spacing w:val="-2"/>
          <w:w w:val="95"/>
        </w:rPr>
        <w:t xml:space="preserve">Gender </w:t>
      </w:r>
      <w:r>
        <w:rPr>
          <w:color w:val="231F20"/>
          <w:w w:val="90"/>
        </w:rPr>
        <w:t>Equality Agency (WGEA).</w:t>
      </w:r>
      <w:r>
        <w:rPr>
          <w:color w:val="231F20"/>
          <w:spacing w:val="-1"/>
          <w:w w:val="90"/>
        </w:rPr>
        <w:t xml:space="preserve"> </w:t>
      </w:r>
      <w:r>
        <w:rPr>
          <w:color w:val="231F20"/>
          <w:w w:val="90"/>
        </w:rPr>
        <w:t xml:space="preserve">The WGEA oversees implementation, </w:t>
      </w:r>
      <w:proofErr w:type="gramStart"/>
      <w:r>
        <w:rPr>
          <w:color w:val="231F20"/>
          <w:w w:val="90"/>
        </w:rPr>
        <w:t>support</w:t>
      </w:r>
      <w:proofErr w:type="gramEnd"/>
      <w:r>
        <w:rPr>
          <w:color w:val="231F20"/>
          <w:w w:val="90"/>
        </w:rPr>
        <w:t xml:space="preserve"> and reporting requirements of defined entities </w:t>
      </w:r>
      <w:r>
        <w:rPr>
          <w:color w:val="231F20"/>
          <w:spacing w:val="-2"/>
          <w:w w:val="95"/>
        </w:rPr>
        <w:t>(that</w:t>
      </w:r>
      <w:r>
        <w:rPr>
          <w:color w:val="231F20"/>
          <w:spacing w:val="-10"/>
          <w:w w:val="95"/>
        </w:rPr>
        <w:t xml:space="preserve"> </w:t>
      </w:r>
      <w:r>
        <w:rPr>
          <w:color w:val="231F20"/>
          <w:spacing w:val="-2"/>
          <w:w w:val="95"/>
        </w:rPr>
        <w:t>is,</w:t>
      </w:r>
      <w:r>
        <w:rPr>
          <w:color w:val="231F20"/>
          <w:spacing w:val="-10"/>
          <w:w w:val="95"/>
        </w:rPr>
        <w:t xml:space="preserve"> </w:t>
      </w:r>
      <w:r>
        <w:rPr>
          <w:color w:val="231F20"/>
          <w:spacing w:val="-2"/>
          <w:w w:val="95"/>
        </w:rPr>
        <w:t>non-public</w:t>
      </w:r>
      <w:r>
        <w:rPr>
          <w:color w:val="231F20"/>
          <w:spacing w:val="-10"/>
          <w:w w:val="95"/>
        </w:rPr>
        <w:t xml:space="preserve"> </w:t>
      </w:r>
      <w:r>
        <w:rPr>
          <w:color w:val="231F20"/>
          <w:spacing w:val="-2"/>
          <w:w w:val="95"/>
        </w:rPr>
        <w:t>sector</w:t>
      </w:r>
      <w:r>
        <w:rPr>
          <w:color w:val="231F20"/>
          <w:spacing w:val="-10"/>
          <w:w w:val="95"/>
        </w:rPr>
        <w:t xml:space="preserve"> </w:t>
      </w:r>
      <w:r>
        <w:rPr>
          <w:color w:val="231F20"/>
          <w:spacing w:val="-2"/>
          <w:w w:val="95"/>
        </w:rPr>
        <w:t>employers</w:t>
      </w:r>
      <w:r>
        <w:rPr>
          <w:color w:val="231F20"/>
          <w:spacing w:val="-10"/>
          <w:w w:val="95"/>
        </w:rPr>
        <w:t xml:space="preserve"> </w:t>
      </w:r>
      <w:r>
        <w:rPr>
          <w:color w:val="231F20"/>
          <w:spacing w:val="-2"/>
          <w:w w:val="95"/>
        </w:rPr>
        <w:t>with</w:t>
      </w:r>
      <w:r>
        <w:rPr>
          <w:color w:val="231F20"/>
          <w:spacing w:val="-10"/>
          <w:w w:val="95"/>
        </w:rPr>
        <w:t xml:space="preserve"> </w:t>
      </w:r>
      <w:r>
        <w:rPr>
          <w:color w:val="231F20"/>
          <w:spacing w:val="-2"/>
          <w:w w:val="95"/>
        </w:rPr>
        <w:t>more</w:t>
      </w:r>
      <w:r>
        <w:rPr>
          <w:color w:val="231F20"/>
          <w:spacing w:val="-10"/>
          <w:w w:val="95"/>
        </w:rPr>
        <w:t xml:space="preserve"> </w:t>
      </w:r>
      <w:r>
        <w:rPr>
          <w:color w:val="231F20"/>
          <w:spacing w:val="-2"/>
          <w:w w:val="95"/>
        </w:rPr>
        <w:t>than</w:t>
      </w:r>
      <w:r>
        <w:rPr>
          <w:color w:val="231F20"/>
          <w:spacing w:val="-10"/>
          <w:w w:val="95"/>
        </w:rPr>
        <w:t xml:space="preserve"> </w:t>
      </w:r>
      <w:r>
        <w:rPr>
          <w:color w:val="231F20"/>
          <w:spacing w:val="-2"/>
          <w:w w:val="95"/>
        </w:rPr>
        <w:t>100</w:t>
      </w:r>
      <w:r>
        <w:rPr>
          <w:color w:val="231F20"/>
          <w:spacing w:val="-10"/>
          <w:w w:val="95"/>
        </w:rPr>
        <w:t xml:space="preserve"> </w:t>
      </w:r>
      <w:r>
        <w:rPr>
          <w:color w:val="231F20"/>
          <w:spacing w:val="-2"/>
          <w:w w:val="95"/>
        </w:rPr>
        <w:t>employees).</w:t>
      </w:r>
    </w:p>
    <w:p w14:paraId="30E65641" w14:textId="77777777" w:rsidR="00574C73" w:rsidRDefault="00574C73">
      <w:pPr>
        <w:pStyle w:val="BodyText"/>
        <w:spacing w:before="8"/>
        <w:rPr>
          <w:sz w:val="23"/>
        </w:rPr>
      </w:pPr>
    </w:p>
    <w:p w14:paraId="30E65642" w14:textId="77777777" w:rsidR="00574C73" w:rsidRDefault="00660CB0">
      <w:pPr>
        <w:pStyle w:val="BodyText"/>
        <w:spacing w:line="290" w:lineRule="auto"/>
        <w:ind w:left="893" w:right="702"/>
        <w:jc w:val="both"/>
      </w:pPr>
      <w:r>
        <w:rPr>
          <w:color w:val="231F20"/>
        </w:rPr>
        <w:t>The</w:t>
      </w:r>
      <w:r>
        <w:rPr>
          <w:color w:val="231F20"/>
          <w:spacing w:val="-14"/>
        </w:rPr>
        <w:t xml:space="preserve"> </w:t>
      </w:r>
      <w:r>
        <w:rPr>
          <w:color w:val="231F20"/>
        </w:rPr>
        <w:t>WGE</w:t>
      </w:r>
      <w:r>
        <w:rPr>
          <w:color w:val="231F20"/>
          <w:spacing w:val="-10"/>
        </w:rPr>
        <w:t xml:space="preserve"> </w:t>
      </w:r>
      <w:r>
        <w:rPr>
          <w:color w:val="231F20"/>
        </w:rPr>
        <w:t>Act</w:t>
      </w:r>
      <w:r>
        <w:rPr>
          <w:color w:val="231F20"/>
          <w:spacing w:val="-10"/>
        </w:rPr>
        <w:t xml:space="preserve"> </w:t>
      </w:r>
      <w:r>
        <w:rPr>
          <w:color w:val="231F20"/>
        </w:rPr>
        <w:t>sets</w:t>
      </w:r>
      <w:r>
        <w:rPr>
          <w:color w:val="231F20"/>
          <w:spacing w:val="-10"/>
        </w:rPr>
        <w:t xml:space="preserve"> </w:t>
      </w:r>
      <w:r>
        <w:rPr>
          <w:color w:val="231F20"/>
        </w:rPr>
        <w:t>out</w:t>
      </w:r>
      <w:r>
        <w:rPr>
          <w:color w:val="231F20"/>
          <w:spacing w:val="-10"/>
        </w:rPr>
        <w:t xml:space="preserve"> </w:t>
      </w:r>
      <w:r>
        <w:rPr>
          <w:color w:val="231F20"/>
        </w:rPr>
        <w:t>a</w:t>
      </w:r>
      <w:r>
        <w:rPr>
          <w:color w:val="231F20"/>
          <w:spacing w:val="-10"/>
        </w:rPr>
        <w:t xml:space="preserve"> </w:t>
      </w:r>
      <w:r>
        <w:rPr>
          <w:color w:val="231F20"/>
        </w:rPr>
        <w:t>framework</w:t>
      </w:r>
      <w:r>
        <w:rPr>
          <w:color w:val="231F20"/>
          <w:spacing w:val="-10"/>
        </w:rPr>
        <w:t xml:space="preserve"> </w:t>
      </w:r>
      <w:r>
        <w:rPr>
          <w:color w:val="231F20"/>
        </w:rPr>
        <w:t>that</w:t>
      </w:r>
      <w:r>
        <w:rPr>
          <w:color w:val="231F20"/>
          <w:spacing w:val="-10"/>
        </w:rPr>
        <w:t xml:space="preserve"> </w:t>
      </w:r>
      <w:r>
        <w:rPr>
          <w:color w:val="231F20"/>
        </w:rPr>
        <w:t>supports</w:t>
      </w:r>
      <w:r>
        <w:rPr>
          <w:color w:val="231F20"/>
          <w:spacing w:val="-10"/>
        </w:rPr>
        <w:t xml:space="preserve"> </w:t>
      </w:r>
      <w:r>
        <w:rPr>
          <w:color w:val="231F20"/>
        </w:rPr>
        <w:t>achievement</w:t>
      </w:r>
      <w:r>
        <w:rPr>
          <w:color w:val="231F20"/>
          <w:spacing w:val="-10"/>
        </w:rPr>
        <w:t xml:space="preserve"> </w:t>
      </w:r>
      <w:r>
        <w:rPr>
          <w:color w:val="231F20"/>
        </w:rPr>
        <w:t>of</w:t>
      </w:r>
      <w:r>
        <w:rPr>
          <w:color w:val="231F20"/>
          <w:spacing w:val="-10"/>
        </w:rPr>
        <w:t xml:space="preserve"> </w:t>
      </w:r>
      <w:r>
        <w:rPr>
          <w:color w:val="231F20"/>
        </w:rPr>
        <w:t>better</w:t>
      </w:r>
      <w:r>
        <w:rPr>
          <w:color w:val="231F20"/>
          <w:spacing w:val="-10"/>
        </w:rPr>
        <w:t xml:space="preserve"> </w:t>
      </w:r>
      <w:r>
        <w:rPr>
          <w:color w:val="231F20"/>
        </w:rPr>
        <w:t>gender</w:t>
      </w:r>
      <w:r>
        <w:rPr>
          <w:color w:val="231F20"/>
          <w:spacing w:val="-10"/>
        </w:rPr>
        <w:t xml:space="preserve"> </w:t>
      </w:r>
      <w:r>
        <w:rPr>
          <w:color w:val="231F20"/>
        </w:rPr>
        <w:t>equity</w:t>
      </w:r>
      <w:r>
        <w:rPr>
          <w:color w:val="231F20"/>
          <w:spacing w:val="-10"/>
        </w:rPr>
        <w:t xml:space="preserve"> </w:t>
      </w:r>
      <w:r>
        <w:rPr>
          <w:color w:val="231F20"/>
        </w:rPr>
        <w:t>outcomes</w:t>
      </w:r>
      <w:r>
        <w:rPr>
          <w:color w:val="231F20"/>
          <w:spacing w:val="-10"/>
        </w:rPr>
        <w:t xml:space="preserve"> </w:t>
      </w:r>
      <w:r>
        <w:rPr>
          <w:color w:val="231F20"/>
        </w:rPr>
        <w:t>by</w:t>
      </w:r>
      <w:r>
        <w:rPr>
          <w:color w:val="231F20"/>
          <w:spacing w:val="-10"/>
        </w:rPr>
        <w:t xml:space="preserve"> </w:t>
      </w:r>
      <w:r>
        <w:rPr>
          <w:color w:val="231F20"/>
        </w:rPr>
        <w:t xml:space="preserve">requiring </w:t>
      </w:r>
      <w:r>
        <w:rPr>
          <w:color w:val="231F20"/>
          <w:w w:val="95"/>
        </w:rPr>
        <w:t>assessments</w:t>
      </w:r>
      <w:r>
        <w:rPr>
          <w:color w:val="231F20"/>
          <w:spacing w:val="-19"/>
          <w:w w:val="95"/>
        </w:rPr>
        <w:t xml:space="preserve"> </w:t>
      </w:r>
      <w:r>
        <w:rPr>
          <w:color w:val="231F20"/>
          <w:w w:val="95"/>
        </w:rPr>
        <w:t>of</w:t>
      </w:r>
      <w:r>
        <w:rPr>
          <w:color w:val="231F20"/>
          <w:spacing w:val="-19"/>
          <w:w w:val="95"/>
        </w:rPr>
        <w:t xml:space="preserve"> </w:t>
      </w:r>
      <w:r>
        <w:rPr>
          <w:color w:val="231F20"/>
          <w:w w:val="95"/>
        </w:rPr>
        <w:t>the</w:t>
      </w:r>
      <w:r>
        <w:rPr>
          <w:color w:val="231F20"/>
          <w:spacing w:val="-19"/>
          <w:w w:val="95"/>
        </w:rPr>
        <w:t xml:space="preserve"> </w:t>
      </w:r>
      <w:r>
        <w:rPr>
          <w:color w:val="231F20"/>
          <w:w w:val="95"/>
        </w:rPr>
        <w:t>progress</w:t>
      </w:r>
      <w:r>
        <w:rPr>
          <w:color w:val="231F20"/>
          <w:spacing w:val="-19"/>
          <w:w w:val="95"/>
        </w:rPr>
        <w:t xml:space="preserve"> </w:t>
      </w:r>
      <w:r>
        <w:rPr>
          <w:color w:val="231F20"/>
          <w:w w:val="95"/>
        </w:rPr>
        <w:t>and</w:t>
      </w:r>
      <w:r>
        <w:rPr>
          <w:color w:val="231F20"/>
          <w:spacing w:val="-19"/>
          <w:w w:val="95"/>
        </w:rPr>
        <w:t xml:space="preserve"> </w:t>
      </w:r>
      <w:r>
        <w:rPr>
          <w:color w:val="231F20"/>
          <w:w w:val="95"/>
        </w:rPr>
        <w:t>success</w:t>
      </w:r>
      <w:r>
        <w:rPr>
          <w:color w:val="231F20"/>
          <w:spacing w:val="-19"/>
          <w:w w:val="95"/>
        </w:rPr>
        <w:t xml:space="preserve"> </w:t>
      </w:r>
      <w:r>
        <w:rPr>
          <w:color w:val="231F20"/>
          <w:w w:val="95"/>
        </w:rPr>
        <w:t>of</w:t>
      </w:r>
      <w:r>
        <w:rPr>
          <w:color w:val="231F20"/>
          <w:spacing w:val="-19"/>
          <w:w w:val="95"/>
        </w:rPr>
        <w:t xml:space="preserve"> </w:t>
      </w:r>
      <w:r>
        <w:rPr>
          <w:color w:val="231F20"/>
          <w:w w:val="95"/>
        </w:rPr>
        <w:t>gender</w:t>
      </w:r>
      <w:r>
        <w:rPr>
          <w:color w:val="231F20"/>
          <w:spacing w:val="-19"/>
          <w:w w:val="95"/>
        </w:rPr>
        <w:t xml:space="preserve"> </w:t>
      </w:r>
      <w:r>
        <w:rPr>
          <w:color w:val="231F20"/>
          <w:w w:val="95"/>
        </w:rPr>
        <w:t>equity</w:t>
      </w:r>
      <w:r>
        <w:rPr>
          <w:color w:val="231F20"/>
          <w:spacing w:val="-19"/>
          <w:w w:val="95"/>
        </w:rPr>
        <w:t xml:space="preserve"> </w:t>
      </w:r>
      <w:r>
        <w:rPr>
          <w:color w:val="231F20"/>
          <w:w w:val="95"/>
        </w:rPr>
        <w:t>policies</w:t>
      </w:r>
      <w:r>
        <w:rPr>
          <w:color w:val="231F20"/>
          <w:spacing w:val="-19"/>
          <w:w w:val="95"/>
        </w:rPr>
        <w:t xml:space="preserve"> </w:t>
      </w:r>
      <w:r>
        <w:rPr>
          <w:color w:val="231F20"/>
          <w:w w:val="95"/>
        </w:rPr>
        <w:t>and</w:t>
      </w:r>
      <w:r>
        <w:rPr>
          <w:color w:val="231F20"/>
          <w:spacing w:val="-19"/>
          <w:w w:val="95"/>
        </w:rPr>
        <w:t xml:space="preserve"> </w:t>
      </w:r>
      <w:r>
        <w:rPr>
          <w:color w:val="231F20"/>
          <w:w w:val="95"/>
        </w:rPr>
        <w:t>programs</w:t>
      </w:r>
      <w:r>
        <w:rPr>
          <w:color w:val="231F20"/>
          <w:spacing w:val="-19"/>
          <w:w w:val="95"/>
        </w:rPr>
        <w:t xml:space="preserve"> </w:t>
      </w:r>
      <w:r>
        <w:rPr>
          <w:color w:val="231F20"/>
          <w:w w:val="95"/>
        </w:rPr>
        <w:t>(Smith</w:t>
      </w:r>
      <w:r>
        <w:rPr>
          <w:color w:val="231F20"/>
          <w:spacing w:val="-19"/>
          <w:w w:val="95"/>
        </w:rPr>
        <w:t xml:space="preserve"> </w:t>
      </w:r>
      <w:r>
        <w:rPr>
          <w:color w:val="231F20"/>
          <w:w w:val="95"/>
        </w:rPr>
        <w:t>&amp;</w:t>
      </w:r>
      <w:r>
        <w:rPr>
          <w:color w:val="231F20"/>
          <w:spacing w:val="-19"/>
          <w:w w:val="95"/>
        </w:rPr>
        <w:t xml:space="preserve"> </w:t>
      </w:r>
      <w:r>
        <w:rPr>
          <w:color w:val="231F20"/>
          <w:w w:val="95"/>
        </w:rPr>
        <w:t>Hayes,</w:t>
      </w:r>
      <w:r>
        <w:rPr>
          <w:color w:val="231F20"/>
          <w:spacing w:val="-19"/>
          <w:w w:val="95"/>
        </w:rPr>
        <w:t xml:space="preserve"> </w:t>
      </w:r>
      <w:r>
        <w:rPr>
          <w:color w:val="231F20"/>
          <w:w w:val="95"/>
        </w:rPr>
        <w:t>2015).</w:t>
      </w:r>
    </w:p>
    <w:p w14:paraId="30E65643" w14:textId="77777777" w:rsidR="00574C73" w:rsidRDefault="00660CB0">
      <w:pPr>
        <w:pStyle w:val="BodyText"/>
        <w:spacing w:before="158" w:line="290" w:lineRule="auto"/>
        <w:ind w:left="893" w:right="701"/>
        <w:jc w:val="both"/>
      </w:pPr>
      <w:r>
        <w:rPr>
          <w:color w:val="231F20"/>
          <w:w w:val="95"/>
        </w:rPr>
        <w:t>Further,</w:t>
      </w:r>
      <w:r>
        <w:rPr>
          <w:color w:val="231F20"/>
          <w:spacing w:val="-8"/>
          <w:w w:val="95"/>
        </w:rPr>
        <w:t xml:space="preserve"> </w:t>
      </w:r>
      <w:r>
        <w:rPr>
          <w:color w:val="231F20"/>
          <w:w w:val="95"/>
        </w:rPr>
        <w:t>the</w:t>
      </w:r>
      <w:r>
        <w:rPr>
          <w:color w:val="231F20"/>
          <w:spacing w:val="-8"/>
          <w:w w:val="95"/>
        </w:rPr>
        <w:t xml:space="preserve"> </w:t>
      </w:r>
      <w:r>
        <w:rPr>
          <w:color w:val="231F20"/>
          <w:w w:val="95"/>
        </w:rPr>
        <w:t>current</w:t>
      </w:r>
      <w:r>
        <w:rPr>
          <w:color w:val="231F20"/>
          <w:spacing w:val="-8"/>
          <w:w w:val="95"/>
        </w:rPr>
        <w:t xml:space="preserve"> </w:t>
      </w:r>
      <w:r>
        <w:rPr>
          <w:color w:val="231F20"/>
          <w:w w:val="95"/>
        </w:rPr>
        <w:t>regulatory</w:t>
      </w:r>
      <w:r>
        <w:rPr>
          <w:color w:val="231F20"/>
          <w:spacing w:val="-8"/>
          <w:w w:val="95"/>
        </w:rPr>
        <w:t xml:space="preserve"> </w:t>
      </w:r>
      <w:r>
        <w:rPr>
          <w:color w:val="231F20"/>
          <w:w w:val="95"/>
        </w:rPr>
        <w:t>framework</w:t>
      </w:r>
      <w:r>
        <w:rPr>
          <w:color w:val="231F20"/>
          <w:spacing w:val="-8"/>
          <w:w w:val="95"/>
        </w:rPr>
        <w:t xml:space="preserve"> </w:t>
      </w:r>
      <w:r>
        <w:rPr>
          <w:color w:val="231F20"/>
          <w:w w:val="95"/>
        </w:rPr>
        <w:t>broadens</w:t>
      </w:r>
      <w:r>
        <w:rPr>
          <w:color w:val="231F20"/>
          <w:spacing w:val="-8"/>
          <w:w w:val="95"/>
        </w:rPr>
        <w:t xml:space="preserve"> </w:t>
      </w:r>
      <w:r>
        <w:rPr>
          <w:color w:val="231F20"/>
          <w:w w:val="95"/>
        </w:rPr>
        <w:t>interpretations</w:t>
      </w:r>
      <w:r>
        <w:rPr>
          <w:color w:val="231F20"/>
          <w:spacing w:val="-8"/>
          <w:w w:val="95"/>
        </w:rPr>
        <w:t xml:space="preserve"> </w:t>
      </w:r>
      <w:r>
        <w:rPr>
          <w:color w:val="231F20"/>
          <w:w w:val="95"/>
        </w:rPr>
        <w:t>of</w:t>
      </w:r>
      <w:r>
        <w:rPr>
          <w:color w:val="231F20"/>
          <w:spacing w:val="-8"/>
          <w:w w:val="95"/>
        </w:rPr>
        <w:t xml:space="preserve"> </w:t>
      </w:r>
      <w:r>
        <w:rPr>
          <w:color w:val="231F20"/>
          <w:w w:val="95"/>
        </w:rPr>
        <w:t>gender</w:t>
      </w:r>
      <w:r>
        <w:rPr>
          <w:color w:val="231F20"/>
          <w:spacing w:val="-8"/>
          <w:w w:val="95"/>
        </w:rPr>
        <w:t xml:space="preserve"> </w:t>
      </w:r>
      <w:r>
        <w:rPr>
          <w:color w:val="231F20"/>
          <w:w w:val="95"/>
        </w:rPr>
        <w:t>equity</w:t>
      </w:r>
      <w:r>
        <w:rPr>
          <w:color w:val="231F20"/>
          <w:spacing w:val="-8"/>
          <w:w w:val="95"/>
        </w:rPr>
        <w:t xml:space="preserve"> </w:t>
      </w:r>
      <w:r>
        <w:rPr>
          <w:color w:val="231F20"/>
          <w:w w:val="95"/>
        </w:rPr>
        <w:t>to</w:t>
      </w:r>
      <w:r>
        <w:rPr>
          <w:color w:val="231F20"/>
          <w:spacing w:val="-8"/>
          <w:w w:val="95"/>
        </w:rPr>
        <w:t xml:space="preserve"> </w:t>
      </w:r>
      <w:r>
        <w:rPr>
          <w:color w:val="231F20"/>
          <w:w w:val="95"/>
        </w:rPr>
        <w:t>provide</w:t>
      </w:r>
      <w:r>
        <w:rPr>
          <w:color w:val="231F20"/>
          <w:spacing w:val="-8"/>
          <w:w w:val="95"/>
        </w:rPr>
        <w:t xml:space="preserve"> </w:t>
      </w:r>
      <w:r>
        <w:rPr>
          <w:color w:val="231F20"/>
          <w:w w:val="95"/>
        </w:rPr>
        <w:t>for</w:t>
      </w:r>
      <w:r>
        <w:rPr>
          <w:color w:val="231F20"/>
          <w:spacing w:val="-8"/>
          <w:w w:val="95"/>
        </w:rPr>
        <w:t xml:space="preserve"> </w:t>
      </w:r>
      <w:r>
        <w:rPr>
          <w:color w:val="231F20"/>
          <w:w w:val="95"/>
        </w:rPr>
        <w:t>men</w:t>
      </w:r>
      <w:r>
        <w:rPr>
          <w:color w:val="231F20"/>
          <w:spacing w:val="-8"/>
          <w:w w:val="95"/>
        </w:rPr>
        <w:t xml:space="preserve"> </w:t>
      </w:r>
      <w:r>
        <w:rPr>
          <w:color w:val="231F20"/>
          <w:w w:val="95"/>
        </w:rPr>
        <w:t>taking</w:t>
      </w:r>
      <w:r>
        <w:rPr>
          <w:color w:val="231F20"/>
          <w:spacing w:val="-8"/>
          <w:w w:val="95"/>
        </w:rPr>
        <w:t xml:space="preserve"> </w:t>
      </w:r>
      <w:r>
        <w:rPr>
          <w:color w:val="231F20"/>
          <w:w w:val="95"/>
        </w:rPr>
        <w:t>on more</w:t>
      </w:r>
      <w:r>
        <w:rPr>
          <w:color w:val="231F20"/>
          <w:spacing w:val="-13"/>
          <w:w w:val="95"/>
        </w:rPr>
        <w:t xml:space="preserve"> </w:t>
      </w:r>
      <w:r>
        <w:rPr>
          <w:color w:val="231F20"/>
          <w:w w:val="95"/>
        </w:rPr>
        <w:t>unpaid</w:t>
      </w:r>
      <w:r>
        <w:rPr>
          <w:color w:val="231F20"/>
          <w:spacing w:val="-12"/>
          <w:w w:val="95"/>
        </w:rPr>
        <w:t xml:space="preserve"> </w:t>
      </w:r>
      <w:r>
        <w:rPr>
          <w:color w:val="231F20"/>
          <w:w w:val="95"/>
        </w:rPr>
        <w:t>caring</w:t>
      </w:r>
      <w:r>
        <w:rPr>
          <w:color w:val="231F20"/>
          <w:spacing w:val="-12"/>
          <w:w w:val="95"/>
        </w:rPr>
        <w:t xml:space="preserve"> </w:t>
      </w:r>
      <w:r>
        <w:rPr>
          <w:color w:val="231F20"/>
          <w:w w:val="95"/>
        </w:rPr>
        <w:t>responsibilities</w:t>
      </w:r>
      <w:r>
        <w:rPr>
          <w:color w:val="231F20"/>
          <w:spacing w:val="-12"/>
          <w:w w:val="95"/>
        </w:rPr>
        <w:t xml:space="preserve"> </w:t>
      </w:r>
      <w:r>
        <w:rPr>
          <w:color w:val="231F20"/>
          <w:w w:val="95"/>
        </w:rPr>
        <w:t>which,</w:t>
      </w:r>
      <w:r>
        <w:rPr>
          <w:color w:val="231F20"/>
          <w:spacing w:val="-12"/>
          <w:w w:val="95"/>
        </w:rPr>
        <w:t xml:space="preserve"> </w:t>
      </w:r>
      <w:r>
        <w:rPr>
          <w:color w:val="231F20"/>
          <w:w w:val="95"/>
        </w:rPr>
        <w:t>it</w:t>
      </w:r>
      <w:r>
        <w:rPr>
          <w:color w:val="231F20"/>
          <w:spacing w:val="-12"/>
          <w:w w:val="95"/>
        </w:rPr>
        <w:t xml:space="preserve"> </w:t>
      </w:r>
      <w:r>
        <w:rPr>
          <w:color w:val="231F20"/>
          <w:w w:val="95"/>
        </w:rPr>
        <w:t>is</w:t>
      </w:r>
      <w:r>
        <w:rPr>
          <w:color w:val="231F20"/>
          <w:spacing w:val="-12"/>
          <w:w w:val="95"/>
        </w:rPr>
        <w:t xml:space="preserve"> </w:t>
      </w:r>
      <w:r>
        <w:rPr>
          <w:color w:val="231F20"/>
          <w:w w:val="95"/>
        </w:rPr>
        <w:t>argued,</w:t>
      </w:r>
      <w:r>
        <w:rPr>
          <w:color w:val="231F20"/>
          <w:spacing w:val="-12"/>
          <w:w w:val="95"/>
        </w:rPr>
        <w:t xml:space="preserve"> </w:t>
      </w:r>
      <w:r>
        <w:rPr>
          <w:color w:val="231F20"/>
          <w:w w:val="95"/>
        </w:rPr>
        <w:t>contributes</w:t>
      </w:r>
      <w:r>
        <w:rPr>
          <w:color w:val="231F20"/>
          <w:spacing w:val="-12"/>
          <w:w w:val="95"/>
        </w:rPr>
        <w:t xml:space="preserve"> </w:t>
      </w:r>
      <w:r>
        <w:rPr>
          <w:color w:val="231F20"/>
          <w:w w:val="95"/>
        </w:rPr>
        <w:t>to</w:t>
      </w:r>
      <w:r>
        <w:rPr>
          <w:color w:val="231F20"/>
          <w:spacing w:val="-12"/>
          <w:w w:val="95"/>
        </w:rPr>
        <w:t xml:space="preserve"> </w:t>
      </w:r>
      <w:r>
        <w:rPr>
          <w:color w:val="231F20"/>
          <w:w w:val="95"/>
        </w:rPr>
        <w:t>better</w:t>
      </w:r>
      <w:r>
        <w:rPr>
          <w:color w:val="231F20"/>
          <w:spacing w:val="-12"/>
          <w:w w:val="95"/>
        </w:rPr>
        <w:t xml:space="preserve"> </w:t>
      </w:r>
      <w:r>
        <w:rPr>
          <w:color w:val="231F20"/>
          <w:w w:val="95"/>
        </w:rPr>
        <w:t>outcomes</w:t>
      </w:r>
      <w:r>
        <w:rPr>
          <w:color w:val="231F20"/>
          <w:spacing w:val="-12"/>
          <w:w w:val="95"/>
        </w:rPr>
        <w:t xml:space="preserve"> </w:t>
      </w:r>
      <w:r>
        <w:rPr>
          <w:color w:val="231F20"/>
          <w:w w:val="95"/>
        </w:rPr>
        <w:t>for</w:t>
      </w:r>
      <w:r>
        <w:rPr>
          <w:color w:val="231F20"/>
          <w:spacing w:val="-12"/>
          <w:w w:val="95"/>
        </w:rPr>
        <w:t xml:space="preserve"> </w:t>
      </w:r>
      <w:r>
        <w:rPr>
          <w:color w:val="231F20"/>
          <w:w w:val="95"/>
        </w:rPr>
        <w:t>women</w:t>
      </w:r>
      <w:r>
        <w:rPr>
          <w:color w:val="231F20"/>
          <w:spacing w:val="-12"/>
          <w:w w:val="95"/>
        </w:rPr>
        <w:t xml:space="preserve"> </w:t>
      </w:r>
      <w:r>
        <w:rPr>
          <w:color w:val="231F20"/>
          <w:w w:val="95"/>
        </w:rPr>
        <w:t>in</w:t>
      </w:r>
      <w:r>
        <w:rPr>
          <w:color w:val="231F20"/>
          <w:spacing w:val="-12"/>
          <w:w w:val="95"/>
        </w:rPr>
        <w:t xml:space="preserve"> </w:t>
      </w:r>
      <w:r>
        <w:rPr>
          <w:color w:val="231F20"/>
          <w:w w:val="95"/>
        </w:rPr>
        <w:t>the</w:t>
      </w:r>
      <w:r>
        <w:rPr>
          <w:color w:val="231F20"/>
          <w:spacing w:val="-12"/>
          <w:w w:val="95"/>
        </w:rPr>
        <w:t xml:space="preserve"> </w:t>
      </w:r>
      <w:r>
        <w:rPr>
          <w:color w:val="231F20"/>
          <w:w w:val="95"/>
        </w:rPr>
        <w:t>workplace (Sutherland, 2013). In essence, the</w:t>
      </w:r>
      <w:r>
        <w:rPr>
          <w:color w:val="231F20"/>
          <w:spacing w:val="-4"/>
          <w:w w:val="95"/>
        </w:rPr>
        <w:t xml:space="preserve"> </w:t>
      </w:r>
      <w:r>
        <w:rPr>
          <w:color w:val="231F20"/>
          <w:w w:val="95"/>
        </w:rPr>
        <w:t>WGE Act, supported by the</w:t>
      </w:r>
      <w:r>
        <w:rPr>
          <w:color w:val="231F20"/>
          <w:spacing w:val="-4"/>
          <w:w w:val="95"/>
        </w:rPr>
        <w:t xml:space="preserve"> </w:t>
      </w:r>
      <w:r>
        <w:rPr>
          <w:color w:val="231F20"/>
          <w:w w:val="95"/>
        </w:rPr>
        <w:t xml:space="preserve">WGEA, sets out how organisations can move from </w:t>
      </w:r>
      <w:r>
        <w:rPr>
          <w:color w:val="231F20"/>
          <w:spacing w:val="-2"/>
        </w:rPr>
        <w:t>stated</w:t>
      </w:r>
      <w:r>
        <w:rPr>
          <w:color w:val="231F20"/>
          <w:spacing w:val="-8"/>
        </w:rPr>
        <w:t xml:space="preserve"> </w:t>
      </w:r>
      <w:r>
        <w:rPr>
          <w:color w:val="231F20"/>
          <w:spacing w:val="-2"/>
        </w:rPr>
        <w:t>values</w:t>
      </w:r>
      <w:r>
        <w:rPr>
          <w:color w:val="231F20"/>
          <w:spacing w:val="-8"/>
        </w:rPr>
        <w:t xml:space="preserve"> </w:t>
      </w:r>
      <w:r>
        <w:rPr>
          <w:color w:val="231F20"/>
          <w:spacing w:val="-2"/>
        </w:rPr>
        <w:t>and</w:t>
      </w:r>
      <w:r>
        <w:rPr>
          <w:color w:val="231F20"/>
          <w:spacing w:val="-8"/>
        </w:rPr>
        <w:t xml:space="preserve"> </w:t>
      </w:r>
      <w:r>
        <w:rPr>
          <w:color w:val="231F20"/>
          <w:spacing w:val="-2"/>
        </w:rPr>
        <w:t>principles</w:t>
      </w:r>
      <w:r>
        <w:rPr>
          <w:color w:val="231F20"/>
          <w:spacing w:val="-8"/>
        </w:rPr>
        <w:t xml:space="preserve"> </w:t>
      </w:r>
      <w:r>
        <w:rPr>
          <w:color w:val="231F20"/>
          <w:spacing w:val="-2"/>
        </w:rPr>
        <w:t>in</w:t>
      </w:r>
      <w:r>
        <w:rPr>
          <w:color w:val="231F20"/>
          <w:spacing w:val="-8"/>
        </w:rPr>
        <w:t xml:space="preserve"> </w:t>
      </w:r>
      <w:r>
        <w:rPr>
          <w:color w:val="231F20"/>
          <w:spacing w:val="-2"/>
        </w:rPr>
        <w:t>policies,</w:t>
      </w:r>
      <w:r>
        <w:rPr>
          <w:color w:val="231F20"/>
          <w:spacing w:val="-8"/>
        </w:rPr>
        <w:t xml:space="preserve"> </w:t>
      </w:r>
      <w:proofErr w:type="gramStart"/>
      <w:r>
        <w:rPr>
          <w:color w:val="231F20"/>
          <w:spacing w:val="-2"/>
        </w:rPr>
        <w:t>programs</w:t>
      </w:r>
      <w:proofErr w:type="gramEnd"/>
      <w:r>
        <w:rPr>
          <w:color w:val="231F20"/>
          <w:spacing w:val="-8"/>
        </w:rPr>
        <w:t xml:space="preserve"> </w:t>
      </w:r>
      <w:r>
        <w:rPr>
          <w:color w:val="231F20"/>
          <w:spacing w:val="-2"/>
        </w:rPr>
        <w:t>and</w:t>
      </w:r>
      <w:r>
        <w:rPr>
          <w:color w:val="231F20"/>
          <w:spacing w:val="-8"/>
        </w:rPr>
        <w:t xml:space="preserve"> </w:t>
      </w:r>
      <w:r>
        <w:rPr>
          <w:color w:val="231F20"/>
          <w:spacing w:val="-2"/>
        </w:rPr>
        <w:t>services</w:t>
      </w:r>
      <w:r>
        <w:rPr>
          <w:color w:val="231F20"/>
          <w:spacing w:val="-8"/>
        </w:rPr>
        <w:t xml:space="preserve"> </w:t>
      </w:r>
      <w:r>
        <w:rPr>
          <w:color w:val="231F20"/>
          <w:spacing w:val="-2"/>
        </w:rPr>
        <w:t>to</w:t>
      </w:r>
      <w:r>
        <w:rPr>
          <w:color w:val="231F20"/>
          <w:spacing w:val="-8"/>
        </w:rPr>
        <w:t xml:space="preserve"> </w:t>
      </w:r>
      <w:r>
        <w:rPr>
          <w:color w:val="231F20"/>
          <w:spacing w:val="-2"/>
        </w:rPr>
        <w:t>measuring</w:t>
      </w:r>
      <w:r>
        <w:rPr>
          <w:color w:val="231F20"/>
          <w:spacing w:val="-8"/>
        </w:rPr>
        <w:t xml:space="preserve"> </w:t>
      </w:r>
      <w:r>
        <w:rPr>
          <w:color w:val="231F20"/>
          <w:spacing w:val="-2"/>
        </w:rPr>
        <w:t>and</w:t>
      </w:r>
      <w:r>
        <w:rPr>
          <w:color w:val="231F20"/>
          <w:spacing w:val="-8"/>
        </w:rPr>
        <w:t xml:space="preserve"> </w:t>
      </w:r>
      <w:r>
        <w:rPr>
          <w:color w:val="231F20"/>
          <w:spacing w:val="-2"/>
        </w:rPr>
        <w:t>embedding</w:t>
      </w:r>
      <w:r>
        <w:rPr>
          <w:color w:val="231F20"/>
          <w:spacing w:val="-8"/>
        </w:rPr>
        <w:t xml:space="preserve"> </w:t>
      </w:r>
      <w:r>
        <w:rPr>
          <w:color w:val="231F20"/>
          <w:spacing w:val="-2"/>
        </w:rPr>
        <w:t>these</w:t>
      </w:r>
      <w:r>
        <w:rPr>
          <w:color w:val="231F20"/>
          <w:spacing w:val="-8"/>
        </w:rPr>
        <w:t xml:space="preserve"> </w:t>
      </w:r>
      <w:r>
        <w:rPr>
          <w:color w:val="231F20"/>
          <w:spacing w:val="-2"/>
        </w:rPr>
        <w:t>principles</w:t>
      </w:r>
      <w:r>
        <w:rPr>
          <w:color w:val="231F20"/>
          <w:spacing w:val="-8"/>
        </w:rPr>
        <w:t xml:space="preserve"> </w:t>
      </w:r>
      <w:r>
        <w:rPr>
          <w:color w:val="231F20"/>
          <w:spacing w:val="-2"/>
        </w:rPr>
        <w:t xml:space="preserve">in </w:t>
      </w:r>
      <w:r>
        <w:rPr>
          <w:color w:val="231F20"/>
          <w:w w:val="90"/>
        </w:rPr>
        <w:t xml:space="preserve">organisational operations and decision-making. Ultimately the objective is to culturally embed gender equality rather </w:t>
      </w:r>
      <w:r>
        <w:rPr>
          <w:color w:val="231F20"/>
          <w:spacing w:val="-2"/>
          <w:w w:val="95"/>
        </w:rPr>
        <w:t>than</w:t>
      </w:r>
      <w:r>
        <w:rPr>
          <w:color w:val="231F20"/>
          <w:spacing w:val="-7"/>
          <w:w w:val="95"/>
        </w:rPr>
        <w:t xml:space="preserve"> </w:t>
      </w:r>
      <w:r>
        <w:rPr>
          <w:color w:val="231F20"/>
          <w:spacing w:val="-2"/>
          <w:w w:val="95"/>
        </w:rPr>
        <w:t>organisations</w:t>
      </w:r>
      <w:r>
        <w:rPr>
          <w:color w:val="231F20"/>
          <w:spacing w:val="-7"/>
          <w:w w:val="95"/>
        </w:rPr>
        <w:t xml:space="preserve"> </w:t>
      </w:r>
      <w:r>
        <w:rPr>
          <w:color w:val="231F20"/>
          <w:spacing w:val="-2"/>
          <w:w w:val="95"/>
        </w:rPr>
        <w:t>continuously</w:t>
      </w:r>
      <w:r>
        <w:rPr>
          <w:color w:val="231F20"/>
          <w:spacing w:val="-7"/>
          <w:w w:val="95"/>
        </w:rPr>
        <w:t xml:space="preserve"> </w:t>
      </w:r>
      <w:r>
        <w:rPr>
          <w:color w:val="231F20"/>
          <w:spacing w:val="-2"/>
          <w:w w:val="95"/>
        </w:rPr>
        <w:t>working</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meet</w:t>
      </w:r>
      <w:r>
        <w:rPr>
          <w:color w:val="231F20"/>
          <w:spacing w:val="-7"/>
          <w:w w:val="95"/>
        </w:rPr>
        <w:t xml:space="preserve"> </w:t>
      </w:r>
      <w:r>
        <w:rPr>
          <w:color w:val="231F20"/>
          <w:spacing w:val="-2"/>
          <w:w w:val="95"/>
        </w:rPr>
        <w:t>legislated</w:t>
      </w:r>
      <w:r>
        <w:rPr>
          <w:color w:val="231F20"/>
          <w:spacing w:val="-7"/>
          <w:w w:val="95"/>
        </w:rPr>
        <w:t xml:space="preserve"> </w:t>
      </w:r>
      <w:r>
        <w:rPr>
          <w:color w:val="231F20"/>
          <w:spacing w:val="-2"/>
          <w:w w:val="95"/>
        </w:rPr>
        <w:t>equality</w:t>
      </w:r>
      <w:r>
        <w:rPr>
          <w:color w:val="231F20"/>
          <w:spacing w:val="-7"/>
          <w:w w:val="95"/>
        </w:rPr>
        <w:t xml:space="preserve"> </w:t>
      </w:r>
      <w:r>
        <w:rPr>
          <w:color w:val="231F20"/>
          <w:spacing w:val="-2"/>
          <w:w w:val="95"/>
        </w:rPr>
        <w:t>obligations</w:t>
      </w:r>
      <w:r>
        <w:rPr>
          <w:color w:val="231F20"/>
          <w:spacing w:val="-7"/>
          <w:w w:val="95"/>
        </w:rPr>
        <w:t xml:space="preserve"> </w:t>
      </w:r>
      <w:r>
        <w:rPr>
          <w:color w:val="231F20"/>
          <w:spacing w:val="-2"/>
          <w:w w:val="95"/>
        </w:rPr>
        <w:t>in</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workplace.</w:t>
      </w:r>
    </w:p>
    <w:p w14:paraId="30E65644" w14:textId="77777777" w:rsidR="00574C73" w:rsidRDefault="00574C73">
      <w:pPr>
        <w:pStyle w:val="BodyText"/>
        <w:spacing w:before="2"/>
      </w:pPr>
    </w:p>
    <w:p w14:paraId="30E65645" w14:textId="77777777" w:rsidR="00574C73" w:rsidRDefault="00660CB0">
      <w:pPr>
        <w:pStyle w:val="BodyText"/>
        <w:spacing w:line="290" w:lineRule="auto"/>
        <w:ind w:left="893" w:right="702"/>
        <w:jc w:val="both"/>
      </w:pPr>
      <w:r>
        <w:rPr>
          <w:color w:val="231F20"/>
          <w:w w:val="95"/>
        </w:rPr>
        <w:t>Despite</w:t>
      </w:r>
      <w:r>
        <w:rPr>
          <w:color w:val="231F20"/>
          <w:spacing w:val="-1"/>
          <w:w w:val="95"/>
        </w:rPr>
        <w:t xml:space="preserve"> </w:t>
      </w:r>
      <w:r>
        <w:rPr>
          <w:color w:val="231F20"/>
          <w:w w:val="95"/>
        </w:rPr>
        <w:t>the</w:t>
      </w:r>
      <w:r>
        <w:rPr>
          <w:color w:val="231F20"/>
          <w:spacing w:val="-1"/>
          <w:w w:val="95"/>
        </w:rPr>
        <w:t xml:space="preserve"> </w:t>
      </w:r>
      <w:r>
        <w:rPr>
          <w:color w:val="231F20"/>
          <w:w w:val="95"/>
        </w:rPr>
        <w:t>reasonably</w:t>
      </w:r>
      <w:r>
        <w:rPr>
          <w:color w:val="231F20"/>
          <w:spacing w:val="-1"/>
          <w:w w:val="95"/>
        </w:rPr>
        <w:t xml:space="preserve"> </w:t>
      </w:r>
      <w:r>
        <w:rPr>
          <w:color w:val="231F20"/>
          <w:w w:val="95"/>
        </w:rPr>
        <w:t>longstanding</w:t>
      </w:r>
      <w:r>
        <w:rPr>
          <w:color w:val="231F20"/>
          <w:spacing w:val="-1"/>
          <w:w w:val="95"/>
        </w:rPr>
        <w:t xml:space="preserve"> </w:t>
      </w:r>
      <w:r>
        <w:rPr>
          <w:color w:val="231F20"/>
          <w:w w:val="95"/>
        </w:rPr>
        <w:t>legislative</w:t>
      </w:r>
      <w:r>
        <w:rPr>
          <w:color w:val="231F20"/>
          <w:spacing w:val="-1"/>
          <w:w w:val="95"/>
        </w:rPr>
        <w:t xml:space="preserve"> </w:t>
      </w:r>
      <w:r>
        <w:rPr>
          <w:color w:val="231F20"/>
          <w:w w:val="95"/>
        </w:rPr>
        <w:t>structures</w:t>
      </w:r>
      <w:r>
        <w:rPr>
          <w:color w:val="231F20"/>
          <w:spacing w:val="-1"/>
          <w:w w:val="95"/>
        </w:rPr>
        <w:t xml:space="preserve"> </w:t>
      </w:r>
      <w:r>
        <w:rPr>
          <w:color w:val="231F20"/>
          <w:w w:val="95"/>
        </w:rPr>
        <w:t>for</w:t>
      </w:r>
      <w:r>
        <w:rPr>
          <w:color w:val="231F20"/>
          <w:spacing w:val="-1"/>
          <w:w w:val="95"/>
        </w:rPr>
        <w:t xml:space="preserve"> </w:t>
      </w:r>
      <w:r>
        <w:rPr>
          <w:color w:val="231F20"/>
          <w:w w:val="95"/>
        </w:rPr>
        <w:t>engendering</w:t>
      </w:r>
      <w:r>
        <w:rPr>
          <w:color w:val="231F20"/>
          <w:spacing w:val="-1"/>
          <w:w w:val="95"/>
        </w:rPr>
        <w:t xml:space="preserve"> </w:t>
      </w:r>
      <w:r>
        <w:rPr>
          <w:color w:val="231F20"/>
          <w:w w:val="95"/>
        </w:rPr>
        <w:t>cultural</w:t>
      </w:r>
      <w:r>
        <w:rPr>
          <w:color w:val="231F20"/>
          <w:spacing w:val="-1"/>
          <w:w w:val="95"/>
        </w:rPr>
        <w:t xml:space="preserve"> </w:t>
      </w:r>
      <w:r>
        <w:rPr>
          <w:color w:val="231F20"/>
          <w:w w:val="95"/>
        </w:rPr>
        <w:t>change</w:t>
      </w:r>
      <w:r>
        <w:rPr>
          <w:color w:val="231F20"/>
          <w:spacing w:val="-1"/>
          <w:w w:val="95"/>
        </w:rPr>
        <w:t xml:space="preserve"> </w:t>
      </w:r>
      <w:r>
        <w:rPr>
          <w:color w:val="231F20"/>
          <w:w w:val="95"/>
        </w:rPr>
        <w:t>in</w:t>
      </w:r>
      <w:r>
        <w:rPr>
          <w:color w:val="231F20"/>
          <w:spacing w:val="-1"/>
          <w:w w:val="95"/>
        </w:rPr>
        <w:t xml:space="preserve"> </w:t>
      </w:r>
      <w:r>
        <w:rPr>
          <w:color w:val="231F20"/>
          <w:w w:val="95"/>
        </w:rPr>
        <w:t>workplaces,</w:t>
      </w:r>
      <w:r>
        <w:rPr>
          <w:color w:val="231F20"/>
          <w:spacing w:val="-1"/>
          <w:w w:val="95"/>
        </w:rPr>
        <w:t xml:space="preserve"> </w:t>
      </w:r>
      <w:r>
        <w:rPr>
          <w:color w:val="231F20"/>
          <w:w w:val="95"/>
        </w:rPr>
        <w:t>and</w:t>
      </w:r>
      <w:r>
        <w:rPr>
          <w:color w:val="231F20"/>
          <w:spacing w:val="-1"/>
          <w:w w:val="95"/>
        </w:rPr>
        <w:t xml:space="preserve"> </w:t>
      </w:r>
      <w:r>
        <w:rPr>
          <w:color w:val="231F20"/>
          <w:w w:val="95"/>
        </w:rPr>
        <w:t xml:space="preserve">for </w:t>
      </w:r>
      <w:r>
        <w:rPr>
          <w:color w:val="231F20"/>
          <w:spacing w:val="-2"/>
          <w:w w:val="95"/>
        </w:rPr>
        <w:t>removing</w:t>
      </w:r>
      <w:r>
        <w:rPr>
          <w:color w:val="231F20"/>
          <w:spacing w:val="-19"/>
          <w:w w:val="95"/>
        </w:rPr>
        <w:t xml:space="preserve"> </w:t>
      </w:r>
      <w:r>
        <w:rPr>
          <w:color w:val="231F20"/>
          <w:spacing w:val="-2"/>
          <w:w w:val="95"/>
        </w:rPr>
        <w:t>structural</w:t>
      </w:r>
      <w:r>
        <w:rPr>
          <w:color w:val="231F20"/>
          <w:spacing w:val="-19"/>
          <w:w w:val="95"/>
        </w:rPr>
        <w:t xml:space="preserve"> </w:t>
      </w:r>
      <w:r>
        <w:rPr>
          <w:color w:val="231F20"/>
          <w:spacing w:val="-2"/>
          <w:w w:val="95"/>
        </w:rPr>
        <w:t>and</w:t>
      </w:r>
      <w:r>
        <w:rPr>
          <w:color w:val="231F20"/>
          <w:spacing w:val="-19"/>
          <w:w w:val="95"/>
        </w:rPr>
        <w:t xml:space="preserve"> </w:t>
      </w:r>
      <w:r>
        <w:rPr>
          <w:color w:val="231F20"/>
          <w:spacing w:val="-2"/>
          <w:w w:val="95"/>
        </w:rPr>
        <w:t>institutional</w:t>
      </w:r>
      <w:r>
        <w:rPr>
          <w:color w:val="231F20"/>
          <w:spacing w:val="-19"/>
          <w:w w:val="95"/>
        </w:rPr>
        <w:t xml:space="preserve"> </w:t>
      </w:r>
      <w:r>
        <w:rPr>
          <w:color w:val="231F20"/>
          <w:spacing w:val="-2"/>
          <w:w w:val="95"/>
        </w:rPr>
        <w:t>barriers</w:t>
      </w:r>
      <w:r>
        <w:rPr>
          <w:color w:val="231F20"/>
          <w:spacing w:val="-19"/>
          <w:w w:val="95"/>
        </w:rPr>
        <w:t xml:space="preserve"> </w:t>
      </w:r>
      <w:r>
        <w:rPr>
          <w:color w:val="231F20"/>
          <w:spacing w:val="-2"/>
          <w:w w:val="95"/>
        </w:rPr>
        <w:t>to</w:t>
      </w:r>
      <w:r>
        <w:rPr>
          <w:color w:val="231F20"/>
          <w:spacing w:val="-19"/>
          <w:w w:val="95"/>
        </w:rPr>
        <w:t xml:space="preserve"> </w:t>
      </w:r>
      <w:r>
        <w:rPr>
          <w:color w:val="231F20"/>
          <w:spacing w:val="-2"/>
          <w:w w:val="95"/>
        </w:rPr>
        <w:t>women’s</w:t>
      </w:r>
      <w:r>
        <w:rPr>
          <w:color w:val="231F20"/>
          <w:spacing w:val="-19"/>
          <w:w w:val="95"/>
        </w:rPr>
        <w:t xml:space="preserve"> </w:t>
      </w:r>
      <w:r>
        <w:rPr>
          <w:color w:val="231F20"/>
          <w:spacing w:val="-2"/>
          <w:w w:val="95"/>
        </w:rPr>
        <w:t>full</w:t>
      </w:r>
      <w:r>
        <w:rPr>
          <w:color w:val="231F20"/>
          <w:spacing w:val="-19"/>
          <w:w w:val="95"/>
        </w:rPr>
        <w:t xml:space="preserve"> </w:t>
      </w:r>
      <w:r>
        <w:rPr>
          <w:color w:val="231F20"/>
          <w:spacing w:val="-2"/>
          <w:w w:val="95"/>
        </w:rPr>
        <w:t>inclusion,</w:t>
      </w:r>
      <w:r>
        <w:rPr>
          <w:color w:val="231F20"/>
          <w:spacing w:val="-19"/>
          <w:w w:val="95"/>
        </w:rPr>
        <w:t xml:space="preserve"> </w:t>
      </w:r>
      <w:proofErr w:type="gramStart"/>
      <w:r>
        <w:rPr>
          <w:color w:val="231F20"/>
          <w:spacing w:val="-2"/>
          <w:w w:val="95"/>
        </w:rPr>
        <w:t>Cassells</w:t>
      </w:r>
      <w:proofErr w:type="gramEnd"/>
      <w:r>
        <w:rPr>
          <w:color w:val="231F20"/>
          <w:spacing w:val="-19"/>
          <w:w w:val="95"/>
        </w:rPr>
        <w:t xml:space="preserve"> </w:t>
      </w:r>
      <w:r>
        <w:rPr>
          <w:color w:val="231F20"/>
          <w:spacing w:val="-2"/>
          <w:w w:val="95"/>
        </w:rPr>
        <w:t>and</w:t>
      </w:r>
      <w:r>
        <w:rPr>
          <w:color w:val="231F20"/>
          <w:spacing w:val="-19"/>
          <w:w w:val="95"/>
        </w:rPr>
        <w:t xml:space="preserve"> </w:t>
      </w:r>
      <w:r>
        <w:rPr>
          <w:color w:val="231F20"/>
          <w:spacing w:val="-2"/>
          <w:w w:val="95"/>
        </w:rPr>
        <w:t>Duncan</w:t>
      </w:r>
      <w:r>
        <w:rPr>
          <w:color w:val="231F20"/>
          <w:spacing w:val="-19"/>
          <w:w w:val="95"/>
        </w:rPr>
        <w:t xml:space="preserve"> </w:t>
      </w:r>
      <w:r>
        <w:rPr>
          <w:color w:val="231F20"/>
          <w:spacing w:val="-2"/>
          <w:w w:val="95"/>
        </w:rPr>
        <w:t>(2021,</w:t>
      </w:r>
      <w:r>
        <w:rPr>
          <w:color w:val="231F20"/>
          <w:spacing w:val="-19"/>
          <w:w w:val="95"/>
        </w:rPr>
        <w:t xml:space="preserve"> </w:t>
      </w:r>
      <w:r>
        <w:rPr>
          <w:color w:val="231F20"/>
          <w:spacing w:val="-2"/>
          <w:w w:val="95"/>
        </w:rPr>
        <w:t>p.</w:t>
      </w:r>
      <w:r>
        <w:rPr>
          <w:color w:val="231F20"/>
          <w:spacing w:val="-19"/>
          <w:w w:val="95"/>
        </w:rPr>
        <w:t xml:space="preserve"> </w:t>
      </w:r>
      <w:r>
        <w:rPr>
          <w:color w:val="231F20"/>
          <w:spacing w:val="-2"/>
          <w:w w:val="95"/>
        </w:rPr>
        <w:t>8)</w:t>
      </w:r>
      <w:r>
        <w:rPr>
          <w:color w:val="231F20"/>
          <w:spacing w:val="-19"/>
          <w:w w:val="95"/>
        </w:rPr>
        <w:t xml:space="preserve"> </w:t>
      </w:r>
      <w:r>
        <w:rPr>
          <w:color w:val="231F20"/>
          <w:spacing w:val="-2"/>
          <w:w w:val="95"/>
        </w:rPr>
        <w:t>observed:</w:t>
      </w:r>
    </w:p>
    <w:p w14:paraId="30E65646" w14:textId="77777777" w:rsidR="00574C73" w:rsidRDefault="00660CB0">
      <w:pPr>
        <w:pStyle w:val="BodyText"/>
        <w:spacing w:before="158" w:line="290" w:lineRule="auto"/>
        <w:ind w:left="1078" w:right="888"/>
        <w:jc w:val="center"/>
      </w:pPr>
      <w:r>
        <w:rPr>
          <w:color w:val="231F20"/>
          <w:spacing w:val="-2"/>
          <w:w w:val="95"/>
        </w:rPr>
        <w:t>…</w:t>
      </w:r>
      <w:r>
        <w:rPr>
          <w:color w:val="231F20"/>
          <w:spacing w:val="-16"/>
          <w:w w:val="95"/>
        </w:rPr>
        <w:t xml:space="preserve"> </w:t>
      </w:r>
      <w:r>
        <w:rPr>
          <w:color w:val="231F20"/>
          <w:spacing w:val="-2"/>
          <w:w w:val="95"/>
        </w:rPr>
        <w:t>apathy</w:t>
      </w:r>
      <w:r>
        <w:rPr>
          <w:color w:val="231F20"/>
          <w:spacing w:val="-16"/>
          <w:w w:val="95"/>
        </w:rPr>
        <w:t xml:space="preserve"> </w:t>
      </w:r>
      <w:r>
        <w:rPr>
          <w:color w:val="231F20"/>
          <w:spacing w:val="-2"/>
          <w:w w:val="95"/>
        </w:rPr>
        <w:t>exists</w:t>
      </w:r>
      <w:r>
        <w:rPr>
          <w:color w:val="231F20"/>
          <w:spacing w:val="-16"/>
          <w:w w:val="95"/>
        </w:rPr>
        <w:t xml:space="preserve"> </w:t>
      </w:r>
      <w:r>
        <w:rPr>
          <w:color w:val="231F20"/>
          <w:spacing w:val="-2"/>
          <w:w w:val="95"/>
        </w:rPr>
        <w:t>in</w:t>
      </w:r>
      <w:r>
        <w:rPr>
          <w:color w:val="231F20"/>
          <w:spacing w:val="-16"/>
          <w:w w:val="95"/>
        </w:rPr>
        <w:t xml:space="preserve"> </w:t>
      </w:r>
      <w:r>
        <w:rPr>
          <w:color w:val="231F20"/>
          <w:spacing w:val="-2"/>
          <w:w w:val="95"/>
        </w:rPr>
        <w:t>efforts</w:t>
      </w:r>
      <w:r>
        <w:rPr>
          <w:color w:val="231F20"/>
          <w:spacing w:val="-16"/>
          <w:w w:val="95"/>
        </w:rPr>
        <w:t xml:space="preserve"> </w:t>
      </w:r>
      <w:r>
        <w:rPr>
          <w:color w:val="231F20"/>
          <w:spacing w:val="-2"/>
          <w:w w:val="95"/>
        </w:rPr>
        <w:t>to</w:t>
      </w:r>
      <w:r>
        <w:rPr>
          <w:color w:val="231F20"/>
          <w:spacing w:val="-16"/>
          <w:w w:val="95"/>
        </w:rPr>
        <w:t xml:space="preserve"> </w:t>
      </w:r>
      <w:r>
        <w:rPr>
          <w:color w:val="231F20"/>
          <w:spacing w:val="-2"/>
          <w:w w:val="95"/>
        </w:rPr>
        <w:t>increase</w:t>
      </w:r>
      <w:r>
        <w:rPr>
          <w:color w:val="231F20"/>
          <w:spacing w:val="-16"/>
          <w:w w:val="95"/>
        </w:rPr>
        <w:t xml:space="preserve"> </w:t>
      </w:r>
      <w:r>
        <w:rPr>
          <w:color w:val="231F20"/>
          <w:spacing w:val="-2"/>
          <w:w w:val="95"/>
        </w:rPr>
        <w:t>the</w:t>
      </w:r>
      <w:r>
        <w:rPr>
          <w:color w:val="231F20"/>
          <w:spacing w:val="-16"/>
          <w:w w:val="95"/>
        </w:rPr>
        <w:t xml:space="preserve"> </w:t>
      </w:r>
      <w:r>
        <w:rPr>
          <w:color w:val="231F20"/>
          <w:spacing w:val="-2"/>
          <w:w w:val="95"/>
        </w:rPr>
        <w:t>number</w:t>
      </w:r>
      <w:r>
        <w:rPr>
          <w:color w:val="231F20"/>
          <w:spacing w:val="-16"/>
          <w:w w:val="95"/>
        </w:rPr>
        <w:t xml:space="preserve"> </w:t>
      </w:r>
      <w:r>
        <w:rPr>
          <w:color w:val="231F20"/>
          <w:spacing w:val="-2"/>
          <w:w w:val="95"/>
        </w:rPr>
        <w:t>of</w:t>
      </w:r>
      <w:r>
        <w:rPr>
          <w:color w:val="231F20"/>
          <w:spacing w:val="-16"/>
          <w:w w:val="95"/>
        </w:rPr>
        <w:t xml:space="preserve"> </w:t>
      </w:r>
      <w:r>
        <w:rPr>
          <w:color w:val="231F20"/>
          <w:spacing w:val="-2"/>
          <w:w w:val="95"/>
        </w:rPr>
        <w:t>women</w:t>
      </w:r>
      <w:r>
        <w:rPr>
          <w:color w:val="231F20"/>
          <w:spacing w:val="-16"/>
          <w:w w:val="95"/>
        </w:rPr>
        <w:t xml:space="preserve"> </w:t>
      </w:r>
      <w:r>
        <w:rPr>
          <w:color w:val="231F20"/>
          <w:spacing w:val="-2"/>
          <w:w w:val="95"/>
        </w:rPr>
        <w:t>on</w:t>
      </w:r>
      <w:r>
        <w:rPr>
          <w:color w:val="231F20"/>
          <w:spacing w:val="-16"/>
          <w:w w:val="95"/>
        </w:rPr>
        <w:t xml:space="preserve"> </w:t>
      </w:r>
      <w:r>
        <w:rPr>
          <w:color w:val="231F20"/>
          <w:spacing w:val="-2"/>
          <w:w w:val="95"/>
        </w:rPr>
        <w:t>Boards,</w:t>
      </w:r>
      <w:r>
        <w:rPr>
          <w:color w:val="231F20"/>
          <w:spacing w:val="-16"/>
          <w:w w:val="95"/>
        </w:rPr>
        <w:t xml:space="preserve"> </w:t>
      </w:r>
      <w:r>
        <w:rPr>
          <w:color w:val="231F20"/>
          <w:spacing w:val="-2"/>
          <w:w w:val="95"/>
        </w:rPr>
        <w:t>to</w:t>
      </w:r>
      <w:r>
        <w:rPr>
          <w:color w:val="231F20"/>
          <w:spacing w:val="-16"/>
          <w:w w:val="95"/>
        </w:rPr>
        <w:t xml:space="preserve"> </w:t>
      </w:r>
      <w:r>
        <w:rPr>
          <w:color w:val="231F20"/>
          <w:spacing w:val="-2"/>
          <w:w w:val="95"/>
        </w:rPr>
        <w:t>narrow</w:t>
      </w:r>
      <w:r>
        <w:rPr>
          <w:color w:val="231F20"/>
          <w:spacing w:val="-16"/>
          <w:w w:val="95"/>
        </w:rPr>
        <w:t xml:space="preserve"> </w:t>
      </w:r>
      <w:r>
        <w:rPr>
          <w:color w:val="231F20"/>
          <w:spacing w:val="-2"/>
          <w:w w:val="95"/>
        </w:rPr>
        <w:t>the</w:t>
      </w:r>
      <w:r>
        <w:rPr>
          <w:color w:val="231F20"/>
          <w:spacing w:val="-16"/>
          <w:w w:val="95"/>
        </w:rPr>
        <w:t xml:space="preserve"> </w:t>
      </w:r>
      <w:r>
        <w:rPr>
          <w:color w:val="231F20"/>
          <w:spacing w:val="-2"/>
          <w:w w:val="95"/>
        </w:rPr>
        <w:t>gender</w:t>
      </w:r>
      <w:r>
        <w:rPr>
          <w:color w:val="231F20"/>
          <w:spacing w:val="-16"/>
          <w:w w:val="95"/>
        </w:rPr>
        <w:t xml:space="preserve"> </w:t>
      </w:r>
      <w:r>
        <w:rPr>
          <w:color w:val="231F20"/>
          <w:spacing w:val="-2"/>
          <w:w w:val="95"/>
        </w:rPr>
        <w:t>pay</w:t>
      </w:r>
      <w:r>
        <w:rPr>
          <w:color w:val="231F20"/>
          <w:spacing w:val="-16"/>
          <w:w w:val="95"/>
        </w:rPr>
        <w:t xml:space="preserve"> </w:t>
      </w:r>
      <w:r>
        <w:rPr>
          <w:color w:val="231F20"/>
          <w:spacing w:val="-2"/>
          <w:w w:val="95"/>
        </w:rPr>
        <w:t>gap</w:t>
      </w:r>
      <w:r>
        <w:rPr>
          <w:color w:val="231F20"/>
          <w:spacing w:val="-16"/>
          <w:w w:val="95"/>
        </w:rPr>
        <w:t xml:space="preserve"> </w:t>
      </w:r>
      <w:r>
        <w:rPr>
          <w:color w:val="231F20"/>
          <w:spacing w:val="-2"/>
          <w:w w:val="95"/>
        </w:rPr>
        <w:t>through regular</w:t>
      </w:r>
      <w:r>
        <w:rPr>
          <w:color w:val="231F20"/>
          <w:spacing w:val="-12"/>
          <w:w w:val="95"/>
        </w:rPr>
        <w:t xml:space="preserve"> </w:t>
      </w:r>
      <w:r>
        <w:rPr>
          <w:color w:val="231F20"/>
          <w:spacing w:val="-2"/>
          <w:w w:val="95"/>
        </w:rPr>
        <w:t>audits,</w:t>
      </w:r>
      <w:r>
        <w:rPr>
          <w:color w:val="231F20"/>
          <w:spacing w:val="-12"/>
          <w:w w:val="95"/>
        </w:rPr>
        <w:t xml:space="preserve"> </w:t>
      </w:r>
      <w:r>
        <w:rPr>
          <w:color w:val="231F20"/>
          <w:spacing w:val="-2"/>
          <w:w w:val="95"/>
        </w:rPr>
        <w:t>and</w:t>
      </w:r>
      <w:r>
        <w:rPr>
          <w:color w:val="231F20"/>
          <w:spacing w:val="-12"/>
          <w:w w:val="95"/>
        </w:rPr>
        <w:t xml:space="preserve"> </w:t>
      </w:r>
      <w:r>
        <w:rPr>
          <w:color w:val="231F20"/>
          <w:spacing w:val="-2"/>
          <w:w w:val="95"/>
        </w:rPr>
        <w:t>the</w:t>
      </w:r>
      <w:r>
        <w:rPr>
          <w:color w:val="231F20"/>
          <w:spacing w:val="-12"/>
          <w:w w:val="95"/>
        </w:rPr>
        <w:t xml:space="preserve"> </w:t>
      </w:r>
      <w:r>
        <w:rPr>
          <w:color w:val="231F20"/>
          <w:spacing w:val="-2"/>
          <w:w w:val="95"/>
        </w:rPr>
        <w:t>implementation</w:t>
      </w:r>
      <w:r>
        <w:rPr>
          <w:color w:val="231F20"/>
          <w:spacing w:val="-12"/>
          <w:w w:val="95"/>
        </w:rPr>
        <w:t xml:space="preserve"> </w:t>
      </w:r>
      <w:r>
        <w:rPr>
          <w:color w:val="231F20"/>
          <w:spacing w:val="-2"/>
          <w:w w:val="95"/>
        </w:rPr>
        <w:t>of</w:t>
      </w:r>
      <w:r>
        <w:rPr>
          <w:color w:val="231F20"/>
          <w:spacing w:val="-12"/>
          <w:w w:val="95"/>
        </w:rPr>
        <w:t xml:space="preserve"> </w:t>
      </w:r>
      <w:r>
        <w:rPr>
          <w:color w:val="231F20"/>
          <w:spacing w:val="-2"/>
          <w:w w:val="95"/>
        </w:rPr>
        <w:t>policies</w:t>
      </w:r>
      <w:r>
        <w:rPr>
          <w:color w:val="231F20"/>
          <w:spacing w:val="-12"/>
          <w:w w:val="95"/>
        </w:rPr>
        <w:t xml:space="preserve"> </w:t>
      </w:r>
      <w:r>
        <w:rPr>
          <w:color w:val="231F20"/>
          <w:spacing w:val="-2"/>
          <w:w w:val="95"/>
        </w:rPr>
        <w:t>and</w:t>
      </w:r>
      <w:r>
        <w:rPr>
          <w:color w:val="231F20"/>
          <w:spacing w:val="-12"/>
          <w:w w:val="95"/>
        </w:rPr>
        <w:t xml:space="preserve"> </w:t>
      </w:r>
      <w:r>
        <w:rPr>
          <w:color w:val="231F20"/>
          <w:spacing w:val="-2"/>
          <w:w w:val="95"/>
        </w:rPr>
        <w:t>practices</w:t>
      </w:r>
      <w:r>
        <w:rPr>
          <w:color w:val="231F20"/>
          <w:spacing w:val="-12"/>
          <w:w w:val="95"/>
        </w:rPr>
        <w:t xml:space="preserve"> </w:t>
      </w:r>
      <w:r>
        <w:rPr>
          <w:color w:val="231F20"/>
          <w:spacing w:val="-2"/>
          <w:w w:val="95"/>
        </w:rPr>
        <w:t>that</w:t>
      </w:r>
      <w:r>
        <w:rPr>
          <w:color w:val="231F20"/>
          <w:spacing w:val="-12"/>
          <w:w w:val="95"/>
        </w:rPr>
        <w:t xml:space="preserve"> </w:t>
      </w:r>
      <w:r>
        <w:rPr>
          <w:color w:val="231F20"/>
          <w:spacing w:val="-2"/>
          <w:w w:val="95"/>
        </w:rPr>
        <w:t>help</w:t>
      </w:r>
      <w:r>
        <w:rPr>
          <w:color w:val="231F20"/>
          <w:spacing w:val="-12"/>
          <w:w w:val="95"/>
        </w:rPr>
        <w:t xml:space="preserve"> </w:t>
      </w:r>
      <w:r>
        <w:rPr>
          <w:color w:val="231F20"/>
          <w:spacing w:val="-2"/>
          <w:w w:val="95"/>
        </w:rPr>
        <w:t>make</w:t>
      </w:r>
      <w:r>
        <w:rPr>
          <w:color w:val="231F20"/>
          <w:spacing w:val="-12"/>
          <w:w w:val="95"/>
        </w:rPr>
        <w:t xml:space="preserve"> </w:t>
      </w:r>
      <w:r>
        <w:rPr>
          <w:color w:val="231F20"/>
          <w:spacing w:val="-2"/>
          <w:w w:val="95"/>
        </w:rPr>
        <w:t>workplaces</w:t>
      </w:r>
      <w:r>
        <w:rPr>
          <w:color w:val="231F20"/>
          <w:spacing w:val="-12"/>
          <w:w w:val="95"/>
        </w:rPr>
        <w:t xml:space="preserve"> </w:t>
      </w:r>
      <w:r>
        <w:rPr>
          <w:color w:val="231F20"/>
          <w:spacing w:val="-2"/>
          <w:w w:val="95"/>
        </w:rPr>
        <w:t>more</w:t>
      </w:r>
      <w:r>
        <w:rPr>
          <w:color w:val="231F20"/>
          <w:spacing w:val="-12"/>
          <w:w w:val="95"/>
        </w:rPr>
        <w:t xml:space="preserve"> </w:t>
      </w:r>
      <w:r>
        <w:rPr>
          <w:color w:val="231F20"/>
          <w:spacing w:val="-2"/>
          <w:w w:val="95"/>
        </w:rPr>
        <w:t xml:space="preserve">gender </w:t>
      </w:r>
      <w:r>
        <w:rPr>
          <w:color w:val="231F20"/>
          <w:spacing w:val="-2"/>
        </w:rPr>
        <w:t>equitable.</w:t>
      </w:r>
    </w:p>
    <w:p w14:paraId="30E65647" w14:textId="77777777" w:rsidR="00574C73" w:rsidRDefault="00660CB0">
      <w:pPr>
        <w:pStyle w:val="BodyText"/>
        <w:spacing w:before="117" w:line="290" w:lineRule="auto"/>
        <w:ind w:left="893" w:right="700"/>
        <w:jc w:val="both"/>
      </w:pPr>
      <w:r>
        <w:rPr>
          <w:color w:val="231F20"/>
          <w:spacing w:val="-2"/>
          <w:w w:val="95"/>
        </w:rPr>
        <w:t>Specifically,</w:t>
      </w:r>
      <w:r>
        <w:rPr>
          <w:color w:val="231F20"/>
          <w:spacing w:val="-7"/>
          <w:w w:val="95"/>
        </w:rPr>
        <w:t xml:space="preserve"> </w:t>
      </w:r>
      <w:r>
        <w:rPr>
          <w:color w:val="231F20"/>
          <w:spacing w:val="-2"/>
          <w:w w:val="95"/>
        </w:rPr>
        <w:t>Cassells</w:t>
      </w:r>
      <w:r>
        <w:rPr>
          <w:color w:val="231F20"/>
          <w:spacing w:val="-7"/>
          <w:w w:val="95"/>
        </w:rPr>
        <w:t xml:space="preserve"> </w:t>
      </w:r>
      <w:r>
        <w:rPr>
          <w:color w:val="231F20"/>
          <w:spacing w:val="-2"/>
          <w:w w:val="95"/>
        </w:rPr>
        <w:t>and</w:t>
      </w:r>
      <w:r>
        <w:rPr>
          <w:color w:val="231F20"/>
          <w:spacing w:val="-7"/>
          <w:w w:val="95"/>
        </w:rPr>
        <w:t xml:space="preserve"> </w:t>
      </w:r>
      <w:r>
        <w:rPr>
          <w:color w:val="231F20"/>
          <w:spacing w:val="-2"/>
          <w:w w:val="95"/>
        </w:rPr>
        <w:t>Duncan</w:t>
      </w:r>
      <w:r>
        <w:rPr>
          <w:color w:val="231F20"/>
          <w:spacing w:val="-7"/>
          <w:w w:val="95"/>
        </w:rPr>
        <w:t xml:space="preserve"> </w:t>
      </w:r>
      <w:r>
        <w:rPr>
          <w:color w:val="231F20"/>
          <w:spacing w:val="-2"/>
          <w:w w:val="95"/>
        </w:rPr>
        <w:t>argued</w:t>
      </w:r>
      <w:r>
        <w:rPr>
          <w:color w:val="231F20"/>
          <w:spacing w:val="-7"/>
          <w:w w:val="95"/>
        </w:rPr>
        <w:t xml:space="preserve"> </w:t>
      </w:r>
      <w:r>
        <w:rPr>
          <w:color w:val="231F20"/>
          <w:spacing w:val="-2"/>
          <w:w w:val="95"/>
        </w:rPr>
        <w:t>that</w:t>
      </w:r>
      <w:r>
        <w:rPr>
          <w:color w:val="231F20"/>
          <w:spacing w:val="-7"/>
          <w:w w:val="95"/>
        </w:rPr>
        <w:t xml:space="preserve"> </w:t>
      </w:r>
      <w:r>
        <w:rPr>
          <w:color w:val="231F20"/>
          <w:spacing w:val="-2"/>
          <w:w w:val="95"/>
        </w:rPr>
        <w:t>poor</w:t>
      </w:r>
      <w:r>
        <w:rPr>
          <w:color w:val="231F20"/>
          <w:spacing w:val="-7"/>
          <w:w w:val="95"/>
        </w:rPr>
        <w:t xml:space="preserve"> </w:t>
      </w:r>
      <w:r>
        <w:rPr>
          <w:color w:val="231F20"/>
          <w:spacing w:val="-2"/>
          <w:w w:val="95"/>
        </w:rPr>
        <w:t>compliance</w:t>
      </w:r>
      <w:r>
        <w:rPr>
          <w:color w:val="231F20"/>
          <w:spacing w:val="-7"/>
          <w:w w:val="95"/>
        </w:rPr>
        <w:t xml:space="preserve"> </w:t>
      </w:r>
      <w:r>
        <w:rPr>
          <w:color w:val="231F20"/>
          <w:spacing w:val="-2"/>
          <w:w w:val="95"/>
        </w:rPr>
        <w:t>with</w:t>
      </w:r>
      <w:r>
        <w:rPr>
          <w:color w:val="231F20"/>
          <w:spacing w:val="-7"/>
          <w:w w:val="95"/>
        </w:rPr>
        <w:t xml:space="preserve"> </w:t>
      </w:r>
      <w:r>
        <w:rPr>
          <w:color w:val="231F20"/>
          <w:spacing w:val="-2"/>
          <w:w w:val="95"/>
        </w:rPr>
        <w:t>requirements</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conduct</w:t>
      </w:r>
      <w:r>
        <w:rPr>
          <w:color w:val="231F20"/>
          <w:spacing w:val="-7"/>
          <w:w w:val="95"/>
        </w:rPr>
        <w:t xml:space="preserve"> </w:t>
      </w:r>
      <w:r>
        <w:rPr>
          <w:color w:val="231F20"/>
          <w:spacing w:val="-2"/>
          <w:w w:val="95"/>
        </w:rPr>
        <w:t>regular</w:t>
      </w:r>
      <w:r>
        <w:rPr>
          <w:color w:val="231F20"/>
          <w:spacing w:val="-7"/>
          <w:w w:val="95"/>
        </w:rPr>
        <w:t xml:space="preserve"> </w:t>
      </w:r>
      <w:r>
        <w:rPr>
          <w:color w:val="231F20"/>
          <w:spacing w:val="-2"/>
          <w:w w:val="95"/>
        </w:rPr>
        <w:t>gender</w:t>
      </w:r>
      <w:r>
        <w:rPr>
          <w:color w:val="231F20"/>
          <w:spacing w:val="-7"/>
          <w:w w:val="95"/>
        </w:rPr>
        <w:t xml:space="preserve"> </w:t>
      </w:r>
      <w:r>
        <w:rPr>
          <w:color w:val="231F20"/>
          <w:spacing w:val="-2"/>
          <w:w w:val="95"/>
        </w:rPr>
        <w:t>pay</w:t>
      </w:r>
      <w:r>
        <w:rPr>
          <w:color w:val="231F20"/>
          <w:spacing w:val="-7"/>
          <w:w w:val="95"/>
        </w:rPr>
        <w:t xml:space="preserve"> </w:t>
      </w:r>
      <w:r>
        <w:rPr>
          <w:color w:val="231F20"/>
          <w:spacing w:val="-2"/>
          <w:w w:val="95"/>
        </w:rPr>
        <w:t xml:space="preserve">gap </w:t>
      </w:r>
      <w:r>
        <w:rPr>
          <w:color w:val="231F20"/>
          <w:w w:val="95"/>
        </w:rPr>
        <w:t>audits</w:t>
      </w:r>
      <w:r>
        <w:rPr>
          <w:color w:val="231F20"/>
          <w:spacing w:val="-9"/>
          <w:w w:val="95"/>
        </w:rPr>
        <w:t xml:space="preserve"> </w:t>
      </w:r>
      <w:r>
        <w:rPr>
          <w:color w:val="231F20"/>
          <w:w w:val="95"/>
        </w:rPr>
        <w:t>is</w:t>
      </w:r>
      <w:r>
        <w:rPr>
          <w:color w:val="231F20"/>
          <w:spacing w:val="-9"/>
          <w:w w:val="95"/>
        </w:rPr>
        <w:t xml:space="preserve"> </w:t>
      </w:r>
      <w:r>
        <w:rPr>
          <w:color w:val="231F20"/>
          <w:w w:val="95"/>
        </w:rPr>
        <w:t>an</w:t>
      </w:r>
      <w:r>
        <w:rPr>
          <w:color w:val="231F20"/>
          <w:spacing w:val="-9"/>
          <w:w w:val="95"/>
        </w:rPr>
        <w:t xml:space="preserve"> </w:t>
      </w:r>
      <w:r>
        <w:rPr>
          <w:color w:val="231F20"/>
          <w:w w:val="95"/>
        </w:rPr>
        <w:t>impediment</w:t>
      </w:r>
      <w:r>
        <w:rPr>
          <w:color w:val="231F20"/>
          <w:spacing w:val="-9"/>
          <w:w w:val="95"/>
        </w:rPr>
        <w:t xml:space="preserve"> </w:t>
      </w:r>
      <w:r>
        <w:rPr>
          <w:color w:val="231F20"/>
          <w:w w:val="95"/>
        </w:rPr>
        <w:t>to</w:t>
      </w:r>
      <w:r>
        <w:rPr>
          <w:color w:val="231F20"/>
          <w:spacing w:val="-9"/>
          <w:w w:val="95"/>
        </w:rPr>
        <w:t xml:space="preserve"> </w:t>
      </w:r>
      <w:r>
        <w:rPr>
          <w:color w:val="231F20"/>
          <w:w w:val="95"/>
        </w:rPr>
        <w:t>inclusive</w:t>
      </w:r>
      <w:r>
        <w:rPr>
          <w:color w:val="231F20"/>
          <w:spacing w:val="-9"/>
          <w:w w:val="95"/>
        </w:rPr>
        <w:t xml:space="preserve"> </w:t>
      </w:r>
      <w:r>
        <w:rPr>
          <w:color w:val="231F20"/>
          <w:w w:val="95"/>
        </w:rPr>
        <w:t>workplaces.</w:t>
      </w:r>
      <w:r>
        <w:rPr>
          <w:color w:val="231F20"/>
          <w:spacing w:val="-9"/>
          <w:w w:val="95"/>
        </w:rPr>
        <w:t xml:space="preserve"> </w:t>
      </w:r>
      <w:r>
        <w:rPr>
          <w:color w:val="231F20"/>
          <w:w w:val="95"/>
        </w:rPr>
        <w:t>Gender</w:t>
      </w:r>
      <w:r>
        <w:rPr>
          <w:color w:val="231F20"/>
          <w:spacing w:val="-9"/>
          <w:w w:val="95"/>
        </w:rPr>
        <w:t xml:space="preserve"> </w:t>
      </w:r>
      <w:r>
        <w:rPr>
          <w:color w:val="231F20"/>
          <w:w w:val="95"/>
        </w:rPr>
        <w:t>audits</w:t>
      </w:r>
      <w:r>
        <w:rPr>
          <w:color w:val="231F20"/>
          <w:spacing w:val="-9"/>
          <w:w w:val="95"/>
        </w:rPr>
        <w:t xml:space="preserve"> </w:t>
      </w:r>
      <w:r>
        <w:rPr>
          <w:color w:val="231F20"/>
          <w:w w:val="95"/>
        </w:rPr>
        <w:t>provide</w:t>
      </w:r>
      <w:r>
        <w:rPr>
          <w:color w:val="231F20"/>
          <w:spacing w:val="-9"/>
          <w:w w:val="95"/>
        </w:rPr>
        <w:t xml:space="preserve"> </w:t>
      </w:r>
      <w:r>
        <w:rPr>
          <w:color w:val="231F20"/>
          <w:w w:val="95"/>
        </w:rPr>
        <w:t>organisations</w:t>
      </w:r>
      <w:r>
        <w:rPr>
          <w:color w:val="231F20"/>
          <w:spacing w:val="-9"/>
          <w:w w:val="95"/>
        </w:rPr>
        <w:t xml:space="preserve"> </w:t>
      </w:r>
      <w:r>
        <w:rPr>
          <w:color w:val="231F20"/>
          <w:w w:val="95"/>
        </w:rPr>
        <w:t>with</w:t>
      </w:r>
      <w:r>
        <w:rPr>
          <w:color w:val="231F20"/>
          <w:spacing w:val="-9"/>
          <w:w w:val="95"/>
        </w:rPr>
        <w:t xml:space="preserve"> </w:t>
      </w:r>
      <w:r>
        <w:rPr>
          <w:color w:val="231F20"/>
          <w:w w:val="95"/>
        </w:rPr>
        <w:t>a</w:t>
      </w:r>
      <w:r>
        <w:rPr>
          <w:color w:val="231F20"/>
          <w:spacing w:val="-9"/>
          <w:w w:val="95"/>
        </w:rPr>
        <w:t xml:space="preserve"> </w:t>
      </w:r>
      <w:r>
        <w:rPr>
          <w:color w:val="231F20"/>
          <w:w w:val="95"/>
        </w:rPr>
        <w:t>wealth</w:t>
      </w:r>
      <w:r>
        <w:rPr>
          <w:color w:val="231F20"/>
          <w:spacing w:val="-9"/>
          <w:w w:val="95"/>
        </w:rPr>
        <w:t xml:space="preserve"> </w:t>
      </w:r>
      <w:r>
        <w:rPr>
          <w:color w:val="231F20"/>
          <w:w w:val="95"/>
        </w:rPr>
        <w:t>of</w:t>
      </w:r>
      <w:r>
        <w:rPr>
          <w:color w:val="231F20"/>
          <w:spacing w:val="-9"/>
          <w:w w:val="95"/>
        </w:rPr>
        <w:t xml:space="preserve"> </w:t>
      </w:r>
      <w:r>
        <w:rPr>
          <w:color w:val="231F20"/>
          <w:w w:val="95"/>
        </w:rPr>
        <w:t>information to</w:t>
      </w:r>
      <w:r>
        <w:rPr>
          <w:color w:val="231F20"/>
          <w:spacing w:val="-6"/>
          <w:w w:val="95"/>
        </w:rPr>
        <w:t xml:space="preserve"> </w:t>
      </w:r>
      <w:r>
        <w:rPr>
          <w:color w:val="231F20"/>
          <w:w w:val="95"/>
        </w:rPr>
        <w:t>assess</w:t>
      </w:r>
      <w:r>
        <w:rPr>
          <w:color w:val="231F20"/>
          <w:spacing w:val="-6"/>
          <w:w w:val="95"/>
        </w:rPr>
        <w:t xml:space="preserve"> </w:t>
      </w:r>
      <w:r>
        <w:rPr>
          <w:color w:val="231F20"/>
          <w:w w:val="95"/>
        </w:rPr>
        <w:t>where</w:t>
      </w:r>
      <w:r>
        <w:rPr>
          <w:color w:val="231F20"/>
          <w:spacing w:val="-6"/>
          <w:w w:val="95"/>
        </w:rPr>
        <w:t xml:space="preserve"> </w:t>
      </w:r>
      <w:r>
        <w:rPr>
          <w:color w:val="231F20"/>
          <w:w w:val="95"/>
        </w:rPr>
        <w:t>gender</w:t>
      </w:r>
      <w:r>
        <w:rPr>
          <w:color w:val="231F20"/>
          <w:spacing w:val="-6"/>
          <w:w w:val="95"/>
        </w:rPr>
        <w:t xml:space="preserve"> </w:t>
      </w:r>
      <w:r>
        <w:rPr>
          <w:color w:val="231F20"/>
          <w:w w:val="95"/>
        </w:rPr>
        <w:t>pay</w:t>
      </w:r>
      <w:r>
        <w:rPr>
          <w:color w:val="231F20"/>
          <w:spacing w:val="-6"/>
          <w:w w:val="95"/>
        </w:rPr>
        <w:t xml:space="preserve"> </w:t>
      </w:r>
      <w:r>
        <w:rPr>
          <w:color w:val="231F20"/>
          <w:w w:val="95"/>
        </w:rPr>
        <w:t>gaps</w:t>
      </w:r>
      <w:r>
        <w:rPr>
          <w:color w:val="231F20"/>
          <w:spacing w:val="-6"/>
          <w:w w:val="95"/>
        </w:rPr>
        <w:t xml:space="preserve"> </w:t>
      </w:r>
      <w:r>
        <w:rPr>
          <w:color w:val="231F20"/>
          <w:w w:val="95"/>
        </w:rPr>
        <w:t>exist</w:t>
      </w:r>
      <w:r>
        <w:rPr>
          <w:color w:val="231F20"/>
          <w:spacing w:val="-6"/>
          <w:w w:val="95"/>
        </w:rPr>
        <w:t xml:space="preserve"> </w:t>
      </w:r>
      <w:r>
        <w:rPr>
          <w:color w:val="231F20"/>
          <w:w w:val="95"/>
        </w:rPr>
        <w:t>and</w:t>
      </w:r>
      <w:r>
        <w:rPr>
          <w:color w:val="231F20"/>
          <w:spacing w:val="-6"/>
          <w:w w:val="95"/>
        </w:rPr>
        <w:t xml:space="preserve"> </w:t>
      </w:r>
      <w:r>
        <w:rPr>
          <w:color w:val="231F20"/>
          <w:w w:val="95"/>
        </w:rPr>
        <w:t>how</w:t>
      </w:r>
      <w:r>
        <w:rPr>
          <w:color w:val="231F20"/>
          <w:spacing w:val="-6"/>
          <w:w w:val="95"/>
        </w:rPr>
        <w:t xml:space="preserve"> </w:t>
      </w:r>
      <w:r>
        <w:rPr>
          <w:color w:val="231F20"/>
          <w:w w:val="95"/>
        </w:rPr>
        <w:t>occupational</w:t>
      </w:r>
      <w:r>
        <w:rPr>
          <w:color w:val="231F20"/>
          <w:spacing w:val="-6"/>
          <w:w w:val="95"/>
        </w:rPr>
        <w:t xml:space="preserve"> </w:t>
      </w:r>
      <w:r>
        <w:rPr>
          <w:color w:val="231F20"/>
          <w:w w:val="95"/>
        </w:rPr>
        <w:t>segregation</w:t>
      </w:r>
      <w:r>
        <w:rPr>
          <w:color w:val="231F20"/>
          <w:spacing w:val="-6"/>
          <w:w w:val="95"/>
        </w:rPr>
        <w:t xml:space="preserve"> </w:t>
      </w:r>
      <w:r>
        <w:rPr>
          <w:color w:val="231F20"/>
          <w:w w:val="95"/>
        </w:rPr>
        <w:t>manifests</w:t>
      </w:r>
      <w:r>
        <w:rPr>
          <w:color w:val="231F20"/>
          <w:spacing w:val="-6"/>
          <w:w w:val="95"/>
        </w:rPr>
        <w:t xml:space="preserve"> </w:t>
      </w:r>
      <w:r>
        <w:rPr>
          <w:color w:val="231F20"/>
          <w:w w:val="95"/>
        </w:rPr>
        <w:t>in</w:t>
      </w:r>
      <w:r>
        <w:rPr>
          <w:color w:val="231F20"/>
          <w:spacing w:val="-6"/>
          <w:w w:val="95"/>
        </w:rPr>
        <w:t xml:space="preserve"> </w:t>
      </w:r>
      <w:r>
        <w:rPr>
          <w:color w:val="231F20"/>
          <w:w w:val="95"/>
        </w:rPr>
        <w:t>their</w:t>
      </w:r>
      <w:r>
        <w:rPr>
          <w:color w:val="231F20"/>
          <w:spacing w:val="-6"/>
          <w:w w:val="95"/>
        </w:rPr>
        <w:t xml:space="preserve"> </w:t>
      </w:r>
      <w:r>
        <w:rPr>
          <w:color w:val="231F20"/>
          <w:w w:val="95"/>
        </w:rPr>
        <w:t>workplaces.</w:t>
      </w:r>
      <w:r>
        <w:rPr>
          <w:color w:val="231F20"/>
          <w:spacing w:val="-6"/>
          <w:w w:val="95"/>
        </w:rPr>
        <w:t xml:space="preserve"> </w:t>
      </w:r>
      <w:r>
        <w:rPr>
          <w:color w:val="231F20"/>
          <w:w w:val="95"/>
        </w:rPr>
        <w:t>Moreover, workplace</w:t>
      </w:r>
      <w:r>
        <w:rPr>
          <w:color w:val="231F20"/>
          <w:spacing w:val="-12"/>
          <w:w w:val="95"/>
        </w:rPr>
        <w:t xml:space="preserve"> </w:t>
      </w:r>
      <w:r>
        <w:rPr>
          <w:color w:val="231F20"/>
          <w:w w:val="95"/>
        </w:rPr>
        <w:t>employee</w:t>
      </w:r>
      <w:r>
        <w:rPr>
          <w:color w:val="231F20"/>
          <w:spacing w:val="-12"/>
          <w:w w:val="95"/>
        </w:rPr>
        <w:t xml:space="preserve"> </w:t>
      </w:r>
      <w:r>
        <w:rPr>
          <w:color w:val="231F20"/>
          <w:w w:val="95"/>
        </w:rPr>
        <w:t>audits</w:t>
      </w:r>
      <w:r>
        <w:rPr>
          <w:color w:val="231F20"/>
          <w:spacing w:val="-12"/>
          <w:w w:val="95"/>
        </w:rPr>
        <w:t xml:space="preserve"> </w:t>
      </w:r>
      <w:r>
        <w:rPr>
          <w:color w:val="231F20"/>
          <w:w w:val="95"/>
        </w:rPr>
        <w:t>enable</w:t>
      </w:r>
      <w:r>
        <w:rPr>
          <w:color w:val="231F20"/>
          <w:spacing w:val="-12"/>
          <w:w w:val="95"/>
        </w:rPr>
        <w:t xml:space="preserve"> </w:t>
      </w:r>
      <w:r>
        <w:rPr>
          <w:color w:val="231F20"/>
          <w:w w:val="95"/>
        </w:rPr>
        <w:t>organisations</w:t>
      </w:r>
      <w:r>
        <w:rPr>
          <w:color w:val="231F20"/>
          <w:spacing w:val="-12"/>
          <w:w w:val="95"/>
        </w:rPr>
        <w:t xml:space="preserve"> </w:t>
      </w:r>
      <w:r>
        <w:rPr>
          <w:color w:val="231F20"/>
          <w:w w:val="95"/>
        </w:rPr>
        <w:t>to</w:t>
      </w:r>
      <w:r>
        <w:rPr>
          <w:color w:val="231F20"/>
          <w:spacing w:val="-12"/>
          <w:w w:val="95"/>
        </w:rPr>
        <w:t xml:space="preserve"> </w:t>
      </w:r>
      <w:r>
        <w:rPr>
          <w:color w:val="231F20"/>
          <w:w w:val="95"/>
        </w:rPr>
        <w:t>understand</w:t>
      </w:r>
      <w:r>
        <w:rPr>
          <w:color w:val="231F20"/>
          <w:spacing w:val="-12"/>
          <w:w w:val="95"/>
        </w:rPr>
        <w:t xml:space="preserve"> </w:t>
      </w:r>
      <w:r>
        <w:rPr>
          <w:color w:val="231F20"/>
          <w:w w:val="95"/>
        </w:rPr>
        <w:t>how</w:t>
      </w:r>
      <w:r>
        <w:rPr>
          <w:color w:val="231F20"/>
          <w:spacing w:val="-12"/>
          <w:w w:val="95"/>
        </w:rPr>
        <w:t xml:space="preserve"> </w:t>
      </w:r>
      <w:r>
        <w:rPr>
          <w:color w:val="231F20"/>
          <w:w w:val="95"/>
        </w:rPr>
        <w:t>other</w:t>
      </w:r>
      <w:r>
        <w:rPr>
          <w:color w:val="231F20"/>
          <w:spacing w:val="-12"/>
          <w:w w:val="95"/>
        </w:rPr>
        <w:t xml:space="preserve"> </w:t>
      </w:r>
      <w:r>
        <w:rPr>
          <w:color w:val="231F20"/>
          <w:w w:val="95"/>
        </w:rPr>
        <w:t>personal</w:t>
      </w:r>
      <w:r>
        <w:rPr>
          <w:color w:val="231F20"/>
          <w:spacing w:val="-12"/>
          <w:w w:val="95"/>
        </w:rPr>
        <w:t xml:space="preserve"> </w:t>
      </w:r>
      <w:r>
        <w:rPr>
          <w:color w:val="231F20"/>
          <w:w w:val="95"/>
        </w:rPr>
        <w:t>traits,</w:t>
      </w:r>
      <w:r>
        <w:rPr>
          <w:color w:val="231F20"/>
          <w:spacing w:val="-12"/>
          <w:w w:val="95"/>
        </w:rPr>
        <w:t xml:space="preserve"> </w:t>
      </w:r>
      <w:r>
        <w:rPr>
          <w:color w:val="231F20"/>
          <w:w w:val="95"/>
        </w:rPr>
        <w:t>commonly</w:t>
      </w:r>
      <w:r>
        <w:rPr>
          <w:color w:val="231F20"/>
          <w:spacing w:val="-12"/>
          <w:w w:val="95"/>
        </w:rPr>
        <w:t xml:space="preserve"> </w:t>
      </w:r>
      <w:r>
        <w:rPr>
          <w:color w:val="231F20"/>
          <w:w w:val="95"/>
        </w:rPr>
        <w:t>referred</w:t>
      </w:r>
      <w:r>
        <w:rPr>
          <w:color w:val="231F20"/>
          <w:spacing w:val="-12"/>
          <w:w w:val="95"/>
        </w:rPr>
        <w:t xml:space="preserve"> </w:t>
      </w:r>
      <w:r>
        <w:rPr>
          <w:color w:val="231F20"/>
          <w:w w:val="95"/>
        </w:rPr>
        <w:t>to</w:t>
      </w:r>
      <w:r>
        <w:rPr>
          <w:color w:val="231F20"/>
          <w:spacing w:val="-12"/>
          <w:w w:val="95"/>
        </w:rPr>
        <w:t xml:space="preserve"> </w:t>
      </w:r>
      <w:r>
        <w:rPr>
          <w:color w:val="231F20"/>
          <w:w w:val="95"/>
        </w:rPr>
        <w:t xml:space="preserve">as </w:t>
      </w:r>
      <w:r>
        <w:rPr>
          <w:color w:val="231F20"/>
          <w:spacing w:val="-4"/>
          <w:w w:val="95"/>
        </w:rPr>
        <w:t>intersectional</w:t>
      </w:r>
      <w:r>
        <w:rPr>
          <w:color w:val="231F20"/>
          <w:spacing w:val="-6"/>
          <w:w w:val="95"/>
        </w:rPr>
        <w:t xml:space="preserve"> </w:t>
      </w:r>
      <w:r>
        <w:rPr>
          <w:color w:val="231F20"/>
          <w:spacing w:val="-4"/>
          <w:w w:val="95"/>
        </w:rPr>
        <w:t>characteristics,</w:t>
      </w:r>
      <w:r>
        <w:rPr>
          <w:color w:val="231F20"/>
          <w:spacing w:val="-6"/>
          <w:w w:val="95"/>
        </w:rPr>
        <w:t xml:space="preserve"> </w:t>
      </w:r>
      <w:r>
        <w:rPr>
          <w:color w:val="231F20"/>
          <w:spacing w:val="-4"/>
          <w:w w:val="95"/>
        </w:rPr>
        <w:t>act</w:t>
      </w:r>
      <w:r>
        <w:rPr>
          <w:color w:val="231F20"/>
          <w:spacing w:val="-6"/>
          <w:w w:val="95"/>
        </w:rPr>
        <w:t xml:space="preserve"> </w:t>
      </w:r>
      <w:r>
        <w:rPr>
          <w:color w:val="231F20"/>
          <w:spacing w:val="-4"/>
          <w:w w:val="95"/>
        </w:rPr>
        <w:t>to</w:t>
      </w:r>
      <w:r>
        <w:rPr>
          <w:color w:val="231F20"/>
          <w:spacing w:val="-6"/>
          <w:w w:val="95"/>
        </w:rPr>
        <w:t xml:space="preserve"> </w:t>
      </w:r>
      <w:r>
        <w:rPr>
          <w:color w:val="231F20"/>
          <w:spacing w:val="-4"/>
          <w:w w:val="95"/>
        </w:rPr>
        <w:t>limit</w:t>
      </w:r>
      <w:r>
        <w:rPr>
          <w:color w:val="231F20"/>
          <w:spacing w:val="-6"/>
          <w:w w:val="95"/>
        </w:rPr>
        <w:t xml:space="preserve"> </w:t>
      </w:r>
      <w:r>
        <w:rPr>
          <w:color w:val="231F20"/>
          <w:spacing w:val="-4"/>
          <w:w w:val="95"/>
        </w:rPr>
        <w:t>people’s</w:t>
      </w:r>
      <w:r>
        <w:rPr>
          <w:color w:val="231F20"/>
          <w:spacing w:val="-6"/>
          <w:w w:val="95"/>
        </w:rPr>
        <w:t xml:space="preserve"> </w:t>
      </w:r>
      <w:r>
        <w:rPr>
          <w:color w:val="231F20"/>
          <w:spacing w:val="-4"/>
          <w:w w:val="95"/>
        </w:rPr>
        <w:t>employment</w:t>
      </w:r>
      <w:r>
        <w:rPr>
          <w:color w:val="231F20"/>
          <w:spacing w:val="-6"/>
          <w:w w:val="95"/>
        </w:rPr>
        <w:t xml:space="preserve"> </w:t>
      </w:r>
      <w:r>
        <w:rPr>
          <w:color w:val="231F20"/>
          <w:spacing w:val="-4"/>
          <w:w w:val="95"/>
        </w:rPr>
        <w:t>opportunities.</w:t>
      </w:r>
    </w:p>
    <w:p w14:paraId="30E65648" w14:textId="77777777" w:rsidR="00574C73" w:rsidRDefault="00574C73">
      <w:pPr>
        <w:spacing w:line="290" w:lineRule="auto"/>
        <w:jc w:val="both"/>
        <w:sectPr w:rsidR="00574C73">
          <w:headerReference w:type="even" r:id="rId106"/>
          <w:pgSz w:w="11910" w:h="16840"/>
          <w:pgMar w:top="1600" w:right="320" w:bottom="500" w:left="300" w:header="0" w:footer="318" w:gutter="0"/>
          <w:cols w:space="720"/>
        </w:sectPr>
      </w:pPr>
    </w:p>
    <w:p w14:paraId="30E65649" w14:textId="77777777" w:rsidR="00574C73" w:rsidRDefault="00574C73">
      <w:pPr>
        <w:pStyle w:val="BodyText"/>
      </w:pPr>
    </w:p>
    <w:p w14:paraId="30E6564A" w14:textId="77777777" w:rsidR="00574C73" w:rsidRPr="00AC0D61" w:rsidRDefault="00660CB0" w:rsidP="00372B6A">
      <w:pPr>
        <w:pStyle w:val="Heading2"/>
      </w:pPr>
      <w:r w:rsidRPr="00AC0D61">
        <w:t>Victoria’s Gender Equality Act 2020</w:t>
      </w:r>
    </w:p>
    <w:p w14:paraId="30E6564B" w14:textId="77777777" w:rsidR="00574C73" w:rsidRDefault="00574C73">
      <w:pPr>
        <w:pStyle w:val="BodyText"/>
        <w:rPr>
          <w:rFonts w:ascii="Museo 500"/>
        </w:rPr>
      </w:pPr>
    </w:p>
    <w:p w14:paraId="30E6564C" w14:textId="77777777" w:rsidR="00574C73" w:rsidRDefault="00574C73">
      <w:pPr>
        <w:pStyle w:val="BodyText"/>
        <w:spacing w:before="10"/>
        <w:rPr>
          <w:rFonts w:ascii="Museo 500"/>
          <w:sz w:val="17"/>
        </w:rPr>
      </w:pPr>
    </w:p>
    <w:p w14:paraId="30E6564D" w14:textId="77777777" w:rsidR="00574C73" w:rsidRDefault="00660CB0">
      <w:pPr>
        <w:pStyle w:val="BodyText"/>
        <w:spacing w:before="102" w:line="290" w:lineRule="auto"/>
        <w:ind w:left="722" w:right="870"/>
        <w:jc w:val="both"/>
      </w:pPr>
      <w:r>
        <w:rPr>
          <w:color w:val="231F20"/>
          <w:w w:val="95"/>
        </w:rPr>
        <w:t>In</w:t>
      </w:r>
      <w:r>
        <w:rPr>
          <w:color w:val="231F20"/>
          <w:spacing w:val="-13"/>
          <w:w w:val="95"/>
        </w:rPr>
        <w:t xml:space="preserve"> </w:t>
      </w:r>
      <w:r>
        <w:rPr>
          <w:color w:val="231F20"/>
          <w:w w:val="95"/>
        </w:rPr>
        <w:t>2015,</w:t>
      </w:r>
      <w:r>
        <w:rPr>
          <w:color w:val="231F20"/>
          <w:spacing w:val="-12"/>
          <w:w w:val="95"/>
        </w:rPr>
        <w:t xml:space="preserve"> </w:t>
      </w:r>
      <w:r>
        <w:rPr>
          <w:color w:val="231F20"/>
          <w:w w:val="95"/>
        </w:rPr>
        <w:t>the</w:t>
      </w:r>
      <w:r>
        <w:rPr>
          <w:color w:val="231F20"/>
          <w:spacing w:val="-12"/>
          <w:w w:val="95"/>
        </w:rPr>
        <w:t xml:space="preserve"> </w:t>
      </w:r>
      <w:r>
        <w:rPr>
          <w:color w:val="231F20"/>
          <w:w w:val="95"/>
        </w:rPr>
        <w:t>Victorian</w:t>
      </w:r>
      <w:r>
        <w:rPr>
          <w:color w:val="231F20"/>
          <w:spacing w:val="-12"/>
          <w:w w:val="95"/>
        </w:rPr>
        <w:t xml:space="preserve"> </w:t>
      </w:r>
      <w:r>
        <w:rPr>
          <w:color w:val="231F20"/>
          <w:w w:val="95"/>
        </w:rPr>
        <w:t>Government</w:t>
      </w:r>
      <w:r>
        <w:rPr>
          <w:color w:val="231F20"/>
          <w:spacing w:val="-12"/>
          <w:w w:val="95"/>
        </w:rPr>
        <w:t xml:space="preserve"> </w:t>
      </w:r>
      <w:r>
        <w:rPr>
          <w:color w:val="231F20"/>
          <w:w w:val="95"/>
        </w:rPr>
        <w:t>took</w:t>
      </w:r>
      <w:r>
        <w:rPr>
          <w:color w:val="231F20"/>
          <w:spacing w:val="-12"/>
          <w:w w:val="95"/>
        </w:rPr>
        <w:t xml:space="preserve"> </w:t>
      </w:r>
      <w:r>
        <w:rPr>
          <w:color w:val="231F20"/>
          <w:w w:val="95"/>
        </w:rPr>
        <w:t>a</w:t>
      </w:r>
      <w:r>
        <w:rPr>
          <w:color w:val="231F20"/>
          <w:spacing w:val="-12"/>
          <w:w w:val="95"/>
        </w:rPr>
        <w:t xml:space="preserve"> </w:t>
      </w:r>
      <w:r>
        <w:rPr>
          <w:color w:val="231F20"/>
          <w:w w:val="95"/>
        </w:rPr>
        <w:t>different</w:t>
      </w:r>
      <w:r>
        <w:rPr>
          <w:color w:val="231F20"/>
          <w:spacing w:val="-12"/>
          <w:w w:val="95"/>
        </w:rPr>
        <w:t xml:space="preserve"> </w:t>
      </w:r>
      <w:r>
        <w:rPr>
          <w:color w:val="231F20"/>
          <w:w w:val="95"/>
        </w:rPr>
        <w:t>approach</w:t>
      </w:r>
      <w:r>
        <w:rPr>
          <w:color w:val="231F20"/>
          <w:spacing w:val="-12"/>
          <w:w w:val="95"/>
        </w:rPr>
        <w:t xml:space="preserve"> </w:t>
      </w:r>
      <w:r>
        <w:rPr>
          <w:color w:val="231F20"/>
          <w:w w:val="95"/>
        </w:rPr>
        <w:t>to</w:t>
      </w:r>
      <w:r>
        <w:rPr>
          <w:color w:val="231F20"/>
          <w:spacing w:val="-12"/>
          <w:w w:val="95"/>
        </w:rPr>
        <w:t xml:space="preserve"> </w:t>
      </w:r>
      <w:r>
        <w:rPr>
          <w:color w:val="231F20"/>
          <w:w w:val="95"/>
        </w:rPr>
        <w:t>addressing</w:t>
      </w:r>
      <w:r>
        <w:rPr>
          <w:color w:val="231F20"/>
          <w:spacing w:val="-12"/>
          <w:w w:val="95"/>
        </w:rPr>
        <w:t xml:space="preserve"> </w:t>
      </w:r>
      <w:r>
        <w:rPr>
          <w:color w:val="231F20"/>
          <w:w w:val="95"/>
        </w:rPr>
        <w:t>gender</w:t>
      </w:r>
      <w:r>
        <w:rPr>
          <w:color w:val="231F20"/>
          <w:spacing w:val="-12"/>
          <w:w w:val="95"/>
        </w:rPr>
        <w:t xml:space="preserve"> </w:t>
      </w:r>
      <w:r>
        <w:rPr>
          <w:color w:val="231F20"/>
          <w:w w:val="95"/>
        </w:rPr>
        <w:t>inequality</w:t>
      </w:r>
      <w:r>
        <w:rPr>
          <w:color w:val="231F20"/>
          <w:spacing w:val="-12"/>
          <w:w w:val="95"/>
        </w:rPr>
        <w:t xml:space="preserve"> </w:t>
      </w:r>
      <w:r>
        <w:rPr>
          <w:color w:val="231F20"/>
          <w:w w:val="95"/>
        </w:rPr>
        <w:t>establishing</w:t>
      </w:r>
      <w:r>
        <w:rPr>
          <w:color w:val="231F20"/>
          <w:spacing w:val="-12"/>
          <w:w w:val="95"/>
        </w:rPr>
        <w:t xml:space="preserve"> </w:t>
      </w:r>
      <w:r>
        <w:rPr>
          <w:color w:val="231F20"/>
          <w:w w:val="95"/>
        </w:rPr>
        <w:t>the</w:t>
      </w:r>
      <w:r>
        <w:rPr>
          <w:color w:val="231F20"/>
          <w:spacing w:val="-12"/>
          <w:w w:val="95"/>
        </w:rPr>
        <w:t xml:space="preserve"> </w:t>
      </w:r>
      <w:r>
        <w:rPr>
          <w:color w:val="231F20"/>
          <w:w w:val="95"/>
        </w:rPr>
        <w:t xml:space="preserve">Royal </w:t>
      </w:r>
      <w:r>
        <w:rPr>
          <w:color w:val="231F20"/>
          <w:spacing w:val="-2"/>
          <w:w w:val="95"/>
        </w:rPr>
        <w:t>Commission</w:t>
      </w:r>
      <w:r>
        <w:rPr>
          <w:color w:val="231F20"/>
          <w:spacing w:val="-11"/>
          <w:w w:val="95"/>
        </w:rPr>
        <w:t xml:space="preserve"> </w:t>
      </w:r>
      <w:r>
        <w:rPr>
          <w:color w:val="231F20"/>
          <w:spacing w:val="-2"/>
          <w:w w:val="95"/>
        </w:rPr>
        <w:t>into</w:t>
      </w:r>
      <w:r>
        <w:rPr>
          <w:color w:val="231F20"/>
          <w:spacing w:val="-9"/>
          <w:w w:val="95"/>
        </w:rPr>
        <w:t xml:space="preserve"> </w:t>
      </w:r>
      <w:r>
        <w:rPr>
          <w:color w:val="231F20"/>
          <w:spacing w:val="-2"/>
          <w:w w:val="95"/>
        </w:rPr>
        <w:t>Family</w:t>
      </w:r>
      <w:r>
        <w:rPr>
          <w:color w:val="231F20"/>
          <w:spacing w:val="-10"/>
          <w:w w:val="95"/>
        </w:rPr>
        <w:t xml:space="preserve"> </w:t>
      </w:r>
      <w:r>
        <w:rPr>
          <w:color w:val="231F20"/>
          <w:spacing w:val="-2"/>
          <w:w w:val="95"/>
        </w:rPr>
        <w:t>Violence</w:t>
      </w:r>
      <w:r>
        <w:rPr>
          <w:color w:val="231F20"/>
          <w:spacing w:val="-7"/>
          <w:w w:val="95"/>
        </w:rPr>
        <w:t xml:space="preserve"> </w:t>
      </w:r>
      <w:r>
        <w:rPr>
          <w:color w:val="231F20"/>
          <w:spacing w:val="-2"/>
          <w:w w:val="95"/>
        </w:rPr>
        <w:t>(RCFV).</w:t>
      </w:r>
      <w:r>
        <w:rPr>
          <w:color w:val="231F20"/>
          <w:spacing w:val="-11"/>
          <w:w w:val="95"/>
        </w:rPr>
        <w:t xml:space="preserve"> </w:t>
      </w:r>
      <w:r>
        <w:rPr>
          <w:color w:val="231F20"/>
          <w:spacing w:val="-2"/>
          <w:w w:val="95"/>
        </w:rPr>
        <w:t>The</w:t>
      </w:r>
      <w:r>
        <w:rPr>
          <w:color w:val="231F20"/>
          <w:spacing w:val="-6"/>
          <w:w w:val="95"/>
        </w:rPr>
        <w:t xml:space="preserve"> </w:t>
      </w:r>
      <w:r>
        <w:rPr>
          <w:color w:val="231F20"/>
          <w:spacing w:val="-2"/>
          <w:w w:val="95"/>
        </w:rPr>
        <w:t>terms</w:t>
      </w:r>
      <w:r>
        <w:rPr>
          <w:color w:val="231F20"/>
          <w:spacing w:val="-7"/>
          <w:w w:val="95"/>
        </w:rPr>
        <w:t xml:space="preserve"> </w:t>
      </w:r>
      <w:r>
        <w:rPr>
          <w:color w:val="231F20"/>
          <w:spacing w:val="-2"/>
          <w:w w:val="95"/>
        </w:rPr>
        <w:t>of</w:t>
      </w:r>
      <w:r>
        <w:rPr>
          <w:color w:val="231F20"/>
          <w:spacing w:val="-7"/>
          <w:w w:val="95"/>
        </w:rPr>
        <w:t xml:space="preserve"> </w:t>
      </w:r>
      <w:r>
        <w:rPr>
          <w:color w:val="231F20"/>
          <w:spacing w:val="-2"/>
          <w:w w:val="95"/>
        </w:rPr>
        <w:t>reference</w:t>
      </w:r>
      <w:r>
        <w:rPr>
          <w:color w:val="231F20"/>
          <w:spacing w:val="-7"/>
          <w:w w:val="95"/>
        </w:rPr>
        <w:t xml:space="preserve"> </w:t>
      </w:r>
      <w:r>
        <w:rPr>
          <w:color w:val="231F20"/>
          <w:spacing w:val="-2"/>
          <w:w w:val="95"/>
        </w:rPr>
        <w:t>gave</w:t>
      </w:r>
      <w:r>
        <w:rPr>
          <w:color w:val="231F20"/>
          <w:spacing w:val="-7"/>
          <w:w w:val="95"/>
        </w:rPr>
        <w:t xml:space="preserve"> </w:t>
      </w:r>
      <w:r>
        <w:rPr>
          <w:color w:val="231F20"/>
          <w:spacing w:val="-2"/>
          <w:w w:val="95"/>
        </w:rPr>
        <w:t>a</w:t>
      </w:r>
      <w:r>
        <w:rPr>
          <w:color w:val="231F20"/>
          <w:spacing w:val="-7"/>
          <w:w w:val="95"/>
        </w:rPr>
        <w:t xml:space="preserve"> </w:t>
      </w:r>
      <w:r>
        <w:rPr>
          <w:color w:val="231F20"/>
          <w:spacing w:val="-2"/>
          <w:w w:val="95"/>
        </w:rPr>
        <w:t>wide-ranging</w:t>
      </w:r>
      <w:r>
        <w:rPr>
          <w:color w:val="231F20"/>
          <w:spacing w:val="-7"/>
          <w:w w:val="95"/>
        </w:rPr>
        <w:t xml:space="preserve"> </w:t>
      </w:r>
      <w:r>
        <w:rPr>
          <w:color w:val="231F20"/>
          <w:spacing w:val="-2"/>
          <w:w w:val="95"/>
        </w:rPr>
        <w:t>mandate</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the</w:t>
      </w:r>
      <w:r>
        <w:rPr>
          <w:color w:val="231F20"/>
          <w:spacing w:val="-7"/>
          <w:w w:val="95"/>
        </w:rPr>
        <w:t xml:space="preserve"> </w:t>
      </w:r>
      <w:r>
        <w:rPr>
          <w:color w:val="231F20"/>
          <w:spacing w:val="-2"/>
          <w:w w:val="95"/>
        </w:rPr>
        <w:t>RCFV</w:t>
      </w:r>
      <w:r>
        <w:rPr>
          <w:color w:val="231F20"/>
          <w:spacing w:val="-7"/>
          <w:w w:val="95"/>
        </w:rPr>
        <w:t xml:space="preserve"> </w:t>
      </w:r>
      <w:r>
        <w:rPr>
          <w:color w:val="231F20"/>
          <w:spacing w:val="-2"/>
          <w:w w:val="95"/>
        </w:rPr>
        <w:t>to</w:t>
      </w:r>
      <w:r>
        <w:rPr>
          <w:color w:val="231F20"/>
          <w:spacing w:val="-7"/>
          <w:w w:val="95"/>
        </w:rPr>
        <w:t xml:space="preserve"> </w:t>
      </w:r>
      <w:r>
        <w:rPr>
          <w:color w:val="231F20"/>
          <w:spacing w:val="-2"/>
          <w:w w:val="95"/>
        </w:rPr>
        <w:t xml:space="preserve">assess </w:t>
      </w:r>
      <w:r>
        <w:rPr>
          <w:color w:val="231F20"/>
          <w:w w:val="95"/>
        </w:rPr>
        <w:t>causes</w:t>
      </w:r>
      <w:r>
        <w:rPr>
          <w:color w:val="231F20"/>
          <w:spacing w:val="-2"/>
          <w:w w:val="95"/>
        </w:rPr>
        <w:t xml:space="preserve"> </w:t>
      </w:r>
      <w:r>
        <w:rPr>
          <w:color w:val="231F20"/>
          <w:w w:val="95"/>
        </w:rPr>
        <w:t>of</w:t>
      </w:r>
      <w:r>
        <w:rPr>
          <w:color w:val="231F20"/>
          <w:spacing w:val="-2"/>
          <w:w w:val="95"/>
        </w:rPr>
        <w:t xml:space="preserve"> </w:t>
      </w:r>
      <w:r>
        <w:rPr>
          <w:color w:val="231F20"/>
          <w:w w:val="95"/>
        </w:rPr>
        <w:t>family</w:t>
      </w:r>
      <w:r>
        <w:rPr>
          <w:color w:val="231F20"/>
          <w:spacing w:val="-2"/>
          <w:w w:val="95"/>
        </w:rPr>
        <w:t xml:space="preserve"> </w:t>
      </w:r>
      <w:r>
        <w:rPr>
          <w:color w:val="231F20"/>
          <w:w w:val="95"/>
        </w:rPr>
        <w:t>violence,</w:t>
      </w:r>
      <w:r>
        <w:rPr>
          <w:color w:val="231F20"/>
          <w:spacing w:val="-2"/>
          <w:w w:val="95"/>
        </w:rPr>
        <w:t xml:space="preserve"> </w:t>
      </w:r>
      <w:r>
        <w:rPr>
          <w:color w:val="231F20"/>
          <w:w w:val="95"/>
        </w:rPr>
        <w:t>identify</w:t>
      </w:r>
      <w:r>
        <w:rPr>
          <w:color w:val="231F20"/>
          <w:spacing w:val="-2"/>
          <w:w w:val="95"/>
        </w:rPr>
        <w:t xml:space="preserve"> </w:t>
      </w:r>
      <w:r>
        <w:rPr>
          <w:color w:val="231F20"/>
          <w:w w:val="95"/>
        </w:rPr>
        <w:t>gaps</w:t>
      </w:r>
      <w:r>
        <w:rPr>
          <w:color w:val="231F20"/>
          <w:spacing w:val="-2"/>
          <w:w w:val="95"/>
        </w:rPr>
        <w:t xml:space="preserve"> </w:t>
      </w:r>
      <w:r>
        <w:rPr>
          <w:color w:val="231F20"/>
          <w:w w:val="95"/>
        </w:rPr>
        <w:t>in</w:t>
      </w:r>
      <w:r>
        <w:rPr>
          <w:color w:val="231F20"/>
          <w:spacing w:val="-2"/>
          <w:w w:val="95"/>
        </w:rPr>
        <w:t xml:space="preserve"> </w:t>
      </w:r>
      <w:r>
        <w:rPr>
          <w:color w:val="231F20"/>
          <w:w w:val="95"/>
        </w:rPr>
        <w:t>social</w:t>
      </w:r>
      <w:r>
        <w:rPr>
          <w:color w:val="231F20"/>
          <w:spacing w:val="-2"/>
          <w:w w:val="95"/>
        </w:rPr>
        <w:t xml:space="preserve"> </w:t>
      </w:r>
      <w:r>
        <w:rPr>
          <w:color w:val="231F20"/>
          <w:w w:val="95"/>
        </w:rPr>
        <w:t>services,</w:t>
      </w:r>
      <w:r>
        <w:rPr>
          <w:color w:val="231F20"/>
          <w:spacing w:val="-2"/>
          <w:w w:val="95"/>
        </w:rPr>
        <w:t xml:space="preserve"> </w:t>
      </w:r>
      <w:r>
        <w:rPr>
          <w:color w:val="231F20"/>
          <w:w w:val="95"/>
        </w:rPr>
        <w:t>survey</w:t>
      </w:r>
      <w:r>
        <w:rPr>
          <w:color w:val="231F20"/>
          <w:spacing w:val="-2"/>
          <w:w w:val="95"/>
        </w:rPr>
        <w:t xml:space="preserve"> </w:t>
      </w:r>
      <w:r>
        <w:rPr>
          <w:color w:val="231F20"/>
          <w:w w:val="95"/>
        </w:rPr>
        <w:t>responses</w:t>
      </w:r>
      <w:r>
        <w:rPr>
          <w:color w:val="231F20"/>
          <w:spacing w:val="-2"/>
          <w:w w:val="95"/>
        </w:rPr>
        <w:t xml:space="preserve"> </w:t>
      </w:r>
      <w:r>
        <w:rPr>
          <w:color w:val="231F20"/>
          <w:w w:val="95"/>
        </w:rPr>
        <w:t>of</w:t>
      </w:r>
      <w:r>
        <w:rPr>
          <w:color w:val="231F20"/>
          <w:spacing w:val="-2"/>
          <w:w w:val="95"/>
        </w:rPr>
        <w:t xml:space="preserve"> </w:t>
      </w:r>
      <w:r>
        <w:rPr>
          <w:color w:val="231F20"/>
          <w:w w:val="95"/>
        </w:rPr>
        <w:t>the</w:t>
      </w:r>
      <w:r>
        <w:rPr>
          <w:color w:val="231F20"/>
          <w:spacing w:val="-2"/>
          <w:w w:val="95"/>
        </w:rPr>
        <w:t xml:space="preserve"> </w:t>
      </w:r>
      <w:r>
        <w:rPr>
          <w:color w:val="231F20"/>
          <w:w w:val="95"/>
        </w:rPr>
        <w:t>police</w:t>
      </w:r>
      <w:r>
        <w:rPr>
          <w:color w:val="231F20"/>
          <w:spacing w:val="-2"/>
          <w:w w:val="95"/>
        </w:rPr>
        <w:t xml:space="preserve"> </w:t>
      </w:r>
      <w:r>
        <w:rPr>
          <w:color w:val="231F20"/>
          <w:w w:val="95"/>
        </w:rPr>
        <w:t>and</w:t>
      </w:r>
      <w:r>
        <w:rPr>
          <w:color w:val="231F20"/>
          <w:spacing w:val="-2"/>
          <w:w w:val="95"/>
        </w:rPr>
        <w:t xml:space="preserve"> </w:t>
      </w:r>
      <w:r>
        <w:rPr>
          <w:color w:val="231F20"/>
          <w:w w:val="95"/>
        </w:rPr>
        <w:t>judicial</w:t>
      </w:r>
      <w:r>
        <w:rPr>
          <w:color w:val="231F20"/>
          <w:spacing w:val="-2"/>
          <w:w w:val="95"/>
        </w:rPr>
        <w:t xml:space="preserve"> </w:t>
      </w:r>
      <w:r>
        <w:rPr>
          <w:color w:val="231F20"/>
          <w:w w:val="95"/>
        </w:rPr>
        <w:t>system,</w:t>
      </w:r>
      <w:r>
        <w:rPr>
          <w:color w:val="231F20"/>
          <w:spacing w:val="-2"/>
          <w:w w:val="95"/>
        </w:rPr>
        <w:t xml:space="preserve"> </w:t>
      </w:r>
      <w:r>
        <w:rPr>
          <w:color w:val="231F20"/>
          <w:w w:val="95"/>
        </w:rPr>
        <w:t xml:space="preserve">and </w:t>
      </w:r>
      <w:r>
        <w:rPr>
          <w:color w:val="231F20"/>
          <w:spacing w:val="-2"/>
          <w:w w:val="95"/>
        </w:rPr>
        <w:t>recommend</w:t>
      </w:r>
      <w:r>
        <w:rPr>
          <w:color w:val="231F20"/>
          <w:spacing w:val="-9"/>
          <w:w w:val="95"/>
        </w:rPr>
        <w:t xml:space="preserve"> </w:t>
      </w:r>
      <w:r>
        <w:rPr>
          <w:color w:val="231F20"/>
          <w:spacing w:val="-2"/>
          <w:w w:val="95"/>
        </w:rPr>
        <w:t>to</w:t>
      </w:r>
      <w:r>
        <w:rPr>
          <w:color w:val="231F20"/>
          <w:spacing w:val="-6"/>
          <w:w w:val="95"/>
        </w:rPr>
        <w:t xml:space="preserve"> </w:t>
      </w:r>
      <w:r>
        <w:rPr>
          <w:color w:val="231F20"/>
          <w:spacing w:val="-2"/>
          <w:w w:val="95"/>
        </w:rPr>
        <w:t>government</w:t>
      </w:r>
      <w:r>
        <w:rPr>
          <w:color w:val="231F20"/>
          <w:spacing w:val="-6"/>
          <w:w w:val="95"/>
        </w:rPr>
        <w:t xml:space="preserve"> </w:t>
      </w:r>
      <w:r>
        <w:rPr>
          <w:color w:val="231F20"/>
          <w:spacing w:val="-2"/>
          <w:w w:val="95"/>
        </w:rPr>
        <w:t>ways</w:t>
      </w:r>
      <w:r>
        <w:rPr>
          <w:color w:val="231F20"/>
          <w:spacing w:val="-6"/>
          <w:w w:val="95"/>
        </w:rPr>
        <w:t xml:space="preserve"> </w:t>
      </w:r>
      <w:r>
        <w:rPr>
          <w:color w:val="231F20"/>
          <w:spacing w:val="-2"/>
          <w:w w:val="95"/>
        </w:rPr>
        <w:t>to</w:t>
      </w:r>
      <w:r>
        <w:rPr>
          <w:color w:val="231F20"/>
          <w:spacing w:val="-6"/>
          <w:w w:val="95"/>
        </w:rPr>
        <w:t xml:space="preserve"> </w:t>
      </w:r>
      <w:r>
        <w:rPr>
          <w:color w:val="231F20"/>
          <w:spacing w:val="-2"/>
          <w:w w:val="95"/>
        </w:rPr>
        <w:t>reduce</w:t>
      </w:r>
      <w:r>
        <w:rPr>
          <w:color w:val="231F20"/>
          <w:spacing w:val="-6"/>
          <w:w w:val="95"/>
        </w:rPr>
        <w:t xml:space="preserve"> </w:t>
      </w:r>
      <w:r>
        <w:rPr>
          <w:color w:val="231F20"/>
          <w:spacing w:val="-2"/>
          <w:w w:val="95"/>
        </w:rPr>
        <w:t>family</w:t>
      </w:r>
      <w:r>
        <w:rPr>
          <w:color w:val="231F20"/>
          <w:spacing w:val="-6"/>
          <w:w w:val="95"/>
        </w:rPr>
        <w:t xml:space="preserve"> </w:t>
      </w:r>
      <w:r>
        <w:rPr>
          <w:color w:val="231F20"/>
          <w:spacing w:val="-2"/>
          <w:w w:val="95"/>
        </w:rPr>
        <w:t>violence</w:t>
      </w:r>
      <w:r>
        <w:rPr>
          <w:color w:val="231F20"/>
          <w:spacing w:val="-6"/>
          <w:w w:val="95"/>
        </w:rPr>
        <w:t xml:space="preserve"> </w:t>
      </w:r>
      <w:r>
        <w:rPr>
          <w:color w:val="231F20"/>
          <w:spacing w:val="-2"/>
          <w:w w:val="95"/>
        </w:rPr>
        <w:t>(State</w:t>
      </w:r>
      <w:r>
        <w:rPr>
          <w:color w:val="231F20"/>
          <w:spacing w:val="-6"/>
          <w:w w:val="95"/>
        </w:rPr>
        <w:t xml:space="preserve"> </w:t>
      </w:r>
      <w:r>
        <w:rPr>
          <w:color w:val="231F20"/>
          <w:spacing w:val="-2"/>
          <w:w w:val="95"/>
        </w:rPr>
        <w:t>of</w:t>
      </w:r>
      <w:r>
        <w:rPr>
          <w:color w:val="231F20"/>
          <w:spacing w:val="-11"/>
          <w:w w:val="95"/>
        </w:rPr>
        <w:t xml:space="preserve"> </w:t>
      </w:r>
      <w:r>
        <w:rPr>
          <w:color w:val="231F20"/>
          <w:spacing w:val="-2"/>
          <w:w w:val="95"/>
        </w:rPr>
        <w:t>Victoria,</w:t>
      </w:r>
      <w:r>
        <w:rPr>
          <w:color w:val="231F20"/>
          <w:spacing w:val="-5"/>
          <w:w w:val="95"/>
        </w:rPr>
        <w:t xml:space="preserve"> </w:t>
      </w:r>
      <w:r>
        <w:rPr>
          <w:color w:val="231F20"/>
          <w:spacing w:val="-2"/>
          <w:w w:val="95"/>
        </w:rPr>
        <w:t>2016a).</w:t>
      </w:r>
      <w:r>
        <w:rPr>
          <w:color w:val="231F20"/>
          <w:spacing w:val="-11"/>
          <w:w w:val="95"/>
        </w:rPr>
        <w:t xml:space="preserve"> </w:t>
      </w:r>
      <w:r>
        <w:rPr>
          <w:color w:val="231F20"/>
          <w:spacing w:val="-2"/>
          <w:w w:val="95"/>
        </w:rPr>
        <w:t>The</w:t>
      </w:r>
      <w:r>
        <w:rPr>
          <w:color w:val="231F20"/>
          <w:spacing w:val="-5"/>
          <w:w w:val="95"/>
        </w:rPr>
        <w:t xml:space="preserve"> </w:t>
      </w:r>
      <w:r>
        <w:rPr>
          <w:color w:val="231F20"/>
          <w:spacing w:val="-2"/>
          <w:w w:val="95"/>
        </w:rPr>
        <w:t>resulting</w:t>
      </w:r>
      <w:r>
        <w:rPr>
          <w:color w:val="231F20"/>
          <w:spacing w:val="-6"/>
          <w:w w:val="95"/>
        </w:rPr>
        <w:t xml:space="preserve"> </w:t>
      </w:r>
      <w:r>
        <w:rPr>
          <w:color w:val="231F20"/>
          <w:spacing w:val="-2"/>
          <w:w w:val="95"/>
        </w:rPr>
        <w:t>report</w:t>
      </w:r>
      <w:r>
        <w:rPr>
          <w:color w:val="231F20"/>
          <w:spacing w:val="-6"/>
          <w:w w:val="95"/>
        </w:rPr>
        <w:t xml:space="preserve"> </w:t>
      </w:r>
      <w:r>
        <w:rPr>
          <w:color w:val="231F20"/>
          <w:spacing w:val="-2"/>
          <w:w w:val="95"/>
        </w:rPr>
        <w:t>identified myriad</w:t>
      </w:r>
      <w:r>
        <w:rPr>
          <w:color w:val="231F20"/>
          <w:spacing w:val="-10"/>
          <w:w w:val="95"/>
        </w:rPr>
        <w:t xml:space="preserve"> </w:t>
      </w:r>
      <w:r>
        <w:rPr>
          <w:color w:val="231F20"/>
          <w:spacing w:val="-2"/>
          <w:w w:val="95"/>
        </w:rPr>
        <w:t>causes</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outcomes</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family</w:t>
      </w:r>
      <w:r>
        <w:rPr>
          <w:color w:val="231F20"/>
          <w:spacing w:val="-10"/>
          <w:w w:val="95"/>
        </w:rPr>
        <w:t xml:space="preserve"> </w:t>
      </w:r>
      <w:r>
        <w:rPr>
          <w:color w:val="231F20"/>
          <w:spacing w:val="-2"/>
          <w:w w:val="95"/>
        </w:rPr>
        <w:t>violence</w:t>
      </w:r>
      <w:r>
        <w:rPr>
          <w:color w:val="231F20"/>
          <w:spacing w:val="-10"/>
          <w:w w:val="95"/>
        </w:rPr>
        <w:t xml:space="preserve"> </w:t>
      </w:r>
      <w:r>
        <w:rPr>
          <w:color w:val="231F20"/>
          <w:spacing w:val="-2"/>
          <w:w w:val="95"/>
        </w:rPr>
        <w:t>with</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resulting</w:t>
      </w:r>
      <w:r>
        <w:rPr>
          <w:color w:val="231F20"/>
          <w:spacing w:val="-10"/>
          <w:w w:val="95"/>
        </w:rPr>
        <w:t xml:space="preserve"> </w:t>
      </w:r>
      <w:r>
        <w:rPr>
          <w:color w:val="231F20"/>
          <w:spacing w:val="-2"/>
          <w:w w:val="95"/>
        </w:rPr>
        <w:t>227</w:t>
      </w:r>
      <w:r>
        <w:rPr>
          <w:color w:val="231F20"/>
          <w:spacing w:val="-10"/>
          <w:w w:val="95"/>
        </w:rPr>
        <w:t xml:space="preserve"> </w:t>
      </w:r>
      <w:r>
        <w:rPr>
          <w:color w:val="231F20"/>
          <w:spacing w:val="-2"/>
          <w:w w:val="95"/>
        </w:rPr>
        <w:t>recommendations</w:t>
      </w:r>
      <w:r>
        <w:rPr>
          <w:color w:val="231F20"/>
          <w:spacing w:val="-10"/>
          <w:w w:val="95"/>
        </w:rPr>
        <w:t xml:space="preserve"> </w:t>
      </w:r>
      <w:r>
        <w:rPr>
          <w:color w:val="231F20"/>
          <w:spacing w:val="-2"/>
          <w:w w:val="95"/>
        </w:rPr>
        <w:t>setting</w:t>
      </w:r>
      <w:r>
        <w:rPr>
          <w:color w:val="231F20"/>
          <w:spacing w:val="-10"/>
          <w:w w:val="95"/>
        </w:rPr>
        <w:t xml:space="preserve"> </w:t>
      </w:r>
      <w:r>
        <w:rPr>
          <w:color w:val="231F20"/>
          <w:spacing w:val="-2"/>
          <w:w w:val="95"/>
        </w:rPr>
        <w:t>out</w:t>
      </w:r>
      <w:r>
        <w:rPr>
          <w:color w:val="231F20"/>
          <w:spacing w:val="-10"/>
          <w:w w:val="95"/>
        </w:rPr>
        <w:t xml:space="preserve"> </w:t>
      </w:r>
      <w:r>
        <w:rPr>
          <w:color w:val="231F20"/>
          <w:spacing w:val="-2"/>
          <w:w w:val="95"/>
        </w:rPr>
        <w:t>a</w:t>
      </w:r>
      <w:r>
        <w:rPr>
          <w:color w:val="231F20"/>
          <w:spacing w:val="-10"/>
          <w:w w:val="95"/>
        </w:rPr>
        <w:t xml:space="preserve"> </w:t>
      </w:r>
      <w:r>
        <w:rPr>
          <w:color w:val="231F20"/>
          <w:spacing w:val="-2"/>
          <w:w w:val="95"/>
        </w:rPr>
        <w:t xml:space="preserve">comprehensive </w:t>
      </w:r>
      <w:r>
        <w:rPr>
          <w:color w:val="231F20"/>
          <w:w w:val="95"/>
        </w:rPr>
        <w:t>approach</w:t>
      </w:r>
      <w:r>
        <w:rPr>
          <w:color w:val="231F20"/>
          <w:spacing w:val="-14"/>
          <w:w w:val="95"/>
        </w:rPr>
        <w:t xml:space="preserve"> </w:t>
      </w:r>
      <w:r>
        <w:rPr>
          <w:color w:val="231F20"/>
          <w:w w:val="95"/>
        </w:rPr>
        <w:t>to</w:t>
      </w:r>
      <w:r>
        <w:rPr>
          <w:color w:val="231F20"/>
          <w:spacing w:val="-14"/>
          <w:w w:val="95"/>
        </w:rPr>
        <w:t xml:space="preserve"> </w:t>
      </w:r>
      <w:r>
        <w:rPr>
          <w:color w:val="231F20"/>
          <w:w w:val="95"/>
        </w:rPr>
        <w:t>respond</w:t>
      </w:r>
      <w:r>
        <w:rPr>
          <w:color w:val="231F20"/>
          <w:spacing w:val="-14"/>
          <w:w w:val="95"/>
        </w:rPr>
        <w:t xml:space="preserve"> </w:t>
      </w:r>
      <w:r>
        <w:rPr>
          <w:color w:val="231F20"/>
          <w:w w:val="95"/>
        </w:rPr>
        <w:t>to</w:t>
      </w:r>
      <w:r>
        <w:rPr>
          <w:color w:val="231F20"/>
          <w:spacing w:val="-14"/>
          <w:w w:val="95"/>
        </w:rPr>
        <w:t xml:space="preserve"> </w:t>
      </w:r>
      <w:r>
        <w:rPr>
          <w:color w:val="231F20"/>
          <w:w w:val="95"/>
        </w:rPr>
        <w:t>the</w:t>
      </w:r>
      <w:r>
        <w:rPr>
          <w:color w:val="231F20"/>
          <w:spacing w:val="-14"/>
          <w:w w:val="95"/>
        </w:rPr>
        <w:t xml:space="preserve"> </w:t>
      </w:r>
      <w:r>
        <w:rPr>
          <w:color w:val="231F20"/>
          <w:w w:val="95"/>
        </w:rPr>
        <w:t>unequal</w:t>
      </w:r>
      <w:r>
        <w:rPr>
          <w:color w:val="231F20"/>
          <w:spacing w:val="-14"/>
          <w:w w:val="95"/>
        </w:rPr>
        <w:t xml:space="preserve"> </w:t>
      </w:r>
      <w:r>
        <w:rPr>
          <w:color w:val="231F20"/>
          <w:w w:val="95"/>
        </w:rPr>
        <w:t>and</w:t>
      </w:r>
      <w:r>
        <w:rPr>
          <w:color w:val="231F20"/>
          <w:spacing w:val="-14"/>
          <w:w w:val="95"/>
        </w:rPr>
        <w:t xml:space="preserve"> </w:t>
      </w:r>
      <w:r>
        <w:rPr>
          <w:color w:val="231F20"/>
          <w:w w:val="95"/>
        </w:rPr>
        <w:t>uneven</w:t>
      </w:r>
      <w:r>
        <w:rPr>
          <w:color w:val="231F20"/>
          <w:spacing w:val="-14"/>
          <w:w w:val="95"/>
        </w:rPr>
        <w:t xml:space="preserve"> </w:t>
      </w:r>
      <w:r>
        <w:rPr>
          <w:color w:val="231F20"/>
          <w:w w:val="95"/>
        </w:rPr>
        <w:t>treatment</w:t>
      </w:r>
      <w:r>
        <w:rPr>
          <w:color w:val="231F20"/>
          <w:spacing w:val="-14"/>
          <w:w w:val="95"/>
        </w:rPr>
        <w:t xml:space="preserve"> </w:t>
      </w:r>
      <w:r>
        <w:rPr>
          <w:color w:val="231F20"/>
          <w:w w:val="95"/>
        </w:rPr>
        <w:t>of</w:t>
      </w:r>
      <w:r>
        <w:rPr>
          <w:color w:val="231F20"/>
          <w:spacing w:val="-14"/>
          <w:w w:val="95"/>
        </w:rPr>
        <w:t xml:space="preserve"> </w:t>
      </w:r>
      <w:r>
        <w:rPr>
          <w:color w:val="231F20"/>
          <w:w w:val="95"/>
        </w:rPr>
        <w:t>people</w:t>
      </w:r>
      <w:r>
        <w:rPr>
          <w:color w:val="231F20"/>
          <w:spacing w:val="-14"/>
          <w:w w:val="95"/>
        </w:rPr>
        <w:t xml:space="preserve"> </w:t>
      </w:r>
      <w:r>
        <w:rPr>
          <w:color w:val="231F20"/>
          <w:w w:val="95"/>
        </w:rPr>
        <w:t>based</w:t>
      </w:r>
      <w:r>
        <w:rPr>
          <w:color w:val="231F20"/>
          <w:spacing w:val="-14"/>
          <w:w w:val="95"/>
        </w:rPr>
        <w:t xml:space="preserve"> </w:t>
      </w:r>
      <w:r>
        <w:rPr>
          <w:color w:val="231F20"/>
          <w:w w:val="95"/>
        </w:rPr>
        <w:t>on</w:t>
      </w:r>
      <w:r>
        <w:rPr>
          <w:color w:val="231F20"/>
          <w:spacing w:val="-14"/>
          <w:w w:val="95"/>
        </w:rPr>
        <w:t xml:space="preserve"> </w:t>
      </w:r>
      <w:r>
        <w:rPr>
          <w:color w:val="231F20"/>
          <w:w w:val="95"/>
        </w:rPr>
        <w:t>gender.</w:t>
      </w:r>
    </w:p>
    <w:p w14:paraId="30E6564E" w14:textId="77777777" w:rsidR="00574C73" w:rsidRDefault="00574C73">
      <w:pPr>
        <w:pStyle w:val="BodyText"/>
        <w:spacing w:before="2"/>
      </w:pPr>
    </w:p>
    <w:p w14:paraId="30E6564F" w14:textId="77777777" w:rsidR="00574C73" w:rsidRDefault="00660CB0">
      <w:pPr>
        <w:pStyle w:val="BodyText"/>
        <w:spacing w:line="290" w:lineRule="auto"/>
        <w:ind w:left="722" w:right="872"/>
        <w:jc w:val="both"/>
      </w:pPr>
      <w:r>
        <w:rPr>
          <w:color w:val="231F20"/>
          <w:spacing w:val="-2"/>
          <w:w w:val="95"/>
        </w:rPr>
        <w:t>Principally,</w:t>
      </w:r>
      <w:r>
        <w:rPr>
          <w:color w:val="231F20"/>
          <w:spacing w:val="-11"/>
          <w:w w:val="95"/>
        </w:rPr>
        <w:t xml:space="preserve"> </w:t>
      </w:r>
      <w:r>
        <w:rPr>
          <w:color w:val="231F20"/>
          <w:spacing w:val="-2"/>
          <w:w w:val="95"/>
        </w:rPr>
        <w:t>the</w:t>
      </w:r>
      <w:r>
        <w:rPr>
          <w:color w:val="231F20"/>
          <w:spacing w:val="-10"/>
          <w:w w:val="95"/>
        </w:rPr>
        <w:t xml:space="preserve"> </w:t>
      </w:r>
      <w:r>
        <w:rPr>
          <w:color w:val="231F20"/>
          <w:spacing w:val="-2"/>
          <w:w w:val="95"/>
        </w:rPr>
        <w:t>RCFV</w:t>
      </w:r>
      <w:r>
        <w:rPr>
          <w:color w:val="231F20"/>
          <w:spacing w:val="-10"/>
          <w:w w:val="95"/>
        </w:rPr>
        <w:t xml:space="preserve"> </w:t>
      </w:r>
      <w:r>
        <w:rPr>
          <w:color w:val="231F20"/>
          <w:spacing w:val="-2"/>
          <w:w w:val="95"/>
        </w:rPr>
        <w:t>established</w:t>
      </w:r>
      <w:r>
        <w:rPr>
          <w:color w:val="231F20"/>
          <w:spacing w:val="-10"/>
          <w:w w:val="95"/>
        </w:rPr>
        <w:t xml:space="preserve"> </w:t>
      </w:r>
      <w:r>
        <w:rPr>
          <w:color w:val="231F20"/>
          <w:spacing w:val="-2"/>
          <w:w w:val="95"/>
        </w:rPr>
        <w:t>that</w:t>
      </w:r>
      <w:r>
        <w:rPr>
          <w:color w:val="231F20"/>
          <w:spacing w:val="-10"/>
          <w:w w:val="95"/>
        </w:rPr>
        <w:t xml:space="preserve"> </w:t>
      </w:r>
      <w:r>
        <w:rPr>
          <w:color w:val="231F20"/>
          <w:spacing w:val="-2"/>
          <w:w w:val="95"/>
        </w:rPr>
        <w:t>family</w:t>
      </w:r>
      <w:r>
        <w:rPr>
          <w:color w:val="231F20"/>
          <w:spacing w:val="-10"/>
          <w:w w:val="95"/>
        </w:rPr>
        <w:t xml:space="preserve"> </w:t>
      </w:r>
      <w:r>
        <w:rPr>
          <w:color w:val="231F20"/>
          <w:spacing w:val="-2"/>
          <w:w w:val="95"/>
        </w:rPr>
        <w:t>violence</w:t>
      </w:r>
      <w:r>
        <w:rPr>
          <w:color w:val="231F20"/>
          <w:spacing w:val="-10"/>
          <w:w w:val="95"/>
        </w:rPr>
        <w:t xml:space="preserve"> </w:t>
      </w:r>
      <w:r>
        <w:rPr>
          <w:color w:val="231F20"/>
          <w:spacing w:val="-2"/>
          <w:w w:val="95"/>
        </w:rPr>
        <w:t>is</w:t>
      </w:r>
      <w:r>
        <w:rPr>
          <w:color w:val="231F20"/>
          <w:spacing w:val="-10"/>
          <w:w w:val="95"/>
        </w:rPr>
        <w:t xml:space="preserve"> </w:t>
      </w:r>
      <w:r>
        <w:rPr>
          <w:color w:val="231F20"/>
          <w:spacing w:val="-2"/>
          <w:w w:val="95"/>
        </w:rPr>
        <w:t>gendered.</w:t>
      </w:r>
      <w:r>
        <w:rPr>
          <w:color w:val="231F20"/>
          <w:spacing w:val="-10"/>
          <w:w w:val="95"/>
        </w:rPr>
        <w:t xml:space="preserve"> </w:t>
      </w:r>
      <w:r>
        <w:rPr>
          <w:color w:val="231F20"/>
          <w:spacing w:val="-2"/>
          <w:w w:val="95"/>
        </w:rPr>
        <w:t>Women</w:t>
      </w:r>
      <w:r>
        <w:rPr>
          <w:color w:val="231F20"/>
          <w:spacing w:val="-10"/>
          <w:w w:val="95"/>
        </w:rPr>
        <w:t xml:space="preserve"> </w:t>
      </w:r>
      <w:r>
        <w:rPr>
          <w:color w:val="231F20"/>
          <w:spacing w:val="-2"/>
          <w:w w:val="95"/>
        </w:rPr>
        <w:t>comprise</w:t>
      </w:r>
      <w:r>
        <w:rPr>
          <w:color w:val="231F20"/>
          <w:spacing w:val="-10"/>
          <w:w w:val="95"/>
        </w:rPr>
        <w:t xml:space="preserve"> </w:t>
      </w:r>
      <w:r>
        <w:rPr>
          <w:color w:val="231F20"/>
          <w:spacing w:val="-2"/>
          <w:w w:val="95"/>
        </w:rPr>
        <w:t>75</w:t>
      </w:r>
      <w:r>
        <w:rPr>
          <w:color w:val="231F20"/>
          <w:spacing w:val="-10"/>
          <w:w w:val="95"/>
        </w:rPr>
        <w:t xml:space="preserve"> </w:t>
      </w:r>
      <w:r>
        <w:rPr>
          <w:color w:val="231F20"/>
          <w:spacing w:val="-2"/>
          <w:w w:val="95"/>
        </w:rPr>
        <w:t>per</w:t>
      </w:r>
      <w:r>
        <w:rPr>
          <w:color w:val="231F20"/>
          <w:spacing w:val="-10"/>
          <w:w w:val="95"/>
        </w:rPr>
        <w:t xml:space="preserve"> </w:t>
      </w:r>
      <w:r>
        <w:rPr>
          <w:color w:val="231F20"/>
          <w:spacing w:val="-2"/>
          <w:w w:val="95"/>
        </w:rPr>
        <w:t>cent</w:t>
      </w:r>
      <w:r>
        <w:rPr>
          <w:color w:val="231F20"/>
          <w:spacing w:val="-10"/>
          <w:w w:val="95"/>
        </w:rPr>
        <w:t xml:space="preserve"> </w:t>
      </w:r>
      <w:r>
        <w:rPr>
          <w:color w:val="231F20"/>
          <w:spacing w:val="-2"/>
          <w:w w:val="95"/>
        </w:rPr>
        <w:t>of</w:t>
      </w:r>
      <w:r>
        <w:rPr>
          <w:color w:val="231F20"/>
          <w:spacing w:val="-10"/>
          <w:w w:val="95"/>
        </w:rPr>
        <w:t xml:space="preserve"> </w:t>
      </w:r>
      <w:r>
        <w:rPr>
          <w:color w:val="231F20"/>
          <w:spacing w:val="-2"/>
          <w:w w:val="95"/>
        </w:rPr>
        <w:t>the</w:t>
      </w:r>
      <w:r>
        <w:rPr>
          <w:color w:val="231F20"/>
          <w:spacing w:val="-10"/>
          <w:w w:val="95"/>
        </w:rPr>
        <w:t xml:space="preserve"> </w:t>
      </w:r>
      <w:r>
        <w:rPr>
          <w:color w:val="231F20"/>
          <w:spacing w:val="-2"/>
          <w:w w:val="95"/>
        </w:rPr>
        <w:t>state’s</w:t>
      </w:r>
      <w:r>
        <w:rPr>
          <w:color w:val="231F20"/>
          <w:spacing w:val="-10"/>
          <w:w w:val="95"/>
        </w:rPr>
        <w:t xml:space="preserve"> </w:t>
      </w:r>
      <w:r>
        <w:rPr>
          <w:color w:val="231F20"/>
          <w:spacing w:val="-2"/>
          <w:w w:val="95"/>
        </w:rPr>
        <w:t>family violence</w:t>
      </w:r>
      <w:r>
        <w:rPr>
          <w:color w:val="231F20"/>
          <w:spacing w:val="-3"/>
          <w:w w:val="95"/>
        </w:rPr>
        <w:t xml:space="preserve"> </w:t>
      </w:r>
      <w:r>
        <w:rPr>
          <w:color w:val="231F20"/>
          <w:spacing w:val="-2"/>
          <w:w w:val="95"/>
        </w:rPr>
        <w:t>victims</w:t>
      </w:r>
      <w:r>
        <w:rPr>
          <w:color w:val="231F20"/>
          <w:spacing w:val="-3"/>
          <w:w w:val="95"/>
        </w:rPr>
        <w:t xml:space="preserve"> </w:t>
      </w:r>
      <w:r>
        <w:rPr>
          <w:color w:val="231F20"/>
          <w:spacing w:val="-2"/>
          <w:w w:val="95"/>
        </w:rPr>
        <w:t>(State</w:t>
      </w:r>
      <w:r>
        <w:rPr>
          <w:color w:val="231F20"/>
          <w:spacing w:val="-3"/>
          <w:w w:val="95"/>
        </w:rPr>
        <w:t xml:space="preserve"> </w:t>
      </w:r>
      <w:r>
        <w:rPr>
          <w:color w:val="231F20"/>
          <w:spacing w:val="-2"/>
          <w:w w:val="95"/>
        </w:rPr>
        <w:t>of</w:t>
      </w:r>
      <w:r>
        <w:rPr>
          <w:color w:val="231F20"/>
          <w:spacing w:val="-9"/>
          <w:w w:val="95"/>
        </w:rPr>
        <w:t xml:space="preserve"> </w:t>
      </w:r>
      <w:r>
        <w:rPr>
          <w:color w:val="231F20"/>
          <w:spacing w:val="-2"/>
          <w:w w:val="95"/>
        </w:rPr>
        <w:t>Victoria,</w:t>
      </w:r>
      <w:r>
        <w:rPr>
          <w:color w:val="231F20"/>
          <w:spacing w:val="-3"/>
          <w:w w:val="95"/>
        </w:rPr>
        <w:t xml:space="preserve"> </w:t>
      </w:r>
      <w:r>
        <w:rPr>
          <w:color w:val="231F20"/>
          <w:spacing w:val="-2"/>
          <w:w w:val="95"/>
        </w:rPr>
        <w:t>2016a).</w:t>
      </w:r>
      <w:r>
        <w:rPr>
          <w:color w:val="231F20"/>
          <w:spacing w:val="-3"/>
          <w:w w:val="95"/>
        </w:rPr>
        <w:t xml:space="preserve"> </w:t>
      </w:r>
      <w:r>
        <w:rPr>
          <w:color w:val="231F20"/>
          <w:spacing w:val="-2"/>
          <w:w w:val="95"/>
        </w:rPr>
        <w:t>Stereotypes</w:t>
      </w:r>
      <w:r>
        <w:rPr>
          <w:color w:val="231F20"/>
          <w:spacing w:val="-3"/>
          <w:w w:val="95"/>
        </w:rPr>
        <w:t xml:space="preserve"> </w:t>
      </w:r>
      <w:r>
        <w:rPr>
          <w:color w:val="231F20"/>
          <w:spacing w:val="-2"/>
          <w:w w:val="95"/>
        </w:rPr>
        <w:t>that</w:t>
      </w:r>
      <w:r>
        <w:rPr>
          <w:color w:val="231F20"/>
          <w:spacing w:val="-3"/>
          <w:w w:val="95"/>
        </w:rPr>
        <w:t xml:space="preserve"> </w:t>
      </w:r>
      <w:r>
        <w:rPr>
          <w:color w:val="231F20"/>
          <w:spacing w:val="-2"/>
          <w:w w:val="95"/>
        </w:rPr>
        <w:t>demean</w:t>
      </w:r>
      <w:r>
        <w:rPr>
          <w:color w:val="231F20"/>
          <w:spacing w:val="-3"/>
          <w:w w:val="95"/>
        </w:rPr>
        <w:t xml:space="preserve"> </w:t>
      </w:r>
      <w:r>
        <w:rPr>
          <w:color w:val="231F20"/>
          <w:spacing w:val="-2"/>
          <w:w w:val="95"/>
        </w:rPr>
        <w:t>and</w:t>
      </w:r>
      <w:r>
        <w:rPr>
          <w:color w:val="231F20"/>
          <w:spacing w:val="-3"/>
          <w:w w:val="95"/>
        </w:rPr>
        <w:t xml:space="preserve"> </w:t>
      </w:r>
      <w:r>
        <w:rPr>
          <w:color w:val="231F20"/>
          <w:spacing w:val="-2"/>
          <w:w w:val="95"/>
        </w:rPr>
        <w:t>disadvantage</w:t>
      </w:r>
      <w:r>
        <w:rPr>
          <w:color w:val="231F20"/>
          <w:spacing w:val="-3"/>
          <w:w w:val="95"/>
        </w:rPr>
        <w:t xml:space="preserve"> </w:t>
      </w:r>
      <w:r>
        <w:rPr>
          <w:color w:val="231F20"/>
          <w:spacing w:val="-2"/>
          <w:w w:val="95"/>
        </w:rPr>
        <w:t>women</w:t>
      </w:r>
      <w:r>
        <w:rPr>
          <w:color w:val="231F20"/>
          <w:spacing w:val="-3"/>
          <w:w w:val="95"/>
        </w:rPr>
        <w:t xml:space="preserve"> </w:t>
      </w:r>
      <w:r>
        <w:rPr>
          <w:color w:val="231F20"/>
          <w:spacing w:val="-2"/>
          <w:w w:val="95"/>
        </w:rPr>
        <w:t>and</w:t>
      </w:r>
      <w:r>
        <w:rPr>
          <w:color w:val="231F20"/>
          <w:spacing w:val="-3"/>
          <w:w w:val="95"/>
        </w:rPr>
        <w:t xml:space="preserve"> </w:t>
      </w:r>
      <w:r>
        <w:rPr>
          <w:color w:val="231F20"/>
          <w:spacing w:val="-2"/>
          <w:w w:val="95"/>
        </w:rPr>
        <w:t>girls</w:t>
      </w:r>
      <w:r>
        <w:rPr>
          <w:color w:val="231F20"/>
          <w:spacing w:val="-3"/>
          <w:w w:val="95"/>
        </w:rPr>
        <w:t xml:space="preserve"> </w:t>
      </w:r>
      <w:r>
        <w:rPr>
          <w:color w:val="231F20"/>
          <w:spacing w:val="-2"/>
          <w:w w:val="95"/>
        </w:rPr>
        <w:t>are</w:t>
      </w:r>
      <w:r>
        <w:rPr>
          <w:color w:val="231F20"/>
          <w:spacing w:val="-3"/>
          <w:w w:val="95"/>
        </w:rPr>
        <w:t xml:space="preserve"> </w:t>
      </w:r>
      <w:r>
        <w:rPr>
          <w:color w:val="231F20"/>
          <w:spacing w:val="-2"/>
          <w:w w:val="95"/>
        </w:rPr>
        <w:t>a</w:t>
      </w:r>
      <w:r>
        <w:rPr>
          <w:color w:val="231F20"/>
          <w:spacing w:val="-3"/>
          <w:w w:val="95"/>
        </w:rPr>
        <w:t xml:space="preserve"> </w:t>
      </w:r>
      <w:r>
        <w:rPr>
          <w:color w:val="231F20"/>
          <w:spacing w:val="-2"/>
          <w:w w:val="95"/>
        </w:rPr>
        <w:t>major contributor</w:t>
      </w:r>
      <w:r>
        <w:rPr>
          <w:color w:val="231F20"/>
          <w:spacing w:val="-11"/>
          <w:w w:val="95"/>
        </w:rPr>
        <w:t xml:space="preserve"> </w:t>
      </w:r>
      <w:r>
        <w:rPr>
          <w:color w:val="231F20"/>
          <w:spacing w:val="-2"/>
          <w:w w:val="95"/>
        </w:rPr>
        <w:t>to</w:t>
      </w:r>
      <w:r>
        <w:rPr>
          <w:color w:val="231F20"/>
          <w:spacing w:val="-10"/>
          <w:w w:val="95"/>
        </w:rPr>
        <w:t xml:space="preserve"> </w:t>
      </w:r>
      <w:r>
        <w:rPr>
          <w:color w:val="231F20"/>
          <w:spacing w:val="-2"/>
          <w:w w:val="95"/>
        </w:rPr>
        <w:t>family</w:t>
      </w:r>
      <w:r>
        <w:rPr>
          <w:color w:val="231F20"/>
          <w:spacing w:val="-8"/>
          <w:w w:val="95"/>
        </w:rPr>
        <w:t xml:space="preserve"> </w:t>
      </w:r>
      <w:r>
        <w:rPr>
          <w:color w:val="231F20"/>
          <w:spacing w:val="-2"/>
          <w:w w:val="95"/>
        </w:rPr>
        <w:t>violence.</w:t>
      </w:r>
      <w:r>
        <w:rPr>
          <w:color w:val="231F20"/>
          <w:spacing w:val="-11"/>
          <w:w w:val="95"/>
        </w:rPr>
        <w:t xml:space="preserve"> </w:t>
      </w:r>
      <w:r>
        <w:rPr>
          <w:color w:val="231F20"/>
          <w:spacing w:val="-2"/>
          <w:w w:val="95"/>
        </w:rPr>
        <w:t>The</w:t>
      </w:r>
      <w:r>
        <w:rPr>
          <w:color w:val="231F20"/>
          <w:spacing w:val="-7"/>
          <w:w w:val="95"/>
        </w:rPr>
        <w:t xml:space="preserve"> </w:t>
      </w:r>
      <w:r>
        <w:rPr>
          <w:color w:val="231F20"/>
          <w:spacing w:val="-2"/>
          <w:w w:val="95"/>
        </w:rPr>
        <w:t>diminution</w:t>
      </w:r>
      <w:r>
        <w:rPr>
          <w:color w:val="231F20"/>
          <w:spacing w:val="-8"/>
          <w:w w:val="95"/>
        </w:rPr>
        <w:t xml:space="preserve"> </w:t>
      </w:r>
      <w:r>
        <w:rPr>
          <w:color w:val="231F20"/>
          <w:spacing w:val="-2"/>
          <w:w w:val="95"/>
        </w:rPr>
        <w:t>of</w:t>
      </w:r>
      <w:r>
        <w:rPr>
          <w:color w:val="231F20"/>
          <w:spacing w:val="-8"/>
          <w:w w:val="95"/>
        </w:rPr>
        <w:t xml:space="preserve"> </w:t>
      </w:r>
      <w:r>
        <w:rPr>
          <w:color w:val="231F20"/>
          <w:spacing w:val="-2"/>
          <w:w w:val="95"/>
        </w:rPr>
        <w:t>women</w:t>
      </w:r>
      <w:r>
        <w:rPr>
          <w:color w:val="231F20"/>
          <w:spacing w:val="-8"/>
          <w:w w:val="95"/>
        </w:rPr>
        <w:t xml:space="preserve"> </w:t>
      </w:r>
      <w:r>
        <w:rPr>
          <w:color w:val="231F20"/>
          <w:spacing w:val="-2"/>
          <w:w w:val="95"/>
        </w:rPr>
        <w:t>and</w:t>
      </w:r>
      <w:r>
        <w:rPr>
          <w:color w:val="231F20"/>
          <w:spacing w:val="-8"/>
          <w:w w:val="95"/>
        </w:rPr>
        <w:t xml:space="preserve"> </w:t>
      </w:r>
      <w:r>
        <w:rPr>
          <w:color w:val="231F20"/>
          <w:spacing w:val="-2"/>
          <w:w w:val="95"/>
        </w:rPr>
        <w:t>girls</w:t>
      </w:r>
      <w:r>
        <w:rPr>
          <w:color w:val="231F20"/>
          <w:spacing w:val="-8"/>
          <w:w w:val="95"/>
        </w:rPr>
        <w:t xml:space="preserve"> </w:t>
      </w:r>
      <w:r>
        <w:rPr>
          <w:color w:val="231F20"/>
          <w:spacing w:val="-2"/>
          <w:w w:val="95"/>
        </w:rPr>
        <w:t>across</w:t>
      </w:r>
      <w:r>
        <w:rPr>
          <w:color w:val="231F20"/>
          <w:spacing w:val="-8"/>
          <w:w w:val="95"/>
        </w:rPr>
        <w:t xml:space="preserve"> </w:t>
      </w:r>
      <w:r>
        <w:rPr>
          <w:color w:val="231F20"/>
          <w:spacing w:val="-2"/>
          <w:w w:val="95"/>
        </w:rPr>
        <w:t>all</w:t>
      </w:r>
      <w:r>
        <w:rPr>
          <w:color w:val="231F20"/>
          <w:spacing w:val="-8"/>
          <w:w w:val="95"/>
        </w:rPr>
        <w:t xml:space="preserve"> </w:t>
      </w:r>
      <w:r>
        <w:rPr>
          <w:color w:val="231F20"/>
          <w:spacing w:val="-2"/>
          <w:w w:val="95"/>
        </w:rPr>
        <w:t>aspects</w:t>
      </w:r>
      <w:r>
        <w:rPr>
          <w:color w:val="231F20"/>
          <w:spacing w:val="-8"/>
          <w:w w:val="95"/>
        </w:rPr>
        <w:t xml:space="preserve"> </w:t>
      </w:r>
      <w:r>
        <w:rPr>
          <w:color w:val="231F20"/>
          <w:spacing w:val="-2"/>
          <w:w w:val="95"/>
        </w:rPr>
        <w:t>of</w:t>
      </w:r>
      <w:r>
        <w:rPr>
          <w:color w:val="231F20"/>
          <w:spacing w:val="-8"/>
          <w:w w:val="95"/>
        </w:rPr>
        <w:t xml:space="preserve"> </w:t>
      </w:r>
      <w:r>
        <w:rPr>
          <w:color w:val="231F20"/>
          <w:spacing w:val="-2"/>
          <w:w w:val="95"/>
        </w:rPr>
        <w:t>life</w:t>
      </w:r>
      <w:r>
        <w:rPr>
          <w:color w:val="231F20"/>
          <w:spacing w:val="-8"/>
          <w:w w:val="95"/>
        </w:rPr>
        <w:t xml:space="preserve"> </w:t>
      </w:r>
      <w:r>
        <w:rPr>
          <w:color w:val="231F20"/>
          <w:spacing w:val="-2"/>
          <w:w w:val="95"/>
        </w:rPr>
        <w:t>has</w:t>
      </w:r>
      <w:r>
        <w:rPr>
          <w:color w:val="231F20"/>
          <w:spacing w:val="-8"/>
          <w:w w:val="95"/>
        </w:rPr>
        <w:t xml:space="preserve"> </w:t>
      </w:r>
      <w:r>
        <w:rPr>
          <w:color w:val="231F20"/>
          <w:spacing w:val="-2"/>
          <w:w w:val="95"/>
        </w:rPr>
        <w:t>contributed</w:t>
      </w:r>
      <w:r>
        <w:rPr>
          <w:color w:val="231F20"/>
          <w:spacing w:val="-8"/>
          <w:w w:val="95"/>
        </w:rPr>
        <w:t xml:space="preserve"> </w:t>
      </w:r>
      <w:r>
        <w:rPr>
          <w:color w:val="231F20"/>
          <w:spacing w:val="-2"/>
          <w:w w:val="95"/>
        </w:rPr>
        <w:t>to</w:t>
      </w:r>
      <w:r>
        <w:rPr>
          <w:color w:val="231F20"/>
          <w:spacing w:val="-8"/>
          <w:w w:val="95"/>
        </w:rPr>
        <w:t xml:space="preserve"> </w:t>
      </w:r>
      <w:r>
        <w:rPr>
          <w:color w:val="231F20"/>
          <w:spacing w:val="-2"/>
          <w:w w:val="95"/>
        </w:rPr>
        <w:t>poorer social,</w:t>
      </w:r>
      <w:r>
        <w:rPr>
          <w:color w:val="231F20"/>
          <w:spacing w:val="-13"/>
          <w:w w:val="95"/>
        </w:rPr>
        <w:t xml:space="preserve"> </w:t>
      </w:r>
      <w:r>
        <w:rPr>
          <w:color w:val="231F20"/>
          <w:spacing w:val="-2"/>
          <w:w w:val="95"/>
        </w:rPr>
        <w:t>economic,</w:t>
      </w:r>
      <w:r>
        <w:rPr>
          <w:color w:val="231F20"/>
          <w:spacing w:val="-13"/>
          <w:w w:val="95"/>
        </w:rPr>
        <w:t xml:space="preserve"> </w:t>
      </w:r>
      <w:proofErr w:type="gramStart"/>
      <w:r>
        <w:rPr>
          <w:color w:val="231F20"/>
          <w:spacing w:val="-2"/>
          <w:w w:val="95"/>
        </w:rPr>
        <w:t>political</w:t>
      </w:r>
      <w:proofErr w:type="gramEnd"/>
      <w:r>
        <w:rPr>
          <w:color w:val="231F20"/>
          <w:spacing w:val="-13"/>
          <w:w w:val="95"/>
        </w:rPr>
        <w:t xml:space="preserve"> </w:t>
      </w:r>
      <w:r>
        <w:rPr>
          <w:color w:val="231F20"/>
          <w:spacing w:val="-2"/>
          <w:w w:val="95"/>
        </w:rPr>
        <w:t>and</w:t>
      </w:r>
      <w:r>
        <w:rPr>
          <w:color w:val="231F20"/>
          <w:spacing w:val="-13"/>
          <w:w w:val="95"/>
        </w:rPr>
        <w:t xml:space="preserve"> </w:t>
      </w:r>
      <w:r>
        <w:rPr>
          <w:color w:val="231F20"/>
          <w:spacing w:val="-2"/>
          <w:w w:val="95"/>
        </w:rPr>
        <w:t>cultural</w:t>
      </w:r>
      <w:r>
        <w:rPr>
          <w:color w:val="231F20"/>
          <w:spacing w:val="-13"/>
          <w:w w:val="95"/>
        </w:rPr>
        <w:t xml:space="preserve"> </w:t>
      </w:r>
      <w:r>
        <w:rPr>
          <w:color w:val="231F20"/>
          <w:spacing w:val="-2"/>
          <w:w w:val="95"/>
        </w:rPr>
        <w:t>outcomes.</w:t>
      </w:r>
    </w:p>
    <w:p w14:paraId="30E65650" w14:textId="77777777" w:rsidR="00574C73" w:rsidRDefault="00660CB0">
      <w:pPr>
        <w:pStyle w:val="BodyText"/>
        <w:spacing w:before="76" w:line="290" w:lineRule="auto"/>
        <w:ind w:left="722" w:right="870"/>
        <w:jc w:val="both"/>
      </w:pPr>
      <w:r>
        <w:rPr>
          <w:color w:val="231F20"/>
          <w:spacing w:val="-2"/>
          <w:w w:val="95"/>
        </w:rPr>
        <w:t>As</w:t>
      </w:r>
      <w:r>
        <w:rPr>
          <w:color w:val="231F20"/>
          <w:spacing w:val="-6"/>
          <w:w w:val="95"/>
        </w:rPr>
        <w:t xml:space="preserve"> </w:t>
      </w:r>
      <w:r>
        <w:rPr>
          <w:color w:val="231F20"/>
          <w:spacing w:val="-2"/>
          <w:w w:val="95"/>
        </w:rPr>
        <w:t>an</w:t>
      </w:r>
      <w:r>
        <w:rPr>
          <w:color w:val="231F20"/>
          <w:spacing w:val="-5"/>
          <w:w w:val="95"/>
        </w:rPr>
        <w:t xml:space="preserve"> </w:t>
      </w:r>
      <w:r>
        <w:rPr>
          <w:color w:val="231F20"/>
          <w:spacing w:val="-2"/>
          <w:w w:val="95"/>
        </w:rPr>
        <w:t>outcome</w:t>
      </w:r>
      <w:r>
        <w:rPr>
          <w:color w:val="231F20"/>
          <w:spacing w:val="-5"/>
          <w:w w:val="95"/>
        </w:rPr>
        <w:t xml:space="preserve"> </w:t>
      </w:r>
      <w:r>
        <w:rPr>
          <w:color w:val="231F20"/>
          <w:spacing w:val="-2"/>
          <w:w w:val="95"/>
        </w:rPr>
        <w:t>of</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RCFV’s</w:t>
      </w:r>
      <w:r>
        <w:rPr>
          <w:color w:val="231F20"/>
          <w:spacing w:val="-5"/>
          <w:w w:val="95"/>
        </w:rPr>
        <w:t xml:space="preserve"> </w:t>
      </w:r>
      <w:r>
        <w:rPr>
          <w:color w:val="231F20"/>
          <w:spacing w:val="-2"/>
          <w:w w:val="95"/>
        </w:rPr>
        <w:t>published</w:t>
      </w:r>
      <w:r>
        <w:rPr>
          <w:color w:val="231F20"/>
          <w:spacing w:val="-5"/>
          <w:w w:val="95"/>
        </w:rPr>
        <w:t xml:space="preserve"> </w:t>
      </w:r>
      <w:r>
        <w:rPr>
          <w:color w:val="231F20"/>
          <w:spacing w:val="-2"/>
          <w:w w:val="95"/>
        </w:rPr>
        <w:t>recommendations,</w:t>
      </w:r>
      <w:r>
        <w:rPr>
          <w:color w:val="231F20"/>
          <w:spacing w:val="-5"/>
          <w:w w:val="95"/>
        </w:rPr>
        <w:t xml:space="preserve"> </w:t>
      </w:r>
      <w:r>
        <w:rPr>
          <w:color w:val="231F20"/>
          <w:spacing w:val="-2"/>
          <w:w w:val="95"/>
        </w:rPr>
        <w:t>the</w:t>
      </w:r>
      <w:r>
        <w:rPr>
          <w:color w:val="231F20"/>
          <w:spacing w:val="-11"/>
          <w:w w:val="95"/>
        </w:rPr>
        <w:t xml:space="preserve"> </w:t>
      </w:r>
      <w:r>
        <w:rPr>
          <w:color w:val="231F20"/>
          <w:spacing w:val="-2"/>
          <w:w w:val="95"/>
        </w:rPr>
        <w:t>Victorian</w:t>
      </w:r>
      <w:r>
        <w:rPr>
          <w:color w:val="231F20"/>
          <w:spacing w:val="-4"/>
          <w:w w:val="95"/>
        </w:rPr>
        <w:t xml:space="preserve"> </w:t>
      </w:r>
      <w:r>
        <w:rPr>
          <w:color w:val="231F20"/>
          <w:spacing w:val="-2"/>
          <w:w w:val="95"/>
        </w:rPr>
        <w:t>government</w:t>
      </w:r>
      <w:r>
        <w:rPr>
          <w:color w:val="231F20"/>
          <w:spacing w:val="-5"/>
          <w:w w:val="95"/>
        </w:rPr>
        <w:t xml:space="preserve"> </w:t>
      </w:r>
      <w:r>
        <w:rPr>
          <w:color w:val="231F20"/>
          <w:spacing w:val="-2"/>
          <w:w w:val="95"/>
        </w:rPr>
        <w:t>established</w:t>
      </w:r>
      <w:r>
        <w:rPr>
          <w:color w:val="231F20"/>
          <w:spacing w:val="-11"/>
          <w:w w:val="95"/>
        </w:rPr>
        <w:t xml:space="preserve"> </w:t>
      </w:r>
      <w:r>
        <w:rPr>
          <w:color w:val="231F20"/>
          <w:spacing w:val="-2"/>
          <w:w w:val="95"/>
        </w:rPr>
        <w:t>Victoria’s</w:t>
      </w:r>
      <w:r>
        <w:rPr>
          <w:color w:val="231F20"/>
          <w:spacing w:val="-4"/>
          <w:w w:val="95"/>
        </w:rPr>
        <w:t xml:space="preserve"> </w:t>
      </w:r>
      <w:r>
        <w:rPr>
          <w:color w:val="231F20"/>
          <w:spacing w:val="-2"/>
          <w:w w:val="95"/>
        </w:rPr>
        <w:t>first</w:t>
      </w:r>
      <w:r>
        <w:rPr>
          <w:color w:val="231F20"/>
          <w:spacing w:val="-5"/>
          <w:w w:val="95"/>
        </w:rPr>
        <w:t xml:space="preserve"> </w:t>
      </w:r>
      <w:r>
        <w:rPr>
          <w:color w:val="231F20"/>
          <w:spacing w:val="-2"/>
          <w:w w:val="95"/>
        </w:rPr>
        <w:t>ever gender</w:t>
      </w:r>
      <w:r>
        <w:rPr>
          <w:color w:val="231F20"/>
          <w:spacing w:val="-11"/>
          <w:w w:val="95"/>
        </w:rPr>
        <w:t xml:space="preserve"> </w:t>
      </w:r>
      <w:r>
        <w:rPr>
          <w:color w:val="231F20"/>
          <w:spacing w:val="-2"/>
          <w:w w:val="95"/>
        </w:rPr>
        <w:t>equality</w:t>
      </w:r>
      <w:r>
        <w:rPr>
          <w:color w:val="231F20"/>
          <w:spacing w:val="-4"/>
          <w:w w:val="95"/>
        </w:rPr>
        <w:t xml:space="preserve"> </w:t>
      </w:r>
      <w:r>
        <w:rPr>
          <w:color w:val="231F20"/>
          <w:spacing w:val="-2"/>
          <w:w w:val="95"/>
        </w:rPr>
        <w:t>strategy.</w:t>
      </w:r>
      <w:r>
        <w:rPr>
          <w:color w:val="231F20"/>
          <w:spacing w:val="-9"/>
          <w:w w:val="95"/>
        </w:rPr>
        <w:t xml:space="preserve"> </w:t>
      </w:r>
      <w:r>
        <w:rPr>
          <w:color w:val="231F20"/>
          <w:spacing w:val="-2"/>
          <w:w w:val="95"/>
        </w:rPr>
        <w:t>This strategy,</w:t>
      </w:r>
      <w:r>
        <w:rPr>
          <w:color w:val="231F20"/>
          <w:spacing w:val="-11"/>
          <w:w w:val="95"/>
        </w:rPr>
        <w:t xml:space="preserve"> </w:t>
      </w:r>
      <w:r>
        <w:rPr>
          <w:color w:val="231F20"/>
          <w:spacing w:val="-2"/>
          <w:w w:val="95"/>
        </w:rPr>
        <w:t>‘Safe and Strong’</w:t>
      </w:r>
      <w:r>
        <w:rPr>
          <w:color w:val="231F20"/>
          <w:spacing w:val="-11"/>
          <w:w w:val="95"/>
        </w:rPr>
        <w:t xml:space="preserve"> </w:t>
      </w:r>
      <w:r>
        <w:rPr>
          <w:color w:val="231F20"/>
          <w:spacing w:val="-2"/>
          <w:w w:val="95"/>
        </w:rPr>
        <w:t>(State of</w:t>
      </w:r>
      <w:r>
        <w:rPr>
          <w:color w:val="231F20"/>
          <w:spacing w:val="-8"/>
          <w:w w:val="95"/>
        </w:rPr>
        <w:t xml:space="preserve"> </w:t>
      </w:r>
      <w:r>
        <w:rPr>
          <w:color w:val="231F20"/>
          <w:spacing w:val="-2"/>
          <w:w w:val="95"/>
        </w:rPr>
        <w:t xml:space="preserve">Victoria 2016b), contained a commitment by the </w:t>
      </w:r>
      <w:r>
        <w:rPr>
          <w:color w:val="231F20"/>
          <w:w w:val="95"/>
        </w:rPr>
        <w:t>Victorian</w:t>
      </w:r>
      <w:r>
        <w:rPr>
          <w:color w:val="231F20"/>
          <w:spacing w:val="-9"/>
          <w:w w:val="95"/>
        </w:rPr>
        <w:t xml:space="preserve"> </w:t>
      </w:r>
      <w:r>
        <w:rPr>
          <w:color w:val="231F20"/>
          <w:w w:val="95"/>
        </w:rPr>
        <w:t>government</w:t>
      </w:r>
      <w:r>
        <w:rPr>
          <w:color w:val="231F20"/>
          <w:spacing w:val="-9"/>
          <w:w w:val="95"/>
        </w:rPr>
        <w:t xml:space="preserve"> </w:t>
      </w:r>
      <w:r>
        <w:rPr>
          <w:color w:val="231F20"/>
          <w:w w:val="95"/>
        </w:rPr>
        <w:t>to</w:t>
      </w:r>
      <w:r>
        <w:rPr>
          <w:color w:val="231F20"/>
          <w:spacing w:val="-9"/>
          <w:w w:val="95"/>
        </w:rPr>
        <w:t xml:space="preserve"> </w:t>
      </w:r>
      <w:r>
        <w:rPr>
          <w:color w:val="231F20"/>
          <w:w w:val="95"/>
        </w:rPr>
        <w:t>establish</w:t>
      </w:r>
      <w:r>
        <w:rPr>
          <w:color w:val="231F20"/>
          <w:spacing w:val="-9"/>
          <w:w w:val="95"/>
        </w:rPr>
        <w:t xml:space="preserve"> </w:t>
      </w:r>
      <w:r>
        <w:rPr>
          <w:color w:val="231F20"/>
          <w:w w:val="95"/>
        </w:rPr>
        <w:t>legislation</w:t>
      </w:r>
      <w:r>
        <w:rPr>
          <w:color w:val="231F20"/>
          <w:spacing w:val="-9"/>
          <w:w w:val="95"/>
        </w:rPr>
        <w:t xml:space="preserve"> </w:t>
      </w:r>
      <w:r>
        <w:rPr>
          <w:color w:val="231F20"/>
          <w:w w:val="95"/>
        </w:rPr>
        <w:t>to</w:t>
      </w:r>
      <w:r>
        <w:rPr>
          <w:color w:val="231F20"/>
          <w:spacing w:val="-9"/>
          <w:w w:val="95"/>
        </w:rPr>
        <w:t xml:space="preserve"> </w:t>
      </w:r>
      <w:r>
        <w:rPr>
          <w:color w:val="231F20"/>
          <w:w w:val="95"/>
        </w:rPr>
        <w:t>reform</w:t>
      </w:r>
      <w:r>
        <w:rPr>
          <w:color w:val="231F20"/>
          <w:spacing w:val="-9"/>
          <w:w w:val="95"/>
        </w:rPr>
        <w:t xml:space="preserve"> </w:t>
      </w:r>
      <w:r>
        <w:rPr>
          <w:color w:val="231F20"/>
          <w:w w:val="95"/>
        </w:rPr>
        <w:t>how</w:t>
      </w:r>
      <w:r>
        <w:rPr>
          <w:color w:val="231F20"/>
          <w:spacing w:val="-9"/>
          <w:w w:val="95"/>
        </w:rPr>
        <w:t xml:space="preserve"> </w:t>
      </w:r>
      <w:r>
        <w:rPr>
          <w:color w:val="231F20"/>
          <w:w w:val="95"/>
        </w:rPr>
        <w:t>government</w:t>
      </w:r>
      <w:r>
        <w:rPr>
          <w:color w:val="231F20"/>
          <w:spacing w:val="-9"/>
          <w:w w:val="95"/>
        </w:rPr>
        <w:t xml:space="preserve"> </w:t>
      </w:r>
      <w:r>
        <w:rPr>
          <w:color w:val="231F20"/>
          <w:w w:val="95"/>
        </w:rPr>
        <w:t>can</w:t>
      </w:r>
      <w:r>
        <w:rPr>
          <w:color w:val="231F20"/>
          <w:spacing w:val="-9"/>
          <w:w w:val="95"/>
        </w:rPr>
        <w:t xml:space="preserve"> </w:t>
      </w:r>
      <w:r>
        <w:rPr>
          <w:color w:val="231F20"/>
          <w:w w:val="95"/>
        </w:rPr>
        <w:t>use</w:t>
      </w:r>
      <w:r>
        <w:rPr>
          <w:color w:val="231F20"/>
          <w:spacing w:val="-9"/>
          <w:w w:val="95"/>
        </w:rPr>
        <w:t xml:space="preserve"> </w:t>
      </w:r>
      <w:r>
        <w:rPr>
          <w:color w:val="231F20"/>
          <w:w w:val="95"/>
        </w:rPr>
        <w:t>its</w:t>
      </w:r>
      <w:r>
        <w:rPr>
          <w:color w:val="231F20"/>
          <w:spacing w:val="-9"/>
          <w:w w:val="95"/>
        </w:rPr>
        <w:t xml:space="preserve"> </w:t>
      </w:r>
      <w:r>
        <w:rPr>
          <w:color w:val="231F20"/>
          <w:w w:val="95"/>
        </w:rPr>
        <w:t>sphere</w:t>
      </w:r>
      <w:r>
        <w:rPr>
          <w:color w:val="231F20"/>
          <w:spacing w:val="-9"/>
          <w:w w:val="95"/>
        </w:rPr>
        <w:t xml:space="preserve"> </w:t>
      </w:r>
      <w:r>
        <w:rPr>
          <w:color w:val="231F20"/>
          <w:w w:val="95"/>
        </w:rPr>
        <w:t>of</w:t>
      </w:r>
      <w:r>
        <w:rPr>
          <w:color w:val="231F20"/>
          <w:spacing w:val="-9"/>
          <w:w w:val="95"/>
        </w:rPr>
        <w:t xml:space="preserve"> </w:t>
      </w:r>
      <w:r>
        <w:rPr>
          <w:color w:val="231F20"/>
          <w:w w:val="95"/>
        </w:rPr>
        <w:t>influence</w:t>
      </w:r>
      <w:r>
        <w:rPr>
          <w:color w:val="231F20"/>
          <w:spacing w:val="-9"/>
          <w:w w:val="95"/>
        </w:rPr>
        <w:t xml:space="preserve"> </w:t>
      </w:r>
      <w:r>
        <w:rPr>
          <w:color w:val="231F20"/>
          <w:w w:val="95"/>
        </w:rPr>
        <w:t>to</w:t>
      </w:r>
      <w:r>
        <w:rPr>
          <w:color w:val="231F20"/>
          <w:spacing w:val="-9"/>
          <w:w w:val="95"/>
        </w:rPr>
        <w:t xml:space="preserve"> </w:t>
      </w:r>
      <w:r>
        <w:rPr>
          <w:color w:val="231F20"/>
          <w:w w:val="95"/>
        </w:rPr>
        <w:t xml:space="preserve">develop </w:t>
      </w:r>
      <w:r>
        <w:rPr>
          <w:color w:val="231F20"/>
          <w:spacing w:val="-2"/>
          <w:w w:val="95"/>
        </w:rPr>
        <w:t>gender</w:t>
      </w:r>
      <w:r>
        <w:rPr>
          <w:color w:val="231F20"/>
          <w:spacing w:val="-4"/>
          <w:w w:val="95"/>
        </w:rPr>
        <w:t xml:space="preserve"> </w:t>
      </w:r>
      <w:r>
        <w:rPr>
          <w:color w:val="231F20"/>
          <w:spacing w:val="-2"/>
          <w:w w:val="95"/>
        </w:rPr>
        <w:t>equal</w:t>
      </w:r>
      <w:r>
        <w:rPr>
          <w:color w:val="231F20"/>
          <w:spacing w:val="-4"/>
          <w:w w:val="95"/>
        </w:rPr>
        <w:t xml:space="preserve"> </w:t>
      </w:r>
      <w:r>
        <w:rPr>
          <w:color w:val="231F20"/>
          <w:spacing w:val="-2"/>
          <w:w w:val="95"/>
        </w:rPr>
        <w:t>workplaces.</w:t>
      </w:r>
      <w:r>
        <w:rPr>
          <w:color w:val="231F20"/>
          <w:spacing w:val="-4"/>
          <w:w w:val="95"/>
        </w:rPr>
        <w:t xml:space="preserve"> </w:t>
      </w:r>
      <w:r>
        <w:rPr>
          <w:color w:val="231F20"/>
          <w:spacing w:val="-2"/>
          <w:w w:val="95"/>
        </w:rPr>
        <w:t>After</w:t>
      </w:r>
      <w:r>
        <w:rPr>
          <w:color w:val="231F20"/>
          <w:spacing w:val="-4"/>
          <w:w w:val="95"/>
        </w:rPr>
        <w:t xml:space="preserve"> </w:t>
      </w:r>
      <w:r>
        <w:rPr>
          <w:color w:val="231F20"/>
          <w:spacing w:val="-2"/>
          <w:w w:val="95"/>
        </w:rPr>
        <w:t>broad</w:t>
      </w:r>
      <w:r>
        <w:rPr>
          <w:color w:val="231F20"/>
          <w:spacing w:val="-4"/>
          <w:w w:val="95"/>
        </w:rPr>
        <w:t xml:space="preserve"> </w:t>
      </w:r>
      <w:r>
        <w:rPr>
          <w:color w:val="231F20"/>
          <w:spacing w:val="-2"/>
          <w:w w:val="95"/>
        </w:rPr>
        <w:t>community</w:t>
      </w:r>
      <w:r>
        <w:rPr>
          <w:color w:val="231F20"/>
          <w:spacing w:val="-4"/>
          <w:w w:val="95"/>
        </w:rPr>
        <w:t xml:space="preserve"> </w:t>
      </w:r>
      <w:r>
        <w:rPr>
          <w:color w:val="231F20"/>
          <w:spacing w:val="-2"/>
          <w:w w:val="95"/>
        </w:rPr>
        <w:t>consultation,</w:t>
      </w:r>
      <w:r>
        <w:rPr>
          <w:color w:val="231F20"/>
          <w:spacing w:val="-4"/>
          <w:w w:val="95"/>
        </w:rPr>
        <w:t xml:space="preserve"> </w:t>
      </w:r>
      <w:r>
        <w:rPr>
          <w:color w:val="231F20"/>
          <w:spacing w:val="-2"/>
          <w:w w:val="95"/>
        </w:rPr>
        <w:t>which</w:t>
      </w:r>
      <w:r>
        <w:rPr>
          <w:color w:val="231F20"/>
          <w:spacing w:val="-4"/>
          <w:w w:val="95"/>
        </w:rPr>
        <w:t xml:space="preserve"> </w:t>
      </w:r>
      <w:r>
        <w:rPr>
          <w:color w:val="231F20"/>
          <w:spacing w:val="-2"/>
          <w:w w:val="95"/>
        </w:rPr>
        <w:t>identified</w:t>
      </w:r>
      <w:r>
        <w:rPr>
          <w:color w:val="231F20"/>
          <w:spacing w:val="-4"/>
          <w:w w:val="95"/>
        </w:rPr>
        <w:t xml:space="preserve"> </w:t>
      </w:r>
      <w:r>
        <w:rPr>
          <w:color w:val="231F20"/>
          <w:spacing w:val="-2"/>
          <w:w w:val="95"/>
        </w:rPr>
        <w:t>barriers</w:t>
      </w:r>
      <w:r>
        <w:rPr>
          <w:color w:val="231F20"/>
          <w:spacing w:val="-4"/>
          <w:w w:val="95"/>
        </w:rPr>
        <w:t xml:space="preserve"> </w:t>
      </w:r>
      <w:r>
        <w:rPr>
          <w:color w:val="231F20"/>
          <w:spacing w:val="-2"/>
          <w:w w:val="95"/>
        </w:rPr>
        <w:t>to</w:t>
      </w:r>
      <w:r>
        <w:rPr>
          <w:color w:val="231F20"/>
          <w:spacing w:val="-4"/>
          <w:w w:val="95"/>
        </w:rPr>
        <w:t xml:space="preserve"> </w:t>
      </w:r>
      <w:r>
        <w:rPr>
          <w:color w:val="231F20"/>
          <w:spacing w:val="-2"/>
          <w:w w:val="95"/>
        </w:rPr>
        <w:t>women</w:t>
      </w:r>
      <w:r>
        <w:rPr>
          <w:color w:val="231F20"/>
          <w:spacing w:val="-4"/>
          <w:w w:val="95"/>
        </w:rPr>
        <w:t xml:space="preserve"> </w:t>
      </w:r>
      <w:r>
        <w:rPr>
          <w:color w:val="231F20"/>
          <w:spacing w:val="-2"/>
          <w:w w:val="95"/>
        </w:rPr>
        <w:t>and</w:t>
      </w:r>
      <w:r>
        <w:rPr>
          <w:color w:val="231F20"/>
          <w:spacing w:val="-4"/>
          <w:w w:val="95"/>
        </w:rPr>
        <w:t xml:space="preserve"> </w:t>
      </w:r>
      <w:r>
        <w:rPr>
          <w:color w:val="231F20"/>
          <w:spacing w:val="-2"/>
          <w:w w:val="95"/>
        </w:rPr>
        <w:t>people</w:t>
      </w:r>
      <w:r>
        <w:rPr>
          <w:color w:val="231F20"/>
          <w:spacing w:val="-4"/>
          <w:w w:val="95"/>
        </w:rPr>
        <w:t xml:space="preserve"> </w:t>
      </w:r>
      <w:r>
        <w:rPr>
          <w:color w:val="231F20"/>
          <w:spacing w:val="-2"/>
          <w:w w:val="95"/>
        </w:rPr>
        <w:t>with intersectional</w:t>
      </w:r>
      <w:r>
        <w:rPr>
          <w:color w:val="231F20"/>
          <w:spacing w:val="-9"/>
          <w:w w:val="95"/>
        </w:rPr>
        <w:t xml:space="preserve"> </w:t>
      </w:r>
      <w:r>
        <w:rPr>
          <w:color w:val="231F20"/>
          <w:spacing w:val="-2"/>
          <w:w w:val="95"/>
        </w:rPr>
        <w:t>characteristics</w:t>
      </w:r>
      <w:r>
        <w:rPr>
          <w:color w:val="231F20"/>
          <w:spacing w:val="-9"/>
          <w:w w:val="95"/>
        </w:rPr>
        <w:t xml:space="preserve"> </w:t>
      </w:r>
      <w:r>
        <w:rPr>
          <w:color w:val="231F20"/>
          <w:spacing w:val="-2"/>
          <w:w w:val="95"/>
        </w:rPr>
        <w:t>achieving</w:t>
      </w:r>
      <w:r>
        <w:rPr>
          <w:color w:val="231F20"/>
          <w:spacing w:val="-9"/>
          <w:w w:val="95"/>
        </w:rPr>
        <w:t xml:space="preserve"> </w:t>
      </w:r>
      <w:r>
        <w:rPr>
          <w:color w:val="231F20"/>
          <w:spacing w:val="-2"/>
          <w:w w:val="95"/>
        </w:rPr>
        <w:t>full</w:t>
      </w:r>
      <w:r>
        <w:rPr>
          <w:color w:val="231F20"/>
          <w:spacing w:val="-9"/>
          <w:w w:val="95"/>
        </w:rPr>
        <w:t xml:space="preserve"> </w:t>
      </w:r>
      <w:r>
        <w:rPr>
          <w:color w:val="231F20"/>
          <w:spacing w:val="-2"/>
          <w:w w:val="95"/>
        </w:rPr>
        <w:t>equality</w:t>
      </w:r>
      <w:r>
        <w:rPr>
          <w:color w:val="231F20"/>
          <w:spacing w:val="-9"/>
          <w:w w:val="95"/>
        </w:rPr>
        <w:t xml:space="preserve"> </w:t>
      </w:r>
      <w:r>
        <w:rPr>
          <w:color w:val="231F20"/>
          <w:spacing w:val="-2"/>
          <w:w w:val="95"/>
        </w:rPr>
        <w:t>in</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community,</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government</w:t>
      </w:r>
      <w:r>
        <w:rPr>
          <w:color w:val="231F20"/>
          <w:spacing w:val="-9"/>
          <w:w w:val="95"/>
        </w:rPr>
        <w:t xml:space="preserve"> </w:t>
      </w:r>
      <w:r>
        <w:rPr>
          <w:color w:val="231F20"/>
          <w:spacing w:val="-2"/>
          <w:w w:val="95"/>
        </w:rPr>
        <w:t>enacted</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Gender</w:t>
      </w:r>
      <w:r>
        <w:rPr>
          <w:color w:val="231F20"/>
          <w:spacing w:val="-9"/>
          <w:w w:val="95"/>
        </w:rPr>
        <w:t xml:space="preserve"> </w:t>
      </w:r>
      <w:r>
        <w:rPr>
          <w:color w:val="231F20"/>
          <w:spacing w:val="-2"/>
          <w:w w:val="95"/>
        </w:rPr>
        <w:t xml:space="preserve">Equality </w:t>
      </w:r>
      <w:r>
        <w:rPr>
          <w:color w:val="231F20"/>
          <w:w w:val="95"/>
        </w:rPr>
        <w:t>Act</w:t>
      </w:r>
      <w:r>
        <w:rPr>
          <w:color w:val="231F20"/>
          <w:spacing w:val="-17"/>
          <w:w w:val="95"/>
        </w:rPr>
        <w:t xml:space="preserve"> </w:t>
      </w:r>
      <w:r>
        <w:rPr>
          <w:color w:val="231F20"/>
          <w:w w:val="95"/>
        </w:rPr>
        <w:t>2020.</w:t>
      </w:r>
      <w:r>
        <w:rPr>
          <w:color w:val="231F20"/>
          <w:spacing w:val="-26"/>
          <w:w w:val="95"/>
        </w:rPr>
        <w:t xml:space="preserve"> </w:t>
      </w:r>
      <w:r>
        <w:rPr>
          <w:color w:val="231F20"/>
          <w:w w:val="95"/>
        </w:rPr>
        <w:t>The</w:t>
      </w:r>
      <w:r>
        <w:rPr>
          <w:color w:val="231F20"/>
          <w:spacing w:val="-17"/>
          <w:w w:val="95"/>
        </w:rPr>
        <w:t xml:space="preserve"> </w:t>
      </w:r>
      <w:r>
        <w:rPr>
          <w:color w:val="231F20"/>
          <w:w w:val="95"/>
        </w:rPr>
        <w:t>Act</w:t>
      </w:r>
      <w:r>
        <w:rPr>
          <w:color w:val="231F20"/>
          <w:spacing w:val="-17"/>
          <w:w w:val="95"/>
        </w:rPr>
        <w:t xml:space="preserve"> </w:t>
      </w:r>
      <w:r>
        <w:rPr>
          <w:color w:val="231F20"/>
          <w:w w:val="95"/>
        </w:rPr>
        <w:t>came</w:t>
      </w:r>
      <w:r>
        <w:rPr>
          <w:color w:val="231F20"/>
          <w:spacing w:val="-17"/>
          <w:w w:val="95"/>
        </w:rPr>
        <w:t xml:space="preserve"> </w:t>
      </w:r>
      <w:r>
        <w:rPr>
          <w:color w:val="231F20"/>
          <w:w w:val="95"/>
        </w:rPr>
        <w:t>into</w:t>
      </w:r>
      <w:r>
        <w:rPr>
          <w:color w:val="231F20"/>
          <w:spacing w:val="-17"/>
          <w:w w:val="95"/>
        </w:rPr>
        <w:t xml:space="preserve"> </w:t>
      </w:r>
      <w:r>
        <w:rPr>
          <w:color w:val="231F20"/>
          <w:w w:val="95"/>
        </w:rPr>
        <w:t>effect</w:t>
      </w:r>
      <w:r>
        <w:rPr>
          <w:color w:val="231F20"/>
          <w:spacing w:val="-17"/>
          <w:w w:val="95"/>
        </w:rPr>
        <w:t xml:space="preserve"> </w:t>
      </w:r>
      <w:r>
        <w:rPr>
          <w:color w:val="231F20"/>
          <w:w w:val="95"/>
        </w:rPr>
        <w:t>on</w:t>
      </w:r>
      <w:r>
        <w:rPr>
          <w:color w:val="231F20"/>
          <w:spacing w:val="-17"/>
          <w:w w:val="95"/>
        </w:rPr>
        <w:t xml:space="preserve"> </w:t>
      </w:r>
      <w:r>
        <w:rPr>
          <w:color w:val="231F20"/>
          <w:w w:val="95"/>
        </w:rPr>
        <w:t>31</w:t>
      </w:r>
      <w:r>
        <w:rPr>
          <w:color w:val="231F20"/>
          <w:spacing w:val="-17"/>
          <w:w w:val="95"/>
        </w:rPr>
        <w:t xml:space="preserve"> </w:t>
      </w:r>
      <w:r>
        <w:rPr>
          <w:color w:val="231F20"/>
          <w:w w:val="95"/>
        </w:rPr>
        <w:t>March</w:t>
      </w:r>
      <w:r>
        <w:rPr>
          <w:color w:val="231F20"/>
          <w:spacing w:val="-17"/>
          <w:w w:val="95"/>
        </w:rPr>
        <w:t xml:space="preserve"> </w:t>
      </w:r>
      <w:r>
        <w:rPr>
          <w:color w:val="231F20"/>
          <w:w w:val="95"/>
        </w:rPr>
        <w:t>2021.</w:t>
      </w:r>
    </w:p>
    <w:p w14:paraId="30E65651" w14:textId="77777777" w:rsidR="00574C73" w:rsidRDefault="00660CB0">
      <w:pPr>
        <w:pStyle w:val="Heading6"/>
        <w:spacing w:before="197"/>
        <w:ind w:left="722"/>
        <w:jc w:val="both"/>
      </w:pPr>
      <w:r>
        <w:rPr>
          <w:color w:val="231F20"/>
          <w:spacing w:val="-2"/>
        </w:rPr>
        <w:t>The</w:t>
      </w:r>
      <w:r>
        <w:rPr>
          <w:color w:val="231F20"/>
          <w:spacing w:val="-9"/>
        </w:rPr>
        <w:t xml:space="preserve"> </w:t>
      </w:r>
      <w:r>
        <w:rPr>
          <w:color w:val="231F20"/>
          <w:spacing w:val="-2"/>
        </w:rPr>
        <w:t>GE</w:t>
      </w:r>
      <w:r>
        <w:rPr>
          <w:color w:val="231F20"/>
          <w:spacing w:val="-8"/>
        </w:rPr>
        <w:t xml:space="preserve"> </w:t>
      </w:r>
      <w:r>
        <w:rPr>
          <w:color w:val="231F20"/>
          <w:spacing w:val="-2"/>
        </w:rPr>
        <w:t>Act</w:t>
      </w:r>
      <w:r>
        <w:rPr>
          <w:color w:val="231F20"/>
          <w:spacing w:val="-9"/>
        </w:rPr>
        <w:t xml:space="preserve"> </w:t>
      </w:r>
      <w:r>
        <w:rPr>
          <w:color w:val="231F20"/>
          <w:spacing w:val="-2"/>
        </w:rPr>
        <w:t>2020:</w:t>
      </w:r>
      <w:r>
        <w:rPr>
          <w:color w:val="231F20"/>
          <w:spacing w:val="-8"/>
        </w:rPr>
        <w:t xml:space="preserve"> </w:t>
      </w:r>
      <w:r>
        <w:rPr>
          <w:color w:val="231F20"/>
          <w:spacing w:val="-2"/>
        </w:rPr>
        <w:t>scope,</w:t>
      </w:r>
      <w:r>
        <w:rPr>
          <w:color w:val="231F20"/>
          <w:spacing w:val="-9"/>
        </w:rPr>
        <w:t xml:space="preserve"> </w:t>
      </w:r>
      <w:proofErr w:type="gramStart"/>
      <w:r>
        <w:rPr>
          <w:color w:val="231F20"/>
          <w:spacing w:val="-2"/>
        </w:rPr>
        <w:t>provisions</w:t>
      </w:r>
      <w:proofErr w:type="gramEnd"/>
      <w:r>
        <w:rPr>
          <w:color w:val="231F20"/>
          <w:spacing w:val="-8"/>
        </w:rPr>
        <w:t xml:space="preserve"> </w:t>
      </w:r>
      <w:r>
        <w:rPr>
          <w:color w:val="231F20"/>
          <w:spacing w:val="-2"/>
        </w:rPr>
        <w:t>and</w:t>
      </w:r>
      <w:r>
        <w:rPr>
          <w:color w:val="231F20"/>
          <w:spacing w:val="-8"/>
        </w:rPr>
        <w:t xml:space="preserve"> </w:t>
      </w:r>
      <w:r>
        <w:rPr>
          <w:color w:val="231F20"/>
          <w:spacing w:val="-2"/>
        </w:rPr>
        <w:t>obligations</w:t>
      </w:r>
    </w:p>
    <w:p w14:paraId="30E65652" w14:textId="77777777" w:rsidR="00574C73" w:rsidRDefault="00660CB0">
      <w:pPr>
        <w:pStyle w:val="BodyText"/>
        <w:spacing w:before="229" w:line="290" w:lineRule="auto"/>
        <w:ind w:left="722" w:right="871"/>
        <w:jc w:val="both"/>
      </w:pPr>
      <w:r>
        <w:rPr>
          <w:color w:val="231F20"/>
          <w:spacing w:val="-2"/>
          <w:w w:val="90"/>
        </w:rPr>
        <w:t xml:space="preserve">Victoria’s Gender Equality Act 2020, hereafter referred to simply as the Act, is the first of its kind: state-based legislation </w:t>
      </w:r>
      <w:r>
        <w:rPr>
          <w:color w:val="231F20"/>
          <w:w w:val="95"/>
        </w:rPr>
        <w:t>tackling</w:t>
      </w:r>
      <w:r>
        <w:rPr>
          <w:color w:val="231F20"/>
          <w:spacing w:val="-1"/>
          <w:w w:val="95"/>
        </w:rPr>
        <w:t xml:space="preserve"> </w:t>
      </w:r>
      <w:r>
        <w:rPr>
          <w:color w:val="231F20"/>
          <w:w w:val="95"/>
        </w:rPr>
        <w:t>gender</w:t>
      </w:r>
      <w:r>
        <w:rPr>
          <w:color w:val="231F20"/>
          <w:spacing w:val="-1"/>
          <w:w w:val="95"/>
        </w:rPr>
        <w:t xml:space="preserve"> </w:t>
      </w:r>
      <w:r>
        <w:rPr>
          <w:color w:val="231F20"/>
          <w:w w:val="95"/>
        </w:rPr>
        <w:t>inequality.</w:t>
      </w:r>
      <w:r>
        <w:rPr>
          <w:color w:val="231F20"/>
          <w:spacing w:val="-6"/>
          <w:w w:val="95"/>
        </w:rPr>
        <w:t xml:space="preserve"> </w:t>
      </w:r>
      <w:r>
        <w:rPr>
          <w:color w:val="231F20"/>
          <w:w w:val="95"/>
        </w:rPr>
        <w:t>While</w:t>
      </w:r>
      <w:r>
        <w:rPr>
          <w:color w:val="231F20"/>
          <w:spacing w:val="-1"/>
          <w:w w:val="95"/>
        </w:rPr>
        <w:t xml:space="preserve"> </w:t>
      </w:r>
      <w:r>
        <w:rPr>
          <w:color w:val="231F20"/>
          <w:w w:val="95"/>
        </w:rPr>
        <w:t>not</w:t>
      </w:r>
      <w:r>
        <w:rPr>
          <w:color w:val="231F20"/>
          <w:spacing w:val="-1"/>
          <w:w w:val="95"/>
        </w:rPr>
        <w:t xml:space="preserve"> </w:t>
      </w:r>
      <w:r>
        <w:rPr>
          <w:color w:val="231F20"/>
          <w:w w:val="95"/>
        </w:rPr>
        <w:t>entirely</w:t>
      </w:r>
      <w:r>
        <w:rPr>
          <w:color w:val="231F20"/>
          <w:spacing w:val="-1"/>
          <w:w w:val="95"/>
        </w:rPr>
        <w:t xml:space="preserve"> </w:t>
      </w:r>
      <w:r>
        <w:rPr>
          <w:color w:val="231F20"/>
          <w:w w:val="95"/>
        </w:rPr>
        <w:t>novel</w:t>
      </w:r>
      <w:r>
        <w:rPr>
          <w:color w:val="231F20"/>
          <w:spacing w:val="-1"/>
          <w:w w:val="95"/>
        </w:rPr>
        <w:t xml:space="preserve"> </w:t>
      </w:r>
      <w:r>
        <w:rPr>
          <w:color w:val="231F20"/>
          <w:w w:val="95"/>
        </w:rPr>
        <w:t>considering</w:t>
      </w:r>
      <w:r>
        <w:rPr>
          <w:color w:val="231F20"/>
          <w:spacing w:val="-1"/>
          <w:w w:val="95"/>
        </w:rPr>
        <w:t xml:space="preserve"> </w:t>
      </w:r>
      <w:r>
        <w:rPr>
          <w:color w:val="231F20"/>
          <w:w w:val="95"/>
        </w:rPr>
        <w:t>the</w:t>
      </w:r>
      <w:r>
        <w:rPr>
          <w:color w:val="231F20"/>
          <w:spacing w:val="-1"/>
          <w:w w:val="95"/>
        </w:rPr>
        <w:t xml:space="preserve"> </w:t>
      </w:r>
      <w:r>
        <w:rPr>
          <w:color w:val="231F20"/>
          <w:w w:val="95"/>
        </w:rPr>
        <w:t>pre-existing</w:t>
      </w:r>
      <w:r>
        <w:rPr>
          <w:color w:val="231F20"/>
          <w:spacing w:val="-1"/>
          <w:w w:val="95"/>
        </w:rPr>
        <w:t xml:space="preserve"> </w:t>
      </w:r>
      <w:r>
        <w:rPr>
          <w:color w:val="231F20"/>
          <w:w w:val="95"/>
        </w:rPr>
        <w:t>federal</w:t>
      </w:r>
      <w:r>
        <w:rPr>
          <w:color w:val="231F20"/>
          <w:spacing w:val="-6"/>
          <w:w w:val="95"/>
        </w:rPr>
        <w:t xml:space="preserve"> </w:t>
      </w:r>
      <w:r>
        <w:rPr>
          <w:color w:val="231F20"/>
          <w:w w:val="95"/>
        </w:rPr>
        <w:t>WGE</w:t>
      </w:r>
      <w:r>
        <w:rPr>
          <w:color w:val="231F20"/>
          <w:spacing w:val="-1"/>
          <w:w w:val="95"/>
        </w:rPr>
        <w:t xml:space="preserve"> </w:t>
      </w:r>
      <w:r>
        <w:rPr>
          <w:color w:val="231F20"/>
          <w:w w:val="95"/>
        </w:rPr>
        <w:t>Act,</w:t>
      </w:r>
      <w:r>
        <w:rPr>
          <w:color w:val="231F20"/>
          <w:spacing w:val="-1"/>
          <w:w w:val="95"/>
        </w:rPr>
        <w:t xml:space="preserve"> </w:t>
      </w:r>
      <w:r>
        <w:rPr>
          <w:color w:val="231F20"/>
          <w:w w:val="95"/>
        </w:rPr>
        <w:t>it</w:t>
      </w:r>
      <w:r>
        <w:rPr>
          <w:color w:val="231F20"/>
          <w:spacing w:val="-1"/>
          <w:w w:val="95"/>
        </w:rPr>
        <w:t xml:space="preserve"> </w:t>
      </w:r>
      <w:r>
        <w:rPr>
          <w:color w:val="231F20"/>
          <w:w w:val="95"/>
        </w:rPr>
        <w:t>does</w:t>
      </w:r>
      <w:r>
        <w:rPr>
          <w:color w:val="231F20"/>
          <w:spacing w:val="-1"/>
          <w:w w:val="95"/>
        </w:rPr>
        <w:t xml:space="preserve"> </w:t>
      </w:r>
      <w:r>
        <w:rPr>
          <w:color w:val="231F20"/>
          <w:w w:val="95"/>
        </w:rPr>
        <w:t>seek</w:t>
      </w:r>
      <w:r>
        <w:rPr>
          <w:color w:val="231F20"/>
          <w:spacing w:val="-1"/>
          <w:w w:val="95"/>
        </w:rPr>
        <w:t xml:space="preserve"> </w:t>
      </w:r>
      <w:r>
        <w:rPr>
          <w:color w:val="231F20"/>
          <w:w w:val="95"/>
        </w:rPr>
        <w:t>to address</w:t>
      </w:r>
      <w:r>
        <w:rPr>
          <w:color w:val="231F20"/>
          <w:spacing w:val="-3"/>
          <w:w w:val="95"/>
        </w:rPr>
        <w:t xml:space="preserve"> </w:t>
      </w:r>
      <w:r>
        <w:rPr>
          <w:color w:val="231F20"/>
          <w:w w:val="95"/>
        </w:rPr>
        <w:t>identified</w:t>
      </w:r>
      <w:r>
        <w:rPr>
          <w:color w:val="231F20"/>
          <w:spacing w:val="-3"/>
          <w:w w:val="95"/>
        </w:rPr>
        <w:t xml:space="preserve"> </w:t>
      </w:r>
      <w:r>
        <w:rPr>
          <w:color w:val="231F20"/>
          <w:w w:val="95"/>
        </w:rPr>
        <w:t>deficits</w:t>
      </w:r>
      <w:r>
        <w:rPr>
          <w:color w:val="231F20"/>
          <w:spacing w:val="-3"/>
          <w:w w:val="95"/>
        </w:rPr>
        <w:t xml:space="preserve"> </w:t>
      </w:r>
      <w:r>
        <w:rPr>
          <w:color w:val="231F20"/>
          <w:w w:val="95"/>
        </w:rPr>
        <w:t>in</w:t>
      </w:r>
      <w:r>
        <w:rPr>
          <w:color w:val="231F20"/>
          <w:spacing w:val="-3"/>
          <w:w w:val="95"/>
        </w:rPr>
        <w:t xml:space="preserve"> </w:t>
      </w:r>
      <w:r>
        <w:rPr>
          <w:color w:val="231F20"/>
          <w:w w:val="95"/>
        </w:rPr>
        <w:t>the</w:t>
      </w:r>
      <w:r>
        <w:rPr>
          <w:color w:val="231F20"/>
          <w:spacing w:val="-3"/>
          <w:w w:val="95"/>
        </w:rPr>
        <w:t xml:space="preserve"> </w:t>
      </w:r>
      <w:r>
        <w:rPr>
          <w:color w:val="231F20"/>
          <w:w w:val="95"/>
        </w:rPr>
        <w:t>federal</w:t>
      </w:r>
      <w:r>
        <w:rPr>
          <w:color w:val="231F20"/>
          <w:spacing w:val="-3"/>
          <w:w w:val="95"/>
        </w:rPr>
        <w:t xml:space="preserve"> </w:t>
      </w:r>
      <w:r>
        <w:rPr>
          <w:color w:val="231F20"/>
          <w:w w:val="95"/>
        </w:rPr>
        <w:t>legislation</w:t>
      </w:r>
      <w:r>
        <w:rPr>
          <w:color w:val="231F20"/>
          <w:spacing w:val="-3"/>
          <w:w w:val="95"/>
        </w:rPr>
        <w:t xml:space="preserve"> </w:t>
      </w:r>
      <w:r>
        <w:rPr>
          <w:color w:val="231F20"/>
          <w:w w:val="95"/>
        </w:rPr>
        <w:t>and</w:t>
      </w:r>
      <w:r>
        <w:rPr>
          <w:color w:val="231F20"/>
          <w:spacing w:val="-3"/>
          <w:w w:val="95"/>
        </w:rPr>
        <w:t xml:space="preserve"> </w:t>
      </w:r>
      <w:r>
        <w:rPr>
          <w:color w:val="231F20"/>
          <w:w w:val="95"/>
        </w:rPr>
        <w:t>to</w:t>
      </w:r>
      <w:r>
        <w:rPr>
          <w:color w:val="231F20"/>
          <w:spacing w:val="-3"/>
          <w:w w:val="95"/>
        </w:rPr>
        <w:t xml:space="preserve"> </w:t>
      </w:r>
      <w:r>
        <w:rPr>
          <w:color w:val="231F20"/>
          <w:w w:val="95"/>
        </w:rPr>
        <w:t>inform</w:t>
      </w:r>
      <w:r>
        <w:rPr>
          <w:color w:val="231F20"/>
          <w:spacing w:val="-3"/>
          <w:w w:val="95"/>
        </w:rPr>
        <w:t xml:space="preserve"> </w:t>
      </w:r>
      <w:r>
        <w:rPr>
          <w:color w:val="231F20"/>
          <w:w w:val="95"/>
        </w:rPr>
        <w:t>a</w:t>
      </w:r>
      <w:r>
        <w:rPr>
          <w:color w:val="231F20"/>
          <w:spacing w:val="-3"/>
          <w:w w:val="95"/>
        </w:rPr>
        <w:t xml:space="preserve"> </w:t>
      </w:r>
      <w:r>
        <w:rPr>
          <w:color w:val="231F20"/>
          <w:w w:val="95"/>
        </w:rPr>
        <w:t>more</w:t>
      </w:r>
      <w:r>
        <w:rPr>
          <w:color w:val="231F20"/>
          <w:spacing w:val="-3"/>
          <w:w w:val="95"/>
        </w:rPr>
        <w:t xml:space="preserve"> </w:t>
      </w:r>
      <w:r>
        <w:rPr>
          <w:color w:val="231F20"/>
          <w:w w:val="95"/>
        </w:rPr>
        <w:t>focused</w:t>
      </w:r>
      <w:r>
        <w:rPr>
          <w:color w:val="231F20"/>
          <w:spacing w:val="-3"/>
          <w:w w:val="95"/>
        </w:rPr>
        <w:t xml:space="preserve"> </w:t>
      </w:r>
      <w:r>
        <w:rPr>
          <w:color w:val="231F20"/>
          <w:w w:val="95"/>
        </w:rPr>
        <w:t>framework.</w:t>
      </w:r>
      <w:r>
        <w:rPr>
          <w:color w:val="231F20"/>
          <w:spacing w:val="-3"/>
          <w:w w:val="95"/>
        </w:rPr>
        <w:t xml:space="preserve"> </w:t>
      </w:r>
      <w:r>
        <w:rPr>
          <w:color w:val="231F20"/>
          <w:w w:val="95"/>
        </w:rPr>
        <w:t>In</w:t>
      </w:r>
      <w:r>
        <w:rPr>
          <w:color w:val="231F20"/>
          <w:spacing w:val="-3"/>
          <w:w w:val="95"/>
        </w:rPr>
        <w:t xml:space="preserve"> </w:t>
      </w:r>
      <w:r>
        <w:rPr>
          <w:color w:val="231F20"/>
          <w:w w:val="95"/>
        </w:rPr>
        <w:t>this</w:t>
      </w:r>
      <w:r>
        <w:rPr>
          <w:color w:val="231F20"/>
          <w:spacing w:val="-3"/>
          <w:w w:val="95"/>
        </w:rPr>
        <w:t xml:space="preserve"> </w:t>
      </w:r>
      <w:r>
        <w:rPr>
          <w:color w:val="231F20"/>
          <w:w w:val="95"/>
        </w:rPr>
        <w:t>respect,</w:t>
      </w:r>
      <w:r>
        <w:rPr>
          <w:color w:val="231F20"/>
          <w:spacing w:val="-3"/>
          <w:w w:val="95"/>
        </w:rPr>
        <w:t xml:space="preserve"> </w:t>
      </w:r>
      <w:r>
        <w:rPr>
          <w:color w:val="231F20"/>
          <w:w w:val="95"/>
        </w:rPr>
        <w:t xml:space="preserve">the </w:t>
      </w:r>
      <w:r>
        <w:rPr>
          <w:color w:val="231F20"/>
          <w:w w:val="90"/>
        </w:rPr>
        <w:t xml:space="preserve">Victorian approach includes an additional marker – intersectional characteristics – that defined entities are obliged to </w:t>
      </w:r>
      <w:r>
        <w:rPr>
          <w:color w:val="231F20"/>
          <w:spacing w:val="-2"/>
          <w:w w:val="95"/>
        </w:rPr>
        <w:t>account</w:t>
      </w:r>
      <w:r>
        <w:rPr>
          <w:color w:val="231F20"/>
          <w:spacing w:val="-9"/>
          <w:w w:val="95"/>
        </w:rPr>
        <w:t xml:space="preserve"> </w:t>
      </w:r>
      <w:r>
        <w:rPr>
          <w:color w:val="231F20"/>
          <w:spacing w:val="-2"/>
          <w:w w:val="95"/>
        </w:rPr>
        <w:t>for.</w:t>
      </w:r>
      <w:r>
        <w:rPr>
          <w:color w:val="231F20"/>
          <w:spacing w:val="-9"/>
          <w:w w:val="95"/>
        </w:rPr>
        <w:t xml:space="preserve"> </w:t>
      </w:r>
      <w:r>
        <w:rPr>
          <w:color w:val="231F20"/>
          <w:spacing w:val="-2"/>
          <w:w w:val="95"/>
        </w:rPr>
        <w:t>In</w:t>
      </w:r>
      <w:r>
        <w:rPr>
          <w:color w:val="231F20"/>
          <w:spacing w:val="-9"/>
          <w:w w:val="95"/>
        </w:rPr>
        <w:t xml:space="preserve"> </w:t>
      </w:r>
      <w:r>
        <w:rPr>
          <w:color w:val="231F20"/>
          <w:spacing w:val="-2"/>
          <w:w w:val="95"/>
        </w:rPr>
        <w:t>Part</w:t>
      </w:r>
      <w:r>
        <w:rPr>
          <w:color w:val="231F20"/>
          <w:spacing w:val="-9"/>
          <w:w w:val="95"/>
        </w:rPr>
        <w:t xml:space="preserve"> </w:t>
      </w:r>
      <w:r>
        <w:rPr>
          <w:color w:val="231F20"/>
          <w:spacing w:val="-2"/>
          <w:w w:val="95"/>
        </w:rPr>
        <w:t>1,</w:t>
      </w:r>
      <w:r>
        <w:rPr>
          <w:color w:val="231F20"/>
          <w:spacing w:val="-9"/>
          <w:w w:val="95"/>
        </w:rPr>
        <w:t xml:space="preserve"> </w:t>
      </w:r>
      <w:r>
        <w:rPr>
          <w:color w:val="231F20"/>
          <w:spacing w:val="-2"/>
          <w:w w:val="95"/>
        </w:rPr>
        <w:t>the</w:t>
      </w:r>
      <w:r>
        <w:rPr>
          <w:color w:val="231F20"/>
          <w:spacing w:val="-9"/>
          <w:w w:val="95"/>
        </w:rPr>
        <w:t xml:space="preserve"> </w:t>
      </w:r>
      <w:r>
        <w:rPr>
          <w:color w:val="231F20"/>
          <w:spacing w:val="-2"/>
          <w:w w:val="95"/>
        </w:rPr>
        <w:t>legislation</w:t>
      </w:r>
      <w:r>
        <w:rPr>
          <w:color w:val="231F20"/>
          <w:spacing w:val="-9"/>
          <w:w w:val="95"/>
        </w:rPr>
        <w:t xml:space="preserve"> </w:t>
      </w:r>
      <w:r>
        <w:rPr>
          <w:color w:val="231F20"/>
          <w:spacing w:val="-2"/>
          <w:w w:val="95"/>
        </w:rPr>
        <w:t>recognises</w:t>
      </w:r>
      <w:r>
        <w:rPr>
          <w:color w:val="231F20"/>
          <w:spacing w:val="-9"/>
          <w:w w:val="95"/>
        </w:rPr>
        <w:t xml:space="preserve"> </w:t>
      </w:r>
      <w:r>
        <w:rPr>
          <w:color w:val="231F20"/>
          <w:spacing w:val="-2"/>
          <w:w w:val="95"/>
        </w:rPr>
        <w:t>that</w:t>
      </w:r>
      <w:r>
        <w:rPr>
          <w:color w:val="231F20"/>
          <w:spacing w:val="-9"/>
          <w:w w:val="95"/>
        </w:rPr>
        <w:t xml:space="preserve"> </w:t>
      </w:r>
      <w:r>
        <w:rPr>
          <w:color w:val="231F20"/>
          <w:spacing w:val="-2"/>
          <w:w w:val="95"/>
        </w:rPr>
        <w:t>a</w:t>
      </w:r>
      <w:r>
        <w:rPr>
          <w:color w:val="231F20"/>
          <w:spacing w:val="-9"/>
          <w:w w:val="95"/>
        </w:rPr>
        <w:t xml:space="preserve"> </w:t>
      </w:r>
      <w:r>
        <w:rPr>
          <w:color w:val="231F20"/>
          <w:spacing w:val="-2"/>
          <w:w w:val="95"/>
        </w:rPr>
        <w:t>person’s</w:t>
      </w:r>
      <w:r>
        <w:rPr>
          <w:color w:val="231F20"/>
          <w:spacing w:val="-9"/>
          <w:w w:val="95"/>
        </w:rPr>
        <w:t xml:space="preserve"> </w:t>
      </w:r>
      <w:r>
        <w:rPr>
          <w:color w:val="231F20"/>
          <w:spacing w:val="-2"/>
          <w:w w:val="95"/>
        </w:rPr>
        <w:t>experience</w:t>
      </w:r>
      <w:r>
        <w:rPr>
          <w:color w:val="231F20"/>
          <w:spacing w:val="-9"/>
          <w:w w:val="95"/>
        </w:rPr>
        <w:t xml:space="preserve"> </w:t>
      </w:r>
      <w:r>
        <w:rPr>
          <w:color w:val="231F20"/>
          <w:spacing w:val="-2"/>
          <w:w w:val="95"/>
        </w:rPr>
        <w:t>of</w:t>
      </w:r>
      <w:r>
        <w:rPr>
          <w:color w:val="231F20"/>
          <w:spacing w:val="-9"/>
          <w:w w:val="95"/>
        </w:rPr>
        <w:t xml:space="preserve"> </w:t>
      </w:r>
      <w:r>
        <w:rPr>
          <w:color w:val="231F20"/>
          <w:spacing w:val="-2"/>
          <w:w w:val="95"/>
        </w:rPr>
        <w:t>gender</w:t>
      </w:r>
      <w:r>
        <w:rPr>
          <w:color w:val="231F20"/>
          <w:spacing w:val="-9"/>
          <w:w w:val="95"/>
        </w:rPr>
        <w:t xml:space="preserve"> </w:t>
      </w:r>
      <w:r>
        <w:rPr>
          <w:color w:val="231F20"/>
          <w:spacing w:val="-2"/>
          <w:w w:val="95"/>
        </w:rPr>
        <w:t>discrimination</w:t>
      </w:r>
      <w:r>
        <w:rPr>
          <w:color w:val="231F20"/>
          <w:spacing w:val="-9"/>
          <w:w w:val="95"/>
        </w:rPr>
        <w:t xml:space="preserve"> </w:t>
      </w:r>
      <w:r>
        <w:rPr>
          <w:color w:val="231F20"/>
          <w:spacing w:val="-2"/>
          <w:w w:val="95"/>
        </w:rPr>
        <w:t>or</w:t>
      </w:r>
      <w:r>
        <w:rPr>
          <w:color w:val="231F20"/>
          <w:spacing w:val="-9"/>
          <w:w w:val="95"/>
        </w:rPr>
        <w:t xml:space="preserve"> </w:t>
      </w:r>
      <w:r>
        <w:rPr>
          <w:color w:val="231F20"/>
          <w:spacing w:val="-2"/>
          <w:w w:val="95"/>
        </w:rPr>
        <w:t xml:space="preserve">disadvantage </w:t>
      </w:r>
      <w:r>
        <w:rPr>
          <w:color w:val="231F20"/>
          <w:w w:val="95"/>
        </w:rPr>
        <w:t>may</w:t>
      </w:r>
      <w:r>
        <w:rPr>
          <w:color w:val="231F20"/>
          <w:spacing w:val="-2"/>
          <w:w w:val="95"/>
        </w:rPr>
        <w:t xml:space="preserve"> </w:t>
      </w:r>
      <w:r>
        <w:rPr>
          <w:color w:val="231F20"/>
          <w:w w:val="95"/>
        </w:rPr>
        <w:t>be</w:t>
      </w:r>
      <w:r>
        <w:rPr>
          <w:color w:val="231F20"/>
          <w:spacing w:val="-2"/>
          <w:w w:val="95"/>
        </w:rPr>
        <w:t xml:space="preserve"> </w:t>
      </w:r>
      <w:r>
        <w:rPr>
          <w:color w:val="231F20"/>
          <w:w w:val="95"/>
        </w:rPr>
        <w:t>compounded</w:t>
      </w:r>
      <w:r>
        <w:rPr>
          <w:color w:val="231F20"/>
          <w:spacing w:val="-2"/>
          <w:w w:val="95"/>
        </w:rPr>
        <w:t xml:space="preserve"> </w:t>
      </w:r>
      <w:r>
        <w:rPr>
          <w:color w:val="231F20"/>
          <w:w w:val="95"/>
        </w:rPr>
        <w:t>by</w:t>
      </w:r>
      <w:r>
        <w:rPr>
          <w:color w:val="231F20"/>
          <w:spacing w:val="-2"/>
          <w:w w:val="95"/>
        </w:rPr>
        <w:t xml:space="preserve"> </w:t>
      </w:r>
      <w:r>
        <w:rPr>
          <w:color w:val="231F20"/>
          <w:w w:val="95"/>
        </w:rPr>
        <w:t>discrimination</w:t>
      </w:r>
      <w:r>
        <w:rPr>
          <w:color w:val="231F20"/>
          <w:spacing w:val="-2"/>
          <w:w w:val="95"/>
        </w:rPr>
        <w:t xml:space="preserve"> </w:t>
      </w:r>
      <w:proofErr w:type="gramStart"/>
      <w:r>
        <w:rPr>
          <w:color w:val="231F20"/>
          <w:w w:val="95"/>
        </w:rPr>
        <w:t>on</w:t>
      </w:r>
      <w:r>
        <w:rPr>
          <w:color w:val="231F20"/>
          <w:spacing w:val="-2"/>
          <w:w w:val="95"/>
        </w:rPr>
        <w:t xml:space="preserve"> </w:t>
      </w:r>
      <w:r>
        <w:rPr>
          <w:color w:val="231F20"/>
          <w:w w:val="95"/>
        </w:rPr>
        <w:t>the</w:t>
      </w:r>
      <w:r>
        <w:rPr>
          <w:color w:val="231F20"/>
          <w:spacing w:val="-2"/>
          <w:w w:val="95"/>
        </w:rPr>
        <w:t xml:space="preserve"> </w:t>
      </w:r>
      <w:r>
        <w:rPr>
          <w:color w:val="231F20"/>
          <w:w w:val="95"/>
        </w:rPr>
        <w:t>basis</w:t>
      </w:r>
      <w:r>
        <w:rPr>
          <w:color w:val="231F20"/>
          <w:spacing w:val="-2"/>
          <w:w w:val="95"/>
        </w:rPr>
        <w:t xml:space="preserve"> </w:t>
      </w:r>
      <w:r>
        <w:rPr>
          <w:color w:val="231F20"/>
          <w:w w:val="95"/>
        </w:rPr>
        <w:t>of</w:t>
      </w:r>
      <w:proofErr w:type="gramEnd"/>
      <w:r>
        <w:rPr>
          <w:color w:val="231F20"/>
          <w:spacing w:val="-2"/>
          <w:w w:val="95"/>
        </w:rPr>
        <w:t xml:space="preserve"> </w:t>
      </w:r>
      <w:r>
        <w:rPr>
          <w:color w:val="231F20"/>
          <w:w w:val="95"/>
        </w:rPr>
        <w:t>other</w:t>
      </w:r>
      <w:r>
        <w:rPr>
          <w:color w:val="231F20"/>
          <w:spacing w:val="-2"/>
          <w:w w:val="95"/>
        </w:rPr>
        <w:t xml:space="preserve"> </w:t>
      </w:r>
      <w:r>
        <w:rPr>
          <w:color w:val="231F20"/>
          <w:w w:val="95"/>
        </w:rPr>
        <w:t>characteristics,</w:t>
      </w:r>
      <w:r>
        <w:rPr>
          <w:color w:val="231F20"/>
          <w:spacing w:val="-2"/>
          <w:w w:val="95"/>
        </w:rPr>
        <w:t xml:space="preserve"> </w:t>
      </w:r>
      <w:r>
        <w:rPr>
          <w:color w:val="231F20"/>
          <w:w w:val="95"/>
        </w:rPr>
        <w:t>such</w:t>
      </w:r>
      <w:r>
        <w:rPr>
          <w:color w:val="231F20"/>
          <w:spacing w:val="-2"/>
          <w:w w:val="95"/>
        </w:rPr>
        <w:t xml:space="preserve"> </w:t>
      </w:r>
      <w:r>
        <w:rPr>
          <w:color w:val="231F20"/>
          <w:w w:val="95"/>
        </w:rPr>
        <w:t>as</w:t>
      </w:r>
      <w:r>
        <w:rPr>
          <w:color w:val="231F20"/>
          <w:spacing w:val="-2"/>
          <w:w w:val="95"/>
        </w:rPr>
        <w:t xml:space="preserve"> </w:t>
      </w:r>
      <w:r>
        <w:rPr>
          <w:color w:val="231F20"/>
          <w:w w:val="95"/>
        </w:rPr>
        <w:t>Aboriginality,</w:t>
      </w:r>
      <w:r>
        <w:rPr>
          <w:color w:val="231F20"/>
          <w:spacing w:val="-2"/>
          <w:w w:val="95"/>
        </w:rPr>
        <w:t xml:space="preserve"> </w:t>
      </w:r>
      <w:r>
        <w:rPr>
          <w:color w:val="231F20"/>
          <w:w w:val="95"/>
        </w:rPr>
        <w:t>age,</w:t>
      </w:r>
      <w:r>
        <w:rPr>
          <w:color w:val="231F20"/>
          <w:spacing w:val="-2"/>
          <w:w w:val="95"/>
        </w:rPr>
        <w:t xml:space="preserve"> </w:t>
      </w:r>
      <w:r>
        <w:rPr>
          <w:color w:val="231F20"/>
          <w:w w:val="95"/>
        </w:rPr>
        <w:t xml:space="preserve">disability, </w:t>
      </w:r>
      <w:r>
        <w:rPr>
          <w:color w:val="231F20"/>
          <w:w w:val="90"/>
        </w:rPr>
        <w:t>ethnicity,</w:t>
      </w:r>
      <w:r>
        <w:rPr>
          <w:color w:val="231F20"/>
          <w:spacing w:val="-7"/>
          <w:w w:val="90"/>
        </w:rPr>
        <w:t xml:space="preserve"> </w:t>
      </w:r>
      <w:r>
        <w:rPr>
          <w:color w:val="231F20"/>
          <w:w w:val="90"/>
        </w:rPr>
        <w:t>gender</w:t>
      </w:r>
      <w:r>
        <w:rPr>
          <w:color w:val="231F20"/>
          <w:spacing w:val="-7"/>
          <w:w w:val="90"/>
        </w:rPr>
        <w:t xml:space="preserve"> </w:t>
      </w:r>
      <w:r>
        <w:rPr>
          <w:color w:val="231F20"/>
          <w:w w:val="90"/>
        </w:rPr>
        <w:t>identity,</w:t>
      </w:r>
      <w:r>
        <w:rPr>
          <w:color w:val="231F20"/>
          <w:spacing w:val="-7"/>
          <w:w w:val="90"/>
        </w:rPr>
        <w:t xml:space="preserve"> </w:t>
      </w:r>
      <w:r>
        <w:rPr>
          <w:color w:val="231F20"/>
          <w:w w:val="90"/>
        </w:rPr>
        <w:t>race,</w:t>
      </w:r>
      <w:r>
        <w:rPr>
          <w:color w:val="231F20"/>
          <w:spacing w:val="-7"/>
          <w:w w:val="90"/>
        </w:rPr>
        <w:t xml:space="preserve"> </w:t>
      </w:r>
      <w:r>
        <w:rPr>
          <w:color w:val="231F20"/>
          <w:w w:val="90"/>
        </w:rPr>
        <w:t>religion,</w:t>
      </w:r>
      <w:r>
        <w:rPr>
          <w:color w:val="231F20"/>
          <w:spacing w:val="-7"/>
          <w:w w:val="90"/>
        </w:rPr>
        <w:t xml:space="preserve"> </w:t>
      </w:r>
      <w:r>
        <w:rPr>
          <w:color w:val="231F20"/>
          <w:w w:val="90"/>
        </w:rPr>
        <w:t>sexual</w:t>
      </w:r>
      <w:r>
        <w:rPr>
          <w:color w:val="231F20"/>
          <w:spacing w:val="-7"/>
          <w:w w:val="90"/>
        </w:rPr>
        <w:t xml:space="preserve"> </w:t>
      </w:r>
      <w:r>
        <w:rPr>
          <w:color w:val="231F20"/>
          <w:w w:val="90"/>
        </w:rPr>
        <w:t>orientation</w:t>
      </w:r>
      <w:r>
        <w:rPr>
          <w:color w:val="231F20"/>
          <w:spacing w:val="-7"/>
          <w:w w:val="90"/>
        </w:rPr>
        <w:t xml:space="preserve"> </w:t>
      </w:r>
      <w:r>
        <w:rPr>
          <w:color w:val="231F20"/>
          <w:w w:val="90"/>
        </w:rPr>
        <w:t>and</w:t>
      </w:r>
      <w:r>
        <w:rPr>
          <w:color w:val="231F20"/>
          <w:spacing w:val="-7"/>
          <w:w w:val="90"/>
        </w:rPr>
        <w:t xml:space="preserve"> </w:t>
      </w:r>
      <w:r>
        <w:rPr>
          <w:color w:val="231F20"/>
          <w:w w:val="90"/>
        </w:rPr>
        <w:t>other</w:t>
      </w:r>
      <w:r>
        <w:rPr>
          <w:color w:val="231F20"/>
          <w:spacing w:val="-7"/>
          <w:w w:val="90"/>
        </w:rPr>
        <w:t xml:space="preserve"> </w:t>
      </w:r>
      <w:r>
        <w:rPr>
          <w:color w:val="231F20"/>
          <w:w w:val="90"/>
        </w:rPr>
        <w:t>attributes.</w:t>
      </w:r>
    </w:p>
    <w:p w14:paraId="30E65653" w14:textId="77777777" w:rsidR="00574C73" w:rsidRDefault="00660CB0">
      <w:pPr>
        <w:pStyle w:val="BodyText"/>
        <w:spacing w:before="193" w:line="290" w:lineRule="auto"/>
        <w:ind w:left="722" w:right="871"/>
        <w:jc w:val="both"/>
      </w:pPr>
      <w:r>
        <w:rPr>
          <w:color w:val="231F20"/>
          <w:w w:val="90"/>
        </w:rPr>
        <w:t xml:space="preserve">The Act is very targeted and clearly defines who is covered by the Act, what their legislative obligations are, and how </w:t>
      </w:r>
      <w:r>
        <w:rPr>
          <w:color w:val="231F20"/>
          <w:w w:val="95"/>
        </w:rPr>
        <w:t>they</w:t>
      </w:r>
      <w:r>
        <w:rPr>
          <w:color w:val="231F20"/>
          <w:spacing w:val="-16"/>
          <w:w w:val="95"/>
        </w:rPr>
        <w:t xml:space="preserve"> </w:t>
      </w:r>
      <w:r>
        <w:rPr>
          <w:color w:val="231F20"/>
          <w:w w:val="95"/>
        </w:rPr>
        <w:t>are</w:t>
      </w:r>
      <w:r>
        <w:rPr>
          <w:color w:val="231F20"/>
          <w:spacing w:val="-16"/>
          <w:w w:val="95"/>
        </w:rPr>
        <w:t xml:space="preserve"> </w:t>
      </w:r>
      <w:r>
        <w:rPr>
          <w:color w:val="231F20"/>
          <w:w w:val="95"/>
        </w:rPr>
        <w:t>to</w:t>
      </w:r>
      <w:r>
        <w:rPr>
          <w:color w:val="231F20"/>
          <w:spacing w:val="-16"/>
          <w:w w:val="95"/>
        </w:rPr>
        <w:t xml:space="preserve"> </w:t>
      </w:r>
      <w:r>
        <w:rPr>
          <w:color w:val="231F20"/>
          <w:w w:val="95"/>
        </w:rPr>
        <w:t>report</w:t>
      </w:r>
      <w:r>
        <w:rPr>
          <w:color w:val="231F20"/>
          <w:spacing w:val="-16"/>
          <w:w w:val="95"/>
        </w:rPr>
        <w:t xml:space="preserve"> </w:t>
      </w:r>
      <w:r>
        <w:rPr>
          <w:color w:val="231F20"/>
          <w:w w:val="95"/>
        </w:rPr>
        <w:t>on</w:t>
      </w:r>
      <w:r>
        <w:rPr>
          <w:color w:val="231F20"/>
          <w:spacing w:val="-16"/>
          <w:w w:val="95"/>
        </w:rPr>
        <w:t xml:space="preserve"> </w:t>
      </w:r>
      <w:r>
        <w:rPr>
          <w:color w:val="231F20"/>
          <w:w w:val="95"/>
        </w:rPr>
        <w:t>their</w:t>
      </w:r>
      <w:r>
        <w:rPr>
          <w:color w:val="231F20"/>
          <w:spacing w:val="-16"/>
          <w:w w:val="95"/>
        </w:rPr>
        <w:t xml:space="preserve"> </w:t>
      </w:r>
      <w:r>
        <w:rPr>
          <w:color w:val="231F20"/>
          <w:w w:val="95"/>
        </w:rPr>
        <w:t>gender</w:t>
      </w:r>
      <w:r>
        <w:rPr>
          <w:color w:val="231F20"/>
          <w:spacing w:val="-16"/>
          <w:w w:val="95"/>
        </w:rPr>
        <w:t xml:space="preserve"> </w:t>
      </w:r>
      <w:r>
        <w:rPr>
          <w:color w:val="231F20"/>
          <w:w w:val="95"/>
        </w:rPr>
        <w:t>equity</w:t>
      </w:r>
      <w:r>
        <w:rPr>
          <w:color w:val="231F20"/>
          <w:spacing w:val="-16"/>
          <w:w w:val="95"/>
        </w:rPr>
        <w:t xml:space="preserve"> </w:t>
      </w:r>
      <w:r>
        <w:rPr>
          <w:color w:val="231F20"/>
          <w:w w:val="95"/>
        </w:rPr>
        <w:t>actions.</w:t>
      </w:r>
    </w:p>
    <w:p w14:paraId="30E65654" w14:textId="77777777" w:rsidR="00574C73" w:rsidRDefault="00660CB0">
      <w:pPr>
        <w:pStyle w:val="BodyText"/>
        <w:spacing w:before="158"/>
        <w:ind w:left="722"/>
        <w:jc w:val="both"/>
      </w:pPr>
      <w:r>
        <w:rPr>
          <w:color w:val="231F20"/>
          <w:spacing w:val="-2"/>
          <w:w w:val="95"/>
        </w:rPr>
        <w:t>Some</w:t>
      </w:r>
      <w:r>
        <w:rPr>
          <w:color w:val="231F20"/>
          <w:spacing w:val="-17"/>
          <w:w w:val="95"/>
        </w:rPr>
        <w:t xml:space="preserve"> </w:t>
      </w:r>
      <w:r>
        <w:rPr>
          <w:color w:val="231F20"/>
          <w:spacing w:val="-2"/>
          <w:w w:val="95"/>
        </w:rPr>
        <w:t>key</w:t>
      </w:r>
      <w:r>
        <w:rPr>
          <w:color w:val="231F20"/>
          <w:spacing w:val="-16"/>
          <w:w w:val="95"/>
        </w:rPr>
        <w:t xml:space="preserve"> </w:t>
      </w:r>
      <w:r>
        <w:rPr>
          <w:color w:val="231F20"/>
          <w:spacing w:val="-2"/>
          <w:w w:val="95"/>
        </w:rPr>
        <w:t>provisions</w:t>
      </w:r>
      <w:r>
        <w:rPr>
          <w:color w:val="231F20"/>
          <w:spacing w:val="-17"/>
          <w:w w:val="95"/>
        </w:rPr>
        <w:t xml:space="preserve"> </w:t>
      </w:r>
      <w:r>
        <w:rPr>
          <w:color w:val="231F20"/>
          <w:spacing w:val="-2"/>
          <w:w w:val="95"/>
        </w:rPr>
        <w:t>of</w:t>
      </w:r>
      <w:r>
        <w:rPr>
          <w:color w:val="231F20"/>
          <w:spacing w:val="-16"/>
          <w:w w:val="95"/>
        </w:rPr>
        <w:t xml:space="preserve"> </w:t>
      </w:r>
      <w:r>
        <w:rPr>
          <w:color w:val="231F20"/>
          <w:spacing w:val="-2"/>
          <w:w w:val="95"/>
        </w:rPr>
        <w:t>the</w:t>
      </w:r>
      <w:r>
        <w:rPr>
          <w:color w:val="231F20"/>
          <w:spacing w:val="-17"/>
          <w:w w:val="95"/>
        </w:rPr>
        <w:t xml:space="preserve"> </w:t>
      </w:r>
      <w:r>
        <w:rPr>
          <w:color w:val="231F20"/>
          <w:spacing w:val="-2"/>
          <w:w w:val="95"/>
        </w:rPr>
        <w:t>Act</w:t>
      </w:r>
      <w:r>
        <w:rPr>
          <w:color w:val="231F20"/>
          <w:spacing w:val="-16"/>
          <w:w w:val="95"/>
        </w:rPr>
        <w:t xml:space="preserve"> </w:t>
      </w:r>
      <w:r>
        <w:rPr>
          <w:color w:val="231F20"/>
          <w:spacing w:val="-2"/>
          <w:w w:val="95"/>
        </w:rPr>
        <w:t>include:</w:t>
      </w:r>
    </w:p>
    <w:p w14:paraId="30E65655" w14:textId="77777777" w:rsidR="00574C73" w:rsidRDefault="00574C73">
      <w:pPr>
        <w:pStyle w:val="BodyText"/>
        <w:spacing w:before="4"/>
        <w:rPr>
          <w:sz w:val="21"/>
        </w:rPr>
      </w:pPr>
    </w:p>
    <w:p w14:paraId="30E65656" w14:textId="77777777" w:rsidR="00574C73" w:rsidRDefault="00660CB0">
      <w:pPr>
        <w:pStyle w:val="ListParagraph"/>
        <w:numPr>
          <w:ilvl w:val="0"/>
          <w:numId w:val="1"/>
        </w:numPr>
        <w:tabs>
          <w:tab w:val="left" w:pos="1083"/>
        </w:tabs>
        <w:spacing w:before="0" w:line="290" w:lineRule="auto"/>
        <w:ind w:right="873"/>
        <w:rPr>
          <w:sz w:val="20"/>
        </w:rPr>
      </w:pPr>
      <w:r>
        <w:rPr>
          <w:color w:val="231F20"/>
          <w:spacing w:val="-2"/>
          <w:w w:val="95"/>
          <w:sz w:val="20"/>
        </w:rPr>
        <w:t>It</w:t>
      </w:r>
      <w:r>
        <w:rPr>
          <w:color w:val="231F20"/>
          <w:spacing w:val="-6"/>
          <w:w w:val="95"/>
          <w:sz w:val="20"/>
        </w:rPr>
        <w:t xml:space="preserve"> </w:t>
      </w:r>
      <w:r>
        <w:rPr>
          <w:color w:val="231F20"/>
          <w:spacing w:val="-2"/>
          <w:w w:val="95"/>
          <w:sz w:val="20"/>
        </w:rPr>
        <w:t>applies</w:t>
      </w:r>
      <w:r>
        <w:rPr>
          <w:color w:val="231F20"/>
          <w:spacing w:val="-5"/>
          <w:w w:val="95"/>
          <w:sz w:val="20"/>
        </w:rPr>
        <w:t xml:space="preserve"> </w:t>
      </w:r>
      <w:r>
        <w:rPr>
          <w:color w:val="231F20"/>
          <w:spacing w:val="-2"/>
          <w:w w:val="95"/>
          <w:sz w:val="20"/>
        </w:rPr>
        <w:t>to</w:t>
      </w:r>
      <w:r>
        <w:rPr>
          <w:color w:val="231F20"/>
          <w:spacing w:val="-5"/>
          <w:w w:val="95"/>
          <w:sz w:val="20"/>
        </w:rPr>
        <w:t xml:space="preserve"> </w:t>
      </w:r>
      <w:r>
        <w:rPr>
          <w:color w:val="231F20"/>
          <w:spacing w:val="-2"/>
          <w:w w:val="95"/>
          <w:sz w:val="20"/>
        </w:rPr>
        <w:t>defined</w:t>
      </w:r>
      <w:r>
        <w:rPr>
          <w:color w:val="231F20"/>
          <w:spacing w:val="-5"/>
          <w:w w:val="95"/>
          <w:sz w:val="20"/>
        </w:rPr>
        <w:t xml:space="preserve"> </w:t>
      </w:r>
      <w:r>
        <w:rPr>
          <w:color w:val="231F20"/>
          <w:spacing w:val="-2"/>
          <w:w w:val="95"/>
          <w:sz w:val="20"/>
        </w:rPr>
        <w:t>entities,</w:t>
      </w:r>
      <w:r>
        <w:rPr>
          <w:color w:val="231F20"/>
          <w:spacing w:val="-5"/>
          <w:w w:val="95"/>
          <w:sz w:val="20"/>
        </w:rPr>
        <w:t xml:space="preserve"> </w:t>
      </w:r>
      <w:r>
        <w:rPr>
          <w:color w:val="231F20"/>
          <w:spacing w:val="-2"/>
          <w:w w:val="95"/>
          <w:sz w:val="20"/>
        </w:rPr>
        <w:t>which</w:t>
      </w:r>
      <w:r>
        <w:rPr>
          <w:color w:val="231F20"/>
          <w:spacing w:val="-5"/>
          <w:w w:val="95"/>
          <w:sz w:val="20"/>
        </w:rPr>
        <w:t xml:space="preserve"> </w:t>
      </w:r>
      <w:r>
        <w:rPr>
          <w:color w:val="231F20"/>
          <w:spacing w:val="-2"/>
          <w:w w:val="95"/>
          <w:sz w:val="20"/>
        </w:rPr>
        <w:t>are</w:t>
      </w:r>
      <w:r>
        <w:rPr>
          <w:color w:val="231F20"/>
          <w:spacing w:val="-5"/>
          <w:w w:val="95"/>
          <w:sz w:val="20"/>
        </w:rPr>
        <w:t xml:space="preserve"> </w:t>
      </w:r>
      <w:r>
        <w:rPr>
          <w:color w:val="231F20"/>
          <w:spacing w:val="-2"/>
          <w:w w:val="95"/>
          <w:sz w:val="20"/>
        </w:rPr>
        <w:t>typically</w:t>
      </w:r>
      <w:r>
        <w:rPr>
          <w:color w:val="231F20"/>
          <w:spacing w:val="-5"/>
          <w:w w:val="95"/>
          <w:sz w:val="20"/>
        </w:rPr>
        <w:t xml:space="preserve"> </w:t>
      </w:r>
      <w:r>
        <w:rPr>
          <w:color w:val="231F20"/>
          <w:spacing w:val="-2"/>
          <w:w w:val="95"/>
          <w:sz w:val="20"/>
        </w:rPr>
        <w:t>public</w:t>
      </w:r>
      <w:r>
        <w:rPr>
          <w:color w:val="231F20"/>
          <w:spacing w:val="-5"/>
          <w:w w:val="95"/>
          <w:sz w:val="20"/>
        </w:rPr>
        <w:t xml:space="preserve"> </w:t>
      </w:r>
      <w:r>
        <w:rPr>
          <w:color w:val="231F20"/>
          <w:spacing w:val="-2"/>
          <w:w w:val="95"/>
          <w:sz w:val="20"/>
        </w:rPr>
        <w:t>sector</w:t>
      </w:r>
      <w:r>
        <w:rPr>
          <w:color w:val="231F20"/>
          <w:spacing w:val="-5"/>
          <w:w w:val="95"/>
          <w:sz w:val="20"/>
        </w:rPr>
        <w:t xml:space="preserve"> </w:t>
      </w:r>
      <w:r>
        <w:rPr>
          <w:color w:val="231F20"/>
          <w:spacing w:val="-2"/>
          <w:w w:val="95"/>
          <w:sz w:val="20"/>
        </w:rPr>
        <w:t>organisations</w:t>
      </w:r>
      <w:r>
        <w:rPr>
          <w:color w:val="231F20"/>
          <w:spacing w:val="-5"/>
          <w:w w:val="95"/>
          <w:sz w:val="20"/>
        </w:rPr>
        <w:t xml:space="preserve"> </w:t>
      </w:r>
      <w:r>
        <w:rPr>
          <w:color w:val="231F20"/>
          <w:spacing w:val="-2"/>
          <w:w w:val="95"/>
          <w:sz w:val="20"/>
        </w:rPr>
        <w:t>with</w:t>
      </w:r>
      <w:r>
        <w:rPr>
          <w:color w:val="231F20"/>
          <w:spacing w:val="-5"/>
          <w:w w:val="95"/>
          <w:sz w:val="20"/>
        </w:rPr>
        <w:t xml:space="preserve"> </w:t>
      </w:r>
      <w:r>
        <w:rPr>
          <w:color w:val="231F20"/>
          <w:spacing w:val="-2"/>
          <w:w w:val="95"/>
          <w:sz w:val="20"/>
        </w:rPr>
        <w:t>more</w:t>
      </w:r>
      <w:r>
        <w:rPr>
          <w:color w:val="231F20"/>
          <w:spacing w:val="-5"/>
          <w:w w:val="95"/>
          <w:sz w:val="20"/>
        </w:rPr>
        <w:t xml:space="preserve"> </w:t>
      </w:r>
      <w:r>
        <w:rPr>
          <w:color w:val="231F20"/>
          <w:spacing w:val="-2"/>
          <w:w w:val="95"/>
          <w:sz w:val="20"/>
        </w:rPr>
        <w:t>than</w:t>
      </w:r>
      <w:r>
        <w:rPr>
          <w:color w:val="231F20"/>
          <w:spacing w:val="-5"/>
          <w:w w:val="95"/>
          <w:sz w:val="20"/>
        </w:rPr>
        <w:t xml:space="preserve"> </w:t>
      </w:r>
      <w:r>
        <w:rPr>
          <w:color w:val="231F20"/>
          <w:spacing w:val="-2"/>
          <w:w w:val="95"/>
          <w:sz w:val="20"/>
        </w:rPr>
        <w:t>50</w:t>
      </w:r>
      <w:r>
        <w:rPr>
          <w:color w:val="231F20"/>
          <w:spacing w:val="-5"/>
          <w:w w:val="95"/>
          <w:sz w:val="20"/>
        </w:rPr>
        <w:t xml:space="preserve"> </w:t>
      </w:r>
      <w:r>
        <w:rPr>
          <w:color w:val="231F20"/>
          <w:spacing w:val="-2"/>
          <w:w w:val="95"/>
          <w:sz w:val="20"/>
        </w:rPr>
        <w:t>employees.</w:t>
      </w:r>
      <w:r>
        <w:rPr>
          <w:color w:val="231F20"/>
          <w:spacing w:val="-11"/>
          <w:w w:val="95"/>
          <w:sz w:val="20"/>
        </w:rPr>
        <w:t xml:space="preserve"> </w:t>
      </w:r>
      <w:r>
        <w:rPr>
          <w:color w:val="231F20"/>
          <w:spacing w:val="-2"/>
          <w:w w:val="95"/>
          <w:sz w:val="20"/>
        </w:rPr>
        <w:t>This definition</w:t>
      </w:r>
      <w:r>
        <w:rPr>
          <w:color w:val="231F20"/>
          <w:spacing w:val="-4"/>
          <w:w w:val="95"/>
          <w:sz w:val="20"/>
        </w:rPr>
        <w:t xml:space="preserve"> </w:t>
      </w:r>
      <w:r>
        <w:rPr>
          <w:color w:val="231F20"/>
          <w:spacing w:val="-2"/>
          <w:w w:val="95"/>
          <w:sz w:val="20"/>
        </w:rPr>
        <w:t>includes</w:t>
      </w:r>
      <w:r>
        <w:rPr>
          <w:color w:val="231F20"/>
          <w:spacing w:val="-4"/>
          <w:w w:val="95"/>
          <w:sz w:val="20"/>
        </w:rPr>
        <w:t xml:space="preserve"> </w:t>
      </w:r>
      <w:r>
        <w:rPr>
          <w:color w:val="231F20"/>
          <w:spacing w:val="-2"/>
          <w:w w:val="95"/>
          <w:sz w:val="20"/>
        </w:rPr>
        <w:t>public</w:t>
      </w:r>
      <w:r>
        <w:rPr>
          <w:color w:val="231F20"/>
          <w:spacing w:val="-4"/>
          <w:w w:val="95"/>
          <w:sz w:val="20"/>
        </w:rPr>
        <w:t xml:space="preserve"> </w:t>
      </w:r>
      <w:r>
        <w:rPr>
          <w:color w:val="231F20"/>
          <w:spacing w:val="-2"/>
          <w:w w:val="95"/>
          <w:sz w:val="20"/>
        </w:rPr>
        <w:t>sector</w:t>
      </w:r>
      <w:r>
        <w:rPr>
          <w:color w:val="231F20"/>
          <w:spacing w:val="-4"/>
          <w:w w:val="95"/>
          <w:sz w:val="20"/>
        </w:rPr>
        <w:t xml:space="preserve"> </w:t>
      </w:r>
      <w:r>
        <w:rPr>
          <w:color w:val="231F20"/>
          <w:spacing w:val="-2"/>
          <w:w w:val="95"/>
          <w:sz w:val="20"/>
        </w:rPr>
        <w:t>organisations,</w:t>
      </w:r>
      <w:r>
        <w:rPr>
          <w:color w:val="231F20"/>
          <w:spacing w:val="-4"/>
          <w:w w:val="95"/>
          <w:sz w:val="20"/>
        </w:rPr>
        <w:t xml:space="preserve"> </w:t>
      </w:r>
      <w:r>
        <w:rPr>
          <w:color w:val="231F20"/>
          <w:spacing w:val="-2"/>
          <w:w w:val="95"/>
          <w:sz w:val="20"/>
        </w:rPr>
        <w:t>local</w:t>
      </w:r>
      <w:r>
        <w:rPr>
          <w:color w:val="231F20"/>
          <w:spacing w:val="-4"/>
          <w:w w:val="95"/>
          <w:sz w:val="20"/>
        </w:rPr>
        <w:t xml:space="preserve"> </w:t>
      </w:r>
      <w:r>
        <w:rPr>
          <w:color w:val="231F20"/>
          <w:spacing w:val="-2"/>
          <w:w w:val="95"/>
          <w:sz w:val="20"/>
        </w:rPr>
        <w:t>governments</w:t>
      </w:r>
      <w:r>
        <w:rPr>
          <w:color w:val="231F20"/>
          <w:spacing w:val="-4"/>
          <w:w w:val="95"/>
          <w:sz w:val="20"/>
        </w:rPr>
        <w:t xml:space="preserve"> </w:t>
      </w:r>
      <w:r>
        <w:rPr>
          <w:color w:val="231F20"/>
          <w:spacing w:val="-2"/>
          <w:w w:val="95"/>
          <w:sz w:val="20"/>
        </w:rPr>
        <w:t>and</w:t>
      </w:r>
      <w:r>
        <w:rPr>
          <w:color w:val="231F20"/>
          <w:spacing w:val="-4"/>
          <w:w w:val="95"/>
          <w:sz w:val="20"/>
        </w:rPr>
        <w:t xml:space="preserve"> </w:t>
      </w:r>
      <w:r>
        <w:rPr>
          <w:color w:val="231F20"/>
          <w:spacing w:val="-2"/>
          <w:w w:val="95"/>
          <w:sz w:val="20"/>
        </w:rPr>
        <w:t>universities</w:t>
      </w:r>
      <w:r>
        <w:rPr>
          <w:color w:val="231F20"/>
          <w:spacing w:val="-4"/>
          <w:w w:val="95"/>
          <w:sz w:val="20"/>
        </w:rPr>
        <w:t xml:space="preserve"> </w:t>
      </w:r>
      <w:r>
        <w:rPr>
          <w:color w:val="231F20"/>
          <w:spacing w:val="-2"/>
          <w:w w:val="95"/>
          <w:sz w:val="20"/>
        </w:rPr>
        <w:t>established</w:t>
      </w:r>
      <w:r>
        <w:rPr>
          <w:color w:val="231F20"/>
          <w:spacing w:val="-4"/>
          <w:w w:val="95"/>
          <w:sz w:val="20"/>
        </w:rPr>
        <w:t xml:space="preserve"> </w:t>
      </w:r>
      <w:r>
        <w:rPr>
          <w:color w:val="231F20"/>
          <w:spacing w:val="-2"/>
          <w:w w:val="95"/>
          <w:sz w:val="20"/>
        </w:rPr>
        <w:t>under</w:t>
      </w:r>
      <w:r>
        <w:rPr>
          <w:color w:val="231F20"/>
          <w:spacing w:val="-4"/>
          <w:w w:val="95"/>
          <w:sz w:val="20"/>
        </w:rPr>
        <w:t xml:space="preserve"> </w:t>
      </w:r>
      <w:r>
        <w:rPr>
          <w:color w:val="231F20"/>
          <w:spacing w:val="-2"/>
          <w:w w:val="95"/>
          <w:sz w:val="20"/>
        </w:rPr>
        <w:t>a</w:t>
      </w:r>
      <w:r>
        <w:rPr>
          <w:color w:val="231F20"/>
          <w:spacing w:val="-10"/>
          <w:w w:val="95"/>
          <w:sz w:val="20"/>
        </w:rPr>
        <w:t xml:space="preserve"> </w:t>
      </w:r>
      <w:r>
        <w:rPr>
          <w:color w:val="231F20"/>
          <w:spacing w:val="-2"/>
          <w:w w:val="95"/>
          <w:sz w:val="20"/>
        </w:rPr>
        <w:t xml:space="preserve">Victorian </w:t>
      </w:r>
      <w:r>
        <w:rPr>
          <w:color w:val="231F20"/>
          <w:spacing w:val="-2"/>
          <w:sz w:val="20"/>
        </w:rPr>
        <w:t>statute.</w:t>
      </w:r>
    </w:p>
    <w:p w14:paraId="30E65657" w14:textId="77777777" w:rsidR="00574C73" w:rsidRDefault="00660CB0">
      <w:pPr>
        <w:pStyle w:val="ListParagraph"/>
        <w:numPr>
          <w:ilvl w:val="0"/>
          <w:numId w:val="1"/>
        </w:numPr>
        <w:tabs>
          <w:tab w:val="left" w:pos="1083"/>
        </w:tabs>
        <w:spacing w:before="117" w:line="290" w:lineRule="auto"/>
        <w:ind w:right="870"/>
        <w:rPr>
          <w:sz w:val="20"/>
        </w:rPr>
      </w:pPr>
      <w:r>
        <w:rPr>
          <w:color w:val="231F20"/>
          <w:w w:val="95"/>
          <w:sz w:val="20"/>
        </w:rPr>
        <w:t>The</w:t>
      </w:r>
      <w:r>
        <w:rPr>
          <w:color w:val="231F20"/>
          <w:spacing w:val="-13"/>
          <w:w w:val="95"/>
          <w:sz w:val="20"/>
        </w:rPr>
        <w:t xml:space="preserve"> </w:t>
      </w:r>
      <w:r>
        <w:rPr>
          <w:color w:val="231F20"/>
          <w:w w:val="95"/>
          <w:sz w:val="20"/>
        </w:rPr>
        <w:t>defined</w:t>
      </w:r>
      <w:r>
        <w:rPr>
          <w:color w:val="231F20"/>
          <w:spacing w:val="-12"/>
          <w:w w:val="95"/>
          <w:sz w:val="20"/>
        </w:rPr>
        <w:t xml:space="preserve"> </w:t>
      </w:r>
      <w:r>
        <w:rPr>
          <w:color w:val="231F20"/>
          <w:w w:val="95"/>
          <w:sz w:val="20"/>
        </w:rPr>
        <w:t>entities</w:t>
      </w:r>
      <w:r>
        <w:rPr>
          <w:color w:val="231F20"/>
          <w:spacing w:val="-12"/>
          <w:w w:val="95"/>
          <w:sz w:val="20"/>
        </w:rPr>
        <w:t xml:space="preserve"> </w:t>
      </w:r>
      <w:r>
        <w:rPr>
          <w:color w:val="231F20"/>
          <w:w w:val="95"/>
          <w:sz w:val="20"/>
        </w:rPr>
        <w:t>have</w:t>
      </w:r>
      <w:r>
        <w:rPr>
          <w:color w:val="231F20"/>
          <w:spacing w:val="-12"/>
          <w:w w:val="95"/>
          <w:sz w:val="20"/>
        </w:rPr>
        <w:t xml:space="preserve"> </w:t>
      </w:r>
      <w:r>
        <w:rPr>
          <w:color w:val="231F20"/>
          <w:w w:val="95"/>
          <w:sz w:val="20"/>
        </w:rPr>
        <w:t>positive</w:t>
      </w:r>
      <w:r>
        <w:rPr>
          <w:color w:val="231F20"/>
          <w:spacing w:val="-12"/>
          <w:w w:val="95"/>
          <w:sz w:val="20"/>
        </w:rPr>
        <w:t xml:space="preserve"> </w:t>
      </w:r>
      <w:r>
        <w:rPr>
          <w:color w:val="231F20"/>
          <w:w w:val="95"/>
          <w:sz w:val="20"/>
        </w:rPr>
        <w:t>obligations</w:t>
      </w:r>
      <w:r>
        <w:rPr>
          <w:color w:val="231F20"/>
          <w:spacing w:val="-12"/>
          <w:w w:val="95"/>
          <w:sz w:val="20"/>
        </w:rPr>
        <w:t xml:space="preserve"> </w:t>
      </w:r>
      <w:r>
        <w:rPr>
          <w:color w:val="231F20"/>
          <w:w w:val="95"/>
          <w:sz w:val="20"/>
        </w:rPr>
        <w:t>under</w:t>
      </w:r>
      <w:r>
        <w:rPr>
          <w:color w:val="231F20"/>
          <w:spacing w:val="-12"/>
          <w:w w:val="95"/>
          <w:sz w:val="20"/>
        </w:rPr>
        <w:t xml:space="preserve"> </w:t>
      </w:r>
      <w:r>
        <w:rPr>
          <w:color w:val="231F20"/>
          <w:w w:val="95"/>
          <w:sz w:val="20"/>
        </w:rPr>
        <w:t>the</w:t>
      </w:r>
      <w:r>
        <w:rPr>
          <w:color w:val="231F20"/>
          <w:spacing w:val="-12"/>
          <w:w w:val="95"/>
          <w:sz w:val="20"/>
        </w:rPr>
        <w:t xml:space="preserve"> </w:t>
      </w:r>
      <w:r>
        <w:rPr>
          <w:color w:val="231F20"/>
          <w:w w:val="95"/>
          <w:sz w:val="20"/>
        </w:rPr>
        <w:t>Act</w:t>
      </w:r>
      <w:r>
        <w:rPr>
          <w:color w:val="231F20"/>
          <w:spacing w:val="-12"/>
          <w:w w:val="95"/>
          <w:sz w:val="20"/>
        </w:rPr>
        <w:t xml:space="preserve"> </w:t>
      </w:r>
      <w:r>
        <w:rPr>
          <w:color w:val="231F20"/>
          <w:w w:val="95"/>
          <w:sz w:val="20"/>
        </w:rPr>
        <w:t>to</w:t>
      </w:r>
      <w:r>
        <w:rPr>
          <w:color w:val="231F20"/>
          <w:spacing w:val="-12"/>
          <w:w w:val="95"/>
          <w:sz w:val="20"/>
        </w:rPr>
        <w:t xml:space="preserve"> </w:t>
      </w:r>
      <w:r>
        <w:rPr>
          <w:color w:val="231F20"/>
          <w:w w:val="95"/>
          <w:sz w:val="20"/>
        </w:rPr>
        <w:t>actively</w:t>
      </w:r>
      <w:r>
        <w:rPr>
          <w:color w:val="231F20"/>
          <w:spacing w:val="-12"/>
          <w:w w:val="95"/>
          <w:sz w:val="20"/>
        </w:rPr>
        <w:t xml:space="preserve"> </w:t>
      </w:r>
      <w:r>
        <w:rPr>
          <w:color w:val="231F20"/>
          <w:w w:val="95"/>
          <w:sz w:val="20"/>
        </w:rPr>
        <w:t>consider,</w:t>
      </w:r>
      <w:r>
        <w:rPr>
          <w:color w:val="231F20"/>
          <w:spacing w:val="-12"/>
          <w:w w:val="95"/>
          <w:sz w:val="20"/>
        </w:rPr>
        <w:t xml:space="preserve"> </w:t>
      </w:r>
      <w:r>
        <w:rPr>
          <w:color w:val="231F20"/>
          <w:w w:val="95"/>
          <w:sz w:val="20"/>
        </w:rPr>
        <w:t>alter</w:t>
      </w:r>
      <w:r>
        <w:rPr>
          <w:color w:val="231F20"/>
          <w:spacing w:val="-12"/>
          <w:w w:val="95"/>
          <w:sz w:val="20"/>
        </w:rPr>
        <w:t xml:space="preserve"> </w:t>
      </w:r>
      <w:r>
        <w:rPr>
          <w:color w:val="231F20"/>
          <w:w w:val="95"/>
          <w:sz w:val="20"/>
        </w:rPr>
        <w:t>and</w:t>
      </w:r>
      <w:r>
        <w:rPr>
          <w:color w:val="231F20"/>
          <w:spacing w:val="-12"/>
          <w:w w:val="95"/>
          <w:sz w:val="20"/>
        </w:rPr>
        <w:t xml:space="preserve"> </w:t>
      </w:r>
      <w:r>
        <w:rPr>
          <w:color w:val="231F20"/>
          <w:w w:val="95"/>
          <w:sz w:val="20"/>
        </w:rPr>
        <w:t>implement</w:t>
      </w:r>
      <w:r>
        <w:rPr>
          <w:color w:val="231F20"/>
          <w:spacing w:val="-12"/>
          <w:w w:val="95"/>
          <w:sz w:val="20"/>
        </w:rPr>
        <w:t xml:space="preserve"> </w:t>
      </w:r>
      <w:r>
        <w:rPr>
          <w:color w:val="231F20"/>
          <w:w w:val="95"/>
          <w:sz w:val="20"/>
        </w:rPr>
        <w:t xml:space="preserve">policies, </w:t>
      </w:r>
      <w:proofErr w:type="gramStart"/>
      <w:r>
        <w:rPr>
          <w:color w:val="231F20"/>
          <w:spacing w:val="-2"/>
          <w:w w:val="95"/>
          <w:sz w:val="20"/>
        </w:rPr>
        <w:t>programs</w:t>
      </w:r>
      <w:proofErr w:type="gramEnd"/>
      <w:r>
        <w:rPr>
          <w:color w:val="231F20"/>
          <w:spacing w:val="-8"/>
          <w:w w:val="95"/>
          <w:sz w:val="20"/>
        </w:rPr>
        <w:t xml:space="preserve"> </w:t>
      </w:r>
      <w:r>
        <w:rPr>
          <w:color w:val="231F20"/>
          <w:spacing w:val="-2"/>
          <w:w w:val="95"/>
          <w:sz w:val="20"/>
        </w:rPr>
        <w:t>and</w:t>
      </w:r>
      <w:r>
        <w:rPr>
          <w:color w:val="231F20"/>
          <w:spacing w:val="-6"/>
          <w:w w:val="95"/>
          <w:sz w:val="20"/>
        </w:rPr>
        <w:t xml:space="preserve"> </w:t>
      </w:r>
      <w:r>
        <w:rPr>
          <w:color w:val="231F20"/>
          <w:spacing w:val="-2"/>
          <w:w w:val="95"/>
          <w:sz w:val="20"/>
        </w:rPr>
        <w:t>services</w:t>
      </w:r>
      <w:r>
        <w:rPr>
          <w:color w:val="231F20"/>
          <w:spacing w:val="-6"/>
          <w:w w:val="95"/>
          <w:sz w:val="20"/>
        </w:rPr>
        <w:t xml:space="preserve"> </w:t>
      </w:r>
      <w:r>
        <w:rPr>
          <w:color w:val="231F20"/>
          <w:spacing w:val="-2"/>
          <w:w w:val="95"/>
          <w:sz w:val="20"/>
        </w:rPr>
        <w:t>to</w:t>
      </w:r>
      <w:r>
        <w:rPr>
          <w:color w:val="231F20"/>
          <w:spacing w:val="-6"/>
          <w:w w:val="95"/>
          <w:sz w:val="20"/>
        </w:rPr>
        <w:t xml:space="preserve"> </w:t>
      </w:r>
      <w:r>
        <w:rPr>
          <w:color w:val="231F20"/>
          <w:spacing w:val="-2"/>
          <w:w w:val="95"/>
          <w:sz w:val="20"/>
        </w:rPr>
        <w:t>address</w:t>
      </w:r>
      <w:r>
        <w:rPr>
          <w:color w:val="231F20"/>
          <w:spacing w:val="-6"/>
          <w:w w:val="95"/>
          <w:sz w:val="20"/>
        </w:rPr>
        <w:t xml:space="preserve"> </w:t>
      </w:r>
      <w:r>
        <w:rPr>
          <w:color w:val="231F20"/>
          <w:spacing w:val="-2"/>
          <w:w w:val="95"/>
          <w:sz w:val="20"/>
        </w:rPr>
        <w:t>gender</w:t>
      </w:r>
      <w:r>
        <w:rPr>
          <w:color w:val="231F20"/>
          <w:spacing w:val="-6"/>
          <w:w w:val="95"/>
          <w:sz w:val="20"/>
        </w:rPr>
        <w:t xml:space="preserve"> </w:t>
      </w:r>
      <w:r>
        <w:rPr>
          <w:color w:val="231F20"/>
          <w:spacing w:val="-2"/>
          <w:w w:val="95"/>
          <w:sz w:val="20"/>
        </w:rPr>
        <w:t>and</w:t>
      </w:r>
      <w:r>
        <w:rPr>
          <w:color w:val="231F20"/>
          <w:spacing w:val="-6"/>
          <w:w w:val="95"/>
          <w:sz w:val="20"/>
        </w:rPr>
        <w:t xml:space="preserve"> </w:t>
      </w:r>
      <w:r>
        <w:rPr>
          <w:color w:val="231F20"/>
          <w:spacing w:val="-2"/>
          <w:w w:val="95"/>
          <w:sz w:val="20"/>
        </w:rPr>
        <w:t>intersectional</w:t>
      </w:r>
      <w:r>
        <w:rPr>
          <w:color w:val="231F20"/>
          <w:spacing w:val="-6"/>
          <w:w w:val="95"/>
          <w:sz w:val="20"/>
        </w:rPr>
        <w:t xml:space="preserve"> </w:t>
      </w:r>
      <w:r>
        <w:rPr>
          <w:color w:val="231F20"/>
          <w:spacing w:val="-2"/>
          <w:w w:val="95"/>
          <w:sz w:val="20"/>
        </w:rPr>
        <w:t>gaps.</w:t>
      </w:r>
      <w:r>
        <w:rPr>
          <w:color w:val="231F20"/>
          <w:spacing w:val="-11"/>
          <w:w w:val="95"/>
          <w:sz w:val="20"/>
        </w:rPr>
        <w:t xml:space="preserve"> </w:t>
      </w:r>
      <w:r>
        <w:rPr>
          <w:color w:val="231F20"/>
          <w:spacing w:val="-2"/>
          <w:w w:val="95"/>
          <w:sz w:val="20"/>
        </w:rPr>
        <w:t>To</w:t>
      </w:r>
      <w:r>
        <w:rPr>
          <w:color w:val="231F20"/>
          <w:spacing w:val="-5"/>
          <w:w w:val="95"/>
          <w:sz w:val="20"/>
        </w:rPr>
        <w:t xml:space="preserve"> </w:t>
      </w:r>
      <w:r>
        <w:rPr>
          <w:color w:val="231F20"/>
          <w:spacing w:val="-2"/>
          <w:w w:val="95"/>
          <w:sz w:val="20"/>
        </w:rPr>
        <w:t>achieve</w:t>
      </w:r>
      <w:r>
        <w:rPr>
          <w:color w:val="231F20"/>
          <w:spacing w:val="-6"/>
          <w:w w:val="95"/>
          <w:sz w:val="20"/>
        </w:rPr>
        <w:t xml:space="preserve"> </w:t>
      </w:r>
      <w:r>
        <w:rPr>
          <w:color w:val="231F20"/>
          <w:spacing w:val="-2"/>
          <w:w w:val="95"/>
          <w:sz w:val="20"/>
        </w:rPr>
        <w:t>this</w:t>
      </w:r>
      <w:r>
        <w:rPr>
          <w:color w:val="231F20"/>
          <w:spacing w:val="-6"/>
          <w:w w:val="95"/>
          <w:sz w:val="20"/>
        </w:rPr>
        <w:t xml:space="preserve"> </w:t>
      </w:r>
      <w:r>
        <w:rPr>
          <w:color w:val="231F20"/>
          <w:spacing w:val="-2"/>
          <w:w w:val="95"/>
          <w:sz w:val="20"/>
        </w:rPr>
        <w:t>structural</w:t>
      </w:r>
      <w:r>
        <w:rPr>
          <w:color w:val="231F20"/>
          <w:spacing w:val="-6"/>
          <w:w w:val="95"/>
          <w:sz w:val="20"/>
        </w:rPr>
        <w:t xml:space="preserve"> </w:t>
      </w:r>
      <w:r>
        <w:rPr>
          <w:color w:val="231F20"/>
          <w:spacing w:val="-2"/>
          <w:w w:val="95"/>
          <w:sz w:val="20"/>
        </w:rPr>
        <w:t>change,</w:t>
      </w:r>
      <w:r>
        <w:rPr>
          <w:color w:val="231F20"/>
          <w:spacing w:val="-6"/>
          <w:w w:val="95"/>
          <w:sz w:val="20"/>
        </w:rPr>
        <w:t xml:space="preserve"> </w:t>
      </w:r>
      <w:r>
        <w:rPr>
          <w:color w:val="231F20"/>
          <w:spacing w:val="-2"/>
          <w:w w:val="95"/>
          <w:sz w:val="20"/>
        </w:rPr>
        <w:t>the</w:t>
      </w:r>
      <w:r>
        <w:rPr>
          <w:color w:val="231F20"/>
          <w:spacing w:val="-6"/>
          <w:w w:val="95"/>
          <w:sz w:val="20"/>
        </w:rPr>
        <w:t xml:space="preserve"> </w:t>
      </w:r>
      <w:r>
        <w:rPr>
          <w:color w:val="231F20"/>
          <w:spacing w:val="-2"/>
          <w:w w:val="95"/>
          <w:sz w:val="20"/>
        </w:rPr>
        <w:t xml:space="preserve">defined </w:t>
      </w:r>
      <w:r>
        <w:rPr>
          <w:color w:val="231F20"/>
          <w:w w:val="90"/>
          <w:sz w:val="20"/>
        </w:rPr>
        <w:t xml:space="preserve">organisations are required to: (1) consider and promote gender equality; and (2) take necessary and proportionate </w:t>
      </w:r>
      <w:r>
        <w:rPr>
          <w:color w:val="231F20"/>
          <w:w w:val="95"/>
          <w:sz w:val="20"/>
        </w:rPr>
        <w:t>action</w:t>
      </w:r>
      <w:r>
        <w:rPr>
          <w:color w:val="231F20"/>
          <w:spacing w:val="-6"/>
          <w:w w:val="95"/>
          <w:sz w:val="20"/>
        </w:rPr>
        <w:t xml:space="preserve"> </w:t>
      </w:r>
      <w:r>
        <w:rPr>
          <w:color w:val="231F20"/>
          <w:w w:val="95"/>
          <w:sz w:val="20"/>
        </w:rPr>
        <w:t>towards</w:t>
      </w:r>
      <w:r>
        <w:rPr>
          <w:color w:val="231F20"/>
          <w:spacing w:val="-6"/>
          <w:w w:val="95"/>
          <w:sz w:val="20"/>
        </w:rPr>
        <w:t xml:space="preserve"> </w:t>
      </w:r>
      <w:r>
        <w:rPr>
          <w:color w:val="231F20"/>
          <w:w w:val="95"/>
          <w:sz w:val="20"/>
        </w:rPr>
        <w:t>achieving</w:t>
      </w:r>
      <w:r>
        <w:rPr>
          <w:color w:val="231F20"/>
          <w:spacing w:val="-6"/>
          <w:w w:val="95"/>
          <w:sz w:val="20"/>
        </w:rPr>
        <w:t xml:space="preserve"> </w:t>
      </w:r>
      <w:r>
        <w:rPr>
          <w:color w:val="231F20"/>
          <w:w w:val="95"/>
          <w:sz w:val="20"/>
        </w:rPr>
        <w:t>gender</w:t>
      </w:r>
      <w:r>
        <w:rPr>
          <w:color w:val="231F20"/>
          <w:spacing w:val="-6"/>
          <w:w w:val="95"/>
          <w:sz w:val="20"/>
        </w:rPr>
        <w:t xml:space="preserve"> </w:t>
      </w:r>
      <w:r>
        <w:rPr>
          <w:color w:val="231F20"/>
          <w:w w:val="95"/>
          <w:sz w:val="20"/>
        </w:rPr>
        <w:t>equality.</w:t>
      </w:r>
    </w:p>
    <w:p w14:paraId="30E65658" w14:textId="77777777" w:rsidR="00574C73" w:rsidRDefault="00660CB0">
      <w:pPr>
        <w:pStyle w:val="ListParagraph"/>
        <w:numPr>
          <w:ilvl w:val="0"/>
          <w:numId w:val="1"/>
        </w:numPr>
        <w:tabs>
          <w:tab w:val="left" w:pos="1083"/>
        </w:tabs>
        <w:spacing w:before="76" w:line="290" w:lineRule="auto"/>
        <w:ind w:right="870"/>
        <w:rPr>
          <w:sz w:val="20"/>
        </w:rPr>
      </w:pPr>
      <w:r>
        <w:rPr>
          <w:color w:val="231F20"/>
          <w:spacing w:val="-2"/>
          <w:w w:val="95"/>
          <w:sz w:val="20"/>
        </w:rPr>
        <w:t>The</w:t>
      </w:r>
      <w:r>
        <w:rPr>
          <w:color w:val="231F20"/>
          <w:spacing w:val="-5"/>
          <w:w w:val="95"/>
          <w:sz w:val="20"/>
        </w:rPr>
        <w:t xml:space="preserve"> </w:t>
      </w:r>
      <w:r>
        <w:rPr>
          <w:color w:val="231F20"/>
          <w:spacing w:val="-2"/>
          <w:w w:val="95"/>
          <w:sz w:val="20"/>
        </w:rPr>
        <w:t>entities</w:t>
      </w:r>
      <w:r>
        <w:rPr>
          <w:color w:val="231F20"/>
          <w:spacing w:val="-5"/>
          <w:w w:val="95"/>
          <w:sz w:val="20"/>
        </w:rPr>
        <w:t xml:space="preserve"> </w:t>
      </w:r>
      <w:r>
        <w:rPr>
          <w:color w:val="231F20"/>
          <w:spacing w:val="-2"/>
          <w:w w:val="95"/>
          <w:sz w:val="20"/>
        </w:rPr>
        <w:t>are</w:t>
      </w:r>
      <w:r>
        <w:rPr>
          <w:color w:val="231F20"/>
          <w:spacing w:val="-5"/>
          <w:w w:val="95"/>
          <w:sz w:val="20"/>
        </w:rPr>
        <w:t xml:space="preserve"> </w:t>
      </w:r>
      <w:r>
        <w:rPr>
          <w:color w:val="231F20"/>
          <w:spacing w:val="-2"/>
          <w:w w:val="95"/>
          <w:sz w:val="20"/>
        </w:rPr>
        <w:t>required</w:t>
      </w:r>
      <w:r>
        <w:rPr>
          <w:color w:val="231F20"/>
          <w:spacing w:val="-5"/>
          <w:w w:val="95"/>
          <w:sz w:val="20"/>
        </w:rPr>
        <w:t xml:space="preserve"> </w:t>
      </w:r>
      <w:r>
        <w:rPr>
          <w:color w:val="231F20"/>
          <w:spacing w:val="-2"/>
          <w:w w:val="95"/>
          <w:sz w:val="20"/>
        </w:rPr>
        <w:t>to</w:t>
      </w:r>
      <w:r>
        <w:rPr>
          <w:color w:val="231F20"/>
          <w:spacing w:val="-5"/>
          <w:w w:val="95"/>
          <w:sz w:val="20"/>
        </w:rPr>
        <w:t xml:space="preserve"> </w:t>
      </w:r>
      <w:r>
        <w:rPr>
          <w:color w:val="231F20"/>
          <w:spacing w:val="-2"/>
          <w:w w:val="95"/>
          <w:sz w:val="20"/>
        </w:rPr>
        <w:t>develop</w:t>
      </w:r>
      <w:r>
        <w:rPr>
          <w:color w:val="231F20"/>
          <w:spacing w:val="-5"/>
          <w:w w:val="95"/>
          <w:sz w:val="20"/>
        </w:rPr>
        <w:t xml:space="preserve"> </w:t>
      </w:r>
      <w:r>
        <w:rPr>
          <w:color w:val="231F20"/>
          <w:spacing w:val="-2"/>
          <w:w w:val="95"/>
          <w:sz w:val="20"/>
        </w:rPr>
        <w:t>gender</w:t>
      </w:r>
      <w:r>
        <w:rPr>
          <w:color w:val="231F20"/>
          <w:spacing w:val="-5"/>
          <w:w w:val="95"/>
          <w:sz w:val="20"/>
        </w:rPr>
        <w:t xml:space="preserve"> </w:t>
      </w:r>
      <w:r>
        <w:rPr>
          <w:color w:val="231F20"/>
          <w:spacing w:val="-2"/>
          <w:w w:val="95"/>
          <w:sz w:val="20"/>
        </w:rPr>
        <w:t>impact</w:t>
      </w:r>
      <w:r>
        <w:rPr>
          <w:color w:val="231F20"/>
          <w:spacing w:val="-5"/>
          <w:w w:val="95"/>
          <w:sz w:val="20"/>
        </w:rPr>
        <w:t xml:space="preserve"> </w:t>
      </w:r>
      <w:r>
        <w:rPr>
          <w:color w:val="231F20"/>
          <w:spacing w:val="-2"/>
          <w:w w:val="95"/>
          <w:sz w:val="20"/>
        </w:rPr>
        <w:t>assessments</w:t>
      </w:r>
      <w:r>
        <w:rPr>
          <w:color w:val="231F20"/>
          <w:spacing w:val="-5"/>
          <w:w w:val="95"/>
          <w:sz w:val="20"/>
        </w:rPr>
        <w:t xml:space="preserve"> </w:t>
      </w:r>
      <w:r>
        <w:rPr>
          <w:color w:val="231F20"/>
          <w:spacing w:val="-2"/>
          <w:w w:val="95"/>
          <w:sz w:val="20"/>
        </w:rPr>
        <w:t>and</w:t>
      </w:r>
      <w:r>
        <w:rPr>
          <w:color w:val="231F20"/>
          <w:spacing w:val="-5"/>
          <w:w w:val="95"/>
          <w:sz w:val="20"/>
        </w:rPr>
        <w:t xml:space="preserve"> </w:t>
      </w:r>
      <w:r>
        <w:rPr>
          <w:color w:val="231F20"/>
          <w:spacing w:val="-2"/>
          <w:w w:val="95"/>
          <w:sz w:val="20"/>
        </w:rPr>
        <w:t>undertake</w:t>
      </w:r>
      <w:r>
        <w:rPr>
          <w:color w:val="231F20"/>
          <w:spacing w:val="-5"/>
          <w:w w:val="95"/>
          <w:sz w:val="20"/>
        </w:rPr>
        <w:t xml:space="preserve"> </w:t>
      </w:r>
      <w:r>
        <w:rPr>
          <w:color w:val="231F20"/>
          <w:spacing w:val="-2"/>
          <w:w w:val="95"/>
          <w:sz w:val="20"/>
        </w:rPr>
        <w:t>gender</w:t>
      </w:r>
      <w:r>
        <w:rPr>
          <w:color w:val="231F20"/>
          <w:spacing w:val="-5"/>
          <w:w w:val="95"/>
          <w:sz w:val="20"/>
        </w:rPr>
        <w:t xml:space="preserve"> </w:t>
      </w:r>
      <w:r>
        <w:rPr>
          <w:color w:val="231F20"/>
          <w:spacing w:val="-2"/>
          <w:w w:val="95"/>
          <w:sz w:val="20"/>
        </w:rPr>
        <w:t>equality</w:t>
      </w:r>
      <w:r>
        <w:rPr>
          <w:color w:val="231F20"/>
          <w:spacing w:val="-5"/>
          <w:w w:val="95"/>
          <w:sz w:val="20"/>
        </w:rPr>
        <w:t xml:space="preserve"> </w:t>
      </w:r>
      <w:r>
        <w:rPr>
          <w:color w:val="231F20"/>
          <w:spacing w:val="-2"/>
          <w:w w:val="95"/>
          <w:sz w:val="20"/>
        </w:rPr>
        <w:t>audits</w:t>
      </w:r>
      <w:r>
        <w:rPr>
          <w:color w:val="231F20"/>
          <w:spacing w:val="-5"/>
          <w:w w:val="95"/>
          <w:sz w:val="20"/>
        </w:rPr>
        <w:t xml:space="preserve"> </w:t>
      </w:r>
      <w:r>
        <w:rPr>
          <w:color w:val="231F20"/>
          <w:spacing w:val="-2"/>
          <w:w w:val="95"/>
          <w:sz w:val="20"/>
        </w:rPr>
        <w:t>using</w:t>
      </w:r>
      <w:r>
        <w:rPr>
          <w:color w:val="231F20"/>
          <w:spacing w:val="-5"/>
          <w:w w:val="95"/>
          <w:sz w:val="20"/>
        </w:rPr>
        <w:t xml:space="preserve"> </w:t>
      </w:r>
      <w:r>
        <w:rPr>
          <w:color w:val="231F20"/>
          <w:spacing w:val="-2"/>
          <w:w w:val="95"/>
          <w:sz w:val="20"/>
        </w:rPr>
        <w:t xml:space="preserve">the </w:t>
      </w:r>
      <w:r>
        <w:rPr>
          <w:color w:val="231F20"/>
          <w:w w:val="90"/>
          <w:sz w:val="20"/>
        </w:rPr>
        <w:t>gender equality indicators.</w:t>
      </w:r>
      <w:r>
        <w:rPr>
          <w:color w:val="231F20"/>
          <w:spacing w:val="-4"/>
          <w:w w:val="90"/>
          <w:sz w:val="20"/>
        </w:rPr>
        <w:t xml:space="preserve"> </w:t>
      </w:r>
      <w:r>
        <w:rPr>
          <w:color w:val="231F20"/>
          <w:w w:val="90"/>
          <w:sz w:val="20"/>
        </w:rPr>
        <w:t xml:space="preserve">The Act puts strategic emphasis on auditing and reporting to ensure gender inequality </w:t>
      </w:r>
      <w:r>
        <w:rPr>
          <w:color w:val="231F20"/>
          <w:w w:val="95"/>
          <w:sz w:val="20"/>
        </w:rPr>
        <w:t>is</w:t>
      </w:r>
      <w:r>
        <w:rPr>
          <w:color w:val="231F20"/>
          <w:spacing w:val="-1"/>
          <w:w w:val="95"/>
          <w:sz w:val="20"/>
        </w:rPr>
        <w:t xml:space="preserve"> </w:t>
      </w:r>
      <w:r>
        <w:rPr>
          <w:color w:val="231F20"/>
          <w:w w:val="95"/>
          <w:sz w:val="20"/>
        </w:rPr>
        <w:t>at</w:t>
      </w:r>
      <w:r>
        <w:rPr>
          <w:color w:val="231F20"/>
          <w:spacing w:val="-1"/>
          <w:w w:val="95"/>
          <w:sz w:val="20"/>
        </w:rPr>
        <w:t xml:space="preserve"> </w:t>
      </w:r>
      <w:r>
        <w:rPr>
          <w:color w:val="231F20"/>
          <w:w w:val="95"/>
          <w:sz w:val="20"/>
        </w:rPr>
        <w:t>the</w:t>
      </w:r>
      <w:r>
        <w:rPr>
          <w:color w:val="231F20"/>
          <w:spacing w:val="-1"/>
          <w:w w:val="95"/>
          <w:sz w:val="20"/>
        </w:rPr>
        <w:t xml:space="preserve"> </w:t>
      </w:r>
      <w:r>
        <w:rPr>
          <w:color w:val="231F20"/>
          <w:w w:val="95"/>
          <w:sz w:val="20"/>
        </w:rPr>
        <w:t>forefront</w:t>
      </w:r>
      <w:r>
        <w:rPr>
          <w:color w:val="231F20"/>
          <w:spacing w:val="-1"/>
          <w:w w:val="95"/>
          <w:sz w:val="20"/>
        </w:rPr>
        <w:t xml:space="preserve"> </w:t>
      </w:r>
      <w:r>
        <w:rPr>
          <w:color w:val="231F20"/>
          <w:w w:val="95"/>
          <w:sz w:val="20"/>
        </w:rPr>
        <w:t>of</w:t>
      </w:r>
      <w:r>
        <w:rPr>
          <w:color w:val="231F20"/>
          <w:spacing w:val="-1"/>
          <w:w w:val="95"/>
          <w:sz w:val="20"/>
        </w:rPr>
        <w:t xml:space="preserve"> </w:t>
      </w:r>
      <w:r>
        <w:rPr>
          <w:color w:val="231F20"/>
          <w:w w:val="95"/>
          <w:sz w:val="20"/>
        </w:rPr>
        <w:t>organisational</w:t>
      </w:r>
      <w:r>
        <w:rPr>
          <w:color w:val="231F20"/>
          <w:spacing w:val="-1"/>
          <w:w w:val="95"/>
          <w:sz w:val="20"/>
        </w:rPr>
        <w:t xml:space="preserve"> </w:t>
      </w:r>
      <w:r>
        <w:rPr>
          <w:color w:val="231F20"/>
          <w:w w:val="95"/>
          <w:sz w:val="20"/>
        </w:rPr>
        <w:t>thought,</w:t>
      </w:r>
      <w:r>
        <w:rPr>
          <w:color w:val="231F20"/>
          <w:spacing w:val="-1"/>
          <w:w w:val="95"/>
          <w:sz w:val="20"/>
        </w:rPr>
        <w:t xml:space="preserve"> </w:t>
      </w:r>
      <w:r>
        <w:rPr>
          <w:color w:val="231F20"/>
          <w:w w:val="95"/>
          <w:sz w:val="20"/>
        </w:rPr>
        <w:t>and</w:t>
      </w:r>
      <w:r>
        <w:rPr>
          <w:color w:val="231F20"/>
          <w:spacing w:val="-1"/>
          <w:w w:val="95"/>
          <w:sz w:val="20"/>
        </w:rPr>
        <w:t xml:space="preserve"> </w:t>
      </w:r>
      <w:r>
        <w:rPr>
          <w:color w:val="231F20"/>
          <w:w w:val="95"/>
          <w:sz w:val="20"/>
        </w:rPr>
        <w:t>that</w:t>
      </w:r>
      <w:r>
        <w:rPr>
          <w:color w:val="231F20"/>
          <w:spacing w:val="-1"/>
          <w:w w:val="95"/>
          <w:sz w:val="20"/>
        </w:rPr>
        <w:t xml:space="preserve"> </w:t>
      </w:r>
      <w:r>
        <w:rPr>
          <w:color w:val="231F20"/>
          <w:w w:val="95"/>
          <w:sz w:val="20"/>
        </w:rPr>
        <w:t>there</w:t>
      </w:r>
      <w:r>
        <w:rPr>
          <w:color w:val="231F20"/>
          <w:spacing w:val="-1"/>
          <w:w w:val="95"/>
          <w:sz w:val="20"/>
        </w:rPr>
        <w:t xml:space="preserve"> </w:t>
      </w:r>
      <w:r>
        <w:rPr>
          <w:color w:val="231F20"/>
          <w:w w:val="95"/>
          <w:sz w:val="20"/>
        </w:rPr>
        <w:t>is</w:t>
      </w:r>
      <w:r>
        <w:rPr>
          <w:color w:val="231F20"/>
          <w:spacing w:val="-1"/>
          <w:w w:val="95"/>
          <w:sz w:val="20"/>
        </w:rPr>
        <w:t xml:space="preserve"> </w:t>
      </w:r>
      <w:r>
        <w:rPr>
          <w:color w:val="231F20"/>
          <w:w w:val="95"/>
          <w:sz w:val="20"/>
        </w:rPr>
        <w:t>regular</w:t>
      </w:r>
      <w:r>
        <w:rPr>
          <w:color w:val="231F20"/>
          <w:spacing w:val="-1"/>
          <w:w w:val="95"/>
          <w:sz w:val="20"/>
        </w:rPr>
        <w:t xml:space="preserve"> </w:t>
      </w:r>
      <w:r>
        <w:rPr>
          <w:color w:val="231F20"/>
          <w:w w:val="95"/>
          <w:sz w:val="20"/>
        </w:rPr>
        <w:t>tracking</w:t>
      </w:r>
      <w:r>
        <w:rPr>
          <w:color w:val="231F20"/>
          <w:spacing w:val="-1"/>
          <w:w w:val="95"/>
          <w:sz w:val="20"/>
        </w:rPr>
        <w:t xml:space="preserve"> </w:t>
      </w:r>
      <w:r>
        <w:rPr>
          <w:color w:val="231F20"/>
          <w:w w:val="95"/>
          <w:sz w:val="20"/>
        </w:rPr>
        <w:t>of</w:t>
      </w:r>
      <w:r>
        <w:rPr>
          <w:color w:val="231F20"/>
          <w:spacing w:val="-1"/>
          <w:w w:val="95"/>
          <w:sz w:val="20"/>
        </w:rPr>
        <w:t xml:space="preserve"> </w:t>
      </w:r>
      <w:r>
        <w:rPr>
          <w:color w:val="231F20"/>
          <w:w w:val="95"/>
          <w:sz w:val="20"/>
        </w:rPr>
        <w:t>progress.</w:t>
      </w:r>
      <w:r>
        <w:rPr>
          <w:color w:val="231F20"/>
          <w:spacing w:val="-7"/>
          <w:w w:val="95"/>
          <w:sz w:val="20"/>
        </w:rPr>
        <w:t xml:space="preserve"> </w:t>
      </w:r>
      <w:r>
        <w:rPr>
          <w:color w:val="231F20"/>
          <w:w w:val="95"/>
          <w:sz w:val="20"/>
        </w:rPr>
        <w:t>Through</w:t>
      </w:r>
      <w:r>
        <w:rPr>
          <w:color w:val="231F20"/>
          <w:spacing w:val="-1"/>
          <w:w w:val="95"/>
          <w:sz w:val="20"/>
        </w:rPr>
        <w:t xml:space="preserve"> </w:t>
      </w:r>
      <w:r>
        <w:rPr>
          <w:color w:val="231F20"/>
          <w:w w:val="95"/>
          <w:sz w:val="20"/>
        </w:rPr>
        <w:t>constant auditing,</w:t>
      </w:r>
      <w:r>
        <w:rPr>
          <w:color w:val="231F20"/>
          <w:spacing w:val="-18"/>
          <w:w w:val="95"/>
          <w:sz w:val="20"/>
        </w:rPr>
        <w:t xml:space="preserve"> </w:t>
      </w:r>
      <w:r>
        <w:rPr>
          <w:color w:val="231F20"/>
          <w:w w:val="95"/>
          <w:sz w:val="20"/>
        </w:rPr>
        <w:t>few</w:t>
      </w:r>
      <w:r>
        <w:rPr>
          <w:color w:val="231F20"/>
          <w:spacing w:val="-18"/>
          <w:w w:val="95"/>
          <w:sz w:val="20"/>
        </w:rPr>
        <w:t xml:space="preserve"> </w:t>
      </w:r>
      <w:r>
        <w:rPr>
          <w:color w:val="231F20"/>
          <w:w w:val="95"/>
          <w:sz w:val="20"/>
        </w:rPr>
        <w:t>gaps</w:t>
      </w:r>
      <w:r>
        <w:rPr>
          <w:color w:val="231F20"/>
          <w:spacing w:val="-18"/>
          <w:w w:val="95"/>
          <w:sz w:val="20"/>
        </w:rPr>
        <w:t xml:space="preserve"> </w:t>
      </w:r>
      <w:r>
        <w:rPr>
          <w:color w:val="231F20"/>
          <w:w w:val="95"/>
          <w:sz w:val="20"/>
        </w:rPr>
        <w:t>in</w:t>
      </w:r>
      <w:r>
        <w:rPr>
          <w:color w:val="231F20"/>
          <w:spacing w:val="-18"/>
          <w:w w:val="95"/>
          <w:sz w:val="20"/>
        </w:rPr>
        <w:t xml:space="preserve"> </w:t>
      </w:r>
      <w:r>
        <w:rPr>
          <w:color w:val="231F20"/>
          <w:w w:val="95"/>
          <w:sz w:val="20"/>
        </w:rPr>
        <w:t>policy</w:t>
      </w:r>
      <w:r>
        <w:rPr>
          <w:color w:val="231F20"/>
          <w:spacing w:val="-18"/>
          <w:w w:val="95"/>
          <w:sz w:val="20"/>
        </w:rPr>
        <w:t xml:space="preserve"> </w:t>
      </w:r>
      <w:r>
        <w:rPr>
          <w:color w:val="231F20"/>
          <w:w w:val="95"/>
          <w:sz w:val="20"/>
        </w:rPr>
        <w:t>and</w:t>
      </w:r>
      <w:r>
        <w:rPr>
          <w:color w:val="231F20"/>
          <w:spacing w:val="-18"/>
          <w:w w:val="95"/>
          <w:sz w:val="20"/>
        </w:rPr>
        <w:t xml:space="preserve"> </w:t>
      </w:r>
      <w:r>
        <w:rPr>
          <w:color w:val="231F20"/>
          <w:w w:val="95"/>
          <w:sz w:val="20"/>
        </w:rPr>
        <w:t>action</w:t>
      </w:r>
      <w:r>
        <w:rPr>
          <w:color w:val="231F20"/>
          <w:spacing w:val="-18"/>
          <w:w w:val="95"/>
          <w:sz w:val="20"/>
        </w:rPr>
        <w:t xml:space="preserve"> </w:t>
      </w:r>
      <w:r>
        <w:rPr>
          <w:color w:val="231F20"/>
          <w:w w:val="95"/>
          <w:sz w:val="20"/>
        </w:rPr>
        <w:t>plans</w:t>
      </w:r>
      <w:r>
        <w:rPr>
          <w:color w:val="231F20"/>
          <w:spacing w:val="-18"/>
          <w:w w:val="95"/>
          <w:sz w:val="20"/>
        </w:rPr>
        <w:t xml:space="preserve"> </w:t>
      </w:r>
      <w:r>
        <w:rPr>
          <w:color w:val="231F20"/>
          <w:w w:val="95"/>
          <w:sz w:val="20"/>
        </w:rPr>
        <w:t>are</w:t>
      </w:r>
      <w:r>
        <w:rPr>
          <w:color w:val="231F20"/>
          <w:spacing w:val="-18"/>
          <w:w w:val="95"/>
          <w:sz w:val="20"/>
        </w:rPr>
        <w:t xml:space="preserve"> </w:t>
      </w:r>
      <w:r>
        <w:rPr>
          <w:color w:val="231F20"/>
          <w:w w:val="95"/>
          <w:sz w:val="20"/>
        </w:rPr>
        <w:t>likely</w:t>
      </w:r>
      <w:r>
        <w:rPr>
          <w:color w:val="231F20"/>
          <w:spacing w:val="-18"/>
          <w:w w:val="95"/>
          <w:sz w:val="20"/>
        </w:rPr>
        <w:t xml:space="preserve"> </w:t>
      </w:r>
      <w:r>
        <w:rPr>
          <w:color w:val="231F20"/>
          <w:w w:val="95"/>
          <w:sz w:val="20"/>
        </w:rPr>
        <w:t>to</w:t>
      </w:r>
      <w:r>
        <w:rPr>
          <w:color w:val="231F20"/>
          <w:spacing w:val="-18"/>
          <w:w w:val="95"/>
          <w:sz w:val="20"/>
        </w:rPr>
        <w:t xml:space="preserve"> </w:t>
      </w:r>
      <w:r>
        <w:rPr>
          <w:color w:val="231F20"/>
          <w:w w:val="95"/>
          <w:sz w:val="20"/>
        </w:rPr>
        <w:t>go</w:t>
      </w:r>
      <w:r>
        <w:rPr>
          <w:color w:val="231F20"/>
          <w:spacing w:val="-18"/>
          <w:w w:val="95"/>
          <w:sz w:val="20"/>
        </w:rPr>
        <w:t xml:space="preserve"> </w:t>
      </w:r>
      <w:r>
        <w:rPr>
          <w:color w:val="231F20"/>
          <w:w w:val="95"/>
          <w:sz w:val="20"/>
        </w:rPr>
        <w:t>unnoticed.</w:t>
      </w:r>
    </w:p>
    <w:p w14:paraId="30E65659" w14:textId="77777777" w:rsidR="00574C73" w:rsidRDefault="00660CB0">
      <w:pPr>
        <w:pStyle w:val="ListParagraph"/>
        <w:numPr>
          <w:ilvl w:val="0"/>
          <w:numId w:val="1"/>
        </w:numPr>
        <w:tabs>
          <w:tab w:val="left" w:pos="1083"/>
        </w:tabs>
        <w:spacing w:before="76" w:line="290" w:lineRule="auto"/>
        <w:ind w:right="871"/>
        <w:rPr>
          <w:sz w:val="20"/>
        </w:rPr>
      </w:pPr>
      <w:r>
        <w:rPr>
          <w:color w:val="231F20"/>
          <w:w w:val="90"/>
          <w:sz w:val="20"/>
        </w:rPr>
        <w:t xml:space="preserve">The entities are further required to produce a Gender Equality Action Plan (GEAP), drawing together quantitative </w:t>
      </w:r>
      <w:r>
        <w:rPr>
          <w:color w:val="231F20"/>
          <w:w w:val="95"/>
          <w:sz w:val="20"/>
        </w:rPr>
        <w:t>and</w:t>
      </w:r>
      <w:r>
        <w:rPr>
          <w:color w:val="231F20"/>
          <w:spacing w:val="-7"/>
          <w:w w:val="95"/>
          <w:sz w:val="20"/>
        </w:rPr>
        <w:t xml:space="preserve"> </w:t>
      </w:r>
      <w:r>
        <w:rPr>
          <w:color w:val="231F20"/>
          <w:w w:val="95"/>
          <w:sz w:val="20"/>
        </w:rPr>
        <w:t>qualitative</w:t>
      </w:r>
      <w:r>
        <w:rPr>
          <w:color w:val="231F20"/>
          <w:spacing w:val="-7"/>
          <w:w w:val="95"/>
          <w:sz w:val="20"/>
        </w:rPr>
        <w:t xml:space="preserve"> </w:t>
      </w:r>
      <w:r>
        <w:rPr>
          <w:color w:val="231F20"/>
          <w:w w:val="95"/>
          <w:sz w:val="20"/>
        </w:rPr>
        <w:t>data,</w:t>
      </w:r>
      <w:r>
        <w:rPr>
          <w:color w:val="231F20"/>
          <w:spacing w:val="-7"/>
          <w:w w:val="95"/>
          <w:sz w:val="20"/>
        </w:rPr>
        <w:t xml:space="preserve"> </w:t>
      </w:r>
      <w:r>
        <w:rPr>
          <w:color w:val="231F20"/>
          <w:w w:val="95"/>
          <w:sz w:val="20"/>
        </w:rPr>
        <w:t>which</w:t>
      </w:r>
      <w:r>
        <w:rPr>
          <w:color w:val="231F20"/>
          <w:spacing w:val="-7"/>
          <w:w w:val="95"/>
          <w:sz w:val="20"/>
        </w:rPr>
        <w:t xml:space="preserve"> </w:t>
      </w:r>
      <w:r>
        <w:rPr>
          <w:color w:val="231F20"/>
          <w:w w:val="95"/>
          <w:sz w:val="20"/>
        </w:rPr>
        <w:t>details</w:t>
      </w:r>
      <w:r>
        <w:rPr>
          <w:color w:val="231F20"/>
          <w:spacing w:val="-7"/>
          <w:w w:val="95"/>
          <w:sz w:val="20"/>
        </w:rPr>
        <w:t xml:space="preserve"> </w:t>
      </w:r>
      <w:r>
        <w:rPr>
          <w:color w:val="231F20"/>
          <w:w w:val="95"/>
          <w:sz w:val="20"/>
        </w:rPr>
        <w:t>the</w:t>
      </w:r>
      <w:r>
        <w:rPr>
          <w:color w:val="231F20"/>
          <w:spacing w:val="-7"/>
          <w:w w:val="95"/>
          <w:sz w:val="20"/>
        </w:rPr>
        <w:t xml:space="preserve"> </w:t>
      </w:r>
      <w:r>
        <w:rPr>
          <w:color w:val="231F20"/>
          <w:w w:val="95"/>
          <w:sz w:val="20"/>
        </w:rPr>
        <w:t>outcomes</w:t>
      </w:r>
      <w:r>
        <w:rPr>
          <w:color w:val="231F20"/>
          <w:spacing w:val="-7"/>
          <w:w w:val="95"/>
          <w:sz w:val="20"/>
        </w:rPr>
        <w:t xml:space="preserve"> </w:t>
      </w:r>
      <w:r>
        <w:rPr>
          <w:color w:val="231F20"/>
          <w:w w:val="95"/>
          <w:sz w:val="20"/>
        </w:rPr>
        <w:t>of</w:t>
      </w:r>
      <w:r>
        <w:rPr>
          <w:color w:val="231F20"/>
          <w:spacing w:val="-7"/>
          <w:w w:val="95"/>
          <w:sz w:val="20"/>
        </w:rPr>
        <w:t xml:space="preserve"> </w:t>
      </w:r>
      <w:r>
        <w:rPr>
          <w:color w:val="231F20"/>
          <w:w w:val="95"/>
          <w:sz w:val="20"/>
        </w:rPr>
        <w:t>the</w:t>
      </w:r>
      <w:r>
        <w:rPr>
          <w:color w:val="231F20"/>
          <w:spacing w:val="-7"/>
          <w:w w:val="95"/>
          <w:sz w:val="20"/>
        </w:rPr>
        <w:t xml:space="preserve"> </w:t>
      </w:r>
      <w:r>
        <w:rPr>
          <w:color w:val="231F20"/>
          <w:w w:val="95"/>
          <w:sz w:val="20"/>
        </w:rPr>
        <w:t>organisation’s</w:t>
      </w:r>
      <w:r>
        <w:rPr>
          <w:color w:val="231F20"/>
          <w:spacing w:val="-7"/>
          <w:w w:val="95"/>
          <w:sz w:val="20"/>
        </w:rPr>
        <w:t xml:space="preserve"> </w:t>
      </w:r>
      <w:r>
        <w:rPr>
          <w:color w:val="231F20"/>
          <w:w w:val="95"/>
          <w:sz w:val="20"/>
        </w:rPr>
        <w:t>gender</w:t>
      </w:r>
      <w:r>
        <w:rPr>
          <w:color w:val="231F20"/>
          <w:spacing w:val="-7"/>
          <w:w w:val="95"/>
          <w:sz w:val="20"/>
        </w:rPr>
        <w:t xml:space="preserve"> </w:t>
      </w:r>
      <w:r>
        <w:rPr>
          <w:color w:val="231F20"/>
          <w:w w:val="95"/>
          <w:sz w:val="20"/>
        </w:rPr>
        <w:t>impact</w:t>
      </w:r>
      <w:r>
        <w:rPr>
          <w:color w:val="231F20"/>
          <w:spacing w:val="-7"/>
          <w:w w:val="95"/>
          <w:sz w:val="20"/>
        </w:rPr>
        <w:t xml:space="preserve"> </w:t>
      </w:r>
      <w:r>
        <w:rPr>
          <w:color w:val="231F20"/>
          <w:w w:val="95"/>
          <w:sz w:val="20"/>
        </w:rPr>
        <w:t>assessments</w:t>
      </w:r>
      <w:r>
        <w:rPr>
          <w:color w:val="231F20"/>
          <w:spacing w:val="-7"/>
          <w:w w:val="95"/>
          <w:sz w:val="20"/>
        </w:rPr>
        <w:t xml:space="preserve"> </w:t>
      </w:r>
      <w:r>
        <w:rPr>
          <w:color w:val="231F20"/>
          <w:w w:val="95"/>
          <w:sz w:val="20"/>
        </w:rPr>
        <w:t>and</w:t>
      </w:r>
      <w:r>
        <w:rPr>
          <w:color w:val="231F20"/>
          <w:spacing w:val="-7"/>
          <w:w w:val="95"/>
          <w:sz w:val="20"/>
        </w:rPr>
        <w:t xml:space="preserve"> </w:t>
      </w:r>
      <w:r>
        <w:rPr>
          <w:color w:val="231F20"/>
          <w:w w:val="95"/>
          <w:sz w:val="20"/>
        </w:rPr>
        <w:t>gender</w:t>
      </w:r>
    </w:p>
    <w:p w14:paraId="30E6565A" w14:textId="77777777" w:rsidR="00574C73" w:rsidRDefault="00574C73">
      <w:pPr>
        <w:spacing w:line="290" w:lineRule="auto"/>
        <w:jc w:val="both"/>
        <w:rPr>
          <w:sz w:val="20"/>
        </w:rPr>
        <w:sectPr w:rsidR="00574C73">
          <w:headerReference w:type="default" r:id="rId107"/>
          <w:footerReference w:type="even" r:id="rId108"/>
          <w:footerReference w:type="default" r:id="rId109"/>
          <w:pgSz w:w="11910" w:h="16840"/>
          <w:pgMar w:top="1040" w:right="320" w:bottom="500" w:left="300" w:header="340" w:footer="318" w:gutter="0"/>
          <w:pgNumType w:start="45"/>
          <w:cols w:space="720"/>
        </w:sectPr>
      </w:pPr>
    </w:p>
    <w:p w14:paraId="30E6565B" w14:textId="77777777" w:rsidR="00574C73" w:rsidRDefault="00660CB0">
      <w:pPr>
        <w:pStyle w:val="BodyText"/>
        <w:spacing w:before="100" w:line="290" w:lineRule="auto"/>
        <w:ind w:left="1193" w:right="460"/>
      </w:pPr>
      <w:r>
        <w:rPr>
          <w:color w:val="231F20"/>
          <w:spacing w:val="-2"/>
          <w:w w:val="95"/>
        </w:rPr>
        <w:lastRenderedPageBreak/>
        <w:t>audits.</w:t>
      </w:r>
      <w:r>
        <w:rPr>
          <w:color w:val="231F20"/>
          <w:spacing w:val="-11"/>
          <w:w w:val="95"/>
        </w:rPr>
        <w:t xml:space="preserve"> </w:t>
      </w:r>
      <w:r>
        <w:rPr>
          <w:color w:val="231F20"/>
          <w:spacing w:val="-2"/>
          <w:w w:val="95"/>
        </w:rPr>
        <w:t>The</w:t>
      </w:r>
      <w:r>
        <w:rPr>
          <w:color w:val="231F20"/>
          <w:spacing w:val="-6"/>
          <w:w w:val="95"/>
        </w:rPr>
        <w:t xml:space="preserve"> </w:t>
      </w:r>
      <w:r>
        <w:rPr>
          <w:color w:val="231F20"/>
          <w:spacing w:val="-2"/>
          <w:w w:val="95"/>
        </w:rPr>
        <w:t>GEAP</w:t>
      </w:r>
      <w:r>
        <w:rPr>
          <w:color w:val="231F20"/>
          <w:spacing w:val="-5"/>
          <w:w w:val="95"/>
        </w:rPr>
        <w:t xml:space="preserve"> </w:t>
      </w:r>
      <w:r>
        <w:rPr>
          <w:color w:val="231F20"/>
          <w:spacing w:val="-2"/>
          <w:w w:val="95"/>
        </w:rPr>
        <w:t>is</w:t>
      </w:r>
      <w:r>
        <w:rPr>
          <w:color w:val="231F20"/>
          <w:spacing w:val="-5"/>
          <w:w w:val="95"/>
        </w:rPr>
        <w:t xml:space="preserve"> </w:t>
      </w:r>
      <w:r>
        <w:rPr>
          <w:color w:val="231F20"/>
          <w:spacing w:val="-2"/>
          <w:w w:val="95"/>
        </w:rPr>
        <w:t>intended</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align</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organisation’s</w:t>
      </w:r>
      <w:r>
        <w:rPr>
          <w:color w:val="231F20"/>
          <w:spacing w:val="-5"/>
          <w:w w:val="95"/>
        </w:rPr>
        <w:t xml:space="preserve"> </w:t>
      </w:r>
      <w:r>
        <w:rPr>
          <w:color w:val="231F20"/>
          <w:spacing w:val="-2"/>
          <w:w w:val="95"/>
        </w:rPr>
        <w:t>progress</w:t>
      </w:r>
      <w:r>
        <w:rPr>
          <w:color w:val="231F20"/>
          <w:spacing w:val="-5"/>
          <w:w w:val="95"/>
        </w:rPr>
        <w:t xml:space="preserve"> </w:t>
      </w:r>
      <w:r>
        <w:rPr>
          <w:color w:val="231F20"/>
          <w:spacing w:val="-2"/>
          <w:w w:val="95"/>
        </w:rPr>
        <w:t>against</w:t>
      </w:r>
      <w:r>
        <w:rPr>
          <w:color w:val="231F20"/>
          <w:spacing w:val="-5"/>
          <w:w w:val="95"/>
        </w:rPr>
        <w:t xml:space="preserve"> </w:t>
      </w:r>
      <w:r>
        <w:rPr>
          <w:color w:val="231F20"/>
          <w:spacing w:val="-2"/>
          <w:w w:val="95"/>
        </w:rPr>
        <w:t>the</w:t>
      </w:r>
      <w:r>
        <w:rPr>
          <w:color w:val="231F20"/>
          <w:spacing w:val="-5"/>
          <w:w w:val="95"/>
        </w:rPr>
        <w:t xml:space="preserve"> </w:t>
      </w:r>
      <w:r>
        <w:rPr>
          <w:color w:val="231F20"/>
          <w:spacing w:val="-2"/>
          <w:w w:val="95"/>
        </w:rPr>
        <w:t>gender</w:t>
      </w:r>
      <w:r>
        <w:rPr>
          <w:color w:val="231F20"/>
          <w:spacing w:val="-5"/>
          <w:w w:val="95"/>
        </w:rPr>
        <w:t xml:space="preserve"> </w:t>
      </w:r>
      <w:r>
        <w:rPr>
          <w:color w:val="231F20"/>
          <w:spacing w:val="-2"/>
          <w:w w:val="95"/>
        </w:rPr>
        <w:t>equality</w:t>
      </w:r>
      <w:r>
        <w:rPr>
          <w:color w:val="231F20"/>
          <w:spacing w:val="-5"/>
          <w:w w:val="95"/>
        </w:rPr>
        <w:t xml:space="preserve"> </w:t>
      </w:r>
      <w:r>
        <w:rPr>
          <w:color w:val="231F20"/>
          <w:spacing w:val="-2"/>
          <w:w w:val="95"/>
        </w:rPr>
        <w:t>principles</w:t>
      </w:r>
      <w:r>
        <w:rPr>
          <w:color w:val="231F20"/>
          <w:spacing w:val="-5"/>
          <w:w w:val="95"/>
        </w:rPr>
        <w:t xml:space="preserve"> </w:t>
      </w:r>
      <w:r>
        <w:rPr>
          <w:color w:val="231F20"/>
          <w:spacing w:val="-2"/>
          <w:w w:val="95"/>
        </w:rPr>
        <w:t>set</w:t>
      </w:r>
      <w:r>
        <w:rPr>
          <w:color w:val="231F20"/>
          <w:spacing w:val="-5"/>
          <w:w w:val="95"/>
        </w:rPr>
        <w:t xml:space="preserve"> </w:t>
      </w:r>
      <w:r>
        <w:rPr>
          <w:color w:val="231F20"/>
          <w:spacing w:val="-2"/>
          <w:w w:val="95"/>
        </w:rPr>
        <w:t>out</w:t>
      </w:r>
      <w:r>
        <w:rPr>
          <w:color w:val="231F20"/>
          <w:spacing w:val="-5"/>
          <w:w w:val="95"/>
        </w:rPr>
        <w:t xml:space="preserve"> </w:t>
      </w:r>
      <w:r>
        <w:rPr>
          <w:color w:val="231F20"/>
          <w:spacing w:val="-2"/>
          <w:w w:val="95"/>
        </w:rPr>
        <w:t xml:space="preserve">in </w:t>
      </w:r>
      <w:r>
        <w:rPr>
          <w:color w:val="231F20"/>
        </w:rPr>
        <w:t>Part</w:t>
      </w:r>
      <w:r>
        <w:rPr>
          <w:color w:val="231F20"/>
          <w:spacing w:val="-19"/>
        </w:rPr>
        <w:t xml:space="preserve"> </w:t>
      </w:r>
      <w:r>
        <w:rPr>
          <w:color w:val="231F20"/>
        </w:rPr>
        <w:t>1</w:t>
      </w:r>
      <w:r>
        <w:rPr>
          <w:color w:val="231F20"/>
          <w:spacing w:val="-19"/>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Act.</w:t>
      </w:r>
    </w:p>
    <w:p w14:paraId="30E6565C" w14:textId="77777777" w:rsidR="00574C73" w:rsidRDefault="00660CB0">
      <w:pPr>
        <w:pStyle w:val="ListParagraph"/>
        <w:numPr>
          <w:ilvl w:val="1"/>
          <w:numId w:val="1"/>
        </w:numPr>
        <w:tabs>
          <w:tab w:val="left" w:pos="1193"/>
          <w:tab w:val="left" w:pos="1194"/>
        </w:tabs>
        <w:spacing w:before="92" w:line="290" w:lineRule="auto"/>
        <w:ind w:right="672"/>
        <w:jc w:val="left"/>
        <w:rPr>
          <w:sz w:val="20"/>
        </w:rPr>
      </w:pPr>
      <w:r>
        <w:rPr>
          <w:color w:val="231F20"/>
          <w:w w:val="95"/>
          <w:sz w:val="20"/>
        </w:rPr>
        <w:t>Importantly,</w:t>
      </w:r>
      <w:r>
        <w:rPr>
          <w:color w:val="231F20"/>
          <w:spacing w:val="-4"/>
          <w:w w:val="95"/>
          <w:sz w:val="20"/>
        </w:rPr>
        <w:t xml:space="preserve"> </w:t>
      </w:r>
      <w:r>
        <w:rPr>
          <w:color w:val="231F20"/>
          <w:w w:val="95"/>
          <w:sz w:val="20"/>
        </w:rPr>
        <w:t>the</w:t>
      </w:r>
      <w:r>
        <w:rPr>
          <w:color w:val="231F20"/>
          <w:spacing w:val="-4"/>
          <w:w w:val="95"/>
          <w:sz w:val="20"/>
        </w:rPr>
        <w:t xml:space="preserve"> </w:t>
      </w:r>
      <w:r>
        <w:rPr>
          <w:color w:val="231F20"/>
          <w:w w:val="95"/>
          <w:sz w:val="20"/>
        </w:rPr>
        <w:t>Act</w:t>
      </w:r>
      <w:r>
        <w:rPr>
          <w:color w:val="231F20"/>
          <w:spacing w:val="-4"/>
          <w:w w:val="95"/>
          <w:sz w:val="20"/>
        </w:rPr>
        <w:t xml:space="preserve"> </w:t>
      </w:r>
      <w:r>
        <w:rPr>
          <w:color w:val="231F20"/>
          <w:w w:val="95"/>
          <w:sz w:val="20"/>
        </w:rPr>
        <w:t>further</w:t>
      </w:r>
      <w:r>
        <w:rPr>
          <w:color w:val="231F20"/>
          <w:spacing w:val="-4"/>
          <w:w w:val="95"/>
          <w:sz w:val="20"/>
        </w:rPr>
        <w:t xml:space="preserve"> </w:t>
      </w:r>
      <w:r>
        <w:rPr>
          <w:color w:val="231F20"/>
          <w:w w:val="95"/>
          <w:sz w:val="20"/>
        </w:rPr>
        <w:t>provides</w:t>
      </w:r>
      <w:r>
        <w:rPr>
          <w:color w:val="231F20"/>
          <w:spacing w:val="-4"/>
          <w:w w:val="95"/>
          <w:sz w:val="20"/>
        </w:rPr>
        <w:t xml:space="preserve"> </w:t>
      </w:r>
      <w:r>
        <w:rPr>
          <w:color w:val="231F20"/>
          <w:w w:val="95"/>
          <w:sz w:val="20"/>
        </w:rPr>
        <w:t>for</w:t>
      </w:r>
      <w:r>
        <w:rPr>
          <w:color w:val="231F20"/>
          <w:spacing w:val="-4"/>
          <w:w w:val="95"/>
          <w:sz w:val="20"/>
        </w:rPr>
        <w:t xml:space="preserve"> </w:t>
      </w:r>
      <w:r>
        <w:rPr>
          <w:color w:val="231F20"/>
          <w:w w:val="95"/>
          <w:sz w:val="20"/>
        </w:rPr>
        <w:t>the</w:t>
      </w:r>
      <w:r>
        <w:rPr>
          <w:color w:val="231F20"/>
          <w:spacing w:val="-4"/>
          <w:w w:val="95"/>
          <w:sz w:val="20"/>
        </w:rPr>
        <w:t xml:space="preserve"> </w:t>
      </w:r>
      <w:r>
        <w:rPr>
          <w:color w:val="231F20"/>
          <w:w w:val="95"/>
          <w:sz w:val="20"/>
        </w:rPr>
        <w:t>establishment,</w:t>
      </w:r>
      <w:r>
        <w:rPr>
          <w:color w:val="231F20"/>
          <w:spacing w:val="-4"/>
          <w:w w:val="95"/>
          <w:sz w:val="20"/>
        </w:rPr>
        <w:t xml:space="preserve"> </w:t>
      </w:r>
      <w:r>
        <w:rPr>
          <w:color w:val="231F20"/>
          <w:w w:val="95"/>
          <w:sz w:val="20"/>
        </w:rPr>
        <w:t>and</w:t>
      </w:r>
      <w:r>
        <w:rPr>
          <w:color w:val="231F20"/>
          <w:spacing w:val="-4"/>
          <w:w w:val="95"/>
          <w:sz w:val="20"/>
        </w:rPr>
        <w:t xml:space="preserve"> </w:t>
      </w:r>
      <w:r>
        <w:rPr>
          <w:color w:val="231F20"/>
          <w:w w:val="95"/>
          <w:sz w:val="20"/>
        </w:rPr>
        <w:t>details</w:t>
      </w:r>
      <w:r>
        <w:rPr>
          <w:color w:val="231F20"/>
          <w:spacing w:val="-4"/>
          <w:w w:val="95"/>
          <w:sz w:val="20"/>
        </w:rPr>
        <w:t xml:space="preserve"> </w:t>
      </w:r>
      <w:r>
        <w:rPr>
          <w:color w:val="231F20"/>
          <w:w w:val="95"/>
          <w:sz w:val="20"/>
        </w:rPr>
        <w:t>the</w:t>
      </w:r>
      <w:r>
        <w:rPr>
          <w:color w:val="231F20"/>
          <w:spacing w:val="-4"/>
          <w:w w:val="95"/>
          <w:sz w:val="20"/>
        </w:rPr>
        <w:t xml:space="preserve"> </w:t>
      </w:r>
      <w:r>
        <w:rPr>
          <w:color w:val="231F20"/>
          <w:w w:val="95"/>
          <w:sz w:val="20"/>
        </w:rPr>
        <w:t>responsibilities,</w:t>
      </w:r>
      <w:r>
        <w:rPr>
          <w:color w:val="231F20"/>
          <w:spacing w:val="-4"/>
          <w:w w:val="95"/>
          <w:sz w:val="20"/>
        </w:rPr>
        <w:t xml:space="preserve"> </w:t>
      </w:r>
      <w:r>
        <w:rPr>
          <w:color w:val="231F20"/>
          <w:w w:val="95"/>
          <w:sz w:val="20"/>
        </w:rPr>
        <w:t>of</w:t>
      </w:r>
      <w:r>
        <w:rPr>
          <w:color w:val="231F20"/>
          <w:spacing w:val="-4"/>
          <w:w w:val="95"/>
          <w:sz w:val="20"/>
        </w:rPr>
        <w:t xml:space="preserve"> </w:t>
      </w:r>
      <w:r>
        <w:rPr>
          <w:color w:val="231F20"/>
          <w:w w:val="95"/>
          <w:sz w:val="20"/>
        </w:rPr>
        <w:t>a</w:t>
      </w:r>
      <w:r>
        <w:rPr>
          <w:color w:val="231F20"/>
          <w:spacing w:val="-4"/>
          <w:w w:val="95"/>
          <w:sz w:val="20"/>
        </w:rPr>
        <w:t xml:space="preserve"> </w:t>
      </w:r>
      <w:r>
        <w:rPr>
          <w:color w:val="231F20"/>
          <w:w w:val="95"/>
          <w:sz w:val="20"/>
        </w:rPr>
        <w:t>Public</w:t>
      </w:r>
      <w:r>
        <w:rPr>
          <w:color w:val="231F20"/>
          <w:spacing w:val="-4"/>
          <w:w w:val="95"/>
          <w:sz w:val="20"/>
        </w:rPr>
        <w:t xml:space="preserve"> </w:t>
      </w:r>
      <w:r>
        <w:rPr>
          <w:color w:val="231F20"/>
          <w:w w:val="95"/>
          <w:sz w:val="20"/>
        </w:rPr>
        <w:t>Sector Gender</w:t>
      </w:r>
      <w:r>
        <w:rPr>
          <w:color w:val="231F20"/>
          <w:spacing w:val="-19"/>
          <w:w w:val="95"/>
          <w:sz w:val="20"/>
        </w:rPr>
        <w:t xml:space="preserve"> </w:t>
      </w:r>
      <w:r>
        <w:rPr>
          <w:color w:val="231F20"/>
          <w:w w:val="95"/>
          <w:sz w:val="20"/>
        </w:rPr>
        <w:t>Equality</w:t>
      </w:r>
      <w:r>
        <w:rPr>
          <w:color w:val="231F20"/>
          <w:spacing w:val="-19"/>
          <w:w w:val="95"/>
          <w:sz w:val="20"/>
        </w:rPr>
        <w:t xml:space="preserve"> </w:t>
      </w:r>
      <w:r>
        <w:rPr>
          <w:color w:val="231F20"/>
          <w:w w:val="95"/>
          <w:sz w:val="20"/>
        </w:rPr>
        <w:t>Commissioner</w:t>
      </w:r>
      <w:r>
        <w:rPr>
          <w:color w:val="231F20"/>
          <w:spacing w:val="-19"/>
          <w:w w:val="95"/>
          <w:sz w:val="20"/>
        </w:rPr>
        <w:t xml:space="preserve"> </w:t>
      </w:r>
      <w:r>
        <w:rPr>
          <w:color w:val="231F20"/>
          <w:w w:val="95"/>
          <w:sz w:val="20"/>
        </w:rPr>
        <w:t>to</w:t>
      </w:r>
      <w:r>
        <w:rPr>
          <w:color w:val="231F20"/>
          <w:spacing w:val="-19"/>
          <w:w w:val="95"/>
          <w:sz w:val="20"/>
        </w:rPr>
        <w:t xml:space="preserve"> </w:t>
      </w:r>
      <w:r>
        <w:rPr>
          <w:color w:val="231F20"/>
          <w:w w:val="95"/>
          <w:sz w:val="20"/>
        </w:rPr>
        <w:t>oversee</w:t>
      </w:r>
      <w:r>
        <w:rPr>
          <w:color w:val="231F20"/>
          <w:spacing w:val="-19"/>
          <w:w w:val="95"/>
          <w:sz w:val="20"/>
        </w:rPr>
        <w:t xml:space="preserve"> </w:t>
      </w:r>
      <w:r>
        <w:rPr>
          <w:color w:val="231F20"/>
          <w:w w:val="95"/>
          <w:sz w:val="20"/>
        </w:rPr>
        <w:t>the</w:t>
      </w:r>
      <w:r>
        <w:rPr>
          <w:color w:val="231F20"/>
          <w:spacing w:val="-19"/>
          <w:w w:val="95"/>
          <w:sz w:val="20"/>
        </w:rPr>
        <w:t xml:space="preserve"> </w:t>
      </w:r>
      <w:r>
        <w:rPr>
          <w:color w:val="231F20"/>
          <w:w w:val="95"/>
          <w:sz w:val="20"/>
        </w:rPr>
        <w:t>implementation</w:t>
      </w:r>
      <w:r>
        <w:rPr>
          <w:color w:val="231F20"/>
          <w:spacing w:val="-19"/>
          <w:w w:val="95"/>
          <w:sz w:val="20"/>
        </w:rPr>
        <w:t xml:space="preserve"> </w:t>
      </w:r>
      <w:r>
        <w:rPr>
          <w:color w:val="231F20"/>
          <w:w w:val="95"/>
          <w:sz w:val="20"/>
        </w:rPr>
        <w:t>of</w:t>
      </w:r>
      <w:r>
        <w:rPr>
          <w:color w:val="231F20"/>
          <w:spacing w:val="-19"/>
          <w:w w:val="95"/>
          <w:sz w:val="20"/>
        </w:rPr>
        <w:t xml:space="preserve"> </w:t>
      </w:r>
      <w:r>
        <w:rPr>
          <w:color w:val="231F20"/>
          <w:w w:val="95"/>
          <w:sz w:val="20"/>
        </w:rPr>
        <w:t>the</w:t>
      </w:r>
      <w:r>
        <w:rPr>
          <w:color w:val="231F20"/>
          <w:spacing w:val="-19"/>
          <w:w w:val="95"/>
          <w:sz w:val="20"/>
        </w:rPr>
        <w:t xml:space="preserve"> </w:t>
      </w:r>
      <w:r>
        <w:rPr>
          <w:color w:val="231F20"/>
          <w:w w:val="95"/>
          <w:sz w:val="20"/>
        </w:rPr>
        <w:t>Act.</w:t>
      </w:r>
    </w:p>
    <w:p w14:paraId="30E6565D" w14:textId="77777777" w:rsidR="00574C73" w:rsidRDefault="00660CB0">
      <w:pPr>
        <w:pStyle w:val="BodyText"/>
        <w:spacing w:before="158" w:line="290" w:lineRule="auto"/>
        <w:ind w:left="833" w:right="652"/>
        <w:jc w:val="both"/>
      </w:pPr>
      <w:r>
        <w:rPr>
          <w:color w:val="231F20"/>
          <w:spacing w:val="-4"/>
          <w:w w:val="95"/>
        </w:rPr>
        <w:t>Ultimately,</w:t>
      </w:r>
      <w:r>
        <w:rPr>
          <w:color w:val="231F20"/>
          <w:spacing w:val="-5"/>
          <w:w w:val="95"/>
        </w:rPr>
        <w:t xml:space="preserve"> </w:t>
      </w:r>
      <w:r>
        <w:rPr>
          <w:color w:val="231F20"/>
          <w:spacing w:val="-4"/>
          <w:w w:val="95"/>
        </w:rPr>
        <w:t>these key provisions and others compel the defined entities to achieve</w:t>
      </w:r>
      <w:r>
        <w:rPr>
          <w:color w:val="231F20"/>
          <w:spacing w:val="-9"/>
          <w:w w:val="95"/>
        </w:rPr>
        <w:t xml:space="preserve"> </w:t>
      </w:r>
      <w:r>
        <w:rPr>
          <w:color w:val="231F20"/>
          <w:spacing w:val="-4"/>
          <w:w w:val="95"/>
        </w:rPr>
        <w:t xml:space="preserve">“reasonable and material progress” </w:t>
      </w:r>
      <w:r>
        <w:rPr>
          <w:color w:val="231F20"/>
          <w:spacing w:val="-2"/>
          <w:w w:val="95"/>
        </w:rPr>
        <w:t>towards</w:t>
      </w:r>
      <w:r>
        <w:rPr>
          <w:color w:val="231F20"/>
          <w:spacing w:val="-8"/>
          <w:w w:val="95"/>
        </w:rPr>
        <w:t xml:space="preserve"> </w:t>
      </w:r>
      <w:r>
        <w:rPr>
          <w:color w:val="231F20"/>
          <w:spacing w:val="-2"/>
          <w:w w:val="95"/>
        </w:rPr>
        <w:t>workplace</w:t>
      </w:r>
      <w:r>
        <w:rPr>
          <w:color w:val="231F20"/>
          <w:spacing w:val="-8"/>
          <w:w w:val="95"/>
        </w:rPr>
        <w:t xml:space="preserve"> </w:t>
      </w:r>
      <w:r>
        <w:rPr>
          <w:color w:val="231F20"/>
          <w:spacing w:val="-2"/>
          <w:w w:val="95"/>
        </w:rPr>
        <w:t>gender</w:t>
      </w:r>
      <w:r>
        <w:rPr>
          <w:color w:val="231F20"/>
          <w:spacing w:val="-8"/>
          <w:w w:val="95"/>
        </w:rPr>
        <w:t xml:space="preserve"> </w:t>
      </w:r>
      <w:r>
        <w:rPr>
          <w:color w:val="231F20"/>
          <w:spacing w:val="-2"/>
          <w:w w:val="95"/>
        </w:rPr>
        <w:t>equality</w:t>
      </w:r>
      <w:r>
        <w:rPr>
          <w:color w:val="231F20"/>
          <w:spacing w:val="-8"/>
          <w:w w:val="95"/>
        </w:rPr>
        <w:t xml:space="preserve"> </w:t>
      </w:r>
      <w:r>
        <w:rPr>
          <w:color w:val="231F20"/>
          <w:spacing w:val="-2"/>
          <w:w w:val="95"/>
        </w:rPr>
        <w:t>and</w:t>
      </w:r>
      <w:r>
        <w:rPr>
          <w:color w:val="231F20"/>
          <w:spacing w:val="-8"/>
          <w:w w:val="95"/>
        </w:rPr>
        <w:t xml:space="preserve"> </w:t>
      </w:r>
      <w:r>
        <w:rPr>
          <w:color w:val="231F20"/>
          <w:spacing w:val="-2"/>
          <w:w w:val="95"/>
        </w:rPr>
        <w:t>enable</w:t>
      </w:r>
      <w:r>
        <w:rPr>
          <w:color w:val="231F20"/>
          <w:spacing w:val="-8"/>
          <w:w w:val="95"/>
        </w:rPr>
        <w:t xml:space="preserve"> </w:t>
      </w:r>
      <w:r>
        <w:rPr>
          <w:color w:val="231F20"/>
          <w:spacing w:val="-2"/>
          <w:w w:val="95"/>
        </w:rPr>
        <w:t>the</w:t>
      </w:r>
      <w:r>
        <w:rPr>
          <w:color w:val="231F20"/>
          <w:spacing w:val="-8"/>
          <w:w w:val="95"/>
        </w:rPr>
        <w:t xml:space="preserve"> </w:t>
      </w:r>
      <w:r>
        <w:rPr>
          <w:color w:val="231F20"/>
          <w:spacing w:val="-2"/>
          <w:w w:val="95"/>
        </w:rPr>
        <w:t>Gender</w:t>
      </w:r>
      <w:r>
        <w:rPr>
          <w:color w:val="231F20"/>
          <w:spacing w:val="-8"/>
          <w:w w:val="95"/>
        </w:rPr>
        <w:t xml:space="preserve"> </w:t>
      </w:r>
      <w:r>
        <w:rPr>
          <w:color w:val="231F20"/>
          <w:spacing w:val="-2"/>
          <w:w w:val="95"/>
        </w:rPr>
        <w:t>Equality</w:t>
      </w:r>
      <w:r>
        <w:rPr>
          <w:color w:val="231F20"/>
          <w:spacing w:val="-8"/>
          <w:w w:val="95"/>
        </w:rPr>
        <w:t xml:space="preserve"> </w:t>
      </w:r>
      <w:r>
        <w:rPr>
          <w:color w:val="231F20"/>
          <w:spacing w:val="-2"/>
          <w:w w:val="95"/>
        </w:rPr>
        <w:t>Commissioner</w:t>
      </w:r>
      <w:r>
        <w:rPr>
          <w:color w:val="231F20"/>
          <w:spacing w:val="-8"/>
          <w:w w:val="95"/>
        </w:rPr>
        <w:t xml:space="preserve"> </w:t>
      </w:r>
      <w:r>
        <w:rPr>
          <w:color w:val="231F20"/>
          <w:spacing w:val="-2"/>
          <w:w w:val="95"/>
        </w:rPr>
        <w:t>to</w:t>
      </w:r>
      <w:r>
        <w:rPr>
          <w:color w:val="231F20"/>
          <w:spacing w:val="-8"/>
          <w:w w:val="95"/>
        </w:rPr>
        <w:t xml:space="preserve"> </w:t>
      </w:r>
      <w:r>
        <w:rPr>
          <w:color w:val="231F20"/>
          <w:spacing w:val="-2"/>
          <w:w w:val="95"/>
        </w:rPr>
        <w:t>monitor</w:t>
      </w:r>
      <w:r>
        <w:rPr>
          <w:color w:val="231F20"/>
          <w:spacing w:val="-8"/>
          <w:w w:val="95"/>
        </w:rPr>
        <w:t xml:space="preserve"> </w:t>
      </w:r>
      <w:r>
        <w:rPr>
          <w:color w:val="231F20"/>
          <w:spacing w:val="-2"/>
          <w:w w:val="95"/>
        </w:rPr>
        <w:t>this</w:t>
      </w:r>
      <w:r>
        <w:rPr>
          <w:color w:val="231F20"/>
          <w:spacing w:val="-8"/>
          <w:w w:val="95"/>
        </w:rPr>
        <w:t xml:space="preserve"> </w:t>
      </w:r>
      <w:r>
        <w:rPr>
          <w:color w:val="231F20"/>
          <w:spacing w:val="-2"/>
          <w:w w:val="95"/>
        </w:rPr>
        <w:t>progress.</w:t>
      </w:r>
    </w:p>
    <w:p w14:paraId="30E6565E" w14:textId="77777777" w:rsidR="00574C73" w:rsidRDefault="00660CB0">
      <w:pPr>
        <w:pStyle w:val="BodyText"/>
        <w:spacing w:before="158" w:line="290" w:lineRule="auto"/>
        <w:ind w:left="833" w:right="671"/>
        <w:jc w:val="both"/>
      </w:pPr>
      <w:r>
        <w:rPr>
          <w:color w:val="231F20"/>
          <w:spacing w:val="-2"/>
        </w:rPr>
        <w:t>Problems</w:t>
      </w:r>
      <w:r>
        <w:rPr>
          <w:color w:val="231F20"/>
          <w:spacing w:val="-11"/>
        </w:rPr>
        <w:t xml:space="preserve"> </w:t>
      </w:r>
      <w:r>
        <w:rPr>
          <w:color w:val="231F20"/>
          <w:spacing w:val="-2"/>
        </w:rPr>
        <w:t>inherent</w:t>
      </w:r>
      <w:r>
        <w:rPr>
          <w:color w:val="231F20"/>
          <w:spacing w:val="-11"/>
        </w:rPr>
        <w:t xml:space="preserve"> </w:t>
      </w:r>
      <w:r>
        <w:rPr>
          <w:color w:val="231F20"/>
          <w:spacing w:val="-2"/>
        </w:rPr>
        <w:t>with</w:t>
      </w:r>
      <w:r>
        <w:rPr>
          <w:color w:val="231F20"/>
          <w:spacing w:val="-11"/>
        </w:rPr>
        <w:t xml:space="preserve"> </w:t>
      </w:r>
      <w:r>
        <w:rPr>
          <w:color w:val="231F20"/>
          <w:spacing w:val="-2"/>
        </w:rPr>
        <w:t>a</w:t>
      </w:r>
      <w:r>
        <w:rPr>
          <w:color w:val="231F20"/>
          <w:spacing w:val="-11"/>
        </w:rPr>
        <w:t xml:space="preserve"> </w:t>
      </w:r>
      <w:r>
        <w:rPr>
          <w:color w:val="231F20"/>
          <w:spacing w:val="-2"/>
        </w:rPr>
        <w:t>process-based</w:t>
      </w:r>
      <w:r>
        <w:rPr>
          <w:color w:val="231F20"/>
          <w:spacing w:val="-11"/>
        </w:rPr>
        <w:t xml:space="preserve"> </w:t>
      </w:r>
      <w:r>
        <w:rPr>
          <w:color w:val="231F20"/>
          <w:spacing w:val="-2"/>
        </w:rPr>
        <w:t>response</w:t>
      </w:r>
      <w:r>
        <w:rPr>
          <w:color w:val="231F20"/>
          <w:spacing w:val="-11"/>
        </w:rPr>
        <w:t xml:space="preserve"> </w:t>
      </w:r>
      <w:r>
        <w:rPr>
          <w:color w:val="231F20"/>
          <w:spacing w:val="-2"/>
        </w:rPr>
        <w:t>to</w:t>
      </w:r>
      <w:r>
        <w:rPr>
          <w:color w:val="231F20"/>
          <w:spacing w:val="-11"/>
        </w:rPr>
        <w:t xml:space="preserve"> </w:t>
      </w:r>
      <w:r>
        <w:rPr>
          <w:color w:val="231F20"/>
          <w:spacing w:val="-2"/>
        </w:rPr>
        <w:t>gender</w:t>
      </w:r>
      <w:r>
        <w:rPr>
          <w:color w:val="231F20"/>
          <w:spacing w:val="-11"/>
        </w:rPr>
        <w:t xml:space="preserve"> </w:t>
      </w:r>
      <w:r>
        <w:rPr>
          <w:color w:val="231F20"/>
          <w:spacing w:val="-2"/>
        </w:rPr>
        <w:t>equality</w:t>
      </w:r>
      <w:r>
        <w:rPr>
          <w:color w:val="231F20"/>
          <w:spacing w:val="-11"/>
        </w:rPr>
        <w:t xml:space="preserve"> </w:t>
      </w:r>
      <w:r>
        <w:rPr>
          <w:color w:val="231F20"/>
          <w:spacing w:val="-2"/>
        </w:rPr>
        <w:t>in</w:t>
      </w:r>
      <w:r>
        <w:rPr>
          <w:color w:val="231F20"/>
          <w:spacing w:val="-11"/>
        </w:rPr>
        <w:t xml:space="preserve"> </w:t>
      </w:r>
      <w:r>
        <w:rPr>
          <w:color w:val="231F20"/>
          <w:spacing w:val="-2"/>
        </w:rPr>
        <w:t>contrast</w:t>
      </w:r>
      <w:r>
        <w:rPr>
          <w:color w:val="231F20"/>
          <w:spacing w:val="-11"/>
        </w:rPr>
        <w:t xml:space="preserve"> </w:t>
      </w:r>
      <w:r>
        <w:rPr>
          <w:color w:val="231F20"/>
          <w:spacing w:val="-2"/>
        </w:rPr>
        <w:t>to</w:t>
      </w:r>
      <w:r>
        <w:rPr>
          <w:color w:val="231F20"/>
          <w:spacing w:val="-11"/>
        </w:rPr>
        <w:t xml:space="preserve"> </w:t>
      </w:r>
      <w:r>
        <w:rPr>
          <w:color w:val="231F20"/>
          <w:spacing w:val="-2"/>
        </w:rPr>
        <w:t>an</w:t>
      </w:r>
      <w:r>
        <w:rPr>
          <w:color w:val="231F20"/>
          <w:spacing w:val="-11"/>
        </w:rPr>
        <w:t xml:space="preserve"> </w:t>
      </w:r>
      <w:r>
        <w:rPr>
          <w:color w:val="231F20"/>
          <w:spacing w:val="-2"/>
        </w:rPr>
        <w:t>outcomes-based</w:t>
      </w:r>
      <w:r>
        <w:rPr>
          <w:color w:val="231F20"/>
          <w:spacing w:val="-11"/>
        </w:rPr>
        <w:t xml:space="preserve"> </w:t>
      </w:r>
      <w:r>
        <w:rPr>
          <w:color w:val="231F20"/>
          <w:spacing w:val="-2"/>
        </w:rPr>
        <w:t>approach are</w:t>
      </w:r>
      <w:r>
        <w:rPr>
          <w:color w:val="231F20"/>
          <w:spacing w:val="-14"/>
        </w:rPr>
        <w:t xml:space="preserve"> </w:t>
      </w:r>
      <w:r>
        <w:rPr>
          <w:color w:val="231F20"/>
          <w:spacing w:val="-2"/>
        </w:rPr>
        <w:t>evident</w:t>
      </w:r>
      <w:r>
        <w:rPr>
          <w:color w:val="231F20"/>
          <w:spacing w:val="-13"/>
        </w:rPr>
        <w:t xml:space="preserve"> </w:t>
      </w:r>
      <w:r>
        <w:rPr>
          <w:color w:val="231F20"/>
          <w:spacing w:val="-2"/>
        </w:rPr>
        <w:t>in</w:t>
      </w:r>
      <w:r>
        <w:rPr>
          <w:color w:val="231F20"/>
          <w:spacing w:val="-13"/>
        </w:rPr>
        <w:t xml:space="preserve"> </w:t>
      </w:r>
      <w:r>
        <w:rPr>
          <w:color w:val="231F20"/>
          <w:spacing w:val="-2"/>
        </w:rPr>
        <w:t>the</w:t>
      </w:r>
      <w:r>
        <w:rPr>
          <w:color w:val="231F20"/>
          <w:spacing w:val="-13"/>
        </w:rPr>
        <w:t xml:space="preserve"> </w:t>
      </w:r>
      <w:r>
        <w:rPr>
          <w:color w:val="231F20"/>
          <w:spacing w:val="-2"/>
        </w:rPr>
        <w:t>persistent</w:t>
      </w:r>
      <w:r>
        <w:rPr>
          <w:color w:val="231F20"/>
          <w:spacing w:val="-13"/>
        </w:rPr>
        <w:t xml:space="preserve"> </w:t>
      </w:r>
      <w:r>
        <w:rPr>
          <w:color w:val="231F20"/>
          <w:spacing w:val="-2"/>
        </w:rPr>
        <w:t>workplace</w:t>
      </w:r>
      <w:r>
        <w:rPr>
          <w:color w:val="231F20"/>
          <w:spacing w:val="-13"/>
        </w:rPr>
        <w:t xml:space="preserve"> </w:t>
      </w:r>
      <w:r>
        <w:rPr>
          <w:color w:val="231F20"/>
          <w:spacing w:val="-2"/>
        </w:rPr>
        <w:t>gender</w:t>
      </w:r>
      <w:r>
        <w:rPr>
          <w:color w:val="231F20"/>
          <w:spacing w:val="-13"/>
        </w:rPr>
        <w:t xml:space="preserve"> </w:t>
      </w:r>
      <w:r>
        <w:rPr>
          <w:color w:val="231F20"/>
          <w:spacing w:val="-2"/>
        </w:rPr>
        <w:t>deficit</w:t>
      </w:r>
      <w:r>
        <w:rPr>
          <w:color w:val="231F20"/>
          <w:spacing w:val="-13"/>
        </w:rPr>
        <w:t xml:space="preserve"> </w:t>
      </w:r>
      <w:r>
        <w:rPr>
          <w:color w:val="231F20"/>
          <w:spacing w:val="-2"/>
        </w:rPr>
        <w:t>for</w:t>
      </w:r>
      <w:r>
        <w:rPr>
          <w:color w:val="231F20"/>
          <w:spacing w:val="-13"/>
        </w:rPr>
        <w:t xml:space="preserve"> </w:t>
      </w:r>
      <w:r>
        <w:rPr>
          <w:color w:val="231F20"/>
          <w:spacing w:val="-2"/>
        </w:rPr>
        <w:t>women.</w:t>
      </w:r>
      <w:r>
        <w:rPr>
          <w:color w:val="231F20"/>
          <w:spacing w:val="-13"/>
        </w:rPr>
        <w:t xml:space="preserve"> </w:t>
      </w:r>
      <w:r>
        <w:rPr>
          <w:color w:val="231F20"/>
          <w:spacing w:val="-2"/>
        </w:rPr>
        <w:t>While</w:t>
      </w:r>
      <w:r>
        <w:rPr>
          <w:color w:val="231F20"/>
          <w:spacing w:val="-13"/>
        </w:rPr>
        <w:t xml:space="preserve"> </w:t>
      </w:r>
      <w:r>
        <w:rPr>
          <w:color w:val="231F20"/>
          <w:spacing w:val="-2"/>
        </w:rPr>
        <w:t>many</w:t>
      </w:r>
      <w:r>
        <w:rPr>
          <w:color w:val="231F20"/>
          <w:spacing w:val="-13"/>
        </w:rPr>
        <w:t xml:space="preserve"> </w:t>
      </w:r>
      <w:r>
        <w:rPr>
          <w:color w:val="231F20"/>
          <w:spacing w:val="-2"/>
        </w:rPr>
        <w:t>processes</w:t>
      </w:r>
      <w:r>
        <w:rPr>
          <w:color w:val="231F20"/>
          <w:spacing w:val="-13"/>
        </w:rPr>
        <w:t xml:space="preserve"> </w:t>
      </w:r>
      <w:r>
        <w:rPr>
          <w:color w:val="231F20"/>
          <w:spacing w:val="-2"/>
        </w:rPr>
        <w:t>exist</w:t>
      </w:r>
      <w:r>
        <w:rPr>
          <w:color w:val="231F20"/>
          <w:spacing w:val="-13"/>
        </w:rPr>
        <w:t xml:space="preserve"> </w:t>
      </w:r>
      <w:r>
        <w:rPr>
          <w:color w:val="231F20"/>
          <w:spacing w:val="-2"/>
        </w:rPr>
        <w:t>across</w:t>
      </w:r>
      <w:r>
        <w:rPr>
          <w:color w:val="231F20"/>
          <w:spacing w:val="-13"/>
        </w:rPr>
        <w:t xml:space="preserve"> </w:t>
      </w:r>
      <w:r>
        <w:rPr>
          <w:color w:val="231F20"/>
          <w:spacing w:val="-2"/>
        </w:rPr>
        <w:t xml:space="preserve">workplaces </w:t>
      </w:r>
      <w:r>
        <w:rPr>
          <w:color w:val="231F20"/>
          <w:w w:val="95"/>
        </w:rPr>
        <w:t>to</w:t>
      </w:r>
      <w:r>
        <w:rPr>
          <w:color w:val="231F20"/>
          <w:spacing w:val="-3"/>
          <w:w w:val="95"/>
        </w:rPr>
        <w:t xml:space="preserve"> </w:t>
      </w:r>
      <w:r>
        <w:rPr>
          <w:color w:val="231F20"/>
          <w:w w:val="95"/>
        </w:rPr>
        <w:t>address</w:t>
      </w:r>
      <w:r>
        <w:rPr>
          <w:color w:val="231F20"/>
          <w:spacing w:val="-3"/>
          <w:w w:val="95"/>
        </w:rPr>
        <w:t xml:space="preserve"> </w:t>
      </w:r>
      <w:r>
        <w:rPr>
          <w:color w:val="231F20"/>
          <w:w w:val="95"/>
        </w:rPr>
        <w:t>gender</w:t>
      </w:r>
      <w:r>
        <w:rPr>
          <w:color w:val="231F20"/>
          <w:spacing w:val="-3"/>
          <w:w w:val="95"/>
        </w:rPr>
        <w:t xml:space="preserve"> </w:t>
      </w:r>
      <w:r>
        <w:rPr>
          <w:color w:val="231F20"/>
          <w:w w:val="95"/>
        </w:rPr>
        <w:t>inequality,</w:t>
      </w:r>
      <w:r>
        <w:rPr>
          <w:color w:val="231F20"/>
          <w:spacing w:val="-3"/>
          <w:w w:val="95"/>
        </w:rPr>
        <w:t xml:space="preserve"> </w:t>
      </w:r>
      <w:r>
        <w:rPr>
          <w:color w:val="231F20"/>
          <w:w w:val="95"/>
        </w:rPr>
        <w:t>embedded</w:t>
      </w:r>
      <w:r>
        <w:rPr>
          <w:color w:val="231F20"/>
          <w:spacing w:val="-3"/>
          <w:w w:val="95"/>
        </w:rPr>
        <w:t xml:space="preserve"> </w:t>
      </w:r>
      <w:r>
        <w:rPr>
          <w:color w:val="231F20"/>
          <w:w w:val="95"/>
        </w:rPr>
        <w:t>inequity</w:t>
      </w:r>
      <w:r>
        <w:rPr>
          <w:color w:val="231F20"/>
          <w:spacing w:val="-3"/>
          <w:w w:val="95"/>
        </w:rPr>
        <w:t xml:space="preserve"> </w:t>
      </w:r>
      <w:r>
        <w:rPr>
          <w:color w:val="231F20"/>
          <w:w w:val="95"/>
        </w:rPr>
        <w:t>remains.</w:t>
      </w:r>
      <w:r>
        <w:rPr>
          <w:color w:val="231F20"/>
          <w:spacing w:val="-9"/>
          <w:w w:val="95"/>
        </w:rPr>
        <w:t xml:space="preserve"> </w:t>
      </w:r>
      <w:r>
        <w:rPr>
          <w:color w:val="231F20"/>
          <w:w w:val="95"/>
        </w:rPr>
        <w:t>The</w:t>
      </w:r>
      <w:r>
        <w:rPr>
          <w:color w:val="231F20"/>
          <w:spacing w:val="-3"/>
          <w:w w:val="95"/>
        </w:rPr>
        <w:t xml:space="preserve"> </w:t>
      </w:r>
      <w:r>
        <w:rPr>
          <w:color w:val="231F20"/>
          <w:w w:val="95"/>
        </w:rPr>
        <w:t>reporting</w:t>
      </w:r>
      <w:r>
        <w:rPr>
          <w:color w:val="231F20"/>
          <w:spacing w:val="-3"/>
          <w:w w:val="95"/>
        </w:rPr>
        <w:t xml:space="preserve"> </w:t>
      </w:r>
      <w:r>
        <w:rPr>
          <w:color w:val="231F20"/>
          <w:w w:val="95"/>
        </w:rPr>
        <w:t>mechanisms</w:t>
      </w:r>
      <w:r>
        <w:rPr>
          <w:color w:val="231F20"/>
          <w:spacing w:val="-3"/>
          <w:w w:val="95"/>
        </w:rPr>
        <w:t xml:space="preserve"> </w:t>
      </w:r>
      <w:r>
        <w:rPr>
          <w:color w:val="231F20"/>
          <w:w w:val="95"/>
        </w:rPr>
        <w:t>contained</w:t>
      </w:r>
      <w:r>
        <w:rPr>
          <w:color w:val="231F20"/>
          <w:spacing w:val="-3"/>
          <w:w w:val="95"/>
        </w:rPr>
        <w:t xml:space="preserve"> </w:t>
      </w:r>
      <w:r>
        <w:rPr>
          <w:color w:val="231F20"/>
          <w:w w:val="95"/>
        </w:rPr>
        <w:t>in</w:t>
      </w:r>
      <w:r>
        <w:rPr>
          <w:color w:val="231F20"/>
          <w:spacing w:val="-3"/>
          <w:w w:val="95"/>
        </w:rPr>
        <w:t xml:space="preserve"> </w:t>
      </w:r>
      <w:r>
        <w:rPr>
          <w:color w:val="231F20"/>
          <w:w w:val="95"/>
        </w:rPr>
        <w:t>the</w:t>
      </w:r>
      <w:r>
        <w:rPr>
          <w:color w:val="231F20"/>
          <w:spacing w:val="-3"/>
          <w:w w:val="95"/>
        </w:rPr>
        <w:t xml:space="preserve"> </w:t>
      </w:r>
      <w:r>
        <w:rPr>
          <w:color w:val="231F20"/>
          <w:w w:val="95"/>
        </w:rPr>
        <w:t>Act</w:t>
      </w:r>
      <w:r>
        <w:rPr>
          <w:color w:val="231F20"/>
          <w:spacing w:val="-3"/>
          <w:w w:val="95"/>
        </w:rPr>
        <w:t xml:space="preserve"> </w:t>
      </w:r>
      <w:r>
        <w:rPr>
          <w:color w:val="231F20"/>
          <w:w w:val="95"/>
        </w:rPr>
        <w:t xml:space="preserve">provide </w:t>
      </w:r>
      <w:r>
        <w:rPr>
          <w:color w:val="231F20"/>
          <w:w w:val="90"/>
        </w:rPr>
        <w:t xml:space="preserve">defined entities and the Commissioner with the opportunity to move from constant oversight, a function of the federal </w:t>
      </w:r>
      <w:r>
        <w:rPr>
          <w:color w:val="231F20"/>
          <w:spacing w:val="-4"/>
          <w:w w:val="95"/>
        </w:rPr>
        <w:t>WGE Act, to action.</w:t>
      </w:r>
      <w:r>
        <w:rPr>
          <w:color w:val="231F20"/>
          <w:spacing w:val="-9"/>
          <w:w w:val="95"/>
        </w:rPr>
        <w:t xml:space="preserve"> </w:t>
      </w:r>
      <w:r>
        <w:rPr>
          <w:color w:val="231F20"/>
          <w:spacing w:val="-4"/>
          <w:w w:val="95"/>
        </w:rPr>
        <w:t>This shift is at the core of the</w:t>
      </w:r>
      <w:r>
        <w:rPr>
          <w:color w:val="231F20"/>
          <w:spacing w:val="-9"/>
          <w:w w:val="95"/>
        </w:rPr>
        <w:t xml:space="preserve"> </w:t>
      </w:r>
      <w:r>
        <w:rPr>
          <w:color w:val="231F20"/>
          <w:spacing w:val="-4"/>
          <w:w w:val="95"/>
        </w:rPr>
        <w:t xml:space="preserve">Victorian government’s project to reduce gender inequality in all its </w:t>
      </w:r>
      <w:r>
        <w:rPr>
          <w:color w:val="231F20"/>
          <w:spacing w:val="-2"/>
          <w:w w:val="95"/>
        </w:rPr>
        <w:t>forms.</w:t>
      </w:r>
      <w:r>
        <w:rPr>
          <w:color w:val="231F20"/>
          <w:spacing w:val="-6"/>
          <w:w w:val="95"/>
        </w:rPr>
        <w:t xml:space="preserve"> </w:t>
      </w:r>
      <w:r>
        <w:rPr>
          <w:color w:val="231F20"/>
          <w:spacing w:val="-2"/>
          <w:w w:val="95"/>
        </w:rPr>
        <w:t>It</w:t>
      </w:r>
      <w:r>
        <w:rPr>
          <w:color w:val="231F20"/>
          <w:spacing w:val="-6"/>
          <w:w w:val="95"/>
        </w:rPr>
        <w:t xml:space="preserve"> </w:t>
      </w:r>
      <w:r>
        <w:rPr>
          <w:color w:val="231F20"/>
          <w:spacing w:val="-2"/>
          <w:w w:val="95"/>
        </w:rPr>
        <w:t>is</w:t>
      </w:r>
      <w:r>
        <w:rPr>
          <w:color w:val="231F20"/>
          <w:spacing w:val="-6"/>
          <w:w w:val="95"/>
        </w:rPr>
        <w:t xml:space="preserve"> </w:t>
      </w:r>
      <w:r>
        <w:rPr>
          <w:color w:val="231F20"/>
          <w:spacing w:val="-2"/>
          <w:w w:val="95"/>
        </w:rPr>
        <w:t>in</w:t>
      </w:r>
      <w:r>
        <w:rPr>
          <w:color w:val="231F20"/>
          <w:spacing w:val="-6"/>
          <w:w w:val="95"/>
        </w:rPr>
        <w:t xml:space="preserve"> </w:t>
      </w:r>
      <w:r>
        <w:rPr>
          <w:color w:val="231F20"/>
          <w:spacing w:val="-2"/>
          <w:w w:val="95"/>
        </w:rPr>
        <w:t>this</w:t>
      </w:r>
      <w:r>
        <w:rPr>
          <w:color w:val="231F20"/>
          <w:spacing w:val="-6"/>
          <w:w w:val="95"/>
        </w:rPr>
        <w:t xml:space="preserve"> </w:t>
      </w:r>
      <w:r>
        <w:rPr>
          <w:color w:val="231F20"/>
          <w:spacing w:val="-2"/>
          <w:w w:val="95"/>
        </w:rPr>
        <w:t>context</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against</w:t>
      </w:r>
      <w:r>
        <w:rPr>
          <w:color w:val="231F20"/>
          <w:spacing w:val="-6"/>
          <w:w w:val="95"/>
        </w:rPr>
        <w:t xml:space="preserve"> </w:t>
      </w:r>
      <w:r>
        <w:rPr>
          <w:color w:val="231F20"/>
          <w:spacing w:val="-2"/>
          <w:w w:val="95"/>
        </w:rPr>
        <w:t>this</w:t>
      </w:r>
      <w:r>
        <w:rPr>
          <w:color w:val="231F20"/>
          <w:spacing w:val="-6"/>
          <w:w w:val="95"/>
        </w:rPr>
        <w:t xml:space="preserve"> </w:t>
      </w:r>
      <w:r>
        <w:rPr>
          <w:color w:val="231F20"/>
          <w:spacing w:val="-2"/>
          <w:w w:val="95"/>
        </w:rPr>
        <w:t>background</w:t>
      </w:r>
      <w:r>
        <w:rPr>
          <w:color w:val="231F20"/>
          <w:spacing w:val="-6"/>
          <w:w w:val="95"/>
        </w:rPr>
        <w:t xml:space="preserve"> </w:t>
      </w:r>
      <w:r>
        <w:rPr>
          <w:color w:val="231F20"/>
          <w:spacing w:val="-2"/>
          <w:w w:val="95"/>
        </w:rPr>
        <w:t>that</w:t>
      </w:r>
      <w:r>
        <w:rPr>
          <w:color w:val="231F20"/>
          <w:spacing w:val="-6"/>
          <w:w w:val="95"/>
        </w:rPr>
        <w:t xml:space="preserve"> </w:t>
      </w:r>
      <w:r>
        <w:rPr>
          <w:color w:val="231F20"/>
          <w:spacing w:val="-2"/>
          <w:w w:val="95"/>
        </w:rPr>
        <w:t>this</w:t>
      </w:r>
      <w:r>
        <w:rPr>
          <w:color w:val="231F20"/>
          <w:spacing w:val="-6"/>
          <w:w w:val="95"/>
        </w:rPr>
        <w:t xml:space="preserve"> </w:t>
      </w:r>
      <w:r>
        <w:rPr>
          <w:color w:val="231F20"/>
          <w:spacing w:val="-2"/>
          <w:w w:val="95"/>
        </w:rPr>
        <w:t>project</w:t>
      </w:r>
      <w:r>
        <w:rPr>
          <w:color w:val="231F20"/>
          <w:spacing w:val="-6"/>
          <w:w w:val="95"/>
        </w:rPr>
        <w:t xml:space="preserve"> </w:t>
      </w:r>
      <w:r>
        <w:rPr>
          <w:color w:val="231F20"/>
          <w:spacing w:val="-2"/>
          <w:w w:val="95"/>
        </w:rPr>
        <w:t>was</w:t>
      </w:r>
      <w:r>
        <w:rPr>
          <w:color w:val="231F20"/>
          <w:spacing w:val="-6"/>
          <w:w w:val="95"/>
        </w:rPr>
        <w:t xml:space="preserve"> </w:t>
      </w:r>
      <w:r>
        <w:rPr>
          <w:color w:val="231F20"/>
          <w:spacing w:val="-2"/>
          <w:w w:val="95"/>
        </w:rPr>
        <w:t>commissioned</w:t>
      </w:r>
      <w:r>
        <w:rPr>
          <w:color w:val="231F20"/>
          <w:spacing w:val="-6"/>
          <w:w w:val="95"/>
        </w:rPr>
        <w:t xml:space="preserve"> </w:t>
      </w:r>
      <w:r>
        <w:rPr>
          <w:color w:val="231F20"/>
          <w:spacing w:val="-2"/>
          <w:w w:val="95"/>
        </w:rPr>
        <w:t>to</w:t>
      </w:r>
      <w:r>
        <w:rPr>
          <w:color w:val="231F20"/>
          <w:spacing w:val="-6"/>
          <w:w w:val="95"/>
        </w:rPr>
        <w:t xml:space="preserve"> </w:t>
      </w:r>
      <w:r>
        <w:rPr>
          <w:color w:val="231F20"/>
          <w:spacing w:val="-2"/>
          <w:w w:val="95"/>
        </w:rPr>
        <w:t>assess</w:t>
      </w:r>
      <w:r>
        <w:rPr>
          <w:color w:val="231F20"/>
          <w:spacing w:val="-6"/>
          <w:w w:val="95"/>
        </w:rPr>
        <w:t xml:space="preserve"> </w:t>
      </w:r>
      <w:r>
        <w:rPr>
          <w:color w:val="231F20"/>
          <w:spacing w:val="-2"/>
          <w:w w:val="95"/>
        </w:rPr>
        <w:t>the</w:t>
      </w:r>
      <w:r>
        <w:rPr>
          <w:color w:val="231F20"/>
          <w:spacing w:val="-6"/>
          <w:w w:val="95"/>
        </w:rPr>
        <w:t xml:space="preserve"> </w:t>
      </w:r>
      <w:r>
        <w:rPr>
          <w:color w:val="231F20"/>
          <w:spacing w:val="-2"/>
          <w:w w:val="95"/>
        </w:rPr>
        <w:t>DoT’s</w:t>
      </w:r>
      <w:r>
        <w:rPr>
          <w:color w:val="231F20"/>
          <w:spacing w:val="-6"/>
          <w:w w:val="95"/>
        </w:rPr>
        <w:t xml:space="preserve"> </w:t>
      </w:r>
      <w:r>
        <w:rPr>
          <w:color w:val="231F20"/>
          <w:spacing w:val="-2"/>
          <w:w w:val="95"/>
        </w:rPr>
        <w:t>gender equality</w:t>
      </w:r>
      <w:r>
        <w:rPr>
          <w:color w:val="231F20"/>
          <w:spacing w:val="-16"/>
          <w:w w:val="95"/>
        </w:rPr>
        <w:t xml:space="preserve"> </w:t>
      </w:r>
      <w:r>
        <w:rPr>
          <w:color w:val="231F20"/>
          <w:spacing w:val="-2"/>
          <w:w w:val="95"/>
        </w:rPr>
        <w:t>situation</w:t>
      </w:r>
      <w:r>
        <w:rPr>
          <w:color w:val="231F20"/>
          <w:spacing w:val="-16"/>
          <w:w w:val="95"/>
        </w:rPr>
        <w:t xml:space="preserve"> </w:t>
      </w:r>
      <w:r>
        <w:rPr>
          <w:color w:val="231F20"/>
          <w:spacing w:val="-2"/>
          <w:w w:val="95"/>
        </w:rPr>
        <w:t>and</w:t>
      </w:r>
      <w:r>
        <w:rPr>
          <w:color w:val="231F20"/>
          <w:spacing w:val="-16"/>
          <w:w w:val="95"/>
        </w:rPr>
        <w:t xml:space="preserve"> </w:t>
      </w:r>
      <w:r>
        <w:rPr>
          <w:color w:val="231F20"/>
          <w:spacing w:val="-2"/>
          <w:w w:val="95"/>
        </w:rPr>
        <w:t>the</w:t>
      </w:r>
      <w:r>
        <w:rPr>
          <w:color w:val="231F20"/>
          <w:spacing w:val="-16"/>
          <w:w w:val="95"/>
        </w:rPr>
        <w:t xml:space="preserve"> </w:t>
      </w:r>
      <w:r>
        <w:rPr>
          <w:color w:val="231F20"/>
          <w:spacing w:val="-2"/>
          <w:w w:val="95"/>
        </w:rPr>
        <w:t>policy</w:t>
      </w:r>
      <w:r>
        <w:rPr>
          <w:color w:val="231F20"/>
          <w:spacing w:val="-16"/>
          <w:w w:val="95"/>
        </w:rPr>
        <w:t xml:space="preserve"> </w:t>
      </w:r>
      <w:r>
        <w:rPr>
          <w:color w:val="231F20"/>
          <w:spacing w:val="-2"/>
          <w:w w:val="95"/>
        </w:rPr>
        <w:t>and</w:t>
      </w:r>
      <w:r>
        <w:rPr>
          <w:color w:val="231F20"/>
          <w:spacing w:val="-16"/>
          <w:w w:val="95"/>
        </w:rPr>
        <w:t xml:space="preserve"> </w:t>
      </w:r>
      <w:r>
        <w:rPr>
          <w:color w:val="231F20"/>
          <w:spacing w:val="-2"/>
          <w:w w:val="95"/>
        </w:rPr>
        <w:t>practice</w:t>
      </w:r>
      <w:r>
        <w:rPr>
          <w:color w:val="231F20"/>
          <w:spacing w:val="-16"/>
          <w:w w:val="95"/>
        </w:rPr>
        <w:t xml:space="preserve"> </w:t>
      </w:r>
      <w:r>
        <w:rPr>
          <w:color w:val="231F20"/>
          <w:spacing w:val="-2"/>
          <w:w w:val="95"/>
        </w:rPr>
        <w:t>capacity</w:t>
      </w:r>
      <w:r>
        <w:rPr>
          <w:color w:val="231F20"/>
          <w:spacing w:val="-16"/>
          <w:w w:val="95"/>
        </w:rPr>
        <w:t xml:space="preserve"> </w:t>
      </w:r>
      <w:r>
        <w:rPr>
          <w:color w:val="231F20"/>
          <w:spacing w:val="-2"/>
          <w:w w:val="95"/>
        </w:rPr>
        <w:t>to</w:t>
      </w:r>
      <w:r>
        <w:rPr>
          <w:color w:val="231F20"/>
          <w:spacing w:val="-16"/>
          <w:w w:val="95"/>
        </w:rPr>
        <w:t xml:space="preserve"> </w:t>
      </w:r>
      <w:r>
        <w:rPr>
          <w:color w:val="231F20"/>
          <w:spacing w:val="-2"/>
          <w:w w:val="95"/>
        </w:rPr>
        <w:t>meet</w:t>
      </w:r>
      <w:r>
        <w:rPr>
          <w:color w:val="231F20"/>
          <w:spacing w:val="-16"/>
          <w:w w:val="95"/>
        </w:rPr>
        <w:t xml:space="preserve"> </w:t>
      </w:r>
      <w:r>
        <w:rPr>
          <w:color w:val="231F20"/>
          <w:spacing w:val="-2"/>
          <w:w w:val="95"/>
        </w:rPr>
        <w:t>the</w:t>
      </w:r>
      <w:r>
        <w:rPr>
          <w:color w:val="231F20"/>
          <w:spacing w:val="-16"/>
          <w:w w:val="95"/>
        </w:rPr>
        <w:t xml:space="preserve"> </w:t>
      </w:r>
      <w:r>
        <w:rPr>
          <w:color w:val="231F20"/>
          <w:spacing w:val="-2"/>
          <w:w w:val="95"/>
        </w:rPr>
        <w:t>Act’s</w:t>
      </w:r>
      <w:r>
        <w:rPr>
          <w:color w:val="231F20"/>
          <w:spacing w:val="-16"/>
          <w:w w:val="95"/>
        </w:rPr>
        <w:t xml:space="preserve"> </w:t>
      </w:r>
      <w:r>
        <w:rPr>
          <w:color w:val="231F20"/>
          <w:spacing w:val="-2"/>
          <w:w w:val="95"/>
        </w:rPr>
        <w:t>obligations.</w:t>
      </w:r>
    </w:p>
    <w:p w14:paraId="30E6565F" w14:textId="77777777" w:rsidR="00574C73" w:rsidRDefault="00660CB0" w:rsidP="007A6DA1">
      <w:pPr>
        <w:pStyle w:val="BodyText"/>
        <w:spacing w:before="8"/>
        <w:ind w:left="851"/>
        <w:rPr>
          <w:sz w:val="7"/>
        </w:rPr>
      </w:pPr>
      <w:r>
        <w:rPr>
          <w:noProof/>
        </w:rPr>
        <w:drawing>
          <wp:inline distT="0" distB="0" distL="0" distR="0" wp14:anchorId="30E656D9" wp14:editId="760890AC">
            <wp:extent cx="5411747" cy="5940742"/>
            <wp:effectExtent l="0" t="0" r="0" b="3175"/>
            <wp:docPr id="17" name="image12.png" descr="A timeline for the establishment of the Gender Equality Act. It shows in 2015, RCFV commences examination of Victoria's responses to family violence. 2016, RCFV hand down report identifying 227 recommendations to the reduce the rate of violence in the community. 2016, Safe and Strong, Victoria's first gender equality strategy is released. 2017-18, consultations establishing contours of draft legislation. 2018, first round of consultations including draft legislation and discussion paper. 2019, second round of consultations with draft legislation and discussion paper. 2019-2020, Parliamentary debates on draft legislation. 25 February 2020, Gender Equality Act 2020 given Royal Assent. 31 March 2021, Legislative obligations comm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descr="A timeline for the establishment of the Gender Equality Act. It shows in 2015, RCFV commences examination of Victoria's responses to family violence. 2016, RCFV hand down report identifying 227 recommendations to the reduce the rate of violence in the community. 2016, Safe and Strong, Victoria's first gender equality strategy is released. 2017-18, consultations establishing contours of draft legislation. 2018, first round of consultations including draft legislation and discussion paper. 2019, second round of consultations with draft legislation and discussion paper. 2019-2020, Parliamentary debates on draft legislation. 25 February 2020, Gender Equality Act 2020 given Royal Assent. 31 March 2021, Legislative obligations commenc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11747" cy="5940742"/>
                    </a:xfrm>
                    <a:prstGeom prst="rect">
                      <a:avLst/>
                    </a:prstGeom>
                  </pic:spPr>
                </pic:pic>
              </a:graphicData>
            </a:graphic>
          </wp:inline>
        </w:drawing>
      </w:r>
    </w:p>
    <w:p w14:paraId="30E65660" w14:textId="77777777" w:rsidR="00574C73" w:rsidRDefault="00660CB0">
      <w:pPr>
        <w:spacing w:before="102"/>
        <w:ind w:left="2166"/>
        <w:rPr>
          <w:sz w:val="18"/>
        </w:rPr>
      </w:pPr>
      <w:r>
        <w:rPr>
          <w:color w:val="231F20"/>
          <w:w w:val="90"/>
          <w:sz w:val="18"/>
        </w:rPr>
        <w:t>Figure</w:t>
      </w:r>
      <w:r>
        <w:rPr>
          <w:color w:val="231F20"/>
          <w:spacing w:val="-12"/>
          <w:w w:val="90"/>
          <w:sz w:val="18"/>
        </w:rPr>
        <w:t xml:space="preserve"> </w:t>
      </w:r>
      <w:r>
        <w:rPr>
          <w:color w:val="231F20"/>
          <w:w w:val="90"/>
          <w:sz w:val="18"/>
        </w:rPr>
        <w:t>9</w:t>
      </w:r>
      <w:r>
        <w:rPr>
          <w:color w:val="231F20"/>
          <w:spacing w:val="-11"/>
          <w:w w:val="90"/>
          <w:sz w:val="18"/>
        </w:rPr>
        <w:t xml:space="preserve"> </w:t>
      </w:r>
      <w:r>
        <w:rPr>
          <w:color w:val="231F20"/>
          <w:w w:val="90"/>
          <w:sz w:val="18"/>
        </w:rPr>
        <w:t>-</w:t>
      </w:r>
      <w:r>
        <w:rPr>
          <w:color w:val="231F20"/>
          <w:spacing w:val="-20"/>
          <w:w w:val="90"/>
          <w:sz w:val="18"/>
        </w:rPr>
        <w:t xml:space="preserve"> </w:t>
      </w:r>
      <w:r>
        <w:rPr>
          <w:color w:val="231F20"/>
          <w:w w:val="90"/>
          <w:sz w:val="18"/>
        </w:rPr>
        <w:t>Timeline</w:t>
      </w:r>
      <w:r>
        <w:rPr>
          <w:color w:val="231F20"/>
          <w:spacing w:val="-11"/>
          <w:w w:val="90"/>
          <w:sz w:val="18"/>
        </w:rPr>
        <w:t xml:space="preserve"> </w:t>
      </w:r>
      <w:r>
        <w:rPr>
          <w:color w:val="231F20"/>
          <w:w w:val="90"/>
          <w:sz w:val="18"/>
        </w:rPr>
        <w:t>for</w:t>
      </w:r>
      <w:r>
        <w:rPr>
          <w:color w:val="231F20"/>
          <w:spacing w:val="-11"/>
          <w:w w:val="90"/>
          <w:sz w:val="18"/>
        </w:rPr>
        <w:t xml:space="preserve"> </w:t>
      </w:r>
      <w:r>
        <w:rPr>
          <w:color w:val="231F20"/>
          <w:w w:val="90"/>
          <w:sz w:val="18"/>
        </w:rPr>
        <w:t>establishment</w:t>
      </w:r>
      <w:r>
        <w:rPr>
          <w:color w:val="231F20"/>
          <w:spacing w:val="-12"/>
          <w:w w:val="90"/>
          <w:sz w:val="18"/>
        </w:rPr>
        <w:t xml:space="preserve"> </w:t>
      </w:r>
      <w:r>
        <w:rPr>
          <w:color w:val="231F20"/>
          <w:w w:val="90"/>
          <w:sz w:val="18"/>
        </w:rPr>
        <w:t>of</w:t>
      </w:r>
      <w:r>
        <w:rPr>
          <w:color w:val="231F20"/>
          <w:spacing w:val="-11"/>
          <w:w w:val="90"/>
          <w:sz w:val="18"/>
        </w:rPr>
        <w:t xml:space="preserve"> </w:t>
      </w:r>
      <w:r>
        <w:rPr>
          <w:color w:val="231F20"/>
          <w:w w:val="90"/>
          <w:sz w:val="18"/>
        </w:rPr>
        <w:t>Gender</w:t>
      </w:r>
      <w:r>
        <w:rPr>
          <w:color w:val="231F20"/>
          <w:spacing w:val="-11"/>
          <w:w w:val="90"/>
          <w:sz w:val="18"/>
        </w:rPr>
        <w:t xml:space="preserve"> </w:t>
      </w:r>
      <w:r>
        <w:rPr>
          <w:color w:val="231F20"/>
          <w:w w:val="90"/>
          <w:sz w:val="18"/>
        </w:rPr>
        <w:t>Equality</w:t>
      </w:r>
      <w:r>
        <w:rPr>
          <w:color w:val="231F20"/>
          <w:spacing w:val="-11"/>
          <w:w w:val="90"/>
          <w:sz w:val="18"/>
        </w:rPr>
        <w:t xml:space="preserve"> </w:t>
      </w:r>
      <w:r>
        <w:rPr>
          <w:color w:val="231F20"/>
          <w:w w:val="90"/>
          <w:sz w:val="18"/>
        </w:rPr>
        <w:t>Act</w:t>
      </w:r>
      <w:r>
        <w:rPr>
          <w:color w:val="231F20"/>
          <w:spacing w:val="-11"/>
          <w:w w:val="90"/>
          <w:sz w:val="18"/>
        </w:rPr>
        <w:t xml:space="preserve"> </w:t>
      </w:r>
      <w:r>
        <w:rPr>
          <w:color w:val="231F20"/>
          <w:spacing w:val="-4"/>
          <w:w w:val="90"/>
          <w:sz w:val="18"/>
        </w:rPr>
        <w:t>2020</w:t>
      </w:r>
    </w:p>
    <w:p w14:paraId="30E65661" w14:textId="77777777" w:rsidR="00574C73" w:rsidRDefault="00574C73">
      <w:pPr>
        <w:rPr>
          <w:sz w:val="18"/>
        </w:rPr>
        <w:sectPr w:rsidR="00574C73">
          <w:headerReference w:type="even" r:id="rId111"/>
          <w:pgSz w:w="11910" w:h="16840"/>
          <w:pgMar w:top="1920" w:right="320" w:bottom="500" w:left="300" w:header="0" w:footer="318" w:gutter="0"/>
          <w:cols w:space="720"/>
        </w:sectPr>
      </w:pPr>
    </w:p>
    <w:p w14:paraId="30E65662" w14:textId="77777777" w:rsidR="00574C73" w:rsidRDefault="00574C73">
      <w:pPr>
        <w:pStyle w:val="BodyText"/>
      </w:pPr>
    </w:p>
    <w:p w14:paraId="30E65663" w14:textId="77777777" w:rsidR="00574C73" w:rsidRDefault="00660CB0" w:rsidP="00372B6A">
      <w:pPr>
        <w:pStyle w:val="Heading2"/>
      </w:pPr>
      <w:r>
        <w:t>References</w:t>
      </w:r>
    </w:p>
    <w:p w14:paraId="30E65664" w14:textId="77777777" w:rsidR="00574C73" w:rsidRDefault="00574C73">
      <w:pPr>
        <w:pStyle w:val="BodyText"/>
        <w:rPr>
          <w:rFonts w:ascii="Museo 500"/>
        </w:rPr>
      </w:pPr>
    </w:p>
    <w:p w14:paraId="30E65665" w14:textId="77777777" w:rsidR="00574C73" w:rsidRDefault="00574C73">
      <w:pPr>
        <w:pStyle w:val="BodyText"/>
        <w:spacing w:before="8"/>
        <w:rPr>
          <w:rFonts w:ascii="Museo 500"/>
          <w:sz w:val="17"/>
        </w:rPr>
      </w:pPr>
    </w:p>
    <w:p w14:paraId="30E65666" w14:textId="77777777" w:rsidR="00574C73" w:rsidRDefault="00660CB0">
      <w:pPr>
        <w:pStyle w:val="BodyText"/>
        <w:spacing w:before="104" w:line="290" w:lineRule="auto"/>
        <w:ind w:left="722" w:right="872"/>
        <w:jc w:val="both"/>
      </w:pPr>
      <w:r>
        <w:rPr>
          <w:color w:val="231F20"/>
          <w:w w:val="95"/>
        </w:rPr>
        <w:t>Australian Bureau of Statistics 2020, Gender Indicators, Australia, ABS</w:t>
      </w:r>
      <w:r>
        <w:rPr>
          <w:color w:val="231F20"/>
          <w:spacing w:val="-2"/>
          <w:w w:val="95"/>
        </w:rPr>
        <w:t xml:space="preserve"> </w:t>
      </w:r>
      <w:r>
        <w:rPr>
          <w:color w:val="231F20"/>
          <w:w w:val="95"/>
        </w:rPr>
        <w:t xml:space="preserve">Website, viewed 2 August 2021, &lt;https:// </w:t>
      </w:r>
      <w:hyperlink r:id="rId112">
        <w:r>
          <w:rPr>
            <w:color w:val="231F20"/>
            <w:spacing w:val="-2"/>
            <w:w w:val="90"/>
          </w:rPr>
          <w:t>www.abs.gov.au/statistics/people/people-and-communities/gender-indicators-australia/latest-release&gt;.</w:t>
        </w:r>
      </w:hyperlink>
    </w:p>
    <w:p w14:paraId="30E65667" w14:textId="77777777" w:rsidR="00574C73" w:rsidRDefault="00660CB0">
      <w:pPr>
        <w:pStyle w:val="BodyText"/>
        <w:spacing w:before="158" w:line="290" w:lineRule="auto"/>
        <w:ind w:left="722" w:right="870"/>
        <w:jc w:val="both"/>
      </w:pPr>
      <w:r>
        <w:rPr>
          <w:color w:val="231F20"/>
          <w:w w:val="95"/>
        </w:rPr>
        <w:t>Australian</w:t>
      </w:r>
      <w:r>
        <w:rPr>
          <w:color w:val="231F20"/>
          <w:spacing w:val="-4"/>
          <w:w w:val="95"/>
        </w:rPr>
        <w:t xml:space="preserve"> </w:t>
      </w:r>
      <w:r>
        <w:rPr>
          <w:color w:val="231F20"/>
          <w:w w:val="95"/>
        </w:rPr>
        <w:t>Bureau</w:t>
      </w:r>
      <w:r>
        <w:rPr>
          <w:color w:val="231F20"/>
          <w:spacing w:val="-4"/>
          <w:w w:val="95"/>
        </w:rPr>
        <w:t xml:space="preserve"> </w:t>
      </w:r>
      <w:r>
        <w:rPr>
          <w:color w:val="231F20"/>
          <w:w w:val="95"/>
        </w:rPr>
        <w:t>of</w:t>
      </w:r>
      <w:r>
        <w:rPr>
          <w:color w:val="231F20"/>
          <w:spacing w:val="-4"/>
          <w:w w:val="95"/>
        </w:rPr>
        <w:t xml:space="preserve"> </w:t>
      </w:r>
      <w:r>
        <w:rPr>
          <w:color w:val="231F20"/>
          <w:w w:val="95"/>
        </w:rPr>
        <w:t>Statistics</w:t>
      </w:r>
      <w:r>
        <w:rPr>
          <w:color w:val="231F20"/>
          <w:spacing w:val="-4"/>
          <w:w w:val="95"/>
        </w:rPr>
        <w:t xml:space="preserve"> </w:t>
      </w:r>
      <w:r>
        <w:rPr>
          <w:color w:val="231F20"/>
          <w:w w:val="95"/>
        </w:rPr>
        <w:t>2021a,</w:t>
      </w:r>
      <w:r>
        <w:rPr>
          <w:color w:val="231F20"/>
          <w:spacing w:val="-4"/>
          <w:w w:val="95"/>
        </w:rPr>
        <w:t xml:space="preserve"> </w:t>
      </w:r>
      <w:r>
        <w:rPr>
          <w:color w:val="231F20"/>
          <w:w w:val="95"/>
        </w:rPr>
        <w:t>Labour</w:t>
      </w:r>
      <w:r>
        <w:rPr>
          <w:color w:val="231F20"/>
          <w:spacing w:val="-4"/>
          <w:w w:val="95"/>
        </w:rPr>
        <w:t xml:space="preserve"> </w:t>
      </w:r>
      <w:r>
        <w:rPr>
          <w:color w:val="231F20"/>
          <w:w w:val="95"/>
        </w:rPr>
        <w:t>Force,</w:t>
      </w:r>
      <w:r>
        <w:rPr>
          <w:color w:val="231F20"/>
          <w:spacing w:val="-4"/>
          <w:w w:val="95"/>
        </w:rPr>
        <w:t xml:space="preserve"> </w:t>
      </w:r>
      <w:r>
        <w:rPr>
          <w:color w:val="231F20"/>
          <w:w w:val="95"/>
        </w:rPr>
        <w:t>Australia,</w:t>
      </w:r>
      <w:r>
        <w:rPr>
          <w:color w:val="231F20"/>
          <w:spacing w:val="-4"/>
          <w:w w:val="95"/>
        </w:rPr>
        <w:t xml:space="preserve"> </w:t>
      </w:r>
      <w:r>
        <w:rPr>
          <w:color w:val="231F20"/>
          <w:w w:val="95"/>
        </w:rPr>
        <w:t>January</w:t>
      </w:r>
      <w:r>
        <w:rPr>
          <w:color w:val="231F20"/>
          <w:spacing w:val="-4"/>
          <w:w w:val="95"/>
        </w:rPr>
        <w:t xml:space="preserve"> </w:t>
      </w:r>
      <w:r>
        <w:rPr>
          <w:color w:val="231F20"/>
          <w:w w:val="95"/>
        </w:rPr>
        <w:t>2021,</w:t>
      </w:r>
      <w:r>
        <w:rPr>
          <w:color w:val="231F20"/>
          <w:spacing w:val="-4"/>
          <w:w w:val="95"/>
        </w:rPr>
        <w:t xml:space="preserve"> </w:t>
      </w:r>
      <w:r>
        <w:rPr>
          <w:color w:val="231F20"/>
          <w:w w:val="95"/>
        </w:rPr>
        <w:t>cat.</w:t>
      </w:r>
      <w:r>
        <w:rPr>
          <w:color w:val="231F20"/>
          <w:spacing w:val="-4"/>
          <w:w w:val="95"/>
        </w:rPr>
        <w:t xml:space="preserve"> </w:t>
      </w:r>
      <w:r>
        <w:rPr>
          <w:color w:val="231F20"/>
          <w:w w:val="95"/>
        </w:rPr>
        <w:t>no.</w:t>
      </w:r>
      <w:r>
        <w:rPr>
          <w:color w:val="231F20"/>
          <w:spacing w:val="-4"/>
          <w:w w:val="95"/>
        </w:rPr>
        <w:t xml:space="preserve"> </w:t>
      </w:r>
      <w:r>
        <w:rPr>
          <w:color w:val="231F20"/>
          <w:w w:val="95"/>
        </w:rPr>
        <w:t>6202.0,</w:t>
      </w:r>
      <w:r>
        <w:rPr>
          <w:color w:val="231F20"/>
          <w:spacing w:val="-4"/>
          <w:w w:val="95"/>
        </w:rPr>
        <w:t xml:space="preserve"> </w:t>
      </w:r>
      <w:r>
        <w:rPr>
          <w:color w:val="231F20"/>
          <w:w w:val="95"/>
        </w:rPr>
        <w:t>viewed</w:t>
      </w:r>
      <w:r>
        <w:rPr>
          <w:color w:val="231F20"/>
          <w:spacing w:val="-4"/>
          <w:w w:val="95"/>
        </w:rPr>
        <w:t xml:space="preserve"> </w:t>
      </w:r>
      <w:r>
        <w:rPr>
          <w:color w:val="231F20"/>
          <w:w w:val="95"/>
        </w:rPr>
        <w:t>25</w:t>
      </w:r>
      <w:r>
        <w:rPr>
          <w:color w:val="231F20"/>
          <w:spacing w:val="-4"/>
          <w:w w:val="95"/>
        </w:rPr>
        <w:t xml:space="preserve"> </w:t>
      </w:r>
      <w:r>
        <w:rPr>
          <w:color w:val="231F20"/>
          <w:w w:val="95"/>
        </w:rPr>
        <w:t xml:space="preserve">February </w:t>
      </w:r>
      <w:r>
        <w:rPr>
          <w:color w:val="231F20"/>
          <w:spacing w:val="-2"/>
          <w:w w:val="95"/>
        </w:rPr>
        <w:t>2021, &lt;h</w:t>
      </w:r>
      <w:hyperlink r:id="rId113">
        <w:r>
          <w:rPr>
            <w:color w:val="231F20"/>
            <w:spacing w:val="-2"/>
            <w:w w:val="95"/>
          </w:rPr>
          <w:t>ttps://w</w:t>
        </w:r>
      </w:hyperlink>
      <w:r>
        <w:rPr>
          <w:color w:val="231F20"/>
          <w:spacing w:val="-2"/>
          <w:w w:val="95"/>
        </w:rPr>
        <w:t>ww.abs</w:t>
      </w:r>
      <w:hyperlink r:id="rId114">
        <w:r>
          <w:rPr>
            <w:color w:val="231F20"/>
            <w:spacing w:val="-2"/>
            <w:w w:val="95"/>
          </w:rPr>
          <w:t>.go</w:t>
        </w:r>
      </w:hyperlink>
      <w:r>
        <w:rPr>
          <w:color w:val="231F20"/>
          <w:spacing w:val="-2"/>
          <w:w w:val="95"/>
        </w:rPr>
        <w:t>v</w:t>
      </w:r>
      <w:hyperlink r:id="rId115">
        <w:r>
          <w:rPr>
            <w:color w:val="231F20"/>
            <w:spacing w:val="-2"/>
            <w:w w:val="95"/>
          </w:rPr>
          <w:t>.au/statistics/labour/employment-and-unemployment/labour-force-australia/latest-</w:t>
        </w:r>
      </w:hyperlink>
      <w:r>
        <w:rPr>
          <w:color w:val="231F20"/>
          <w:spacing w:val="-2"/>
          <w:w w:val="95"/>
        </w:rPr>
        <w:t xml:space="preserve"> </w:t>
      </w:r>
      <w:proofErr w:type="spellStart"/>
      <w:r>
        <w:rPr>
          <w:color w:val="231F20"/>
          <w:spacing w:val="-2"/>
        </w:rPr>
        <w:t>release#data-downloads</w:t>
      </w:r>
      <w:proofErr w:type="spellEnd"/>
      <w:r>
        <w:rPr>
          <w:color w:val="231F20"/>
          <w:spacing w:val="-2"/>
        </w:rPr>
        <w:t>&gt;.</w:t>
      </w:r>
    </w:p>
    <w:p w14:paraId="30E65668" w14:textId="77777777" w:rsidR="00574C73" w:rsidRDefault="00660CB0">
      <w:pPr>
        <w:pStyle w:val="BodyText"/>
        <w:spacing w:before="117" w:line="290" w:lineRule="auto"/>
        <w:ind w:left="722" w:right="872"/>
        <w:jc w:val="both"/>
      </w:pPr>
      <w:r>
        <w:rPr>
          <w:color w:val="231F20"/>
        </w:rPr>
        <w:t>Australian</w:t>
      </w:r>
      <w:r>
        <w:rPr>
          <w:color w:val="231F20"/>
          <w:spacing w:val="-4"/>
        </w:rPr>
        <w:t xml:space="preserve"> </w:t>
      </w:r>
      <w:r>
        <w:rPr>
          <w:color w:val="231F20"/>
        </w:rPr>
        <w:t>Bureau</w:t>
      </w:r>
      <w:r>
        <w:rPr>
          <w:color w:val="231F20"/>
          <w:spacing w:val="-4"/>
        </w:rPr>
        <w:t xml:space="preserve"> </w:t>
      </w:r>
      <w:r>
        <w:rPr>
          <w:color w:val="231F20"/>
        </w:rPr>
        <w:t>of</w:t>
      </w:r>
      <w:r>
        <w:rPr>
          <w:color w:val="231F20"/>
          <w:spacing w:val="-4"/>
        </w:rPr>
        <w:t xml:space="preserve"> </w:t>
      </w:r>
      <w:r>
        <w:rPr>
          <w:color w:val="231F20"/>
        </w:rPr>
        <w:t>Statistics</w:t>
      </w:r>
      <w:r>
        <w:rPr>
          <w:color w:val="231F20"/>
          <w:spacing w:val="-4"/>
        </w:rPr>
        <w:t xml:space="preserve"> </w:t>
      </w:r>
      <w:r>
        <w:rPr>
          <w:color w:val="231F20"/>
        </w:rPr>
        <w:t>2021b,</w:t>
      </w:r>
      <w:r>
        <w:rPr>
          <w:color w:val="231F20"/>
          <w:spacing w:val="-4"/>
        </w:rPr>
        <w:t xml:space="preserve"> </w:t>
      </w:r>
      <w:r>
        <w:rPr>
          <w:color w:val="231F20"/>
        </w:rPr>
        <w:t>Average</w:t>
      </w:r>
      <w:r>
        <w:rPr>
          <w:color w:val="231F20"/>
          <w:spacing w:val="-8"/>
        </w:rPr>
        <w:t xml:space="preserve"> </w:t>
      </w:r>
      <w:r>
        <w:rPr>
          <w:color w:val="231F20"/>
        </w:rPr>
        <w:t>Weekly</w:t>
      </w:r>
      <w:r>
        <w:rPr>
          <w:color w:val="231F20"/>
          <w:spacing w:val="-4"/>
        </w:rPr>
        <w:t xml:space="preserve"> </w:t>
      </w:r>
      <w:r>
        <w:rPr>
          <w:color w:val="231F20"/>
        </w:rPr>
        <w:t>Earnings,</w:t>
      </w:r>
      <w:r>
        <w:rPr>
          <w:color w:val="231F20"/>
          <w:spacing w:val="-4"/>
        </w:rPr>
        <w:t xml:space="preserve"> </w:t>
      </w:r>
      <w:r>
        <w:rPr>
          <w:color w:val="231F20"/>
        </w:rPr>
        <w:t>November</w:t>
      </w:r>
      <w:r>
        <w:rPr>
          <w:color w:val="231F20"/>
          <w:spacing w:val="-4"/>
        </w:rPr>
        <w:t xml:space="preserve"> </w:t>
      </w:r>
      <w:r>
        <w:rPr>
          <w:color w:val="231F20"/>
        </w:rPr>
        <w:t>2020,</w:t>
      </w:r>
      <w:r>
        <w:rPr>
          <w:color w:val="231F20"/>
          <w:spacing w:val="-4"/>
        </w:rPr>
        <w:t xml:space="preserve"> </w:t>
      </w:r>
      <w:r>
        <w:rPr>
          <w:color w:val="231F20"/>
        </w:rPr>
        <w:t>cat.</w:t>
      </w:r>
      <w:r>
        <w:rPr>
          <w:color w:val="231F20"/>
          <w:spacing w:val="-4"/>
        </w:rPr>
        <w:t xml:space="preserve"> </w:t>
      </w:r>
      <w:r>
        <w:rPr>
          <w:color w:val="231F20"/>
        </w:rPr>
        <w:t>no.</w:t>
      </w:r>
      <w:r>
        <w:rPr>
          <w:color w:val="231F20"/>
          <w:spacing w:val="-4"/>
        </w:rPr>
        <w:t xml:space="preserve"> </w:t>
      </w:r>
      <w:r>
        <w:rPr>
          <w:color w:val="231F20"/>
        </w:rPr>
        <w:t>6302.0,</w:t>
      </w:r>
      <w:r>
        <w:rPr>
          <w:color w:val="231F20"/>
          <w:spacing w:val="-4"/>
        </w:rPr>
        <w:t xml:space="preserve"> </w:t>
      </w:r>
      <w:r>
        <w:rPr>
          <w:color w:val="231F20"/>
        </w:rPr>
        <w:t>viewed</w:t>
      </w:r>
      <w:r>
        <w:rPr>
          <w:color w:val="231F20"/>
          <w:spacing w:val="-4"/>
        </w:rPr>
        <w:t xml:space="preserve"> </w:t>
      </w:r>
      <w:r>
        <w:rPr>
          <w:color w:val="231F20"/>
        </w:rPr>
        <w:t xml:space="preserve">25 </w:t>
      </w:r>
      <w:r>
        <w:rPr>
          <w:color w:val="231F20"/>
          <w:w w:val="95"/>
        </w:rPr>
        <w:t>February 2021, &lt;h</w:t>
      </w:r>
      <w:hyperlink r:id="rId116">
        <w:r>
          <w:rPr>
            <w:color w:val="231F20"/>
            <w:w w:val="95"/>
          </w:rPr>
          <w:t>ttps://w</w:t>
        </w:r>
      </w:hyperlink>
      <w:r>
        <w:rPr>
          <w:color w:val="231F20"/>
          <w:w w:val="95"/>
        </w:rPr>
        <w:t>ww.abs</w:t>
      </w:r>
      <w:hyperlink r:id="rId117">
        <w:r>
          <w:rPr>
            <w:color w:val="231F20"/>
            <w:w w:val="95"/>
          </w:rPr>
          <w:t>.go</w:t>
        </w:r>
      </w:hyperlink>
      <w:r>
        <w:rPr>
          <w:color w:val="231F20"/>
          <w:w w:val="95"/>
        </w:rPr>
        <w:t>v</w:t>
      </w:r>
      <w:hyperlink r:id="rId118">
        <w:r>
          <w:rPr>
            <w:color w:val="231F20"/>
            <w:w w:val="95"/>
          </w:rPr>
          <w:t>.au/statistics/labour/earnings-and-work-hours/average-weekly-earnings-</w:t>
        </w:r>
      </w:hyperlink>
      <w:r>
        <w:rPr>
          <w:color w:val="231F20"/>
          <w:w w:val="95"/>
        </w:rPr>
        <w:t xml:space="preserve"> </w:t>
      </w:r>
      <w:proofErr w:type="spellStart"/>
      <w:r>
        <w:rPr>
          <w:color w:val="231F20"/>
          <w:spacing w:val="-2"/>
          <w:w w:val="95"/>
        </w:rPr>
        <w:t>australia</w:t>
      </w:r>
      <w:proofErr w:type="spellEnd"/>
      <w:r>
        <w:rPr>
          <w:color w:val="231F20"/>
          <w:spacing w:val="-2"/>
          <w:w w:val="95"/>
        </w:rPr>
        <w:t>/</w:t>
      </w:r>
      <w:proofErr w:type="spellStart"/>
      <w:r>
        <w:rPr>
          <w:color w:val="231F20"/>
          <w:spacing w:val="-2"/>
          <w:w w:val="95"/>
        </w:rPr>
        <w:t>latest-release#data-download</w:t>
      </w:r>
      <w:proofErr w:type="spellEnd"/>
      <w:r>
        <w:rPr>
          <w:color w:val="231F20"/>
          <w:spacing w:val="-2"/>
          <w:w w:val="95"/>
        </w:rPr>
        <w:t>&gt;.</w:t>
      </w:r>
    </w:p>
    <w:p w14:paraId="30E65669" w14:textId="77777777" w:rsidR="00574C73" w:rsidRDefault="00660CB0">
      <w:pPr>
        <w:pStyle w:val="BodyText"/>
        <w:spacing w:before="118" w:line="290" w:lineRule="auto"/>
        <w:ind w:left="722" w:right="873"/>
        <w:jc w:val="both"/>
      </w:pPr>
      <w:r>
        <w:rPr>
          <w:color w:val="231F20"/>
          <w:w w:val="90"/>
        </w:rPr>
        <w:t>Australian</w:t>
      </w:r>
      <w:r>
        <w:rPr>
          <w:color w:val="231F20"/>
          <w:spacing w:val="-9"/>
          <w:w w:val="90"/>
        </w:rPr>
        <w:t xml:space="preserve"> </w:t>
      </w:r>
      <w:r>
        <w:rPr>
          <w:color w:val="231F20"/>
          <w:w w:val="90"/>
        </w:rPr>
        <w:t>Human</w:t>
      </w:r>
      <w:r>
        <w:rPr>
          <w:color w:val="231F20"/>
          <w:spacing w:val="-9"/>
          <w:w w:val="90"/>
        </w:rPr>
        <w:t xml:space="preserve"> </w:t>
      </w:r>
      <w:r>
        <w:rPr>
          <w:color w:val="231F20"/>
          <w:w w:val="90"/>
        </w:rPr>
        <w:t>Rights</w:t>
      </w:r>
      <w:r>
        <w:rPr>
          <w:color w:val="231F20"/>
          <w:spacing w:val="-9"/>
          <w:w w:val="90"/>
        </w:rPr>
        <w:t xml:space="preserve"> </w:t>
      </w:r>
      <w:r>
        <w:rPr>
          <w:color w:val="231F20"/>
          <w:w w:val="90"/>
        </w:rPr>
        <w:t>Commission</w:t>
      </w:r>
      <w:r>
        <w:rPr>
          <w:color w:val="231F20"/>
          <w:spacing w:val="-9"/>
          <w:w w:val="90"/>
        </w:rPr>
        <w:t xml:space="preserve"> </w:t>
      </w:r>
      <w:r>
        <w:rPr>
          <w:color w:val="231F20"/>
          <w:w w:val="90"/>
        </w:rPr>
        <w:t>2020,</w:t>
      </w:r>
      <w:r>
        <w:rPr>
          <w:color w:val="231F20"/>
          <w:spacing w:val="-9"/>
          <w:w w:val="90"/>
        </w:rPr>
        <w:t xml:space="preserve"> </w:t>
      </w:r>
      <w:proofErr w:type="spellStart"/>
      <w:r>
        <w:rPr>
          <w:color w:val="231F20"/>
          <w:w w:val="90"/>
        </w:rPr>
        <w:t>Respect@Work</w:t>
      </w:r>
      <w:proofErr w:type="spellEnd"/>
      <w:r>
        <w:rPr>
          <w:color w:val="231F20"/>
          <w:w w:val="90"/>
        </w:rPr>
        <w:t>,</w:t>
      </w:r>
      <w:r>
        <w:rPr>
          <w:color w:val="231F20"/>
          <w:spacing w:val="-9"/>
          <w:w w:val="90"/>
        </w:rPr>
        <w:t xml:space="preserve"> </w:t>
      </w:r>
      <w:r>
        <w:rPr>
          <w:color w:val="231F20"/>
          <w:w w:val="90"/>
        </w:rPr>
        <w:t>&lt;</w:t>
      </w:r>
      <w:r>
        <w:rPr>
          <w:color w:val="231F20"/>
          <w:spacing w:val="-9"/>
          <w:w w:val="90"/>
        </w:rPr>
        <w:t xml:space="preserve"> </w:t>
      </w:r>
      <w:r>
        <w:rPr>
          <w:color w:val="231F20"/>
          <w:w w:val="90"/>
        </w:rPr>
        <w:t xml:space="preserve">https://humanrights.gov.au/our-work/sex-discrimination/ </w:t>
      </w:r>
      <w:r>
        <w:rPr>
          <w:color w:val="231F20"/>
          <w:spacing w:val="-2"/>
          <w:w w:val="95"/>
        </w:rPr>
        <w:t>publications/respectwork-sexual-harassment-national-inquiry-report-2020&gt;.</w:t>
      </w:r>
    </w:p>
    <w:p w14:paraId="30E6566A" w14:textId="77777777" w:rsidR="00574C73" w:rsidRDefault="00660CB0">
      <w:pPr>
        <w:pStyle w:val="BodyText"/>
        <w:spacing w:before="158" w:line="290" w:lineRule="auto"/>
        <w:ind w:left="722" w:right="872"/>
        <w:jc w:val="both"/>
      </w:pPr>
      <w:r>
        <w:rPr>
          <w:color w:val="231F20"/>
          <w:spacing w:val="-2"/>
          <w:w w:val="95"/>
        </w:rPr>
        <w:t>Cassells,</w:t>
      </w:r>
      <w:r>
        <w:rPr>
          <w:color w:val="231F20"/>
          <w:spacing w:val="-6"/>
          <w:w w:val="95"/>
        </w:rPr>
        <w:t xml:space="preserve"> </w:t>
      </w:r>
      <w:r>
        <w:rPr>
          <w:color w:val="231F20"/>
          <w:spacing w:val="-2"/>
          <w:w w:val="95"/>
        </w:rPr>
        <w:t>R</w:t>
      </w:r>
      <w:r>
        <w:rPr>
          <w:color w:val="231F20"/>
          <w:spacing w:val="-6"/>
          <w:w w:val="95"/>
        </w:rPr>
        <w:t xml:space="preserve"> </w:t>
      </w:r>
      <w:r>
        <w:rPr>
          <w:color w:val="231F20"/>
          <w:spacing w:val="-2"/>
          <w:w w:val="95"/>
        </w:rPr>
        <w:t>and</w:t>
      </w:r>
      <w:r>
        <w:rPr>
          <w:color w:val="231F20"/>
          <w:spacing w:val="-6"/>
          <w:w w:val="95"/>
        </w:rPr>
        <w:t xml:space="preserve"> </w:t>
      </w:r>
      <w:r>
        <w:rPr>
          <w:color w:val="231F20"/>
          <w:spacing w:val="-2"/>
          <w:w w:val="95"/>
        </w:rPr>
        <w:t>Duncan</w:t>
      </w:r>
      <w:r>
        <w:rPr>
          <w:color w:val="231F20"/>
          <w:spacing w:val="-6"/>
          <w:w w:val="95"/>
        </w:rPr>
        <w:t xml:space="preserve"> </w:t>
      </w:r>
      <w:r>
        <w:rPr>
          <w:color w:val="231F20"/>
          <w:spacing w:val="-2"/>
          <w:w w:val="95"/>
        </w:rPr>
        <w:t>A,</w:t>
      </w:r>
      <w:r>
        <w:rPr>
          <w:color w:val="231F20"/>
          <w:spacing w:val="-6"/>
          <w:w w:val="95"/>
        </w:rPr>
        <w:t xml:space="preserve"> </w:t>
      </w:r>
      <w:r>
        <w:rPr>
          <w:color w:val="231F20"/>
          <w:spacing w:val="-2"/>
          <w:w w:val="95"/>
        </w:rPr>
        <w:t>2021,</w:t>
      </w:r>
      <w:r>
        <w:rPr>
          <w:color w:val="231F20"/>
          <w:spacing w:val="-6"/>
          <w:w w:val="95"/>
        </w:rPr>
        <w:t xml:space="preserve"> </w:t>
      </w:r>
      <w:r>
        <w:rPr>
          <w:color w:val="231F20"/>
          <w:spacing w:val="-2"/>
          <w:w w:val="95"/>
        </w:rPr>
        <w:t>Gender</w:t>
      </w:r>
      <w:r>
        <w:rPr>
          <w:color w:val="231F20"/>
          <w:spacing w:val="-6"/>
          <w:w w:val="95"/>
        </w:rPr>
        <w:t xml:space="preserve"> </w:t>
      </w:r>
      <w:r>
        <w:rPr>
          <w:color w:val="231F20"/>
          <w:spacing w:val="-2"/>
          <w:w w:val="95"/>
        </w:rPr>
        <w:t>Equity</w:t>
      </w:r>
      <w:r>
        <w:rPr>
          <w:color w:val="231F20"/>
          <w:spacing w:val="-6"/>
          <w:w w:val="95"/>
        </w:rPr>
        <w:t xml:space="preserve"> </w:t>
      </w:r>
      <w:r>
        <w:rPr>
          <w:color w:val="231F20"/>
          <w:spacing w:val="-2"/>
          <w:w w:val="95"/>
        </w:rPr>
        <w:t>Insights</w:t>
      </w:r>
      <w:r>
        <w:rPr>
          <w:color w:val="231F20"/>
          <w:spacing w:val="-6"/>
          <w:w w:val="95"/>
        </w:rPr>
        <w:t xml:space="preserve"> </w:t>
      </w:r>
      <w:r>
        <w:rPr>
          <w:color w:val="231F20"/>
          <w:spacing w:val="-2"/>
          <w:w w:val="95"/>
        </w:rPr>
        <w:t>2021:</w:t>
      </w:r>
      <w:r>
        <w:rPr>
          <w:color w:val="231F20"/>
          <w:spacing w:val="-6"/>
          <w:w w:val="95"/>
        </w:rPr>
        <w:t xml:space="preserve"> </w:t>
      </w:r>
      <w:r>
        <w:rPr>
          <w:color w:val="231F20"/>
          <w:spacing w:val="-2"/>
          <w:w w:val="95"/>
        </w:rPr>
        <w:t>Making</w:t>
      </w:r>
      <w:r>
        <w:rPr>
          <w:color w:val="231F20"/>
          <w:spacing w:val="-6"/>
          <w:w w:val="95"/>
        </w:rPr>
        <w:t xml:space="preserve"> </w:t>
      </w:r>
      <w:r>
        <w:rPr>
          <w:color w:val="231F20"/>
          <w:spacing w:val="-2"/>
          <w:w w:val="95"/>
        </w:rPr>
        <w:t>it</w:t>
      </w:r>
      <w:r>
        <w:rPr>
          <w:color w:val="231F20"/>
          <w:spacing w:val="-6"/>
          <w:w w:val="95"/>
        </w:rPr>
        <w:t xml:space="preserve"> </w:t>
      </w:r>
      <w:r>
        <w:rPr>
          <w:color w:val="231F20"/>
          <w:spacing w:val="-2"/>
          <w:w w:val="95"/>
        </w:rPr>
        <w:t>a</w:t>
      </w:r>
      <w:r>
        <w:rPr>
          <w:color w:val="231F20"/>
          <w:spacing w:val="-6"/>
          <w:w w:val="95"/>
        </w:rPr>
        <w:t xml:space="preserve"> </w:t>
      </w:r>
      <w:r>
        <w:rPr>
          <w:color w:val="231F20"/>
          <w:spacing w:val="-2"/>
          <w:w w:val="95"/>
        </w:rPr>
        <w:t>priority,</w:t>
      </w:r>
      <w:r>
        <w:rPr>
          <w:color w:val="231F20"/>
          <w:spacing w:val="-6"/>
          <w:w w:val="95"/>
        </w:rPr>
        <w:t xml:space="preserve"> </w:t>
      </w:r>
      <w:r>
        <w:rPr>
          <w:color w:val="231F20"/>
          <w:spacing w:val="-2"/>
          <w:w w:val="95"/>
        </w:rPr>
        <w:t>BCEC|WGEA</w:t>
      </w:r>
      <w:r>
        <w:rPr>
          <w:color w:val="231F20"/>
          <w:spacing w:val="-6"/>
          <w:w w:val="95"/>
        </w:rPr>
        <w:t xml:space="preserve"> </w:t>
      </w:r>
      <w:r>
        <w:rPr>
          <w:color w:val="231F20"/>
          <w:spacing w:val="-2"/>
          <w:w w:val="95"/>
        </w:rPr>
        <w:t>Gender</w:t>
      </w:r>
      <w:r>
        <w:rPr>
          <w:color w:val="231F20"/>
          <w:spacing w:val="-6"/>
          <w:w w:val="95"/>
        </w:rPr>
        <w:t xml:space="preserve"> </w:t>
      </w:r>
      <w:r>
        <w:rPr>
          <w:color w:val="231F20"/>
          <w:spacing w:val="-2"/>
          <w:w w:val="95"/>
        </w:rPr>
        <w:t>Equity</w:t>
      </w:r>
      <w:r>
        <w:rPr>
          <w:color w:val="231F20"/>
          <w:spacing w:val="-6"/>
          <w:w w:val="95"/>
        </w:rPr>
        <w:t xml:space="preserve"> </w:t>
      </w:r>
      <w:r>
        <w:rPr>
          <w:color w:val="231F20"/>
          <w:spacing w:val="-2"/>
          <w:w w:val="95"/>
        </w:rPr>
        <w:t>Series, Issue #6, viewed 8 August 2021, &lt; h</w:t>
      </w:r>
      <w:hyperlink r:id="rId119" w:anchor="download-">
        <w:r>
          <w:rPr>
            <w:color w:val="231F20"/>
            <w:spacing w:val="-2"/>
            <w:w w:val="95"/>
          </w:rPr>
          <w:t>ttps://w</w:t>
        </w:r>
      </w:hyperlink>
      <w:r>
        <w:rPr>
          <w:color w:val="231F20"/>
          <w:spacing w:val="-2"/>
          <w:w w:val="95"/>
        </w:rPr>
        <w:t>ww.w</w:t>
      </w:r>
      <w:hyperlink r:id="rId120" w:anchor="download-">
        <w:r>
          <w:rPr>
            <w:color w:val="231F20"/>
            <w:spacing w:val="-2"/>
            <w:w w:val="95"/>
          </w:rPr>
          <w:t>gea.go</w:t>
        </w:r>
      </w:hyperlink>
      <w:r>
        <w:rPr>
          <w:color w:val="231F20"/>
          <w:spacing w:val="-2"/>
          <w:w w:val="95"/>
        </w:rPr>
        <w:t>v</w:t>
      </w:r>
      <w:hyperlink r:id="rId121" w:anchor="download-">
        <w:r>
          <w:rPr>
            <w:color w:val="231F20"/>
            <w:spacing w:val="-2"/>
            <w:w w:val="95"/>
          </w:rPr>
          <w:t>.au/publications/gender</w:t>
        </w:r>
      </w:hyperlink>
      <w:r>
        <w:rPr>
          <w:color w:val="231F20"/>
          <w:spacing w:val="-2"/>
          <w:w w:val="95"/>
        </w:rPr>
        <w:t>-</w:t>
      </w:r>
      <w:hyperlink r:id="rId122" w:anchor="download-">
        <w:r>
          <w:rPr>
            <w:color w:val="231F20"/>
            <w:spacing w:val="-2"/>
            <w:w w:val="95"/>
          </w:rPr>
          <w:t>equit</w:t>
        </w:r>
      </w:hyperlink>
      <w:r>
        <w:rPr>
          <w:color w:val="231F20"/>
          <w:spacing w:val="-2"/>
          <w:w w:val="95"/>
        </w:rPr>
        <w:t>y</w:t>
      </w:r>
      <w:hyperlink r:id="rId123" w:anchor="download-">
        <w:r>
          <w:rPr>
            <w:color w:val="231F20"/>
            <w:spacing w:val="-2"/>
            <w:w w:val="95"/>
          </w:rPr>
          <w:t>-insights-series#download-</w:t>
        </w:r>
      </w:hyperlink>
      <w:r>
        <w:rPr>
          <w:color w:val="231F20"/>
          <w:spacing w:val="-2"/>
          <w:w w:val="95"/>
        </w:rPr>
        <w:t xml:space="preserve"> </w:t>
      </w:r>
      <w:r>
        <w:rPr>
          <w:color w:val="231F20"/>
          <w:spacing w:val="-2"/>
        </w:rPr>
        <w:t>2021-report&gt;.</w:t>
      </w:r>
    </w:p>
    <w:p w14:paraId="30E6566B" w14:textId="77777777" w:rsidR="00574C73" w:rsidRDefault="00660CB0">
      <w:pPr>
        <w:pStyle w:val="BodyText"/>
        <w:spacing w:before="117" w:line="290" w:lineRule="auto"/>
        <w:ind w:left="722" w:right="874"/>
        <w:jc w:val="both"/>
      </w:pPr>
      <w:r>
        <w:rPr>
          <w:color w:val="231F20"/>
          <w:spacing w:val="-2"/>
        </w:rPr>
        <w:t>Sharp,</w:t>
      </w:r>
      <w:r>
        <w:rPr>
          <w:color w:val="231F20"/>
          <w:spacing w:val="-14"/>
        </w:rPr>
        <w:t xml:space="preserve"> </w:t>
      </w:r>
      <w:r>
        <w:rPr>
          <w:color w:val="231F20"/>
          <w:spacing w:val="-2"/>
        </w:rPr>
        <w:t>R,</w:t>
      </w:r>
      <w:r>
        <w:rPr>
          <w:color w:val="231F20"/>
          <w:spacing w:val="-13"/>
        </w:rPr>
        <w:t xml:space="preserve"> </w:t>
      </w:r>
      <w:proofErr w:type="spellStart"/>
      <w:r>
        <w:rPr>
          <w:color w:val="231F20"/>
          <w:spacing w:val="-2"/>
        </w:rPr>
        <w:t>Franzway</w:t>
      </w:r>
      <w:proofErr w:type="spellEnd"/>
      <w:r>
        <w:rPr>
          <w:color w:val="231F20"/>
          <w:spacing w:val="-2"/>
        </w:rPr>
        <w:t>,</w:t>
      </w:r>
      <w:r>
        <w:rPr>
          <w:color w:val="231F20"/>
          <w:spacing w:val="-13"/>
        </w:rPr>
        <w:t xml:space="preserve"> </w:t>
      </w:r>
      <w:r>
        <w:rPr>
          <w:color w:val="231F20"/>
          <w:spacing w:val="-2"/>
        </w:rPr>
        <w:t>S,</w:t>
      </w:r>
      <w:r>
        <w:rPr>
          <w:color w:val="231F20"/>
          <w:spacing w:val="-13"/>
        </w:rPr>
        <w:t xml:space="preserve"> </w:t>
      </w:r>
      <w:r>
        <w:rPr>
          <w:color w:val="231F20"/>
          <w:spacing w:val="-2"/>
          <w:w w:val="127"/>
        </w:rPr>
        <w:t>M</w:t>
      </w:r>
      <w:r>
        <w:rPr>
          <w:color w:val="231F20"/>
          <w:spacing w:val="-2"/>
        </w:rPr>
        <w:t>ills</w:t>
      </w:r>
      <w:r>
        <w:rPr>
          <w:color w:val="231F20"/>
          <w:spacing w:val="-2"/>
          <w:w w:val="70"/>
        </w:rPr>
        <w:t>,</w:t>
      </w:r>
      <w:r>
        <w:rPr>
          <w:color w:val="231F20"/>
          <w:spacing w:val="-12"/>
          <w:w w:val="99"/>
        </w:rPr>
        <w:t xml:space="preserve"> </w:t>
      </w:r>
      <w:r>
        <w:rPr>
          <w:color w:val="231F20"/>
          <w:spacing w:val="-2"/>
        </w:rPr>
        <w:t>J</w:t>
      </w:r>
      <w:r>
        <w:rPr>
          <w:color w:val="231F20"/>
          <w:spacing w:val="-13"/>
        </w:rPr>
        <w:t xml:space="preserve"> </w:t>
      </w:r>
      <w:r>
        <w:rPr>
          <w:color w:val="231F20"/>
          <w:spacing w:val="-2"/>
        </w:rPr>
        <w:t>and</w:t>
      </w:r>
      <w:r>
        <w:rPr>
          <w:color w:val="231F20"/>
          <w:spacing w:val="-13"/>
        </w:rPr>
        <w:t xml:space="preserve"> </w:t>
      </w:r>
      <w:r>
        <w:rPr>
          <w:color w:val="231F20"/>
          <w:spacing w:val="-2"/>
        </w:rPr>
        <w:t>Gill,</w:t>
      </w:r>
      <w:r>
        <w:rPr>
          <w:color w:val="231F20"/>
          <w:spacing w:val="-13"/>
        </w:rPr>
        <w:t xml:space="preserve"> </w:t>
      </w:r>
      <w:r>
        <w:rPr>
          <w:color w:val="231F20"/>
          <w:spacing w:val="-2"/>
        </w:rPr>
        <w:t>J</w:t>
      </w:r>
      <w:r>
        <w:rPr>
          <w:color w:val="231F20"/>
          <w:spacing w:val="-13"/>
        </w:rPr>
        <w:t xml:space="preserve"> </w:t>
      </w:r>
      <w:r>
        <w:rPr>
          <w:color w:val="231F20"/>
          <w:spacing w:val="-2"/>
        </w:rPr>
        <w:t>2012,</w:t>
      </w:r>
      <w:r>
        <w:rPr>
          <w:color w:val="231F20"/>
          <w:spacing w:val="-14"/>
        </w:rPr>
        <w:t xml:space="preserve"> </w:t>
      </w:r>
      <w:r>
        <w:rPr>
          <w:color w:val="231F20"/>
          <w:spacing w:val="-2"/>
        </w:rPr>
        <w:t>‘Flawed</w:t>
      </w:r>
      <w:r>
        <w:rPr>
          <w:color w:val="231F20"/>
          <w:spacing w:val="-13"/>
        </w:rPr>
        <w:t xml:space="preserve"> </w:t>
      </w:r>
      <w:r>
        <w:rPr>
          <w:color w:val="231F20"/>
          <w:spacing w:val="-2"/>
        </w:rPr>
        <w:t>policy,</w:t>
      </w:r>
      <w:r>
        <w:rPr>
          <w:color w:val="231F20"/>
          <w:spacing w:val="-13"/>
        </w:rPr>
        <w:t xml:space="preserve"> </w:t>
      </w:r>
      <w:r>
        <w:rPr>
          <w:color w:val="231F20"/>
          <w:spacing w:val="-2"/>
        </w:rPr>
        <w:t>failed</w:t>
      </w:r>
      <w:r>
        <w:rPr>
          <w:color w:val="231F20"/>
          <w:spacing w:val="-13"/>
        </w:rPr>
        <w:t xml:space="preserve"> </w:t>
      </w:r>
      <w:r>
        <w:rPr>
          <w:color w:val="231F20"/>
          <w:spacing w:val="-2"/>
        </w:rPr>
        <w:t>politics?</w:t>
      </w:r>
      <w:r>
        <w:rPr>
          <w:color w:val="231F20"/>
          <w:spacing w:val="-13"/>
        </w:rPr>
        <w:t xml:space="preserve"> </w:t>
      </w:r>
      <w:r>
        <w:rPr>
          <w:color w:val="231F20"/>
          <w:spacing w:val="-2"/>
        </w:rPr>
        <w:t>Challenging</w:t>
      </w:r>
      <w:r>
        <w:rPr>
          <w:color w:val="231F20"/>
          <w:spacing w:val="-13"/>
        </w:rPr>
        <w:t xml:space="preserve"> </w:t>
      </w:r>
      <w:r>
        <w:rPr>
          <w:color w:val="231F20"/>
          <w:spacing w:val="-2"/>
        </w:rPr>
        <w:t>the</w:t>
      </w:r>
      <w:r>
        <w:rPr>
          <w:color w:val="231F20"/>
          <w:spacing w:val="-13"/>
        </w:rPr>
        <w:t xml:space="preserve"> </w:t>
      </w:r>
      <w:r>
        <w:rPr>
          <w:color w:val="231F20"/>
          <w:spacing w:val="-2"/>
        </w:rPr>
        <w:t>sexual</w:t>
      </w:r>
      <w:r>
        <w:rPr>
          <w:color w:val="231F20"/>
          <w:spacing w:val="-13"/>
        </w:rPr>
        <w:t xml:space="preserve"> </w:t>
      </w:r>
      <w:r>
        <w:rPr>
          <w:color w:val="231F20"/>
          <w:spacing w:val="-2"/>
        </w:rPr>
        <w:t>politics</w:t>
      </w:r>
      <w:r>
        <w:rPr>
          <w:color w:val="231F20"/>
          <w:spacing w:val="-13"/>
        </w:rPr>
        <w:t xml:space="preserve"> </w:t>
      </w:r>
      <w:r>
        <w:rPr>
          <w:color w:val="231F20"/>
          <w:spacing w:val="-2"/>
        </w:rPr>
        <w:t xml:space="preserve">of </w:t>
      </w:r>
      <w:r>
        <w:rPr>
          <w:color w:val="231F20"/>
          <w:spacing w:val="-4"/>
          <w:w w:val="95"/>
        </w:rPr>
        <w:t>managing</w:t>
      </w:r>
      <w:r>
        <w:rPr>
          <w:color w:val="231F20"/>
          <w:spacing w:val="-10"/>
          <w:w w:val="95"/>
        </w:rPr>
        <w:t xml:space="preserve"> </w:t>
      </w:r>
      <w:r>
        <w:rPr>
          <w:color w:val="231F20"/>
          <w:spacing w:val="-4"/>
          <w:w w:val="95"/>
        </w:rPr>
        <w:t>diversity</w:t>
      </w:r>
      <w:r>
        <w:rPr>
          <w:color w:val="231F20"/>
          <w:spacing w:val="-10"/>
          <w:w w:val="95"/>
        </w:rPr>
        <w:t xml:space="preserve"> </w:t>
      </w:r>
      <w:r>
        <w:rPr>
          <w:color w:val="231F20"/>
          <w:spacing w:val="-4"/>
          <w:w w:val="95"/>
        </w:rPr>
        <w:t>in</w:t>
      </w:r>
      <w:r>
        <w:rPr>
          <w:color w:val="231F20"/>
          <w:spacing w:val="-10"/>
          <w:w w:val="95"/>
        </w:rPr>
        <w:t xml:space="preserve"> </w:t>
      </w:r>
      <w:r>
        <w:rPr>
          <w:color w:val="231F20"/>
          <w:spacing w:val="-4"/>
          <w:w w:val="95"/>
        </w:rPr>
        <w:t>engineering</w:t>
      </w:r>
      <w:r>
        <w:rPr>
          <w:color w:val="231F20"/>
          <w:spacing w:val="-10"/>
          <w:w w:val="95"/>
        </w:rPr>
        <w:t xml:space="preserve"> </w:t>
      </w:r>
      <w:r>
        <w:rPr>
          <w:color w:val="231F20"/>
          <w:spacing w:val="-4"/>
          <w:w w:val="95"/>
        </w:rPr>
        <w:t>organizations’,</w:t>
      </w:r>
      <w:r>
        <w:rPr>
          <w:color w:val="231F20"/>
          <w:spacing w:val="-10"/>
          <w:w w:val="95"/>
        </w:rPr>
        <w:t xml:space="preserve"> </w:t>
      </w:r>
      <w:r>
        <w:rPr>
          <w:color w:val="231F20"/>
          <w:spacing w:val="-4"/>
          <w:w w:val="95"/>
        </w:rPr>
        <w:t>Gender,</w:t>
      </w:r>
      <w:r>
        <w:rPr>
          <w:color w:val="231F20"/>
          <w:spacing w:val="-20"/>
          <w:w w:val="95"/>
        </w:rPr>
        <w:t xml:space="preserve"> </w:t>
      </w:r>
      <w:r>
        <w:rPr>
          <w:color w:val="231F20"/>
          <w:spacing w:val="-4"/>
          <w:w w:val="95"/>
        </w:rPr>
        <w:t>Work</w:t>
      </w:r>
      <w:r>
        <w:rPr>
          <w:color w:val="231F20"/>
          <w:spacing w:val="-10"/>
          <w:w w:val="95"/>
        </w:rPr>
        <w:t xml:space="preserve"> </w:t>
      </w:r>
      <w:r>
        <w:rPr>
          <w:color w:val="231F20"/>
          <w:spacing w:val="-4"/>
          <w:w w:val="95"/>
        </w:rPr>
        <w:t>and</w:t>
      </w:r>
      <w:r>
        <w:rPr>
          <w:color w:val="231F20"/>
          <w:spacing w:val="-10"/>
          <w:w w:val="95"/>
        </w:rPr>
        <w:t xml:space="preserve"> </w:t>
      </w:r>
      <w:r>
        <w:rPr>
          <w:color w:val="231F20"/>
          <w:spacing w:val="-4"/>
          <w:w w:val="95"/>
        </w:rPr>
        <w:t>Organization,</w:t>
      </w:r>
      <w:r>
        <w:rPr>
          <w:color w:val="231F20"/>
          <w:spacing w:val="-10"/>
          <w:w w:val="95"/>
        </w:rPr>
        <w:t xml:space="preserve"> </w:t>
      </w:r>
      <w:r>
        <w:rPr>
          <w:color w:val="231F20"/>
          <w:spacing w:val="-4"/>
          <w:w w:val="95"/>
        </w:rPr>
        <w:t>vol.</w:t>
      </w:r>
      <w:r>
        <w:rPr>
          <w:color w:val="231F20"/>
          <w:spacing w:val="-10"/>
          <w:w w:val="95"/>
        </w:rPr>
        <w:t xml:space="preserve"> </w:t>
      </w:r>
      <w:r>
        <w:rPr>
          <w:color w:val="231F20"/>
          <w:spacing w:val="-4"/>
          <w:w w:val="95"/>
        </w:rPr>
        <w:t>19,</w:t>
      </w:r>
      <w:r>
        <w:rPr>
          <w:color w:val="231F20"/>
          <w:spacing w:val="-10"/>
          <w:w w:val="95"/>
        </w:rPr>
        <w:t xml:space="preserve"> </w:t>
      </w:r>
      <w:r>
        <w:rPr>
          <w:color w:val="231F20"/>
          <w:spacing w:val="-4"/>
          <w:w w:val="95"/>
        </w:rPr>
        <w:t>no.</w:t>
      </w:r>
      <w:r>
        <w:rPr>
          <w:color w:val="231F20"/>
          <w:spacing w:val="-10"/>
          <w:w w:val="95"/>
        </w:rPr>
        <w:t xml:space="preserve"> </w:t>
      </w:r>
      <w:r>
        <w:rPr>
          <w:color w:val="231F20"/>
          <w:spacing w:val="-4"/>
          <w:w w:val="95"/>
        </w:rPr>
        <w:t>6,</w:t>
      </w:r>
      <w:r>
        <w:rPr>
          <w:color w:val="231F20"/>
          <w:spacing w:val="-10"/>
          <w:w w:val="95"/>
        </w:rPr>
        <w:t xml:space="preserve"> </w:t>
      </w:r>
      <w:r>
        <w:rPr>
          <w:color w:val="231F20"/>
          <w:spacing w:val="-4"/>
          <w:w w:val="95"/>
        </w:rPr>
        <w:t>pp.</w:t>
      </w:r>
      <w:r>
        <w:rPr>
          <w:color w:val="231F20"/>
          <w:spacing w:val="-10"/>
          <w:w w:val="95"/>
        </w:rPr>
        <w:t xml:space="preserve"> </w:t>
      </w:r>
      <w:r>
        <w:rPr>
          <w:color w:val="231F20"/>
          <w:spacing w:val="-4"/>
          <w:w w:val="95"/>
        </w:rPr>
        <w:t>555-572.</w:t>
      </w:r>
    </w:p>
    <w:p w14:paraId="30E6566C" w14:textId="77777777" w:rsidR="00574C73" w:rsidRDefault="00660CB0">
      <w:pPr>
        <w:pStyle w:val="BodyText"/>
        <w:spacing w:before="158"/>
        <w:ind w:left="722"/>
      </w:pPr>
      <w:r>
        <w:rPr>
          <w:color w:val="231F20"/>
          <w:spacing w:val="-2"/>
        </w:rPr>
        <w:t>Smith,</w:t>
      </w:r>
      <w:r>
        <w:rPr>
          <w:color w:val="231F20"/>
          <w:spacing w:val="-1"/>
        </w:rPr>
        <w:t xml:space="preserve"> </w:t>
      </w:r>
      <w:r>
        <w:rPr>
          <w:color w:val="231F20"/>
          <w:spacing w:val="-2"/>
        </w:rPr>
        <w:t>B</w:t>
      </w:r>
      <w:r>
        <w:rPr>
          <w:color w:val="231F20"/>
        </w:rPr>
        <w:t xml:space="preserve"> </w:t>
      </w:r>
      <w:r>
        <w:rPr>
          <w:color w:val="231F20"/>
          <w:spacing w:val="-2"/>
        </w:rPr>
        <w:t>and</w:t>
      </w:r>
      <w:r>
        <w:rPr>
          <w:color w:val="231F20"/>
        </w:rPr>
        <w:t xml:space="preserve"> </w:t>
      </w:r>
      <w:r>
        <w:rPr>
          <w:color w:val="231F20"/>
          <w:spacing w:val="-2"/>
        </w:rPr>
        <w:t>Hayes,</w:t>
      </w:r>
      <w:r>
        <w:rPr>
          <w:color w:val="231F20"/>
        </w:rPr>
        <w:t xml:space="preserve"> </w:t>
      </w:r>
      <w:r>
        <w:rPr>
          <w:color w:val="231F20"/>
          <w:spacing w:val="-2"/>
        </w:rPr>
        <w:t>M</w:t>
      </w:r>
      <w:r>
        <w:rPr>
          <w:color w:val="231F20"/>
        </w:rPr>
        <w:t xml:space="preserve"> </w:t>
      </w:r>
      <w:r>
        <w:rPr>
          <w:color w:val="231F20"/>
          <w:spacing w:val="-2"/>
        </w:rPr>
        <w:t>2015,</w:t>
      </w:r>
      <w:r>
        <w:rPr>
          <w:color w:val="231F20"/>
          <w:spacing w:val="-12"/>
        </w:rPr>
        <w:t xml:space="preserve"> </w:t>
      </w:r>
      <w:r>
        <w:rPr>
          <w:color w:val="231F20"/>
          <w:spacing w:val="-2"/>
        </w:rPr>
        <w:t>‘Using</w:t>
      </w:r>
      <w:r>
        <w:rPr>
          <w:color w:val="231F20"/>
        </w:rPr>
        <w:t xml:space="preserve"> </w:t>
      </w:r>
      <w:r>
        <w:rPr>
          <w:color w:val="231F20"/>
          <w:spacing w:val="-2"/>
        </w:rPr>
        <w:t>data</w:t>
      </w:r>
      <w:r>
        <w:rPr>
          <w:color w:val="231F20"/>
        </w:rPr>
        <w:t xml:space="preserve"> </w:t>
      </w:r>
      <w:r>
        <w:rPr>
          <w:color w:val="231F20"/>
          <w:spacing w:val="-2"/>
        </w:rPr>
        <w:t>to</w:t>
      </w:r>
      <w:r>
        <w:rPr>
          <w:color w:val="231F20"/>
        </w:rPr>
        <w:t xml:space="preserve"> </w:t>
      </w:r>
      <w:r>
        <w:rPr>
          <w:color w:val="231F20"/>
          <w:spacing w:val="-2"/>
        </w:rPr>
        <w:t>drive</w:t>
      </w:r>
      <w:r>
        <w:rPr>
          <w:color w:val="231F20"/>
        </w:rPr>
        <w:t xml:space="preserve"> </w:t>
      </w:r>
      <w:r>
        <w:rPr>
          <w:color w:val="231F20"/>
          <w:spacing w:val="-2"/>
        </w:rPr>
        <w:t>gender</w:t>
      </w:r>
      <w:r>
        <w:rPr>
          <w:color w:val="231F20"/>
          <w:spacing w:val="-1"/>
        </w:rPr>
        <w:t xml:space="preserve"> </w:t>
      </w:r>
      <w:r>
        <w:rPr>
          <w:color w:val="231F20"/>
          <w:spacing w:val="-2"/>
        </w:rPr>
        <w:t>equality</w:t>
      </w:r>
      <w:r>
        <w:rPr>
          <w:color w:val="231F20"/>
        </w:rPr>
        <w:t xml:space="preserve"> </w:t>
      </w:r>
      <w:r>
        <w:rPr>
          <w:color w:val="231F20"/>
          <w:spacing w:val="-2"/>
        </w:rPr>
        <w:t>in</w:t>
      </w:r>
      <w:r>
        <w:rPr>
          <w:color w:val="231F20"/>
        </w:rPr>
        <w:t xml:space="preserve"> </w:t>
      </w:r>
      <w:r>
        <w:rPr>
          <w:color w:val="231F20"/>
          <w:spacing w:val="-2"/>
        </w:rPr>
        <w:t>employment:</w:t>
      </w:r>
      <w:r>
        <w:rPr>
          <w:color w:val="231F20"/>
        </w:rPr>
        <w:t xml:space="preserve"> </w:t>
      </w:r>
      <w:r>
        <w:rPr>
          <w:color w:val="231F20"/>
          <w:spacing w:val="-2"/>
        </w:rPr>
        <w:t>More</w:t>
      </w:r>
      <w:r>
        <w:rPr>
          <w:color w:val="231F20"/>
        </w:rPr>
        <w:t xml:space="preserve"> </w:t>
      </w:r>
      <w:r>
        <w:rPr>
          <w:color w:val="231F20"/>
          <w:spacing w:val="-2"/>
        </w:rPr>
        <w:t>power</w:t>
      </w:r>
      <w:r>
        <w:rPr>
          <w:color w:val="231F20"/>
          <w:spacing w:val="-1"/>
        </w:rPr>
        <w:t xml:space="preserve"> </w:t>
      </w:r>
      <w:r>
        <w:rPr>
          <w:color w:val="231F20"/>
          <w:spacing w:val="-2"/>
        </w:rPr>
        <w:t>to</w:t>
      </w:r>
      <w:r>
        <w:rPr>
          <w:color w:val="231F20"/>
        </w:rPr>
        <w:t xml:space="preserve"> </w:t>
      </w:r>
      <w:r>
        <w:rPr>
          <w:color w:val="231F20"/>
          <w:spacing w:val="-2"/>
        </w:rPr>
        <w:t>the</w:t>
      </w:r>
      <w:r>
        <w:rPr>
          <w:color w:val="231F20"/>
        </w:rPr>
        <w:t xml:space="preserve"> </w:t>
      </w:r>
      <w:r>
        <w:rPr>
          <w:color w:val="231F20"/>
          <w:spacing w:val="-2"/>
        </w:rPr>
        <w:t>people?’,</w:t>
      </w:r>
    </w:p>
    <w:p w14:paraId="30E6566D" w14:textId="77777777" w:rsidR="00574C73" w:rsidRDefault="00660CB0">
      <w:pPr>
        <w:pStyle w:val="BodyText"/>
        <w:spacing w:before="47"/>
        <w:ind w:left="722"/>
      </w:pPr>
      <w:r>
        <w:rPr>
          <w:color w:val="231F20"/>
          <w:spacing w:val="-2"/>
          <w:w w:val="90"/>
        </w:rPr>
        <w:t>Australian</w:t>
      </w:r>
      <w:r>
        <w:rPr>
          <w:color w:val="231F20"/>
          <w:spacing w:val="-12"/>
          <w:w w:val="90"/>
        </w:rPr>
        <w:t xml:space="preserve"> </w:t>
      </w:r>
      <w:r>
        <w:rPr>
          <w:color w:val="231F20"/>
          <w:spacing w:val="-2"/>
          <w:w w:val="90"/>
        </w:rPr>
        <w:t>Journal</w:t>
      </w:r>
      <w:r>
        <w:rPr>
          <w:color w:val="231F20"/>
          <w:spacing w:val="-12"/>
          <w:w w:val="90"/>
        </w:rPr>
        <w:t xml:space="preserve"> </w:t>
      </w:r>
      <w:r>
        <w:rPr>
          <w:color w:val="231F20"/>
          <w:spacing w:val="-2"/>
          <w:w w:val="90"/>
        </w:rPr>
        <w:t>of</w:t>
      </w:r>
      <w:r>
        <w:rPr>
          <w:color w:val="231F20"/>
          <w:spacing w:val="-11"/>
          <w:w w:val="90"/>
        </w:rPr>
        <w:t xml:space="preserve"> </w:t>
      </w:r>
      <w:r>
        <w:rPr>
          <w:color w:val="231F20"/>
          <w:spacing w:val="-2"/>
          <w:w w:val="90"/>
        </w:rPr>
        <w:t>Labour</w:t>
      </w:r>
      <w:r>
        <w:rPr>
          <w:color w:val="231F20"/>
          <w:spacing w:val="-12"/>
          <w:w w:val="90"/>
        </w:rPr>
        <w:t xml:space="preserve"> </w:t>
      </w:r>
      <w:r>
        <w:rPr>
          <w:color w:val="231F20"/>
          <w:spacing w:val="-2"/>
          <w:w w:val="90"/>
        </w:rPr>
        <w:t>Law,</w:t>
      </w:r>
      <w:r>
        <w:rPr>
          <w:color w:val="231F20"/>
          <w:spacing w:val="-12"/>
          <w:w w:val="90"/>
        </w:rPr>
        <w:t xml:space="preserve"> </w:t>
      </w:r>
      <w:r>
        <w:rPr>
          <w:color w:val="231F20"/>
          <w:spacing w:val="-2"/>
          <w:w w:val="90"/>
        </w:rPr>
        <w:t>vol.</w:t>
      </w:r>
      <w:r>
        <w:rPr>
          <w:color w:val="231F20"/>
          <w:spacing w:val="-11"/>
          <w:w w:val="90"/>
        </w:rPr>
        <w:t xml:space="preserve"> </w:t>
      </w:r>
      <w:r>
        <w:rPr>
          <w:color w:val="231F20"/>
          <w:spacing w:val="-2"/>
          <w:w w:val="90"/>
        </w:rPr>
        <w:t>28,</w:t>
      </w:r>
      <w:r>
        <w:rPr>
          <w:color w:val="231F20"/>
          <w:spacing w:val="-12"/>
          <w:w w:val="90"/>
        </w:rPr>
        <w:t xml:space="preserve"> </w:t>
      </w:r>
      <w:r>
        <w:rPr>
          <w:color w:val="231F20"/>
          <w:spacing w:val="-2"/>
          <w:w w:val="90"/>
        </w:rPr>
        <w:t>no.</w:t>
      </w:r>
      <w:r>
        <w:rPr>
          <w:color w:val="231F20"/>
          <w:spacing w:val="-11"/>
          <w:w w:val="90"/>
        </w:rPr>
        <w:t xml:space="preserve"> </w:t>
      </w:r>
      <w:r>
        <w:rPr>
          <w:color w:val="231F20"/>
          <w:spacing w:val="-2"/>
          <w:w w:val="90"/>
        </w:rPr>
        <w:t>3,</w:t>
      </w:r>
      <w:r>
        <w:rPr>
          <w:color w:val="231F20"/>
          <w:spacing w:val="-12"/>
          <w:w w:val="90"/>
        </w:rPr>
        <w:t xml:space="preserve"> </w:t>
      </w:r>
      <w:r>
        <w:rPr>
          <w:color w:val="231F20"/>
          <w:spacing w:val="-2"/>
          <w:w w:val="90"/>
        </w:rPr>
        <w:t>pp.</w:t>
      </w:r>
      <w:r>
        <w:rPr>
          <w:color w:val="231F20"/>
          <w:spacing w:val="-12"/>
          <w:w w:val="90"/>
        </w:rPr>
        <w:t xml:space="preserve"> </w:t>
      </w:r>
      <w:r>
        <w:rPr>
          <w:color w:val="231F20"/>
          <w:spacing w:val="-2"/>
          <w:w w:val="90"/>
        </w:rPr>
        <w:t>191-</w:t>
      </w:r>
      <w:r>
        <w:rPr>
          <w:color w:val="231F20"/>
          <w:spacing w:val="-4"/>
          <w:w w:val="90"/>
        </w:rPr>
        <w:t>213.</w:t>
      </w:r>
    </w:p>
    <w:p w14:paraId="30E6566E" w14:textId="77777777" w:rsidR="00574C73" w:rsidRDefault="00660CB0">
      <w:pPr>
        <w:pStyle w:val="BodyText"/>
        <w:spacing w:before="208" w:line="290" w:lineRule="auto"/>
        <w:ind w:left="722" w:right="872"/>
        <w:jc w:val="both"/>
      </w:pPr>
      <w:r>
        <w:rPr>
          <w:color w:val="231F20"/>
          <w:w w:val="95"/>
        </w:rPr>
        <w:t>State of</w:t>
      </w:r>
      <w:r>
        <w:rPr>
          <w:color w:val="231F20"/>
          <w:spacing w:val="-3"/>
          <w:w w:val="95"/>
        </w:rPr>
        <w:t xml:space="preserve"> </w:t>
      </w:r>
      <w:r>
        <w:rPr>
          <w:color w:val="231F20"/>
          <w:w w:val="95"/>
        </w:rPr>
        <w:t>Victoria 2016a, Royal Commission into Family</w:t>
      </w:r>
      <w:r>
        <w:rPr>
          <w:color w:val="231F20"/>
          <w:spacing w:val="-3"/>
          <w:w w:val="95"/>
        </w:rPr>
        <w:t xml:space="preserve"> </w:t>
      </w:r>
      <w:r>
        <w:rPr>
          <w:color w:val="231F20"/>
          <w:w w:val="95"/>
        </w:rPr>
        <w:t xml:space="preserve">Violence: Summary and recommendations, viewed 22 July </w:t>
      </w:r>
      <w:r>
        <w:rPr>
          <w:color w:val="231F20"/>
          <w:w w:val="90"/>
        </w:rPr>
        <w:t xml:space="preserve">2021, &lt; </w:t>
      </w:r>
      <w:hyperlink r:id="rId124">
        <w:r>
          <w:rPr>
            <w:color w:val="231F20"/>
            <w:w w:val="90"/>
          </w:rPr>
          <w:t>http://rcfv.archive.royalcommission.vic.gov.au/Report-Recommendations.html&gt;.</w:t>
        </w:r>
      </w:hyperlink>
    </w:p>
    <w:p w14:paraId="30E6566F" w14:textId="77777777" w:rsidR="00574C73" w:rsidRDefault="00660CB0">
      <w:pPr>
        <w:pStyle w:val="BodyText"/>
        <w:spacing w:before="158" w:line="290" w:lineRule="auto"/>
        <w:ind w:left="722" w:right="871"/>
        <w:jc w:val="both"/>
      </w:pPr>
      <w:r>
        <w:rPr>
          <w:color w:val="231F20"/>
          <w:spacing w:val="-2"/>
          <w:w w:val="95"/>
        </w:rPr>
        <w:t>State of</w:t>
      </w:r>
      <w:r>
        <w:rPr>
          <w:color w:val="231F20"/>
          <w:spacing w:val="-8"/>
          <w:w w:val="95"/>
        </w:rPr>
        <w:t xml:space="preserve"> </w:t>
      </w:r>
      <w:r>
        <w:rPr>
          <w:color w:val="231F20"/>
          <w:spacing w:val="-2"/>
          <w:w w:val="95"/>
        </w:rPr>
        <w:t>Victoria 2016b, Safe and Strong, A</w:t>
      </w:r>
      <w:r>
        <w:rPr>
          <w:color w:val="231F20"/>
          <w:spacing w:val="-8"/>
          <w:w w:val="95"/>
        </w:rPr>
        <w:t xml:space="preserve"> </w:t>
      </w:r>
      <w:r>
        <w:rPr>
          <w:color w:val="231F20"/>
          <w:spacing w:val="-2"/>
          <w:w w:val="95"/>
        </w:rPr>
        <w:t>Victorian gender equality strategy, viewed 22 July 2021, &lt;h</w:t>
      </w:r>
      <w:hyperlink r:id="rId125">
        <w:r>
          <w:rPr>
            <w:color w:val="231F20"/>
            <w:spacing w:val="-2"/>
            <w:w w:val="95"/>
          </w:rPr>
          <w:t>ttps://w</w:t>
        </w:r>
      </w:hyperlink>
      <w:r>
        <w:rPr>
          <w:color w:val="231F20"/>
          <w:spacing w:val="-2"/>
          <w:w w:val="95"/>
        </w:rPr>
        <w:t>ww. vic.gov.au/safe-and-strong-</w:t>
      </w:r>
      <w:proofErr w:type="spellStart"/>
      <w:r>
        <w:rPr>
          <w:color w:val="231F20"/>
          <w:spacing w:val="-2"/>
          <w:w w:val="95"/>
        </w:rPr>
        <w:t>victorian</w:t>
      </w:r>
      <w:proofErr w:type="spellEnd"/>
      <w:r>
        <w:rPr>
          <w:color w:val="231F20"/>
          <w:spacing w:val="-2"/>
          <w:w w:val="95"/>
        </w:rPr>
        <w:t>-gender-equality&gt;.</w:t>
      </w:r>
    </w:p>
    <w:p w14:paraId="30E65670" w14:textId="77777777" w:rsidR="00574C73" w:rsidRDefault="00660CB0">
      <w:pPr>
        <w:pStyle w:val="BodyText"/>
        <w:spacing w:before="158" w:line="290" w:lineRule="auto"/>
        <w:ind w:left="722" w:right="870"/>
        <w:jc w:val="both"/>
      </w:pPr>
      <w:r>
        <w:rPr>
          <w:color w:val="231F20"/>
          <w:w w:val="95"/>
        </w:rPr>
        <w:t>Strachan,</w:t>
      </w:r>
      <w:r>
        <w:rPr>
          <w:color w:val="231F20"/>
          <w:spacing w:val="-1"/>
          <w:w w:val="95"/>
        </w:rPr>
        <w:t xml:space="preserve"> </w:t>
      </w:r>
      <w:r>
        <w:rPr>
          <w:color w:val="231F20"/>
          <w:w w:val="95"/>
        </w:rPr>
        <w:t>G,</w:t>
      </w:r>
      <w:r>
        <w:rPr>
          <w:color w:val="231F20"/>
          <w:spacing w:val="-1"/>
          <w:w w:val="95"/>
        </w:rPr>
        <w:t xml:space="preserve"> </w:t>
      </w:r>
      <w:r>
        <w:rPr>
          <w:color w:val="231F20"/>
          <w:w w:val="95"/>
        </w:rPr>
        <w:t>French,</w:t>
      </w:r>
      <w:r>
        <w:rPr>
          <w:color w:val="231F20"/>
          <w:spacing w:val="-1"/>
          <w:w w:val="95"/>
        </w:rPr>
        <w:t xml:space="preserve"> </w:t>
      </w:r>
      <w:r>
        <w:rPr>
          <w:color w:val="231F20"/>
          <w:w w:val="95"/>
        </w:rPr>
        <w:t>E,</w:t>
      </w:r>
      <w:r>
        <w:rPr>
          <w:color w:val="231F20"/>
          <w:spacing w:val="-1"/>
          <w:w w:val="95"/>
        </w:rPr>
        <w:t xml:space="preserve"> </w:t>
      </w:r>
      <w:r>
        <w:rPr>
          <w:color w:val="231F20"/>
          <w:w w:val="95"/>
        </w:rPr>
        <w:t>and</w:t>
      </w:r>
      <w:r>
        <w:rPr>
          <w:color w:val="231F20"/>
          <w:spacing w:val="-1"/>
          <w:w w:val="95"/>
        </w:rPr>
        <w:t xml:space="preserve"> </w:t>
      </w:r>
      <w:r>
        <w:rPr>
          <w:color w:val="231F20"/>
          <w:w w:val="95"/>
        </w:rPr>
        <w:t>Burgess,</w:t>
      </w:r>
      <w:r>
        <w:rPr>
          <w:color w:val="231F20"/>
          <w:spacing w:val="-1"/>
          <w:w w:val="95"/>
        </w:rPr>
        <w:t xml:space="preserve"> </w:t>
      </w:r>
      <w:r>
        <w:rPr>
          <w:color w:val="231F20"/>
          <w:w w:val="95"/>
        </w:rPr>
        <w:t>J</w:t>
      </w:r>
      <w:r>
        <w:rPr>
          <w:color w:val="231F20"/>
          <w:spacing w:val="-1"/>
          <w:w w:val="95"/>
        </w:rPr>
        <w:t xml:space="preserve"> </w:t>
      </w:r>
      <w:r>
        <w:rPr>
          <w:color w:val="231F20"/>
          <w:w w:val="95"/>
        </w:rPr>
        <w:t>(eds)</w:t>
      </w:r>
      <w:r>
        <w:rPr>
          <w:color w:val="231F20"/>
          <w:spacing w:val="-1"/>
          <w:w w:val="95"/>
        </w:rPr>
        <w:t xml:space="preserve"> </w:t>
      </w:r>
      <w:r>
        <w:rPr>
          <w:color w:val="231F20"/>
          <w:w w:val="95"/>
        </w:rPr>
        <w:t>2010,</w:t>
      </w:r>
      <w:r>
        <w:rPr>
          <w:color w:val="231F20"/>
          <w:spacing w:val="-1"/>
          <w:w w:val="95"/>
        </w:rPr>
        <w:t xml:space="preserve"> </w:t>
      </w:r>
      <w:r>
        <w:rPr>
          <w:color w:val="231F20"/>
          <w:w w:val="95"/>
        </w:rPr>
        <w:t>Managing</w:t>
      </w:r>
      <w:r>
        <w:rPr>
          <w:color w:val="231F20"/>
          <w:spacing w:val="-1"/>
          <w:w w:val="95"/>
        </w:rPr>
        <w:t xml:space="preserve"> </w:t>
      </w:r>
      <w:r>
        <w:rPr>
          <w:color w:val="231F20"/>
          <w:w w:val="95"/>
        </w:rPr>
        <w:t>Diversity</w:t>
      </w:r>
      <w:r>
        <w:rPr>
          <w:color w:val="231F20"/>
          <w:spacing w:val="-1"/>
          <w:w w:val="95"/>
        </w:rPr>
        <w:t xml:space="preserve"> </w:t>
      </w:r>
      <w:r>
        <w:rPr>
          <w:color w:val="231F20"/>
          <w:w w:val="95"/>
        </w:rPr>
        <w:t>in</w:t>
      </w:r>
      <w:r>
        <w:rPr>
          <w:color w:val="231F20"/>
          <w:spacing w:val="-1"/>
          <w:w w:val="95"/>
        </w:rPr>
        <w:t xml:space="preserve"> </w:t>
      </w:r>
      <w:r>
        <w:rPr>
          <w:color w:val="231F20"/>
          <w:w w:val="95"/>
        </w:rPr>
        <w:t>Australia:</w:t>
      </w:r>
      <w:r>
        <w:rPr>
          <w:color w:val="231F20"/>
          <w:spacing w:val="-6"/>
          <w:w w:val="95"/>
        </w:rPr>
        <w:t xml:space="preserve"> </w:t>
      </w:r>
      <w:r>
        <w:rPr>
          <w:color w:val="231F20"/>
          <w:w w:val="95"/>
        </w:rPr>
        <w:t>Theory</w:t>
      </w:r>
      <w:r>
        <w:rPr>
          <w:color w:val="231F20"/>
          <w:spacing w:val="-1"/>
          <w:w w:val="95"/>
        </w:rPr>
        <w:t xml:space="preserve"> </w:t>
      </w:r>
      <w:r>
        <w:rPr>
          <w:color w:val="231F20"/>
          <w:w w:val="95"/>
        </w:rPr>
        <w:t>and</w:t>
      </w:r>
      <w:r>
        <w:rPr>
          <w:color w:val="231F20"/>
          <w:spacing w:val="-1"/>
          <w:w w:val="95"/>
        </w:rPr>
        <w:t xml:space="preserve"> </w:t>
      </w:r>
      <w:r>
        <w:rPr>
          <w:color w:val="231F20"/>
          <w:w w:val="95"/>
        </w:rPr>
        <w:t>Practice,</w:t>
      </w:r>
      <w:r>
        <w:rPr>
          <w:color w:val="231F20"/>
          <w:spacing w:val="-1"/>
          <w:w w:val="95"/>
        </w:rPr>
        <w:t xml:space="preserve"> </w:t>
      </w:r>
      <w:r>
        <w:rPr>
          <w:color w:val="231F20"/>
          <w:w w:val="95"/>
        </w:rPr>
        <w:t>McGraw- Hill,</w:t>
      </w:r>
      <w:r>
        <w:rPr>
          <w:color w:val="231F20"/>
          <w:spacing w:val="-19"/>
          <w:w w:val="95"/>
        </w:rPr>
        <w:t xml:space="preserve"> </w:t>
      </w:r>
      <w:r>
        <w:rPr>
          <w:color w:val="231F20"/>
          <w:w w:val="95"/>
        </w:rPr>
        <w:t>Sydney,</w:t>
      </w:r>
      <w:r>
        <w:rPr>
          <w:color w:val="231F20"/>
          <w:spacing w:val="-19"/>
          <w:w w:val="95"/>
        </w:rPr>
        <w:t xml:space="preserve"> </w:t>
      </w:r>
      <w:r>
        <w:rPr>
          <w:color w:val="231F20"/>
          <w:w w:val="95"/>
        </w:rPr>
        <w:t>Australia.</w:t>
      </w:r>
    </w:p>
    <w:p w14:paraId="30E65671" w14:textId="77777777" w:rsidR="00574C73" w:rsidRDefault="00660CB0">
      <w:pPr>
        <w:pStyle w:val="BodyText"/>
        <w:spacing w:before="158" w:line="290" w:lineRule="auto"/>
        <w:ind w:left="722" w:right="870"/>
        <w:jc w:val="both"/>
      </w:pPr>
      <w:r>
        <w:rPr>
          <w:color w:val="231F20"/>
          <w:w w:val="95"/>
        </w:rPr>
        <w:t>Sutherland,</w:t>
      </w:r>
      <w:r>
        <w:rPr>
          <w:color w:val="231F20"/>
          <w:spacing w:val="-10"/>
          <w:w w:val="95"/>
        </w:rPr>
        <w:t xml:space="preserve"> </w:t>
      </w:r>
      <w:r>
        <w:rPr>
          <w:color w:val="231F20"/>
          <w:w w:val="95"/>
        </w:rPr>
        <w:t>C</w:t>
      </w:r>
      <w:r>
        <w:rPr>
          <w:color w:val="231F20"/>
          <w:spacing w:val="-6"/>
          <w:w w:val="95"/>
        </w:rPr>
        <w:t xml:space="preserve"> </w:t>
      </w:r>
      <w:r>
        <w:rPr>
          <w:color w:val="231F20"/>
          <w:w w:val="95"/>
        </w:rPr>
        <w:t>2013,</w:t>
      </w:r>
      <w:r>
        <w:rPr>
          <w:color w:val="231F20"/>
          <w:spacing w:val="-13"/>
          <w:w w:val="95"/>
        </w:rPr>
        <w:t xml:space="preserve"> </w:t>
      </w:r>
      <w:r>
        <w:rPr>
          <w:color w:val="231F20"/>
          <w:w w:val="95"/>
        </w:rPr>
        <w:t>‘Reframing</w:t>
      </w:r>
      <w:r>
        <w:rPr>
          <w:color w:val="231F20"/>
          <w:spacing w:val="-5"/>
          <w:w w:val="95"/>
        </w:rPr>
        <w:t xml:space="preserve"> </w:t>
      </w:r>
      <w:r>
        <w:rPr>
          <w:color w:val="231F20"/>
          <w:w w:val="95"/>
        </w:rPr>
        <w:t>the</w:t>
      </w:r>
      <w:r>
        <w:rPr>
          <w:color w:val="231F20"/>
          <w:spacing w:val="-6"/>
          <w:w w:val="95"/>
        </w:rPr>
        <w:t xml:space="preserve"> </w:t>
      </w:r>
      <w:r>
        <w:rPr>
          <w:color w:val="231F20"/>
          <w:w w:val="95"/>
        </w:rPr>
        <w:t>Regulation</w:t>
      </w:r>
      <w:r>
        <w:rPr>
          <w:color w:val="231F20"/>
          <w:spacing w:val="-6"/>
          <w:w w:val="95"/>
        </w:rPr>
        <w:t xml:space="preserve"> </w:t>
      </w:r>
      <w:r>
        <w:rPr>
          <w:color w:val="231F20"/>
          <w:w w:val="95"/>
        </w:rPr>
        <w:t>of</w:t>
      </w:r>
      <w:r>
        <w:rPr>
          <w:color w:val="231F20"/>
          <w:spacing w:val="-6"/>
          <w:w w:val="95"/>
        </w:rPr>
        <w:t xml:space="preserve"> </w:t>
      </w:r>
      <w:r>
        <w:rPr>
          <w:color w:val="231F20"/>
          <w:w w:val="95"/>
        </w:rPr>
        <w:t>Equal</w:t>
      </w:r>
      <w:r>
        <w:rPr>
          <w:color w:val="231F20"/>
          <w:spacing w:val="-6"/>
          <w:w w:val="95"/>
        </w:rPr>
        <w:t xml:space="preserve"> </w:t>
      </w:r>
      <w:r>
        <w:rPr>
          <w:color w:val="231F20"/>
          <w:w w:val="95"/>
        </w:rPr>
        <w:t>Employment</w:t>
      </w:r>
      <w:r>
        <w:rPr>
          <w:color w:val="231F20"/>
          <w:spacing w:val="-6"/>
          <w:w w:val="95"/>
        </w:rPr>
        <w:t xml:space="preserve"> </w:t>
      </w:r>
      <w:r>
        <w:rPr>
          <w:color w:val="231F20"/>
          <w:w w:val="95"/>
        </w:rPr>
        <w:t>Opportunity:</w:t>
      </w:r>
      <w:r>
        <w:rPr>
          <w:color w:val="231F20"/>
          <w:spacing w:val="-11"/>
          <w:w w:val="95"/>
        </w:rPr>
        <w:t xml:space="preserve"> </w:t>
      </w:r>
      <w:r>
        <w:rPr>
          <w:color w:val="231F20"/>
          <w:w w:val="95"/>
        </w:rPr>
        <w:t>The</w:t>
      </w:r>
      <w:r>
        <w:rPr>
          <w:color w:val="231F20"/>
          <w:spacing w:val="-11"/>
          <w:w w:val="95"/>
        </w:rPr>
        <w:t xml:space="preserve"> </w:t>
      </w:r>
      <w:r>
        <w:rPr>
          <w:color w:val="231F20"/>
          <w:w w:val="95"/>
        </w:rPr>
        <w:t>Workplace</w:t>
      </w:r>
      <w:r>
        <w:rPr>
          <w:color w:val="231F20"/>
          <w:spacing w:val="-6"/>
          <w:w w:val="95"/>
        </w:rPr>
        <w:t xml:space="preserve"> </w:t>
      </w:r>
      <w:r>
        <w:rPr>
          <w:color w:val="231F20"/>
          <w:w w:val="95"/>
        </w:rPr>
        <w:t>Gender</w:t>
      </w:r>
      <w:r>
        <w:rPr>
          <w:color w:val="231F20"/>
          <w:spacing w:val="-6"/>
          <w:w w:val="95"/>
        </w:rPr>
        <w:t xml:space="preserve"> </w:t>
      </w:r>
      <w:r>
        <w:rPr>
          <w:color w:val="231F20"/>
          <w:w w:val="95"/>
        </w:rPr>
        <w:t xml:space="preserve">Equality </w:t>
      </w:r>
      <w:r>
        <w:rPr>
          <w:color w:val="231F20"/>
          <w:w w:val="90"/>
        </w:rPr>
        <w:t>Act</w:t>
      </w:r>
      <w:r>
        <w:rPr>
          <w:color w:val="231F20"/>
          <w:spacing w:val="-10"/>
          <w:w w:val="90"/>
        </w:rPr>
        <w:t xml:space="preserve"> </w:t>
      </w:r>
      <w:r>
        <w:rPr>
          <w:color w:val="231F20"/>
          <w:w w:val="90"/>
        </w:rPr>
        <w:t>2012’,</w:t>
      </w:r>
      <w:r>
        <w:rPr>
          <w:color w:val="231F20"/>
          <w:spacing w:val="-10"/>
          <w:w w:val="90"/>
        </w:rPr>
        <w:t xml:space="preserve"> </w:t>
      </w:r>
      <w:r>
        <w:rPr>
          <w:color w:val="231F20"/>
          <w:w w:val="90"/>
        </w:rPr>
        <w:t>Australian</w:t>
      </w:r>
      <w:r>
        <w:rPr>
          <w:color w:val="231F20"/>
          <w:spacing w:val="-10"/>
          <w:w w:val="90"/>
        </w:rPr>
        <w:t xml:space="preserve"> </w:t>
      </w:r>
      <w:r>
        <w:rPr>
          <w:color w:val="231F20"/>
          <w:w w:val="90"/>
        </w:rPr>
        <w:t>Journal</w:t>
      </w:r>
      <w:r>
        <w:rPr>
          <w:color w:val="231F20"/>
          <w:spacing w:val="-10"/>
          <w:w w:val="90"/>
        </w:rPr>
        <w:t xml:space="preserve"> </w:t>
      </w:r>
      <w:r>
        <w:rPr>
          <w:color w:val="231F20"/>
          <w:w w:val="90"/>
        </w:rPr>
        <w:t>of</w:t>
      </w:r>
      <w:r>
        <w:rPr>
          <w:color w:val="231F20"/>
          <w:spacing w:val="-10"/>
          <w:w w:val="90"/>
        </w:rPr>
        <w:t xml:space="preserve"> </w:t>
      </w:r>
      <w:r>
        <w:rPr>
          <w:color w:val="231F20"/>
          <w:w w:val="90"/>
        </w:rPr>
        <w:t>Labour</w:t>
      </w:r>
      <w:r>
        <w:rPr>
          <w:color w:val="231F20"/>
          <w:spacing w:val="-10"/>
          <w:w w:val="90"/>
        </w:rPr>
        <w:t xml:space="preserve"> </w:t>
      </w:r>
      <w:r>
        <w:rPr>
          <w:color w:val="231F20"/>
          <w:w w:val="90"/>
        </w:rPr>
        <w:t>Law,</w:t>
      </w:r>
      <w:r>
        <w:rPr>
          <w:color w:val="231F20"/>
          <w:spacing w:val="-10"/>
          <w:w w:val="90"/>
        </w:rPr>
        <w:t xml:space="preserve"> </w:t>
      </w:r>
      <w:r>
        <w:rPr>
          <w:color w:val="231F20"/>
          <w:w w:val="90"/>
        </w:rPr>
        <w:t>vol.</w:t>
      </w:r>
      <w:r>
        <w:rPr>
          <w:color w:val="231F20"/>
          <w:spacing w:val="-10"/>
          <w:w w:val="90"/>
        </w:rPr>
        <w:t xml:space="preserve"> </w:t>
      </w:r>
      <w:r>
        <w:rPr>
          <w:color w:val="231F20"/>
          <w:w w:val="90"/>
        </w:rPr>
        <w:t>26,</w:t>
      </w:r>
      <w:r>
        <w:rPr>
          <w:color w:val="231F20"/>
          <w:spacing w:val="-10"/>
          <w:w w:val="90"/>
        </w:rPr>
        <w:t xml:space="preserve"> </w:t>
      </w:r>
      <w:r>
        <w:rPr>
          <w:color w:val="231F20"/>
          <w:w w:val="90"/>
        </w:rPr>
        <w:t>no.</w:t>
      </w:r>
      <w:r>
        <w:rPr>
          <w:color w:val="231F20"/>
          <w:spacing w:val="-10"/>
          <w:w w:val="90"/>
        </w:rPr>
        <w:t xml:space="preserve"> </w:t>
      </w:r>
      <w:r>
        <w:rPr>
          <w:color w:val="231F20"/>
          <w:w w:val="90"/>
        </w:rPr>
        <w:t>1,</w:t>
      </w:r>
      <w:r>
        <w:rPr>
          <w:color w:val="231F20"/>
          <w:spacing w:val="-10"/>
          <w:w w:val="90"/>
        </w:rPr>
        <w:t xml:space="preserve"> </w:t>
      </w:r>
      <w:r>
        <w:rPr>
          <w:color w:val="231F20"/>
          <w:w w:val="90"/>
        </w:rPr>
        <w:t>pp.</w:t>
      </w:r>
      <w:r>
        <w:rPr>
          <w:color w:val="231F20"/>
          <w:spacing w:val="-10"/>
          <w:w w:val="90"/>
        </w:rPr>
        <w:t xml:space="preserve"> </w:t>
      </w:r>
      <w:r>
        <w:rPr>
          <w:color w:val="231F20"/>
          <w:w w:val="90"/>
        </w:rPr>
        <w:t>102-111.</w:t>
      </w:r>
    </w:p>
    <w:p w14:paraId="30E65672" w14:textId="77777777" w:rsidR="00574C73" w:rsidRDefault="00660CB0">
      <w:pPr>
        <w:pStyle w:val="BodyText"/>
        <w:spacing w:before="158" w:line="290" w:lineRule="auto"/>
        <w:ind w:left="722" w:right="875"/>
        <w:jc w:val="both"/>
      </w:pPr>
      <w:r>
        <w:rPr>
          <w:color w:val="231F20"/>
          <w:spacing w:val="-2"/>
          <w:w w:val="95"/>
        </w:rPr>
        <w:t>Syed,</w:t>
      </w:r>
      <w:r>
        <w:rPr>
          <w:color w:val="231F20"/>
          <w:spacing w:val="-7"/>
          <w:w w:val="95"/>
        </w:rPr>
        <w:t xml:space="preserve"> </w:t>
      </w:r>
      <w:r>
        <w:rPr>
          <w:color w:val="231F20"/>
          <w:spacing w:val="-2"/>
          <w:w w:val="95"/>
        </w:rPr>
        <w:t xml:space="preserve">J and </w:t>
      </w:r>
      <w:proofErr w:type="spellStart"/>
      <w:r>
        <w:rPr>
          <w:color w:val="231F20"/>
          <w:spacing w:val="-2"/>
          <w:w w:val="95"/>
        </w:rPr>
        <w:t>Kramar</w:t>
      </w:r>
      <w:proofErr w:type="spellEnd"/>
      <w:r>
        <w:rPr>
          <w:color w:val="231F20"/>
          <w:spacing w:val="-2"/>
          <w:w w:val="95"/>
        </w:rPr>
        <w:t>, R 2010,</w:t>
      </w:r>
      <w:r>
        <w:rPr>
          <w:color w:val="231F20"/>
          <w:spacing w:val="-11"/>
          <w:w w:val="95"/>
        </w:rPr>
        <w:t xml:space="preserve"> </w:t>
      </w:r>
      <w:r>
        <w:rPr>
          <w:color w:val="231F20"/>
          <w:spacing w:val="-2"/>
          <w:w w:val="95"/>
        </w:rPr>
        <w:t xml:space="preserve">‘What is the Australian model for managing cultural diversity?’, Personnel Review, vol. </w:t>
      </w:r>
      <w:r>
        <w:rPr>
          <w:color w:val="231F20"/>
        </w:rPr>
        <w:t>39,</w:t>
      </w:r>
      <w:r>
        <w:rPr>
          <w:color w:val="231F20"/>
          <w:spacing w:val="-22"/>
        </w:rPr>
        <w:t xml:space="preserve"> </w:t>
      </w:r>
      <w:r>
        <w:rPr>
          <w:color w:val="231F20"/>
        </w:rPr>
        <w:t>no.</w:t>
      </w:r>
      <w:r>
        <w:rPr>
          <w:color w:val="231F20"/>
          <w:spacing w:val="-22"/>
        </w:rPr>
        <w:t xml:space="preserve"> </w:t>
      </w:r>
      <w:r>
        <w:rPr>
          <w:color w:val="231F20"/>
        </w:rPr>
        <w:t>1,</w:t>
      </w:r>
      <w:r>
        <w:rPr>
          <w:color w:val="231F20"/>
          <w:spacing w:val="-22"/>
        </w:rPr>
        <w:t xml:space="preserve"> </w:t>
      </w:r>
      <w:r>
        <w:rPr>
          <w:color w:val="231F20"/>
        </w:rPr>
        <w:t>pp</w:t>
      </w:r>
      <w:r>
        <w:rPr>
          <w:color w:val="231F20"/>
          <w:spacing w:val="-22"/>
        </w:rPr>
        <w:t xml:space="preserve"> </w:t>
      </w:r>
      <w:r>
        <w:rPr>
          <w:color w:val="231F20"/>
        </w:rPr>
        <w:t>96-115.</w:t>
      </w:r>
    </w:p>
    <w:p w14:paraId="30E65673" w14:textId="77777777" w:rsidR="00574C73" w:rsidRDefault="00660CB0">
      <w:pPr>
        <w:pStyle w:val="BodyText"/>
        <w:spacing w:before="158" w:line="290" w:lineRule="auto"/>
        <w:ind w:left="722" w:right="871"/>
        <w:jc w:val="both"/>
      </w:pPr>
      <w:r>
        <w:rPr>
          <w:color w:val="231F20"/>
          <w:w w:val="95"/>
        </w:rPr>
        <w:t>United Nations 2015, Transforming our</w:t>
      </w:r>
      <w:r>
        <w:rPr>
          <w:color w:val="231F20"/>
          <w:spacing w:val="-5"/>
          <w:w w:val="95"/>
        </w:rPr>
        <w:t xml:space="preserve"> </w:t>
      </w:r>
      <w:r>
        <w:rPr>
          <w:color w:val="231F20"/>
          <w:w w:val="95"/>
        </w:rPr>
        <w:t>World:</w:t>
      </w:r>
      <w:r>
        <w:rPr>
          <w:color w:val="231F20"/>
          <w:spacing w:val="-5"/>
          <w:w w:val="95"/>
        </w:rPr>
        <w:t xml:space="preserve"> </w:t>
      </w:r>
      <w:r>
        <w:rPr>
          <w:color w:val="231F20"/>
          <w:w w:val="95"/>
        </w:rPr>
        <w:t xml:space="preserve">The 2030 Agenda for Sustainable Development, viewed 9 February </w:t>
      </w:r>
      <w:r>
        <w:rPr>
          <w:color w:val="231F20"/>
          <w:spacing w:val="-2"/>
          <w:w w:val="95"/>
        </w:rPr>
        <w:t>2022,</w:t>
      </w:r>
      <w:r>
        <w:rPr>
          <w:color w:val="231F20"/>
          <w:spacing w:val="-19"/>
          <w:w w:val="95"/>
        </w:rPr>
        <w:t xml:space="preserve"> </w:t>
      </w:r>
      <w:r>
        <w:rPr>
          <w:color w:val="231F20"/>
          <w:spacing w:val="-2"/>
          <w:w w:val="95"/>
        </w:rPr>
        <w:t>&lt;https://sdgs.un.org/publications/transforming-our-world-2030-agenda-sustainable-development-17981&gt;.</w:t>
      </w:r>
    </w:p>
    <w:p w14:paraId="30E65674" w14:textId="77777777" w:rsidR="00574C73" w:rsidRDefault="00660CB0">
      <w:pPr>
        <w:pStyle w:val="BodyText"/>
        <w:spacing w:before="158"/>
        <w:ind w:left="722"/>
      </w:pPr>
      <w:r>
        <w:rPr>
          <w:color w:val="231F20"/>
          <w:w w:val="95"/>
        </w:rPr>
        <w:t>Workplace</w:t>
      </w:r>
      <w:r>
        <w:rPr>
          <w:color w:val="231F20"/>
          <w:spacing w:val="24"/>
        </w:rPr>
        <w:t xml:space="preserve"> </w:t>
      </w:r>
      <w:r>
        <w:rPr>
          <w:color w:val="231F20"/>
          <w:w w:val="95"/>
        </w:rPr>
        <w:t>Gender</w:t>
      </w:r>
      <w:r>
        <w:rPr>
          <w:color w:val="231F20"/>
          <w:spacing w:val="24"/>
        </w:rPr>
        <w:t xml:space="preserve"> </w:t>
      </w:r>
      <w:r>
        <w:rPr>
          <w:color w:val="231F20"/>
          <w:w w:val="95"/>
        </w:rPr>
        <w:t>Equality</w:t>
      </w:r>
      <w:r>
        <w:rPr>
          <w:color w:val="231F20"/>
          <w:spacing w:val="25"/>
        </w:rPr>
        <w:t xml:space="preserve"> </w:t>
      </w:r>
      <w:r>
        <w:rPr>
          <w:color w:val="231F20"/>
          <w:w w:val="95"/>
        </w:rPr>
        <w:t>Agency</w:t>
      </w:r>
      <w:r>
        <w:rPr>
          <w:color w:val="231F20"/>
          <w:spacing w:val="24"/>
        </w:rPr>
        <w:t xml:space="preserve"> </w:t>
      </w:r>
      <w:r>
        <w:rPr>
          <w:color w:val="231F20"/>
          <w:w w:val="95"/>
        </w:rPr>
        <w:t>2021,</w:t>
      </w:r>
      <w:r>
        <w:rPr>
          <w:color w:val="231F20"/>
          <w:spacing w:val="25"/>
        </w:rPr>
        <w:t xml:space="preserve"> </w:t>
      </w:r>
      <w:r>
        <w:rPr>
          <w:color w:val="231F20"/>
          <w:w w:val="95"/>
        </w:rPr>
        <w:t>WGEA</w:t>
      </w:r>
      <w:r>
        <w:rPr>
          <w:color w:val="231F20"/>
          <w:spacing w:val="24"/>
        </w:rPr>
        <w:t xml:space="preserve"> </w:t>
      </w:r>
      <w:r>
        <w:rPr>
          <w:color w:val="231F20"/>
          <w:w w:val="95"/>
        </w:rPr>
        <w:t>Data</w:t>
      </w:r>
      <w:r>
        <w:rPr>
          <w:color w:val="231F20"/>
          <w:spacing w:val="24"/>
        </w:rPr>
        <w:t xml:space="preserve"> </w:t>
      </w:r>
      <w:r>
        <w:rPr>
          <w:color w:val="231F20"/>
          <w:w w:val="95"/>
        </w:rPr>
        <w:t>Explorer,</w:t>
      </w:r>
      <w:r>
        <w:rPr>
          <w:color w:val="231F20"/>
          <w:spacing w:val="19"/>
        </w:rPr>
        <w:t xml:space="preserve"> </w:t>
      </w:r>
      <w:r>
        <w:rPr>
          <w:color w:val="231F20"/>
          <w:w w:val="95"/>
        </w:rPr>
        <w:t>Workforce</w:t>
      </w:r>
      <w:r>
        <w:rPr>
          <w:color w:val="231F20"/>
          <w:spacing w:val="25"/>
        </w:rPr>
        <w:t xml:space="preserve"> </w:t>
      </w:r>
      <w:r>
        <w:rPr>
          <w:color w:val="231F20"/>
          <w:w w:val="95"/>
        </w:rPr>
        <w:t>composition,</w:t>
      </w:r>
      <w:r>
        <w:rPr>
          <w:color w:val="231F20"/>
          <w:spacing w:val="24"/>
        </w:rPr>
        <w:t xml:space="preserve"> </w:t>
      </w:r>
      <w:r>
        <w:rPr>
          <w:color w:val="231F20"/>
          <w:w w:val="95"/>
        </w:rPr>
        <w:t>viewed</w:t>
      </w:r>
      <w:r>
        <w:rPr>
          <w:color w:val="231F20"/>
          <w:spacing w:val="25"/>
        </w:rPr>
        <w:t xml:space="preserve"> </w:t>
      </w:r>
      <w:r>
        <w:rPr>
          <w:color w:val="231F20"/>
          <w:w w:val="95"/>
        </w:rPr>
        <w:t>21</w:t>
      </w:r>
      <w:r>
        <w:rPr>
          <w:color w:val="231F20"/>
          <w:spacing w:val="24"/>
        </w:rPr>
        <w:t xml:space="preserve"> </w:t>
      </w:r>
      <w:r>
        <w:rPr>
          <w:color w:val="231F20"/>
          <w:w w:val="95"/>
        </w:rPr>
        <w:t>July</w:t>
      </w:r>
      <w:r>
        <w:rPr>
          <w:color w:val="231F20"/>
          <w:spacing w:val="24"/>
        </w:rPr>
        <w:t xml:space="preserve"> </w:t>
      </w:r>
      <w:r>
        <w:rPr>
          <w:color w:val="231F20"/>
          <w:spacing w:val="-2"/>
          <w:w w:val="95"/>
        </w:rPr>
        <w:t>2021,</w:t>
      </w:r>
    </w:p>
    <w:p w14:paraId="30E65675" w14:textId="77777777" w:rsidR="00574C73" w:rsidRDefault="00660CB0">
      <w:pPr>
        <w:pStyle w:val="BodyText"/>
        <w:spacing w:before="48"/>
        <w:ind w:left="722"/>
      </w:pPr>
      <w:r>
        <w:rPr>
          <w:color w:val="231F20"/>
          <w:spacing w:val="-2"/>
          <w:w w:val="95"/>
        </w:rPr>
        <w:t>&lt;https://data.wgea.gov.au/industries/1#gender_comp_content&gt;.</w:t>
      </w:r>
    </w:p>
    <w:p w14:paraId="30E65676" w14:textId="77777777" w:rsidR="00574C73" w:rsidRDefault="00574C73">
      <w:pPr>
        <w:sectPr w:rsidR="00574C73">
          <w:headerReference w:type="default" r:id="rId126"/>
          <w:footerReference w:type="default" r:id="rId127"/>
          <w:pgSz w:w="11910" w:h="16840"/>
          <w:pgMar w:top="1040" w:right="320" w:bottom="500" w:left="300" w:header="340" w:footer="318" w:gutter="0"/>
          <w:pgNumType w:start="47"/>
          <w:cols w:space="720"/>
        </w:sectPr>
      </w:pPr>
    </w:p>
    <w:p w14:paraId="30E65677" w14:textId="77777777" w:rsidR="00574C73" w:rsidRDefault="00574C73">
      <w:pPr>
        <w:pStyle w:val="BodyText"/>
      </w:pPr>
    </w:p>
    <w:p w14:paraId="30E65678" w14:textId="77777777" w:rsidR="00574C73" w:rsidRDefault="00574C73">
      <w:pPr>
        <w:pStyle w:val="BodyText"/>
      </w:pPr>
    </w:p>
    <w:p w14:paraId="30E65679" w14:textId="77777777" w:rsidR="00574C73" w:rsidRDefault="00574C73">
      <w:pPr>
        <w:pStyle w:val="BodyText"/>
      </w:pPr>
    </w:p>
    <w:p w14:paraId="30E6567A" w14:textId="77777777" w:rsidR="00574C73" w:rsidRDefault="00574C73">
      <w:pPr>
        <w:pStyle w:val="BodyText"/>
      </w:pPr>
    </w:p>
    <w:p w14:paraId="30E6567B" w14:textId="77777777" w:rsidR="00574C73" w:rsidRDefault="00574C73">
      <w:pPr>
        <w:pStyle w:val="BodyText"/>
      </w:pPr>
    </w:p>
    <w:p w14:paraId="30E6567C" w14:textId="77777777" w:rsidR="00574C73" w:rsidRDefault="00574C73">
      <w:pPr>
        <w:pStyle w:val="BodyText"/>
      </w:pPr>
    </w:p>
    <w:p w14:paraId="30E6567D" w14:textId="77777777" w:rsidR="00574C73" w:rsidRDefault="00574C73">
      <w:pPr>
        <w:pStyle w:val="BodyText"/>
      </w:pPr>
    </w:p>
    <w:p w14:paraId="30E6567E" w14:textId="77777777" w:rsidR="00574C73" w:rsidRDefault="00574C73">
      <w:pPr>
        <w:pStyle w:val="BodyText"/>
      </w:pPr>
    </w:p>
    <w:p w14:paraId="30E6567F" w14:textId="77777777" w:rsidR="00574C73" w:rsidRDefault="00574C73">
      <w:pPr>
        <w:pStyle w:val="BodyText"/>
      </w:pPr>
    </w:p>
    <w:p w14:paraId="30E65680" w14:textId="77777777" w:rsidR="00574C73" w:rsidRDefault="00574C73">
      <w:pPr>
        <w:pStyle w:val="BodyText"/>
      </w:pPr>
    </w:p>
    <w:p w14:paraId="30E65681" w14:textId="77777777" w:rsidR="00574C73" w:rsidRDefault="00574C73">
      <w:pPr>
        <w:pStyle w:val="BodyText"/>
      </w:pPr>
    </w:p>
    <w:p w14:paraId="30E65682" w14:textId="77777777" w:rsidR="00574C73" w:rsidRDefault="00574C73">
      <w:pPr>
        <w:pStyle w:val="BodyText"/>
      </w:pPr>
    </w:p>
    <w:p w14:paraId="30E65683" w14:textId="77777777" w:rsidR="00574C73" w:rsidRDefault="00574C73">
      <w:pPr>
        <w:pStyle w:val="BodyText"/>
      </w:pPr>
    </w:p>
    <w:p w14:paraId="30E65684" w14:textId="77777777" w:rsidR="00574C73" w:rsidRDefault="00574C73">
      <w:pPr>
        <w:pStyle w:val="BodyText"/>
      </w:pPr>
    </w:p>
    <w:p w14:paraId="30E65685" w14:textId="77777777" w:rsidR="00574C73" w:rsidRDefault="00574C73">
      <w:pPr>
        <w:pStyle w:val="BodyText"/>
      </w:pPr>
    </w:p>
    <w:p w14:paraId="30E65686" w14:textId="77777777" w:rsidR="00574C73" w:rsidRDefault="00574C73">
      <w:pPr>
        <w:pStyle w:val="BodyText"/>
      </w:pPr>
    </w:p>
    <w:p w14:paraId="30E65687" w14:textId="77777777" w:rsidR="00574C73" w:rsidRDefault="00574C73">
      <w:pPr>
        <w:pStyle w:val="BodyText"/>
      </w:pPr>
    </w:p>
    <w:p w14:paraId="30E65688" w14:textId="77777777" w:rsidR="00574C73" w:rsidRDefault="00574C73">
      <w:pPr>
        <w:pStyle w:val="BodyText"/>
      </w:pPr>
    </w:p>
    <w:p w14:paraId="30E65689" w14:textId="77777777" w:rsidR="00574C73" w:rsidRDefault="00574C73">
      <w:pPr>
        <w:pStyle w:val="BodyText"/>
      </w:pPr>
    </w:p>
    <w:p w14:paraId="30E6568A" w14:textId="77777777" w:rsidR="00574C73" w:rsidRDefault="00574C73">
      <w:pPr>
        <w:pStyle w:val="BodyText"/>
      </w:pPr>
    </w:p>
    <w:p w14:paraId="30E6568B" w14:textId="77777777" w:rsidR="00574C73" w:rsidRDefault="00574C73">
      <w:pPr>
        <w:pStyle w:val="BodyText"/>
      </w:pPr>
    </w:p>
    <w:p w14:paraId="30E6568C" w14:textId="77777777" w:rsidR="00574C73" w:rsidRDefault="00574C73">
      <w:pPr>
        <w:pStyle w:val="BodyText"/>
      </w:pPr>
    </w:p>
    <w:p w14:paraId="30E6568D" w14:textId="77777777" w:rsidR="00574C73" w:rsidRDefault="00574C73">
      <w:pPr>
        <w:pStyle w:val="BodyText"/>
      </w:pPr>
    </w:p>
    <w:p w14:paraId="30E6568E" w14:textId="77777777" w:rsidR="00574C73" w:rsidRDefault="00574C73">
      <w:pPr>
        <w:pStyle w:val="BodyText"/>
      </w:pPr>
    </w:p>
    <w:p w14:paraId="30E6568F" w14:textId="77777777" w:rsidR="00574C73" w:rsidRDefault="00574C73">
      <w:pPr>
        <w:pStyle w:val="BodyText"/>
      </w:pPr>
    </w:p>
    <w:p w14:paraId="30E65690" w14:textId="77777777" w:rsidR="00574C73" w:rsidRDefault="00574C73">
      <w:pPr>
        <w:pStyle w:val="BodyText"/>
      </w:pPr>
    </w:p>
    <w:p w14:paraId="30E65691" w14:textId="77777777" w:rsidR="00574C73" w:rsidRDefault="00574C73">
      <w:pPr>
        <w:pStyle w:val="BodyText"/>
      </w:pPr>
    </w:p>
    <w:p w14:paraId="30E65692" w14:textId="77777777" w:rsidR="00574C73" w:rsidRDefault="00574C73">
      <w:pPr>
        <w:pStyle w:val="BodyText"/>
      </w:pPr>
    </w:p>
    <w:p w14:paraId="30E65693" w14:textId="77777777" w:rsidR="00574C73" w:rsidRDefault="00574C73">
      <w:pPr>
        <w:pStyle w:val="BodyText"/>
      </w:pPr>
    </w:p>
    <w:p w14:paraId="30E65694" w14:textId="77777777" w:rsidR="00574C73" w:rsidRDefault="00574C73">
      <w:pPr>
        <w:pStyle w:val="BodyText"/>
      </w:pPr>
    </w:p>
    <w:p w14:paraId="30E65695" w14:textId="77777777" w:rsidR="00574C73" w:rsidRDefault="00574C73">
      <w:pPr>
        <w:pStyle w:val="BodyText"/>
      </w:pPr>
    </w:p>
    <w:p w14:paraId="30E65696" w14:textId="77777777" w:rsidR="00574C73" w:rsidRDefault="00574C73">
      <w:pPr>
        <w:pStyle w:val="BodyText"/>
      </w:pPr>
    </w:p>
    <w:p w14:paraId="30E65697" w14:textId="77777777" w:rsidR="00574C73" w:rsidRDefault="00574C73">
      <w:pPr>
        <w:pStyle w:val="BodyText"/>
      </w:pPr>
    </w:p>
    <w:p w14:paraId="30E65698" w14:textId="77777777" w:rsidR="00574C73" w:rsidRDefault="00574C73">
      <w:pPr>
        <w:pStyle w:val="BodyText"/>
      </w:pPr>
    </w:p>
    <w:p w14:paraId="30E65699" w14:textId="77777777" w:rsidR="00574C73" w:rsidRDefault="00574C73">
      <w:pPr>
        <w:pStyle w:val="BodyText"/>
      </w:pPr>
    </w:p>
    <w:p w14:paraId="30E6569A" w14:textId="77777777" w:rsidR="00574C73" w:rsidRDefault="00574C73">
      <w:pPr>
        <w:pStyle w:val="BodyText"/>
      </w:pPr>
    </w:p>
    <w:p w14:paraId="30E6569B" w14:textId="77777777" w:rsidR="00574C73" w:rsidRDefault="00574C73">
      <w:pPr>
        <w:pStyle w:val="BodyText"/>
      </w:pPr>
    </w:p>
    <w:p w14:paraId="30E6569C" w14:textId="77777777" w:rsidR="00574C73" w:rsidRDefault="00574C73">
      <w:pPr>
        <w:pStyle w:val="BodyText"/>
      </w:pPr>
    </w:p>
    <w:p w14:paraId="30E6569D" w14:textId="77777777" w:rsidR="00574C73" w:rsidRDefault="00574C73">
      <w:pPr>
        <w:pStyle w:val="BodyText"/>
      </w:pPr>
    </w:p>
    <w:p w14:paraId="30E6569E" w14:textId="77777777" w:rsidR="00574C73" w:rsidRDefault="00574C73">
      <w:pPr>
        <w:pStyle w:val="BodyText"/>
      </w:pPr>
    </w:p>
    <w:p w14:paraId="30E6569F" w14:textId="77777777" w:rsidR="00574C73" w:rsidRDefault="00574C73">
      <w:pPr>
        <w:pStyle w:val="BodyText"/>
      </w:pPr>
    </w:p>
    <w:p w14:paraId="30E656A0" w14:textId="77777777" w:rsidR="00574C73" w:rsidRDefault="00574C73">
      <w:pPr>
        <w:pStyle w:val="BodyText"/>
      </w:pPr>
    </w:p>
    <w:p w14:paraId="30E656A1" w14:textId="77777777" w:rsidR="00574C73" w:rsidRDefault="00574C73">
      <w:pPr>
        <w:pStyle w:val="BodyText"/>
      </w:pPr>
    </w:p>
    <w:p w14:paraId="30E656A2" w14:textId="77777777" w:rsidR="00574C73" w:rsidRDefault="00574C73">
      <w:pPr>
        <w:pStyle w:val="BodyText"/>
      </w:pPr>
    </w:p>
    <w:p w14:paraId="30E656A3" w14:textId="77777777" w:rsidR="00574C73" w:rsidRDefault="00574C73">
      <w:pPr>
        <w:pStyle w:val="BodyText"/>
      </w:pPr>
    </w:p>
    <w:p w14:paraId="30E656A4" w14:textId="77777777" w:rsidR="00574C73" w:rsidRDefault="00574C73">
      <w:pPr>
        <w:pStyle w:val="BodyText"/>
      </w:pPr>
    </w:p>
    <w:p w14:paraId="30E656A5" w14:textId="77777777" w:rsidR="00574C73" w:rsidRDefault="00574C73">
      <w:pPr>
        <w:pStyle w:val="BodyText"/>
      </w:pPr>
    </w:p>
    <w:p w14:paraId="30E656A6" w14:textId="77777777" w:rsidR="00574C73" w:rsidRDefault="00574C73">
      <w:pPr>
        <w:pStyle w:val="BodyText"/>
      </w:pPr>
    </w:p>
    <w:p w14:paraId="30E656A7" w14:textId="77777777" w:rsidR="00574C73" w:rsidRDefault="00574C73">
      <w:pPr>
        <w:sectPr w:rsidR="00574C73">
          <w:headerReference w:type="even" r:id="rId128"/>
          <w:footerReference w:type="even" r:id="rId129"/>
          <w:pgSz w:w="11910" w:h="16840"/>
          <w:pgMar w:top="0" w:right="320" w:bottom="0" w:left="300" w:header="0" w:footer="0" w:gutter="0"/>
          <w:cols w:space="720"/>
        </w:sectPr>
      </w:pPr>
    </w:p>
    <w:p w14:paraId="30E656A8" w14:textId="77777777" w:rsidR="00574C73" w:rsidRDefault="00660CB0">
      <w:pPr>
        <w:spacing w:before="209"/>
        <w:ind w:left="677"/>
        <w:rPr>
          <w:rFonts w:ascii="Museo 700" w:hAnsi="Museo 700"/>
          <w:b/>
          <w:sz w:val="34"/>
        </w:rPr>
      </w:pPr>
      <w:r>
        <w:rPr>
          <w:rFonts w:ascii="Museo 700" w:hAnsi="Museo 700"/>
          <w:b/>
          <w:color w:val="171A60"/>
          <w:sz w:val="34"/>
        </w:rPr>
        <w:t>—</w:t>
      </w:r>
    </w:p>
    <w:p w14:paraId="30E656A9" w14:textId="77777777" w:rsidR="00574C73" w:rsidRDefault="00660CB0" w:rsidP="00B93809">
      <w:pPr>
        <w:pStyle w:val="Heading4"/>
      </w:pPr>
      <w:r>
        <w:t>Contact</w:t>
      </w:r>
      <w:r>
        <w:rPr>
          <w:spacing w:val="-21"/>
        </w:rPr>
        <w:t xml:space="preserve"> </w:t>
      </w:r>
      <w:r>
        <w:rPr>
          <w:spacing w:val="-5"/>
        </w:rPr>
        <w:t>us</w:t>
      </w:r>
    </w:p>
    <w:p w14:paraId="30E656AA" w14:textId="77777777" w:rsidR="00574C73" w:rsidRDefault="00660CB0">
      <w:pPr>
        <w:pStyle w:val="BodyText"/>
        <w:spacing w:before="77"/>
        <w:ind w:left="677"/>
      </w:pPr>
      <w:r>
        <w:rPr>
          <w:color w:val="FFFFFF"/>
          <w:w w:val="90"/>
        </w:rPr>
        <w:t>Gender</w:t>
      </w:r>
      <w:r>
        <w:rPr>
          <w:color w:val="FFFFFF"/>
          <w:spacing w:val="6"/>
        </w:rPr>
        <w:t xml:space="preserve"> </w:t>
      </w:r>
      <w:r>
        <w:rPr>
          <w:color w:val="FFFFFF"/>
          <w:w w:val="90"/>
        </w:rPr>
        <w:t>Matters</w:t>
      </w:r>
      <w:r>
        <w:rPr>
          <w:color w:val="FFFFFF"/>
          <w:spacing w:val="7"/>
        </w:rPr>
        <w:t xml:space="preserve"> </w:t>
      </w:r>
      <w:r>
        <w:rPr>
          <w:color w:val="FFFFFF"/>
          <w:w w:val="90"/>
        </w:rPr>
        <w:t>Research</w:t>
      </w:r>
      <w:r>
        <w:rPr>
          <w:color w:val="FFFFFF"/>
          <w:spacing w:val="-1"/>
          <w:w w:val="90"/>
        </w:rPr>
        <w:t xml:space="preserve"> </w:t>
      </w:r>
      <w:r>
        <w:rPr>
          <w:color w:val="FFFFFF"/>
          <w:spacing w:val="-4"/>
          <w:w w:val="90"/>
        </w:rPr>
        <w:t>Theme</w:t>
      </w:r>
    </w:p>
    <w:p w14:paraId="30E656AB" w14:textId="77777777" w:rsidR="00574C73" w:rsidRDefault="00660CB0">
      <w:pPr>
        <w:pStyle w:val="BodyText"/>
        <w:spacing w:before="36" w:line="278" w:lineRule="auto"/>
        <w:ind w:left="677"/>
      </w:pPr>
      <w:r>
        <w:rPr>
          <w:color w:val="FFFFFF"/>
          <w:spacing w:val="-2"/>
          <w:w w:val="95"/>
        </w:rPr>
        <w:t>Global</w:t>
      </w:r>
      <w:r>
        <w:rPr>
          <w:color w:val="FFFFFF"/>
          <w:spacing w:val="-21"/>
          <w:w w:val="95"/>
        </w:rPr>
        <w:t xml:space="preserve"> </w:t>
      </w:r>
      <w:r>
        <w:rPr>
          <w:color w:val="FFFFFF"/>
          <w:spacing w:val="-2"/>
          <w:w w:val="95"/>
        </w:rPr>
        <w:t>Transport</w:t>
      </w:r>
      <w:r>
        <w:rPr>
          <w:color w:val="FFFFFF"/>
          <w:spacing w:val="-12"/>
          <w:w w:val="95"/>
        </w:rPr>
        <w:t xml:space="preserve"> </w:t>
      </w:r>
      <w:r>
        <w:rPr>
          <w:color w:val="FFFFFF"/>
          <w:spacing w:val="-2"/>
          <w:w w:val="95"/>
        </w:rPr>
        <w:t>and</w:t>
      </w:r>
      <w:r>
        <w:rPr>
          <w:color w:val="FFFFFF"/>
          <w:spacing w:val="-12"/>
          <w:w w:val="95"/>
        </w:rPr>
        <w:t xml:space="preserve"> </w:t>
      </w:r>
      <w:r>
        <w:rPr>
          <w:color w:val="FFFFFF"/>
          <w:spacing w:val="-2"/>
          <w:w w:val="95"/>
        </w:rPr>
        <w:t>Logistics</w:t>
      </w:r>
      <w:r>
        <w:rPr>
          <w:color w:val="FFFFFF"/>
          <w:spacing w:val="-12"/>
          <w:w w:val="95"/>
        </w:rPr>
        <w:t xml:space="preserve"> </w:t>
      </w:r>
      <w:r>
        <w:rPr>
          <w:color w:val="FFFFFF"/>
          <w:spacing w:val="-2"/>
          <w:w w:val="95"/>
        </w:rPr>
        <w:t>Research</w:t>
      </w:r>
      <w:r>
        <w:rPr>
          <w:color w:val="FFFFFF"/>
          <w:spacing w:val="-12"/>
          <w:w w:val="95"/>
        </w:rPr>
        <w:t xml:space="preserve"> </w:t>
      </w:r>
      <w:r>
        <w:rPr>
          <w:color w:val="FFFFFF"/>
          <w:spacing w:val="-2"/>
          <w:w w:val="95"/>
        </w:rPr>
        <w:t xml:space="preserve">Group </w:t>
      </w:r>
      <w:r>
        <w:rPr>
          <w:color w:val="FFFFFF"/>
        </w:rPr>
        <w:t>College of Business</w:t>
      </w:r>
    </w:p>
    <w:p w14:paraId="30E656AC" w14:textId="77777777" w:rsidR="00574C73" w:rsidRDefault="00660CB0">
      <w:pPr>
        <w:pStyle w:val="BodyText"/>
        <w:spacing w:line="230" w:lineRule="exact"/>
        <w:ind w:left="677"/>
      </w:pPr>
      <w:r>
        <w:rPr>
          <w:color w:val="FFFFFF"/>
          <w:w w:val="90"/>
        </w:rPr>
        <w:t>Tel.</w:t>
      </w:r>
      <w:r>
        <w:rPr>
          <w:color w:val="FFFFFF"/>
          <w:spacing w:val="-6"/>
          <w:w w:val="90"/>
        </w:rPr>
        <w:t xml:space="preserve"> </w:t>
      </w:r>
      <w:r>
        <w:rPr>
          <w:color w:val="FFFFFF"/>
          <w:w w:val="90"/>
        </w:rPr>
        <w:t>+61</w:t>
      </w:r>
      <w:r>
        <w:rPr>
          <w:color w:val="FFFFFF"/>
          <w:spacing w:val="-6"/>
          <w:w w:val="90"/>
        </w:rPr>
        <w:t xml:space="preserve"> </w:t>
      </w:r>
      <w:r>
        <w:rPr>
          <w:color w:val="FFFFFF"/>
          <w:w w:val="90"/>
        </w:rPr>
        <w:t>3</w:t>
      </w:r>
      <w:r>
        <w:rPr>
          <w:color w:val="FFFFFF"/>
          <w:spacing w:val="-6"/>
          <w:w w:val="90"/>
        </w:rPr>
        <w:t xml:space="preserve"> </w:t>
      </w:r>
      <w:r>
        <w:rPr>
          <w:color w:val="FFFFFF"/>
          <w:w w:val="90"/>
        </w:rPr>
        <w:t>9925</w:t>
      </w:r>
      <w:r>
        <w:rPr>
          <w:color w:val="FFFFFF"/>
          <w:spacing w:val="-6"/>
          <w:w w:val="90"/>
        </w:rPr>
        <w:t xml:space="preserve"> </w:t>
      </w:r>
      <w:r>
        <w:rPr>
          <w:color w:val="FFFFFF"/>
          <w:spacing w:val="-4"/>
          <w:w w:val="90"/>
        </w:rPr>
        <w:t>5261</w:t>
      </w:r>
    </w:p>
    <w:p w14:paraId="30E656AD" w14:textId="77777777" w:rsidR="00574C73" w:rsidRDefault="00660CB0">
      <w:pPr>
        <w:spacing w:before="209"/>
        <w:ind w:left="677"/>
        <w:rPr>
          <w:rFonts w:ascii="Museo 700" w:hAnsi="Museo 700"/>
          <w:b/>
          <w:sz w:val="34"/>
        </w:rPr>
      </w:pPr>
      <w:r>
        <w:br w:type="column"/>
      </w:r>
      <w:r>
        <w:rPr>
          <w:rFonts w:ascii="Museo 700" w:hAnsi="Museo 700"/>
          <w:b/>
          <w:color w:val="171A60"/>
          <w:spacing w:val="-10"/>
          <w:sz w:val="34"/>
        </w:rPr>
        <w:t>—</w:t>
      </w:r>
    </w:p>
    <w:p w14:paraId="30E656AE" w14:textId="77777777" w:rsidR="00574C73" w:rsidRDefault="00660CB0" w:rsidP="00B93809">
      <w:pPr>
        <w:pStyle w:val="Heading4"/>
      </w:pPr>
      <w:r>
        <w:t>RMIT</w:t>
      </w:r>
      <w:r>
        <w:rPr>
          <w:spacing w:val="5"/>
        </w:rPr>
        <w:t xml:space="preserve"> </w:t>
      </w:r>
      <w:r>
        <w:t>University</w:t>
      </w:r>
    </w:p>
    <w:p w14:paraId="30E656AF" w14:textId="77777777" w:rsidR="00574C73" w:rsidRDefault="00660CB0">
      <w:pPr>
        <w:pStyle w:val="BodyText"/>
        <w:spacing w:before="77"/>
        <w:ind w:left="677"/>
      </w:pPr>
      <w:r>
        <w:rPr>
          <w:color w:val="FFFFFF"/>
          <w:w w:val="95"/>
        </w:rPr>
        <w:t>GPO</w:t>
      </w:r>
      <w:r>
        <w:rPr>
          <w:color w:val="FFFFFF"/>
          <w:spacing w:val="-11"/>
          <w:w w:val="95"/>
        </w:rPr>
        <w:t xml:space="preserve"> </w:t>
      </w:r>
      <w:r>
        <w:rPr>
          <w:color w:val="FFFFFF"/>
          <w:w w:val="95"/>
        </w:rPr>
        <w:t>Box</w:t>
      </w:r>
      <w:r>
        <w:rPr>
          <w:color w:val="FFFFFF"/>
          <w:spacing w:val="-10"/>
          <w:w w:val="95"/>
        </w:rPr>
        <w:t xml:space="preserve"> </w:t>
      </w:r>
      <w:r>
        <w:rPr>
          <w:color w:val="FFFFFF"/>
          <w:spacing w:val="-4"/>
          <w:w w:val="95"/>
        </w:rPr>
        <w:t>2476</w:t>
      </w:r>
    </w:p>
    <w:p w14:paraId="30E656B0" w14:textId="77777777" w:rsidR="00574C73" w:rsidRDefault="00660CB0">
      <w:pPr>
        <w:pStyle w:val="BodyText"/>
        <w:spacing w:before="36"/>
        <w:ind w:left="677"/>
      </w:pPr>
      <w:r>
        <w:rPr>
          <w:color w:val="FFFFFF"/>
          <w:w w:val="95"/>
        </w:rPr>
        <w:t>Melbourne</w:t>
      </w:r>
      <w:r>
        <w:rPr>
          <w:color w:val="FFFFFF"/>
          <w:spacing w:val="-12"/>
          <w:w w:val="95"/>
        </w:rPr>
        <w:t xml:space="preserve"> </w:t>
      </w:r>
      <w:r>
        <w:rPr>
          <w:color w:val="FFFFFF"/>
          <w:w w:val="95"/>
        </w:rPr>
        <w:t>VIC</w:t>
      </w:r>
      <w:r>
        <w:rPr>
          <w:color w:val="FFFFFF"/>
          <w:spacing w:val="-1"/>
          <w:w w:val="95"/>
        </w:rPr>
        <w:t xml:space="preserve"> </w:t>
      </w:r>
      <w:r>
        <w:rPr>
          <w:color w:val="FFFFFF"/>
          <w:spacing w:val="-4"/>
          <w:w w:val="95"/>
        </w:rPr>
        <w:t>3001</w:t>
      </w:r>
    </w:p>
    <w:p w14:paraId="30E656B1" w14:textId="77777777" w:rsidR="00574C73" w:rsidRDefault="00660CB0">
      <w:pPr>
        <w:pStyle w:val="BodyText"/>
        <w:spacing w:before="93"/>
        <w:ind w:left="677"/>
        <w:rPr>
          <w:rFonts w:ascii="Museo 500"/>
        </w:rPr>
      </w:pPr>
      <w:r>
        <w:rPr>
          <w:rFonts w:ascii="Museo 500"/>
          <w:color w:val="FFFFFF"/>
          <w:spacing w:val="-2"/>
        </w:rPr>
        <w:t>rmit.edu.au</w:t>
      </w:r>
    </w:p>
    <w:p w14:paraId="30E656B2" w14:textId="77777777" w:rsidR="00574C73" w:rsidRDefault="00574C73">
      <w:pPr>
        <w:rPr>
          <w:rFonts w:ascii="Museo 500"/>
        </w:rPr>
        <w:sectPr w:rsidR="00574C73">
          <w:type w:val="continuous"/>
          <w:pgSz w:w="11910" w:h="16840"/>
          <w:pgMar w:top="1920" w:right="320" w:bottom="280" w:left="300" w:header="0" w:footer="0" w:gutter="0"/>
          <w:cols w:num="2" w:space="720" w:equalWidth="0">
            <w:col w:w="4581" w:space="486"/>
            <w:col w:w="6223"/>
          </w:cols>
        </w:sectPr>
      </w:pPr>
    </w:p>
    <w:p w14:paraId="30E656B3" w14:textId="77777777" w:rsidR="00574C73" w:rsidRDefault="00C65036">
      <w:pPr>
        <w:pStyle w:val="BodyText"/>
        <w:rPr>
          <w:rFonts w:ascii="Museo 500"/>
        </w:rPr>
      </w:pPr>
      <w:r>
        <w:pict w14:anchorId="30E656DB">
          <v:rect id="docshape192" o:spid="_x0000_s2050" alt="Imagine of a woman in front of  large screen displaying public transport infrastructure. " style="position:absolute;margin-left:0;margin-top:493.25pt;width:595.3pt;height:348.65pt;z-index:-251658230;mso-position-horizontal-relative:page;mso-position-vertical-relative:page" fillcolor="#68c6b4" stroked="f">
            <w10:wrap anchorx="page" anchory="page"/>
          </v:rect>
        </w:pict>
      </w:r>
      <w:r w:rsidR="00660CB0">
        <w:rPr>
          <w:noProof/>
        </w:rPr>
        <w:drawing>
          <wp:anchor distT="0" distB="0" distL="0" distR="0" simplePos="0" relativeHeight="251658251" behindDoc="1" locked="0" layoutInCell="1" allowOverlap="1" wp14:anchorId="30E656DC" wp14:editId="4E2529E7">
            <wp:simplePos x="0" y="0"/>
            <wp:positionH relativeFrom="page">
              <wp:posOffset>0</wp:posOffset>
            </wp:positionH>
            <wp:positionV relativeFrom="page">
              <wp:posOffset>0</wp:posOffset>
            </wp:positionV>
            <wp:extent cx="7559992" cy="6263995"/>
            <wp:effectExtent l="0" t="0" r="0" b="0"/>
            <wp:wrapNone/>
            <wp:docPr id="19"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7559992" cy="6263995"/>
                    </a:xfrm>
                    <a:prstGeom prst="rect">
                      <a:avLst/>
                    </a:prstGeom>
                  </pic:spPr>
                </pic:pic>
              </a:graphicData>
            </a:graphic>
          </wp:anchor>
        </w:drawing>
      </w:r>
    </w:p>
    <w:p w14:paraId="30E656B4" w14:textId="77777777" w:rsidR="00574C73" w:rsidRDefault="00574C73">
      <w:pPr>
        <w:pStyle w:val="BodyText"/>
        <w:rPr>
          <w:rFonts w:ascii="Museo 500"/>
        </w:rPr>
      </w:pPr>
    </w:p>
    <w:p w14:paraId="30E656B5" w14:textId="77777777" w:rsidR="00574C73" w:rsidRDefault="00574C73">
      <w:pPr>
        <w:pStyle w:val="BodyText"/>
        <w:rPr>
          <w:rFonts w:ascii="Museo 500"/>
        </w:rPr>
      </w:pPr>
    </w:p>
    <w:p w14:paraId="30E656B6" w14:textId="77777777" w:rsidR="00574C73" w:rsidRDefault="00574C73">
      <w:pPr>
        <w:pStyle w:val="BodyText"/>
        <w:rPr>
          <w:rFonts w:ascii="Museo 500"/>
        </w:rPr>
      </w:pPr>
    </w:p>
    <w:p w14:paraId="30E656B7" w14:textId="77777777" w:rsidR="00574C73" w:rsidRDefault="00574C73">
      <w:pPr>
        <w:pStyle w:val="BodyText"/>
        <w:rPr>
          <w:rFonts w:ascii="Museo 500"/>
        </w:rPr>
      </w:pPr>
    </w:p>
    <w:p w14:paraId="30E656B8" w14:textId="77777777" w:rsidR="00574C73" w:rsidRDefault="00574C73">
      <w:pPr>
        <w:pStyle w:val="BodyText"/>
        <w:rPr>
          <w:rFonts w:ascii="Museo 500"/>
        </w:rPr>
      </w:pPr>
    </w:p>
    <w:p w14:paraId="30E656B9" w14:textId="77777777" w:rsidR="00574C73" w:rsidRDefault="00574C73">
      <w:pPr>
        <w:pStyle w:val="BodyText"/>
        <w:rPr>
          <w:rFonts w:ascii="Museo 500"/>
        </w:rPr>
      </w:pPr>
    </w:p>
    <w:p w14:paraId="30E656BA" w14:textId="77777777" w:rsidR="00574C73" w:rsidRDefault="00574C73">
      <w:pPr>
        <w:pStyle w:val="BodyText"/>
        <w:rPr>
          <w:rFonts w:ascii="Museo 500"/>
        </w:rPr>
      </w:pPr>
    </w:p>
    <w:p w14:paraId="30E656BB" w14:textId="77777777" w:rsidR="00574C73" w:rsidRDefault="00574C73">
      <w:pPr>
        <w:pStyle w:val="BodyText"/>
        <w:spacing w:before="1"/>
        <w:rPr>
          <w:rFonts w:ascii="Museo 500"/>
          <w:sz w:val="29"/>
        </w:rPr>
      </w:pPr>
    </w:p>
    <w:p w14:paraId="30E656BC" w14:textId="77777777" w:rsidR="00574C73" w:rsidRDefault="00660CB0">
      <w:pPr>
        <w:pStyle w:val="Heading6"/>
        <w:tabs>
          <w:tab w:val="left" w:pos="4921"/>
          <w:tab w:val="left" w:pos="7511"/>
        </w:tabs>
        <w:spacing w:before="49"/>
        <w:ind w:left="663"/>
        <w:rPr>
          <w:rFonts w:ascii="Times New Roman"/>
        </w:rPr>
      </w:pPr>
      <w:r>
        <w:rPr>
          <w:noProof/>
        </w:rPr>
        <w:drawing>
          <wp:anchor distT="0" distB="0" distL="0" distR="0" simplePos="0" relativeHeight="251658244" behindDoc="0" locked="0" layoutInCell="1" allowOverlap="1" wp14:anchorId="30E656DE" wp14:editId="02C568C0">
            <wp:simplePos x="0" y="0"/>
            <wp:positionH relativeFrom="page">
              <wp:posOffset>6650790</wp:posOffset>
            </wp:positionH>
            <wp:positionV relativeFrom="paragraph">
              <wp:posOffset>10687</wp:posOffset>
            </wp:positionV>
            <wp:extent cx="189093" cy="239972"/>
            <wp:effectExtent l="0" t="0" r="0" b="0"/>
            <wp:wrapNone/>
            <wp:docPr id="21"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189093" cy="239972"/>
                    </a:xfrm>
                    <a:prstGeom prst="rect">
                      <a:avLst/>
                    </a:prstGeom>
                  </pic:spPr>
                </pic:pic>
              </a:graphicData>
            </a:graphic>
          </wp:anchor>
        </w:drawing>
      </w:r>
      <w:r>
        <w:rPr>
          <w:noProof/>
        </w:rPr>
        <w:drawing>
          <wp:anchor distT="0" distB="0" distL="0" distR="0" simplePos="0" relativeHeight="251658252" behindDoc="1" locked="0" layoutInCell="1" allowOverlap="1" wp14:anchorId="30E656E0" wp14:editId="6A503B74">
            <wp:simplePos x="0" y="0"/>
            <wp:positionH relativeFrom="page">
              <wp:posOffset>3692155</wp:posOffset>
            </wp:positionH>
            <wp:positionV relativeFrom="paragraph">
              <wp:posOffset>10685</wp:posOffset>
            </wp:positionV>
            <wp:extent cx="239966" cy="239966"/>
            <wp:effectExtent l="0" t="0" r="0" b="0"/>
            <wp:wrapNone/>
            <wp:docPr id="23"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png">
                      <a:extLst>
                        <a:ext uri="{C183D7F6-B498-43B3-948B-1728B52AA6E4}">
                          <adec:decorative xmlns:adec="http://schemas.microsoft.com/office/drawing/2017/decorative" val="1"/>
                        </a:ext>
                      </a:extLst>
                    </pic:cNvPr>
                    <pic:cNvPicPr/>
                  </pic:nvPicPr>
                  <pic:blipFill>
                    <a:blip r:embed="rId132" cstate="print"/>
                    <a:stretch>
                      <a:fillRect/>
                    </a:stretch>
                  </pic:blipFill>
                  <pic:spPr>
                    <a:xfrm>
                      <a:off x="0" y="0"/>
                      <a:ext cx="239966" cy="239966"/>
                    </a:xfrm>
                    <a:prstGeom prst="rect">
                      <a:avLst/>
                    </a:prstGeom>
                  </pic:spPr>
                </pic:pic>
              </a:graphicData>
            </a:graphic>
          </wp:anchor>
        </w:drawing>
      </w:r>
      <w:r>
        <w:rPr>
          <w:noProof/>
        </w:rPr>
        <w:drawing>
          <wp:anchor distT="0" distB="0" distL="0" distR="0" simplePos="0" relativeHeight="251658253" behindDoc="1" locked="0" layoutInCell="1" allowOverlap="1" wp14:anchorId="30E656E2" wp14:editId="2305C9B4">
            <wp:simplePos x="0" y="0"/>
            <wp:positionH relativeFrom="page">
              <wp:posOffset>4114824</wp:posOffset>
            </wp:positionH>
            <wp:positionV relativeFrom="paragraph">
              <wp:posOffset>10688</wp:posOffset>
            </wp:positionV>
            <wp:extent cx="239918" cy="239966"/>
            <wp:effectExtent l="0" t="0" r="0" b="0"/>
            <wp:wrapNone/>
            <wp:docPr id="25"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png">
                      <a:extLst>
                        <a:ext uri="{C183D7F6-B498-43B3-948B-1728B52AA6E4}">
                          <adec:decorative xmlns:adec="http://schemas.microsoft.com/office/drawing/2017/decorative" val="1"/>
                        </a:ext>
                      </a:extLst>
                    </pic:cNvPr>
                    <pic:cNvPicPr/>
                  </pic:nvPicPr>
                  <pic:blipFill>
                    <a:blip r:embed="rId133" cstate="print"/>
                    <a:stretch>
                      <a:fillRect/>
                    </a:stretch>
                  </pic:blipFill>
                  <pic:spPr>
                    <a:xfrm>
                      <a:off x="0" y="0"/>
                      <a:ext cx="239918" cy="239966"/>
                    </a:xfrm>
                    <a:prstGeom prst="rect">
                      <a:avLst/>
                    </a:prstGeom>
                  </pic:spPr>
                </pic:pic>
              </a:graphicData>
            </a:graphic>
          </wp:anchor>
        </w:drawing>
      </w:r>
      <w:r>
        <w:rPr>
          <w:noProof/>
        </w:rPr>
        <w:drawing>
          <wp:anchor distT="0" distB="0" distL="0" distR="0" simplePos="0" relativeHeight="251658254" behindDoc="1" locked="0" layoutInCell="1" allowOverlap="1" wp14:anchorId="30E656E4" wp14:editId="652F60CB">
            <wp:simplePos x="0" y="0"/>
            <wp:positionH relativeFrom="page">
              <wp:posOffset>4537450</wp:posOffset>
            </wp:positionH>
            <wp:positionV relativeFrom="paragraph">
              <wp:posOffset>10685</wp:posOffset>
            </wp:positionV>
            <wp:extent cx="239966" cy="239966"/>
            <wp:effectExtent l="0" t="0" r="0" b="0"/>
            <wp:wrapNone/>
            <wp:docPr id="27"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png">
                      <a:extLst>
                        <a:ext uri="{C183D7F6-B498-43B3-948B-1728B52AA6E4}">
                          <adec:decorative xmlns:adec="http://schemas.microsoft.com/office/drawing/2017/decorative" val="1"/>
                        </a:ext>
                      </a:extLst>
                    </pic:cNvPr>
                    <pic:cNvPicPr/>
                  </pic:nvPicPr>
                  <pic:blipFill>
                    <a:blip r:embed="rId134" cstate="print"/>
                    <a:stretch>
                      <a:fillRect/>
                    </a:stretch>
                  </pic:blipFill>
                  <pic:spPr>
                    <a:xfrm>
                      <a:off x="0" y="0"/>
                      <a:ext cx="239966" cy="239966"/>
                    </a:xfrm>
                    <a:prstGeom prst="rect">
                      <a:avLst/>
                    </a:prstGeom>
                  </pic:spPr>
                </pic:pic>
              </a:graphicData>
            </a:graphic>
          </wp:anchor>
        </w:drawing>
      </w:r>
      <w:r>
        <w:rPr>
          <w:noProof/>
        </w:rPr>
        <w:drawing>
          <wp:anchor distT="0" distB="0" distL="0" distR="0" simplePos="0" relativeHeight="251658255" behindDoc="1" locked="0" layoutInCell="1" allowOverlap="1" wp14:anchorId="30E656E6" wp14:editId="6CE34087">
            <wp:simplePos x="0" y="0"/>
            <wp:positionH relativeFrom="page">
              <wp:posOffset>5805396</wp:posOffset>
            </wp:positionH>
            <wp:positionV relativeFrom="paragraph">
              <wp:posOffset>10684</wp:posOffset>
            </wp:positionV>
            <wp:extent cx="239966" cy="239966"/>
            <wp:effectExtent l="0" t="0" r="0" b="0"/>
            <wp:wrapNone/>
            <wp:docPr id="29"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png">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239966" cy="239966"/>
                    </a:xfrm>
                    <a:prstGeom prst="rect">
                      <a:avLst/>
                    </a:prstGeom>
                  </pic:spPr>
                </pic:pic>
              </a:graphicData>
            </a:graphic>
          </wp:anchor>
        </w:drawing>
      </w:r>
      <w:r>
        <w:rPr>
          <w:color w:val="FFFFFF"/>
          <w:u w:val="single" w:color="FFFFFF"/>
        </w:rPr>
        <w:t>Connect</w:t>
      </w:r>
      <w:r>
        <w:rPr>
          <w:color w:val="FFFFFF"/>
          <w:spacing w:val="-3"/>
          <w:u w:val="single" w:color="FFFFFF"/>
        </w:rPr>
        <w:t xml:space="preserve"> </w:t>
      </w:r>
      <w:r>
        <w:rPr>
          <w:color w:val="FFFFFF"/>
          <w:u w:val="single" w:color="FFFFFF"/>
        </w:rPr>
        <w:t>with</w:t>
      </w:r>
      <w:r>
        <w:rPr>
          <w:color w:val="FFFFFF"/>
          <w:spacing w:val="-1"/>
          <w:u w:val="single" w:color="FFFFFF"/>
        </w:rPr>
        <w:t xml:space="preserve"> </w:t>
      </w:r>
      <w:r>
        <w:rPr>
          <w:color w:val="FFFFFF"/>
          <w:spacing w:val="-4"/>
          <w:u w:val="single" w:color="FFFFFF"/>
        </w:rPr>
        <w:t>RMIT</w:t>
      </w:r>
      <w:r>
        <w:rPr>
          <w:color w:val="FFFFFF"/>
          <w:u w:val="single" w:color="FFFFFF"/>
        </w:rPr>
        <w:tab/>
      </w:r>
      <w:r>
        <w:rPr>
          <w:color w:val="FFFFFF"/>
        </w:rPr>
        <w:tab/>
      </w:r>
      <w:r>
        <w:rPr>
          <w:noProof/>
          <w:color w:val="FFFFFF"/>
          <w:position w:val="-4"/>
        </w:rPr>
        <w:drawing>
          <wp:inline distT="0" distB="0" distL="0" distR="0" wp14:anchorId="30E656E8" wp14:editId="612A3764">
            <wp:extent cx="239966" cy="195021"/>
            <wp:effectExtent l="0" t="0" r="0" b="0"/>
            <wp:docPr id="31"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a:extLst>
                        <a:ext uri="{C183D7F6-B498-43B3-948B-1728B52AA6E4}">
                          <adec:decorative xmlns:adec="http://schemas.microsoft.com/office/drawing/2017/decorative" val="1"/>
                        </a:ext>
                      </a:extLst>
                    </pic:cNvPr>
                    <pic:cNvPicPr/>
                  </pic:nvPicPr>
                  <pic:blipFill>
                    <a:blip r:embed="rId136" cstate="print"/>
                    <a:stretch>
                      <a:fillRect/>
                    </a:stretch>
                  </pic:blipFill>
                  <pic:spPr>
                    <a:xfrm>
                      <a:off x="0" y="0"/>
                      <a:ext cx="239966" cy="195021"/>
                    </a:xfrm>
                    <a:prstGeom prst="rect">
                      <a:avLst/>
                    </a:prstGeom>
                  </pic:spPr>
                </pic:pic>
              </a:graphicData>
            </a:graphic>
          </wp:inline>
        </w:drawing>
      </w:r>
      <w:r>
        <w:rPr>
          <w:rFonts w:ascii="Times New Roman"/>
          <w:color w:val="FFFFFF"/>
          <w:spacing w:val="80"/>
          <w:position w:val="-4"/>
        </w:rPr>
        <w:t xml:space="preserve">  </w:t>
      </w:r>
      <w:r>
        <w:rPr>
          <w:rFonts w:ascii="Times New Roman"/>
          <w:noProof/>
          <w:color w:val="FFFFFF"/>
          <w:position w:val="-4"/>
        </w:rPr>
        <w:drawing>
          <wp:inline distT="0" distB="0" distL="0" distR="0" wp14:anchorId="30E656EA" wp14:editId="3F87BC61">
            <wp:extent cx="239740" cy="199113"/>
            <wp:effectExtent l="0" t="0" r="0" b="0"/>
            <wp:docPr id="33"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239740" cy="199113"/>
                    </a:xfrm>
                    <a:prstGeom prst="rect">
                      <a:avLst/>
                    </a:prstGeom>
                  </pic:spPr>
                </pic:pic>
              </a:graphicData>
            </a:graphic>
          </wp:inline>
        </w:drawing>
      </w:r>
      <w:r>
        <w:rPr>
          <w:rFonts w:ascii="Times New Roman"/>
          <w:color w:val="FFFFFF"/>
          <w:spacing w:val="80"/>
          <w:w w:val="150"/>
          <w:position w:val="-3"/>
        </w:rPr>
        <w:t xml:space="preserve">     </w:t>
      </w:r>
      <w:r>
        <w:rPr>
          <w:rFonts w:ascii="Times New Roman"/>
          <w:noProof/>
          <w:color w:val="FFFFFF"/>
          <w:position w:val="-3"/>
        </w:rPr>
        <w:drawing>
          <wp:inline distT="0" distB="0" distL="0" distR="0" wp14:anchorId="30E656EC" wp14:editId="5552B658">
            <wp:extent cx="239874" cy="194322"/>
            <wp:effectExtent l="0" t="0" r="0" b="0"/>
            <wp:docPr id="35"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png">
                      <a:extLst>
                        <a:ext uri="{C183D7F6-B498-43B3-948B-1728B52AA6E4}">
                          <adec:decorative xmlns:adec="http://schemas.microsoft.com/office/drawing/2017/decorative" val="1"/>
                        </a:ext>
                      </a:extLst>
                    </pic:cNvPr>
                    <pic:cNvPicPr/>
                  </pic:nvPicPr>
                  <pic:blipFill>
                    <a:blip r:embed="rId138" cstate="print"/>
                    <a:stretch>
                      <a:fillRect/>
                    </a:stretch>
                  </pic:blipFill>
                  <pic:spPr>
                    <a:xfrm>
                      <a:off x="0" y="0"/>
                      <a:ext cx="239874" cy="194322"/>
                    </a:xfrm>
                    <a:prstGeom prst="rect">
                      <a:avLst/>
                    </a:prstGeom>
                  </pic:spPr>
                </pic:pic>
              </a:graphicData>
            </a:graphic>
          </wp:inline>
        </w:drawing>
      </w:r>
    </w:p>
    <w:sectPr w:rsidR="00574C73">
      <w:type w:val="continuous"/>
      <w:pgSz w:w="11910" w:h="16840"/>
      <w:pgMar w:top="1920" w:right="320" w:bottom="280" w:left="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1CF7C" w14:textId="77777777" w:rsidR="00660CB0" w:rsidRDefault="00660CB0">
      <w:r>
        <w:separator/>
      </w:r>
    </w:p>
  </w:endnote>
  <w:endnote w:type="continuationSeparator" w:id="0">
    <w:p w14:paraId="3A628F42" w14:textId="77777777" w:rsidR="00660CB0" w:rsidRDefault="00660CB0">
      <w:r>
        <w:continuationSeparator/>
      </w:r>
    </w:p>
  </w:endnote>
  <w:endnote w:type="continuationNotice" w:id="1">
    <w:p w14:paraId="0C725616" w14:textId="77777777" w:rsidR="00FC3170" w:rsidRDefault="00FC3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useo 500">
    <w:altName w:val="Calibri"/>
    <w:charset w:val="00"/>
    <w:family w:val="modern"/>
    <w:pitch w:val="variable"/>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useo 700">
    <w:altName w:val="Cambria"/>
    <w:charset w:val="00"/>
    <w:family w:val="modern"/>
    <w:pitch w:val="variable"/>
  </w:font>
  <w:font w:name="Museo 300">
    <w:altName w:val="Cambria"/>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DC1D" w14:textId="77777777" w:rsidR="00372B6A" w:rsidRDefault="00372B6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B" w14:textId="77777777" w:rsidR="00574C73" w:rsidRDefault="00C65036">
    <w:pPr>
      <w:pStyle w:val="BodyText"/>
      <w:spacing w:line="14" w:lineRule="auto"/>
    </w:pPr>
    <w:r>
      <w:pict w14:anchorId="30E6575B">
        <v:rect id="docshape55" o:spid="_x0000_s1160" style="position:absolute;margin-left:0;margin-top:834.25pt;width:595.3pt;height:7.65pt;z-index:-251658210;mso-position-horizontal-relative:page;mso-position-vertical-relative:page" fillcolor="#171a60" stroked="f">
          <w10:wrap anchorx="page" anchory="page"/>
        </v:rect>
      </w:pict>
    </w:r>
    <w:r>
      <w:pict w14:anchorId="30E6575C">
        <v:shapetype id="_x0000_t202" coordsize="21600,21600" o:spt="202" path="m,l,21600r21600,l21600,xe">
          <v:stroke joinstyle="miter"/>
          <v:path gradientshapeok="t" o:connecttype="rect"/>
        </v:shapetype>
        <v:shape id="docshape56" o:spid="_x0000_s1159" type="#_x0000_t202" style="position:absolute;margin-left:17.75pt;margin-top:815pt;width:16.35pt;height:12.85pt;z-index:-251658209;mso-position-horizontal-relative:page;mso-position-vertical-relative:page" filled="f" stroked="f">
          <v:textbox style="mso-next-textbox:#docshape56" inset="0,0,0,0">
            <w:txbxContent>
              <w:p w14:paraId="30E657EF"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14</w:t>
                </w:r>
                <w:r>
                  <w:rPr>
                    <w:color w:val="171A60"/>
                    <w:spacing w:val="-5"/>
                    <w:sz w:val="18"/>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C" w14:textId="77777777" w:rsidR="00574C73" w:rsidRDefault="00C65036">
    <w:pPr>
      <w:pStyle w:val="BodyText"/>
      <w:spacing w:line="14" w:lineRule="auto"/>
    </w:pPr>
    <w:r>
      <w:pict w14:anchorId="30E6575D">
        <v:rect id="docshape50" o:spid="_x0000_s1165" style="position:absolute;margin-left:0;margin-top:834.25pt;width:559.6pt;height:7.65pt;z-index:-251658215;mso-position-horizontal-relative:page;mso-position-vertical-relative:page" fillcolor="#171a60" stroked="f">
          <w10:wrap anchorx="page" anchory="page"/>
        </v:rect>
      </w:pict>
    </w:r>
    <w:r>
      <w:pict w14:anchorId="30E6575E">
        <v:rect id="docshape51" o:spid="_x0000_s1164" style="position:absolute;margin-left:563.9pt;margin-top:834.25pt;width:7.55pt;height:7.65pt;z-index:-251658214;mso-position-horizontal-relative:page;mso-position-vertical-relative:page" fillcolor="#171a60" stroked="f">
          <w10:wrap anchorx="page" anchory="page"/>
        </v:rect>
      </w:pict>
    </w:r>
    <w:r>
      <w:pict w14:anchorId="30E6575F">
        <v:rect id="docshape52" o:spid="_x0000_s1163" style="position:absolute;margin-left:575.8pt;margin-top:834.25pt;width:7.55pt;height:7.65pt;z-index:-251658213;mso-position-horizontal-relative:page;mso-position-vertical-relative:page" fillcolor="#171a60" stroked="f">
          <w10:wrap anchorx="page" anchory="page"/>
        </v:rect>
      </w:pict>
    </w:r>
    <w:r>
      <w:pict w14:anchorId="30E65760">
        <v:rect id="docshape53" o:spid="_x0000_s1162" style="position:absolute;margin-left:587.7pt;margin-top:834.25pt;width:7.55pt;height:7.65pt;z-index:-251658212;mso-position-horizontal-relative:page;mso-position-vertical-relative:page" fillcolor="#171a60" stroked="f">
          <w10:wrap anchorx="page" anchory="page"/>
        </v:rect>
      </w:pict>
    </w:r>
    <w:r>
      <w:pict w14:anchorId="30E65761">
        <v:shapetype id="_x0000_t202" coordsize="21600,21600" o:spt="202" path="m,l,21600r21600,l21600,xe">
          <v:stroke joinstyle="miter"/>
          <v:path gradientshapeok="t" o:connecttype="rect"/>
        </v:shapetype>
        <v:shape id="docshape54" o:spid="_x0000_s1161" type="#_x0000_t202" style="position:absolute;margin-left:561.75pt;margin-top:815pt;width:16.35pt;height:12.85pt;z-index:-251658211;mso-position-horizontal-relative:page;mso-position-vertical-relative:page" filled="f" stroked="f">
          <v:textbox style="mso-next-textbox:#docshape54" inset="0,0,0,0">
            <w:txbxContent>
              <w:p w14:paraId="30E657EE"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13</w:t>
                </w:r>
                <w:r>
                  <w:rPr>
                    <w:color w:val="171A60"/>
                    <w:spacing w:val="-5"/>
                    <w:sz w:val="18"/>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F" w14:textId="77777777" w:rsidR="00574C73" w:rsidRDefault="00C65036">
    <w:pPr>
      <w:pStyle w:val="BodyText"/>
      <w:spacing w:line="14" w:lineRule="auto"/>
    </w:pPr>
    <w:r>
      <w:pict w14:anchorId="30E65763">
        <v:rect id="docshape63" o:spid="_x0000_s1152" style="position:absolute;margin-left:0;margin-top:834.25pt;width:595.3pt;height:7.65pt;z-index:-251658202;mso-position-horizontal-relative:page;mso-position-vertical-relative:page" fillcolor="#171a60" stroked="f">
          <w10:wrap anchorx="page" anchory="page"/>
        </v:rect>
      </w:pict>
    </w:r>
    <w:r>
      <w:pict w14:anchorId="30E65764">
        <v:shapetype id="_x0000_t202" coordsize="21600,21600" o:spt="202" path="m,l,21600r21600,l21600,xe">
          <v:stroke joinstyle="miter"/>
          <v:path gradientshapeok="t" o:connecttype="rect"/>
        </v:shapetype>
        <v:shape id="docshape64" o:spid="_x0000_s1151" type="#_x0000_t202" style="position:absolute;margin-left:17.75pt;margin-top:815pt;width:16.35pt;height:12.85pt;z-index:-251658201;mso-position-horizontal-relative:page;mso-position-vertical-relative:page" filled="f" stroked="f">
          <v:textbox style="mso-next-textbox:#docshape64" inset="0,0,0,0">
            <w:txbxContent>
              <w:p w14:paraId="30E657F1"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16</w:t>
                </w:r>
                <w:r>
                  <w:rPr>
                    <w:color w:val="171A60"/>
                    <w:spacing w:val="-5"/>
                    <w:sz w:val="18"/>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0" w14:textId="77777777" w:rsidR="00574C73" w:rsidRDefault="00C65036">
    <w:pPr>
      <w:pStyle w:val="BodyText"/>
      <w:spacing w:line="14" w:lineRule="auto"/>
    </w:pPr>
    <w:r>
      <w:pict w14:anchorId="30E65765">
        <v:rect id="docshape58" o:spid="_x0000_s1157" style="position:absolute;margin-left:0;margin-top:834.25pt;width:559.6pt;height:7.65pt;z-index:-251658207;mso-position-horizontal-relative:page;mso-position-vertical-relative:page" fillcolor="#171a60" stroked="f">
          <w10:wrap anchorx="page" anchory="page"/>
        </v:rect>
      </w:pict>
    </w:r>
    <w:r>
      <w:pict w14:anchorId="30E65766">
        <v:rect id="docshape59" o:spid="_x0000_s1156" style="position:absolute;margin-left:563.9pt;margin-top:834.25pt;width:7.55pt;height:7.65pt;z-index:-251658206;mso-position-horizontal-relative:page;mso-position-vertical-relative:page" fillcolor="#171a60" stroked="f">
          <w10:wrap anchorx="page" anchory="page"/>
        </v:rect>
      </w:pict>
    </w:r>
    <w:r>
      <w:pict w14:anchorId="30E65767">
        <v:rect id="docshape60" o:spid="_x0000_s1155" style="position:absolute;margin-left:575.8pt;margin-top:834.25pt;width:7.55pt;height:7.65pt;z-index:-251658205;mso-position-horizontal-relative:page;mso-position-vertical-relative:page" fillcolor="#171a60" stroked="f">
          <w10:wrap anchorx="page" anchory="page"/>
        </v:rect>
      </w:pict>
    </w:r>
    <w:r>
      <w:pict w14:anchorId="30E65768">
        <v:rect id="docshape61" o:spid="_x0000_s1154" style="position:absolute;margin-left:587.7pt;margin-top:834.25pt;width:7.55pt;height:7.65pt;z-index:-251658204;mso-position-horizontal-relative:page;mso-position-vertical-relative:page" fillcolor="#171a60" stroked="f">
          <w10:wrap anchorx="page" anchory="page"/>
        </v:rect>
      </w:pict>
    </w:r>
    <w:r>
      <w:pict w14:anchorId="30E65769">
        <v:shapetype id="_x0000_t202" coordsize="21600,21600" o:spt="202" path="m,l,21600r21600,l21600,xe">
          <v:stroke joinstyle="miter"/>
          <v:path gradientshapeok="t" o:connecttype="rect"/>
        </v:shapetype>
        <v:shape id="docshape62" o:spid="_x0000_s1153" type="#_x0000_t202" style="position:absolute;margin-left:561.75pt;margin-top:815pt;width:16.35pt;height:12.85pt;z-index:-251658203;mso-position-horizontal-relative:page;mso-position-vertical-relative:page" filled="f" stroked="f">
          <v:textbox style="mso-next-textbox:#docshape62" inset="0,0,0,0">
            <w:txbxContent>
              <w:p w14:paraId="30E657F0"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15</w:t>
                </w:r>
                <w:r>
                  <w:rPr>
                    <w:color w:val="171A60"/>
                    <w:spacing w:val="-5"/>
                    <w:sz w:val="18"/>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3" w14:textId="77777777" w:rsidR="00574C73" w:rsidRDefault="00C65036">
    <w:pPr>
      <w:pStyle w:val="BodyText"/>
      <w:spacing w:line="14" w:lineRule="auto"/>
    </w:pPr>
    <w:r>
      <w:pict w14:anchorId="30E6576B">
        <v:rect id="docshape71" o:spid="_x0000_s1144" style="position:absolute;margin-left:0;margin-top:834.25pt;width:595.3pt;height:7.65pt;z-index:-251658194;mso-position-horizontal-relative:page;mso-position-vertical-relative:page" fillcolor="#171a60" stroked="f">
          <w10:wrap anchorx="page" anchory="page"/>
        </v:rect>
      </w:pict>
    </w:r>
    <w:r>
      <w:pict w14:anchorId="30E6576C">
        <v:shapetype id="_x0000_t202" coordsize="21600,21600" o:spt="202" path="m,l,21600r21600,l21600,xe">
          <v:stroke joinstyle="miter"/>
          <v:path gradientshapeok="t" o:connecttype="rect"/>
        </v:shapetype>
        <v:shape id="docshape72" o:spid="_x0000_s1143" type="#_x0000_t202" style="position:absolute;margin-left:17.75pt;margin-top:815pt;width:16.35pt;height:12.85pt;z-index:-251658193;mso-position-horizontal-relative:page;mso-position-vertical-relative:page" filled="f" stroked="f">
          <v:textbox style="mso-next-textbox:#docshape72" inset="0,0,0,0">
            <w:txbxContent>
              <w:p w14:paraId="30E657F3"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18</w:t>
                </w:r>
                <w:r>
                  <w:rPr>
                    <w:color w:val="171A60"/>
                    <w:spacing w:val="-5"/>
                    <w:sz w:val="18"/>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4" w14:textId="77777777" w:rsidR="00574C73" w:rsidRDefault="00C65036">
    <w:pPr>
      <w:pStyle w:val="BodyText"/>
      <w:spacing w:line="14" w:lineRule="auto"/>
    </w:pPr>
    <w:r>
      <w:pict w14:anchorId="30E6576D">
        <v:rect id="docshape66" o:spid="_x0000_s1149" style="position:absolute;margin-left:0;margin-top:834.25pt;width:559.6pt;height:7.65pt;z-index:-251658199;mso-position-horizontal-relative:page;mso-position-vertical-relative:page" fillcolor="#171a60" stroked="f">
          <w10:wrap anchorx="page" anchory="page"/>
        </v:rect>
      </w:pict>
    </w:r>
    <w:r>
      <w:pict w14:anchorId="30E6576E">
        <v:rect id="docshape67" o:spid="_x0000_s1148" style="position:absolute;margin-left:563.9pt;margin-top:834.25pt;width:7.55pt;height:7.65pt;z-index:-251658198;mso-position-horizontal-relative:page;mso-position-vertical-relative:page" fillcolor="#171a60" stroked="f">
          <w10:wrap anchorx="page" anchory="page"/>
        </v:rect>
      </w:pict>
    </w:r>
    <w:r>
      <w:pict w14:anchorId="30E6576F">
        <v:rect id="docshape68" o:spid="_x0000_s1147" style="position:absolute;margin-left:575.8pt;margin-top:834.25pt;width:7.55pt;height:7.65pt;z-index:-251658197;mso-position-horizontal-relative:page;mso-position-vertical-relative:page" fillcolor="#171a60" stroked="f">
          <w10:wrap anchorx="page" anchory="page"/>
        </v:rect>
      </w:pict>
    </w:r>
    <w:r>
      <w:pict w14:anchorId="30E65770">
        <v:rect id="docshape69" o:spid="_x0000_s1146" style="position:absolute;margin-left:587.7pt;margin-top:834.25pt;width:7.55pt;height:7.65pt;z-index:-251658196;mso-position-horizontal-relative:page;mso-position-vertical-relative:page" fillcolor="#171a60" stroked="f">
          <w10:wrap anchorx="page" anchory="page"/>
        </v:rect>
      </w:pict>
    </w:r>
    <w:r>
      <w:pict w14:anchorId="30E65771">
        <v:shapetype id="_x0000_t202" coordsize="21600,21600" o:spt="202" path="m,l,21600r21600,l21600,xe">
          <v:stroke joinstyle="miter"/>
          <v:path gradientshapeok="t" o:connecttype="rect"/>
        </v:shapetype>
        <v:shape id="docshape70" o:spid="_x0000_s1145" type="#_x0000_t202" style="position:absolute;margin-left:561.75pt;margin-top:815pt;width:16.35pt;height:12.85pt;z-index:-251658195;mso-position-horizontal-relative:page;mso-position-vertical-relative:page" filled="f" stroked="f">
          <v:textbox style="mso-next-textbox:#docshape70" inset="0,0,0,0">
            <w:txbxContent>
              <w:p w14:paraId="30E657F2"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17</w:t>
                </w:r>
                <w:r>
                  <w:rPr>
                    <w:color w:val="171A60"/>
                    <w:spacing w:val="-5"/>
                    <w:sz w:val="18"/>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7" w14:textId="77777777" w:rsidR="00574C73" w:rsidRDefault="00C65036">
    <w:pPr>
      <w:pStyle w:val="BodyText"/>
      <w:spacing w:line="14" w:lineRule="auto"/>
    </w:pPr>
    <w:r>
      <w:pict w14:anchorId="30E65773">
        <v:rect id="docshape79" o:spid="_x0000_s1136" style="position:absolute;margin-left:0;margin-top:834.25pt;width:595.3pt;height:7.65pt;z-index:-251658186;mso-position-horizontal-relative:page;mso-position-vertical-relative:page" fillcolor="#171a60" stroked="f">
          <w10:wrap anchorx="page" anchory="page"/>
        </v:rect>
      </w:pict>
    </w:r>
    <w:r>
      <w:pict w14:anchorId="30E65774">
        <v:shapetype id="_x0000_t202" coordsize="21600,21600" o:spt="202" path="m,l,21600r21600,l21600,xe">
          <v:stroke joinstyle="miter"/>
          <v:path gradientshapeok="t" o:connecttype="rect"/>
        </v:shapetype>
        <v:shape id="docshape80" o:spid="_x0000_s1135" type="#_x0000_t202" style="position:absolute;margin-left:17.75pt;margin-top:815pt;width:16.35pt;height:12.85pt;z-index:-251658185;mso-position-horizontal-relative:page;mso-position-vertical-relative:page" filled="f" stroked="f">
          <v:textbox style="mso-next-textbox:#docshape80" inset="0,0,0,0">
            <w:txbxContent>
              <w:p w14:paraId="30E657F5"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20</w:t>
                </w:r>
                <w:r>
                  <w:rPr>
                    <w:color w:val="171A60"/>
                    <w:spacing w:val="-5"/>
                    <w:sz w:val="18"/>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8" w14:textId="77777777" w:rsidR="00574C73" w:rsidRDefault="00C65036">
    <w:pPr>
      <w:pStyle w:val="BodyText"/>
      <w:spacing w:line="14" w:lineRule="auto"/>
    </w:pPr>
    <w:r>
      <w:pict w14:anchorId="30E65775">
        <v:rect id="docshape74" o:spid="_x0000_s1141" style="position:absolute;margin-left:0;margin-top:834.25pt;width:559.6pt;height:7.65pt;z-index:-251658191;mso-position-horizontal-relative:page;mso-position-vertical-relative:page" fillcolor="#171a60" stroked="f">
          <w10:wrap anchorx="page" anchory="page"/>
        </v:rect>
      </w:pict>
    </w:r>
    <w:r>
      <w:pict w14:anchorId="30E65776">
        <v:rect id="docshape75" o:spid="_x0000_s1140" style="position:absolute;margin-left:563.9pt;margin-top:834.25pt;width:7.55pt;height:7.65pt;z-index:-251658190;mso-position-horizontal-relative:page;mso-position-vertical-relative:page" fillcolor="#171a60" stroked="f">
          <w10:wrap anchorx="page" anchory="page"/>
        </v:rect>
      </w:pict>
    </w:r>
    <w:r>
      <w:pict w14:anchorId="30E65777">
        <v:rect id="docshape76" o:spid="_x0000_s1139" style="position:absolute;margin-left:575.8pt;margin-top:834.25pt;width:7.55pt;height:7.65pt;z-index:-251658189;mso-position-horizontal-relative:page;mso-position-vertical-relative:page" fillcolor="#171a60" stroked="f">
          <w10:wrap anchorx="page" anchory="page"/>
        </v:rect>
      </w:pict>
    </w:r>
    <w:r>
      <w:pict w14:anchorId="30E65778">
        <v:rect id="docshape77" o:spid="_x0000_s1138" style="position:absolute;margin-left:587.7pt;margin-top:834.25pt;width:7.55pt;height:7.65pt;z-index:-251658188;mso-position-horizontal-relative:page;mso-position-vertical-relative:page" fillcolor="#171a60" stroked="f">
          <w10:wrap anchorx="page" anchory="page"/>
        </v:rect>
      </w:pict>
    </w:r>
    <w:r>
      <w:pict w14:anchorId="30E65779">
        <v:shapetype id="_x0000_t202" coordsize="21600,21600" o:spt="202" path="m,l,21600r21600,l21600,xe">
          <v:stroke joinstyle="miter"/>
          <v:path gradientshapeok="t" o:connecttype="rect"/>
        </v:shapetype>
        <v:shape id="docshape78" o:spid="_x0000_s1137" type="#_x0000_t202" style="position:absolute;margin-left:561.75pt;margin-top:815pt;width:16.35pt;height:12.85pt;z-index:-251658187;mso-position-horizontal-relative:page;mso-position-vertical-relative:page" filled="f" stroked="f">
          <v:textbox style="mso-next-textbox:#docshape78" inset="0,0,0,0">
            <w:txbxContent>
              <w:p w14:paraId="30E657F4"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19</w:t>
                </w:r>
                <w:r>
                  <w:rPr>
                    <w:color w:val="171A60"/>
                    <w:spacing w:val="-5"/>
                    <w:sz w:val="18"/>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B" w14:textId="77777777" w:rsidR="00574C73" w:rsidRDefault="00C65036">
    <w:pPr>
      <w:pStyle w:val="BodyText"/>
      <w:spacing w:line="14" w:lineRule="auto"/>
    </w:pPr>
    <w:r>
      <w:pict w14:anchorId="30E6577B">
        <v:rect id="docshape87" o:spid="_x0000_s1128" style="position:absolute;margin-left:0;margin-top:834.25pt;width:595.3pt;height:7.65pt;z-index:-251658178;mso-position-horizontal-relative:page;mso-position-vertical-relative:page" fillcolor="#171a60" stroked="f">
          <w10:wrap anchorx="page" anchory="page"/>
        </v:rect>
      </w:pict>
    </w:r>
    <w:r>
      <w:pict w14:anchorId="30E6577C">
        <v:shapetype id="_x0000_t202" coordsize="21600,21600" o:spt="202" path="m,l,21600r21600,l21600,xe">
          <v:stroke joinstyle="miter"/>
          <v:path gradientshapeok="t" o:connecttype="rect"/>
        </v:shapetype>
        <v:shape id="docshape88" o:spid="_x0000_s1127" type="#_x0000_t202" style="position:absolute;margin-left:17.75pt;margin-top:815pt;width:16.35pt;height:12.85pt;z-index:-251658177;mso-position-horizontal-relative:page;mso-position-vertical-relative:page" filled="f" stroked="f">
          <v:textbox style="mso-next-textbox:#docshape88" inset="0,0,0,0">
            <w:txbxContent>
              <w:p w14:paraId="30E657F7"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22</w:t>
                </w:r>
                <w:r>
                  <w:rPr>
                    <w:color w:val="171A60"/>
                    <w:spacing w:val="-5"/>
                    <w:sz w:val="18"/>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C" w14:textId="77777777" w:rsidR="00574C73" w:rsidRDefault="00C65036">
    <w:pPr>
      <w:pStyle w:val="BodyText"/>
      <w:spacing w:line="14" w:lineRule="auto"/>
    </w:pPr>
    <w:r>
      <w:pict w14:anchorId="30E6577D">
        <v:rect id="docshape82" o:spid="_x0000_s1133" style="position:absolute;margin-left:0;margin-top:834.25pt;width:559.6pt;height:7.65pt;z-index:-251658183;mso-position-horizontal-relative:page;mso-position-vertical-relative:page" fillcolor="#171a60" stroked="f">
          <w10:wrap anchorx="page" anchory="page"/>
        </v:rect>
      </w:pict>
    </w:r>
    <w:r>
      <w:pict w14:anchorId="30E6577E">
        <v:rect id="docshape83" o:spid="_x0000_s1132" style="position:absolute;margin-left:563.9pt;margin-top:834.25pt;width:7.55pt;height:7.65pt;z-index:-251658182;mso-position-horizontal-relative:page;mso-position-vertical-relative:page" fillcolor="#171a60" stroked="f">
          <w10:wrap anchorx="page" anchory="page"/>
        </v:rect>
      </w:pict>
    </w:r>
    <w:r>
      <w:pict w14:anchorId="30E6577F">
        <v:rect id="docshape84" o:spid="_x0000_s1131" style="position:absolute;margin-left:575.8pt;margin-top:834.25pt;width:7.55pt;height:7.65pt;z-index:-251658181;mso-position-horizontal-relative:page;mso-position-vertical-relative:page" fillcolor="#171a60" stroked="f">
          <w10:wrap anchorx="page" anchory="page"/>
        </v:rect>
      </w:pict>
    </w:r>
    <w:r>
      <w:pict w14:anchorId="30E65780">
        <v:rect id="docshape85" o:spid="_x0000_s1130" style="position:absolute;margin-left:587.7pt;margin-top:834.25pt;width:7.55pt;height:7.65pt;z-index:-251658180;mso-position-horizontal-relative:page;mso-position-vertical-relative:page" fillcolor="#171a60" stroked="f">
          <w10:wrap anchorx="page" anchory="page"/>
        </v:rect>
      </w:pict>
    </w:r>
    <w:r>
      <w:pict w14:anchorId="30E65781">
        <v:shapetype id="_x0000_t202" coordsize="21600,21600" o:spt="202" path="m,l,21600r21600,l21600,xe">
          <v:stroke joinstyle="miter"/>
          <v:path gradientshapeok="t" o:connecttype="rect"/>
        </v:shapetype>
        <v:shape id="docshape86" o:spid="_x0000_s1129" type="#_x0000_t202" style="position:absolute;margin-left:561.75pt;margin-top:815pt;width:16.35pt;height:12.85pt;z-index:-251658179;mso-position-horizontal-relative:page;mso-position-vertical-relative:page" filled="f" stroked="f">
          <v:textbox style="mso-next-textbox:#docshape86" inset="0,0,0,0">
            <w:txbxContent>
              <w:p w14:paraId="30E657F6"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21</w:t>
                </w:r>
                <w:r>
                  <w:rPr>
                    <w:color w:val="171A60"/>
                    <w:spacing w:val="-5"/>
                    <w:sz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280F" w14:textId="77777777" w:rsidR="00372B6A" w:rsidRDefault="00372B6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F" w14:textId="77777777" w:rsidR="00574C73" w:rsidRDefault="00C65036">
    <w:pPr>
      <w:pStyle w:val="BodyText"/>
      <w:spacing w:line="14" w:lineRule="auto"/>
    </w:pPr>
    <w:r>
      <w:pict w14:anchorId="30E65783">
        <v:rect id="docshape95" o:spid="_x0000_s1120" style="position:absolute;margin-left:0;margin-top:834.25pt;width:595.3pt;height:7.65pt;z-index:-251658170;mso-position-horizontal-relative:page;mso-position-vertical-relative:page" fillcolor="#171a60" stroked="f">
          <w10:wrap anchorx="page" anchory="page"/>
        </v:rect>
      </w:pict>
    </w:r>
    <w:r>
      <w:pict w14:anchorId="30E65784">
        <v:shapetype id="_x0000_t202" coordsize="21600,21600" o:spt="202" path="m,l,21600r21600,l21600,xe">
          <v:stroke joinstyle="miter"/>
          <v:path gradientshapeok="t" o:connecttype="rect"/>
        </v:shapetype>
        <v:shape id="docshape96" o:spid="_x0000_s1119" type="#_x0000_t202" style="position:absolute;margin-left:17.75pt;margin-top:815pt;width:16.35pt;height:12.85pt;z-index:-251658169;mso-position-horizontal-relative:page;mso-position-vertical-relative:page" filled="f" stroked="f">
          <v:textbox style="mso-next-textbox:#docshape96" inset="0,0,0,0">
            <w:txbxContent>
              <w:p w14:paraId="30E657F9"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24</w:t>
                </w:r>
                <w:r>
                  <w:rPr>
                    <w:color w:val="171A60"/>
                    <w:spacing w:val="-5"/>
                    <w:sz w:val="18"/>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0" w14:textId="77777777" w:rsidR="00574C73" w:rsidRDefault="00C65036">
    <w:pPr>
      <w:pStyle w:val="BodyText"/>
      <w:spacing w:line="14" w:lineRule="auto"/>
    </w:pPr>
    <w:r>
      <w:pict w14:anchorId="30E65785">
        <v:rect id="docshape90" o:spid="_x0000_s1125" style="position:absolute;margin-left:0;margin-top:834.25pt;width:559.6pt;height:7.65pt;z-index:-251658175;mso-position-horizontal-relative:page;mso-position-vertical-relative:page" fillcolor="#171a60" stroked="f">
          <w10:wrap anchorx="page" anchory="page"/>
        </v:rect>
      </w:pict>
    </w:r>
    <w:r>
      <w:pict w14:anchorId="30E65786">
        <v:rect id="docshape91" o:spid="_x0000_s1124" style="position:absolute;margin-left:563.9pt;margin-top:834.25pt;width:7.55pt;height:7.65pt;z-index:-251658174;mso-position-horizontal-relative:page;mso-position-vertical-relative:page" fillcolor="#171a60" stroked="f">
          <w10:wrap anchorx="page" anchory="page"/>
        </v:rect>
      </w:pict>
    </w:r>
    <w:r>
      <w:pict w14:anchorId="30E65787">
        <v:rect id="docshape92" o:spid="_x0000_s1123" style="position:absolute;margin-left:575.8pt;margin-top:834.25pt;width:7.55pt;height:7.65pt;z-index:-251658173;mso-position-horizontal-relative:page;mso-position-vertical-relative:page" fillcolor="#171a60" stroked="f">
          <w10:wrap anchorx="page" anchory="page"/>
        </v:rect>
      </w:pict>
    </w:r>
    <w:r>
      <w:pict w14:anchorId="30E65788">
        <v:rect id="docshape93" o:spid="_x0000_s1122" style="position:absolute;margin-left:587.7pt;margin-top:834.25pt;width:7.55pt;height:7.65pt;z-index:-251658172;mso-position-horizontal-relative:page;mso-position-vertical-relative:page" fillcolor="#171a60" stroked="f">
          <w10:wrap anchorx="page" anchory="page"/>
        </v:rect>
      </w:pict>
    </w:r>
    <w:r>
      <w:pict w14:anchorId="30E65789">
        <v:shapetype id="_x0000_t202" coordsize="21600,21600" o:spt="202" path="m,l,21600r21600,l21600,xe">
          <v:stroke joinstyle="miter"/>
          <v:path gradientshapeok="t" o:connecttype="rect"/>
        </v:shapetype>
        <v:shape id="docshape94" o:spid="_x0000_s1121" type="#_x0000_t202" style="position:absolute;margin-left:561.75pt;margin-top:815pt;width:16.35pt;height:12.85pt;z-index:-251658171;mso-position-horizontal-relative:page;mso-position-vertical-relative:page" filled="f" stroked="f">
          <v:textbox style="mso-next-textbox:#docshape94" inset="0,0,0,0">
            <w:txbxContent>
              <w:p w14:paraId="30E657F8"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23</w:t>
                </w:r>
                <w:r>
                  <w:rPr>
                    <w:color w:val="171A60"/>
                    <w:spacing w:val="-5"/>
                    <w:sz w:val="18"/>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3" w14:textId="77777777" w:rsidR="00574C73" w:rsidRDefault="00C65036">
    <w:pPr>
      <w:pStyle w:val="BodyText"/>
      <w:spacing w:line="14" w:lineRule="auto"/>
    </w:pPr>
    <w:r>
      <w:pict w14:anchorId="30E6578B">
        <v:rect id="docshape103" o:spid="_x0000_s1112" style="position:absolute;margin-left:0;margin-top:834.25pt;width:595.3pt;height:7.65pt;z-index:-251658162;mso-position-horizontal-relative:page;mso-position-vertical-relative:page" fillcolor="#171a60" stroked="f">
          <w10:wrap anchorx="page" anchory="page"/>
        </v:rect>
      </w:pict>
    </w:r>
    <w:r>
      <w:pict w14:anchorId="30E6578C">
        <v:shapetype id="_x0000_t202" coordsize="21600,21600" o:spt="202" path="m,l,21600r21600,l21600,xe">
          <v:stroke joinstyle="miter"/>
          <v:path gradientshapeok="t" o:connecttype="rect"/>
        </v:shapetype>
        <v:shape id="docshape104" o:spid="_x0000_s1111" type="#_x0000_t202" style="position:absolute;margin-left:17.75pt;margin-top:815pt;width:16.35pt;height:12.85pt;z-index:-251658161;mso-position-horizontal-relative:page;mso-position-vertical-relative:page" filled="f" stroked="f">
          <v:textbox style="mso-next-textbox:#docshape104" inset="0,0,0,0">
            <w:txbxContent>
              <w:p w14:paraId="30E657FB"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26</w:t>
                </w:r>
                <w:r>
                  <w:rPr>
                    <w:color w:val="171A60"/>
                    <w:spacing w:val="-5"/>
                    <w:sz w:val="18"/>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4" w14:textId="77777777" w:rsidR="00574C73" w:rsidRDefault="00C65036">
    <w:pPr>
      <w:pStyle w:val="BodyText"/>
      <w:spacing w:line="14" w:lineRule="auto"/>
    </w:pPr>
    <w:r>
      <w:pict w14:anchorId="30E6578D">
        <v:rect id="docshape98" o:spid="_x0000_s1117" style="position:absolute;margin-left:0;margin-top:834.25pt;width:559.6pt;height:7.65pt;z-index:-251658167;mso-position-horizontal-relative:page;mso-position-vertical-relative:page" fillcolor="#171a60" stroked="f">
          <w10:wrap anchorx="page" anchory="page"/>
        </v:rect>
      </w:pict>
    </w:r>
    <w:r>
      <w:pict w14:anchorId="30E6578E">
        <v:rect id="docshape99" o:spid="_x0000_s1116" style="position:absolute;margin-left:563.9pt;margin-top:834.25pt;width:7.55pt;height:7.65pt;z-index:-251658166;mso-position-horizontal-relative:page;mso-position-vertical-relative:page" fillcolor="#171a60" stroked="f">
          <w10:wrap anchorx="page" anchory="page"/>
        </v:rect>
      </w:pict>
    </w:r>
    <w:r>
      <w:pict w14:anchorId="30E6578F">
        <v:rect id="docshape100" o:spid="_x0000_s1115" style="position:absolute;margin-left:575.8pt;margin-top:834.25pt;width:7.55pt;height:7.65pt;z-index:-251658165;mso-position-horizontal-relative:page;mso-position-vertical-relative:page" fillcolor="#171a60" stroked="f">
          <w10:wrap anchorx="page" anchory="page"/>
        </v:rect>
      </w:pict>
    </w:r>
    <w:r>
      <w:pict w14:anchorId="30E65790">
        <v:rect id="docshape101" o:spid="_x0000_s1114" style="position:absolute;margin-left:587.7pt;margin-top:834.25pt;width:7.55pt;height:7.65pt;z-index:-251658164;mso-position-horizontal-relative:page;mso-position-vertical-relative:page" fillcolor="#171a60" stroked="f">
          <w10:wrap anchorx="page" anchory="page"/>
        </v:rect>
      </w:pict>
    </w:r>
    <w:r>
      <w:pict w14:anchorId="30E65791">
        <v:shapetype id="_x0000_t202" coordsize="21600,21600" o:spt="202" path="m,l,21600r21600,l21600,xe">
          <v:stroke joinstyle="miter"/>
          <v:path gradientshapeok="t" o:connecttype="rect"/>
        </v:shapetype>
        <v:shape id="docshape102" o:spid="_x0000_s1113" type="#_x0000_t202" style="position:absolute;margin-left:561.75pt;margin-top:815pt;width:16.35pt;height:12.85pt;z-index:-251658163;mso-position-horizontal-relative:page;mso-position-vertical-relative:page" filled="f" stroked="f">
          <v:textbox style="mso-next-textbox:#docshape102" inset="0,0,0,0">
            <w:txbxContent>
              <w:p w14:paraId="30E657FA"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25</w:t>
                </w:r>
                <w:r>
                  <w:rPr>
                    <w:color w:val="171A60"/>
                    <w:spacing w:val="-5"/>
                    <w:sz w:val="18"/>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7" w14:textId="77777777" w:rsidR="00574C73" w:rsidRDefault="00C65036">
    <w:pPr>
      <w:pStyle w:val="BodyText"/>
      <w:spacing w:line="14" w:lineRule="auto"/>
    </w:pPr>
    <w:r>
      <w:pict w14:anchorId="30E65793">
        <v:rect id="docshape111" o:spid="_x0000_s1104" style="position:absolute;margin-left:0;margin-top:834.25pt;width:595.3pt;height:7.65pt;z-index:-251658154;mso-position-horizontal-relative:page;mso-position-vertical-relative:page" fillcolor="#171a60" stroked="f">
          <w10:wrap anchorx="page" anchory="page"/>
        </v:rect>
      </w:pict>
    </w:r>
    <w:r>
      <w:pict w14:anchorId="30E65794">
        <v:shapetype id="_x0000_t202" coordsize="21600,21600" o:spt="202" path="m,l,21600r21600,l21600,xe">
          <v:stroke joinstyle="miter"/>
          <v:path gradientshapeok="t" o:connecttype="rect"/>
        </v:shapetype>
        <v:shape id="docshape112" o:spid="_x0000_s1103" type="#_x0000_t202" style="position:absolute;margin-left:17.75pt;margin-top:815pt;width:16.35pt;height:12.85pt;z-index:-251658153;mso-position-horizontal-relative:page;mso-position-vertical-relative:page" filled="f" stroked="f">
          <v:textbox style="mso-next-textbox:#docshape112" inset="0,0,0,0">
            <w:txbxContent>
              <w:p w14:paraId="30E657FD"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28</w:t>
                </w:r>
                <w:r>
                  <w:rPr>
                    <w:color w:val="171A60"/>
                    <w:spacing w:val="-5"/>
                    <w:sz w:val="18"/>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8" w14:textId="77777777" w:rsidR="00574C73" w:rsidRDefault="00C65036">
    <w:pPr>
      <w:pStyle w:val="BodyText"/>
      <w:spacing w:line="14" w:lineRule="auto"/>
    </w:pPr>
    <w:r>
      <w:pict w14:anchorId="30E65795">
        <v:rect id="docshape106" o:spid="_x0000_s1109" style="position:absolute;margin-left:0;margin-top:834.25pt;width:559.6pt;height:7.65pt;z-index:-251658159;mso-position-horizontal-relative:page;mso-position-vertical-relative:page" fillcolor="#171a60" stroked="f">
          <w10:wrap anchorx="page" anchory="page"/>
        </v:rect>
      </w:pict>
    </w:r>
    <w:r>
      <w:pict w14:anchorId="30E65796">
        <v:rect id="docshape107" o:spid="_x0000_s1108" style="position:absolute;margin-left:563.9pt;margin-top:834.25pt;width:7.55pt;height:7.65pt;z-index:-251658158;mso-position-horizontal-relative:page;mso-position-vertical-relative:page" fillcolor="#171a60" stroked="f">
          <w10:wrap anchorx="page" anchory="page"/>
        </v:rect>
      </w:pict>
    </w:r>
    <w:r>
      <w:pict w14:anchorId="30E65797">
        <v:rect id="docshape108" o:spid="_x0000_s1107" style="position:absolute;margin-left:575.8pt;margin-top:834.25pt;width:7.55pt;height:7.65pt;z-index:-251658157;mso-position-horizontal-relative:page;mso-position-vertical-relative:page" fillcolor="#171a60" stroked="f">
          <w10:wrap anchorx="page" anchory="page"/>
        </v:rect>
      </w:pict>
    </w:r>
    <w:r>
      <w:pict w14:anchorId="30E65798">
        <v:rect id="docshape109" o:spid="_x0000_s1106" style="position:absolute;margin-left:587.7pt;margin-top:834.25pt;width:7.55pt;height:7.65pt;z-index:-251658156;mso-position-horizontal-relative:page;mso-position-vertical-relative:page" fillcolor="#171a60" stroked="f">
          <w10:wrap anchorx="page" anchory="page"/>
        </v:rect>
      </w:pict>
    </w:r>
    <w:r>
      <w:pict w14:anchorId="30E65799">
        <v:shapetype id="_x0000_t202" coordsize="21600,21600" o:spt="202" path="m,l,21600r21600,l21600,xe">
          <v:stroke joinstyle="miter"/>
          <v:path gradientshapeok="t" o:connecttype="rect"/>
        </v:shapetype>
        <v:shape id="docshape110" o:spid="_x0000_s1105" type="#_x0000_t202" style="position:absolute;margin-left:561.75pt;margin-top:815pt;width:16.35pt;height:12.85pt;z-index:-251658155;mso-position-horizontal-relative:page;mso-position-vertical-relative:page" filled="f" stroked="f">
          <v:textbox style="mso-next-textbox:#docshape110" inset="0,0,0,0">
            <w:txbxContent>
              <w:p w14:paraId="30E657FC"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27</w:t>
                </w:r>
                <w:r>
                  <w:rPr>
                    <w:color w:val="171A60"/>
                    <w:spacing w:val="-5"/>
                    <w:sz w:val="18"/>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B" w14:textId="77777777" w:rsidR="00574C73" w:rsidRDefault="00C65036">
    <w:pPr>
      <w:pStyle w:val="BodyText"/>
      <w:spacing w:line="14" w:lineRule="auto"/>
    </w:pPr>
    <w:r>
      <w:pict w14:anchorId="30E6579B">
        <v:rect id="docshape119" o:spid="_x0000_s1096" style="position:absolute;margin-left:0;margin-top:834.25pt;width:595.3pt;height:7.65pt;z-index:-251658146;mso-position-horizontal-relative:page;mso-position-vertical-relative:page" fillcolor="#171a60" stroked="f">
          <w10:wrap anchorx="page" anchory="page"/>
        </v:rect>
      </w:pict>
    </w:r>
    <w:r>
      <w:pict w14:anchorId="30E6579C">
        <v:shapetype id="_x0000_t202" coordsize="21600,21600" o:spt="202" path="m,l,21600r21600,l21600,xe">
          <v:stroke joinstyle="miter"/>
          <v:path gradientshapeok="t" o:connecttype="rect"/>
        </v:shapetype>
        <v:shape id="docshape120" o:spid="_x0000_s1095" type="#_x0000_t202" style="position:absolute;margin-left:17.75pt;margin-top:815pt;width:16.35pt;height:12.85pt;z-index:-251658145;mso-position-horizontal-relative:page;mso-position-vertical-relative:page" filled="f" stroked="f">
          <v:textbox style="mso-next-textbox:#docshape120" inset="0,0,0,0">
            <w:txbxContent>
              <w:p w14:paraId="30E657FF"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30</w:t>
                </w:r>
                <w:r>
                  <w:rPr>
                    <w:color w:val="171A60"/>
                    <w:spacing w:val="-5"/>
                    <w:sz w:val="18"/>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C" w14:textId="77777777" w:rsidR="00574C73" w:rsidRDefault="00C65036">
    <w:pPr>
      <w:pStyle w:val="BodyText"/>
      <w:spacing w:line="14" w:lineRule="auto"/>
    </w:pPr>
    <w:r>
      <w:pict w14:anchorId="30E6579D">
        <v:rect id="docshape114" o:spid="_x0000_s1101" style="position:absolute;margin-left:0;margin-top:834.25pt;width:559.6pt;height:7.65pt;z-index:-251658151;mso-position-horizontal-relative:page;mso-position-vertical-relative:page" fillcolor="#171a60" stroked="f">
          <w10:wrap anchorx="page" anchory="page"/>
        </v:rect>
      </w:pict>
    </w:r>
    <w:r>
      <w:pict w14:anchorId="30E6579E">
        <v:rect id="docshape115" o:spid="_x0000_s1100" style="position:absolute;margin-left:563.9pt;margin-top:834.25pt;width:7.55pt;height:7.65pt;z-index:-251658150;mso-position-horizontal-relative:page;mso-position-vertical-relative:page" fillcolor="#171a60" stroked="f">
          <w10:wrap anchorx="page" anchory="page"/>
        </v:rect>
      </w:pict>
    </w:r>
    <w:r>
      <w:pict w14:anchorId="30E6579F">
        <v:rect id="docshape116" o:spid="_x0000_s1099" style="position:absolute;margin-left:575.8pt;margin-top:834.25pt;width:7.55pt;height:7.65pt;z-index:-251658149;mso-position-horizontal-relative:page;mso-position-vertical-relative:page" fillcolor="#171a60" stroked="f">
          <w10:wrap anchorx="page" anchory="page"/>
        </v:rect>
      </w:pict>
    </w:r>
    <w:r>
      <w:pict w14:anchorId="30E657A0">
        <v:rect id="docshape117" o:spid="_x0000_s1098" style="position:absolute;margin-left:587.7pt;margin-top:834.25pt;width:7.55pt;height:7.65pt;z-index:-251658148;mso-position-horizontal-relative:page;mso-position-vertical-relative:page" fillcolor="#171a60" stroked="f">
          <w10:wrap anchorx="page" anchory="page"/>
        </v:rect>
      </w:pict>
    </w:r>
    <w:r>
      <w:pict w14:anchorId="30E657A1">
        <v:shapetype id="_x0000_t202" coordsize="21600,21600" o:spt="202" path="m,l,21600r21600,l21600,xe">
          <v:stroke joinstyle="miter"/>
          <v:path gradientshapeok="t" o:connecttype="rect"/>
        </v:shapetype>
        <v:shape id="docshape118" o:spid="_x0000_s1097" type="#_x0000_t202" style="position:absolute;margin-left:561.75pt;margin-top:815pt;width:16.35pt;height:12.85pt;z-index:-251658147;mso-position-horizontal-relative:page;mso-position-vertical-relative:page" filled="f" stroked="f">
          <v:textbox style="mso-next-textbox:#docshape118" inset="0,0,0,0">
            <w:txbxContent>
              <w:p w14:paraId="30E657FE"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29</w:t>
                </w:r>
                <w:r>
                  <w:rPr>
                    <w:color w:val="171A60"/>
                    <w:spacing w:val="-5"/>
                    <w:sz w:val="18"/>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F" w14:textId="77777777" w:rsidR="00574C73" w:rsidRDefault="00C65036">
    <w:pPr>
      <w:pStyle w:val="BodyText"/>
      <w:spacing w:line="14" w:lineRule="auto"/>
    </w:pPr>
    <w:r>
      <w:pict w14:anchorId="30E657A3">
        <v:rect id="docshape127" o:spid="_x0000_s1088" style="position:absolute;margin-left:0;margin-top:834.25pt;width:595.3pt;height:7.65pt;z-index:-251658138;mso-position-horizontal-relative:page;mso-position-vertical-relative:page" fillcolor="#171a60" stroked="f">
          <w10:wrap anchorx="page" anchory="page"/>
        </v:rect>
      </w:pict>
    </w:r>
    <w:r>
      <w:pict w14:anchorId="30E657A4">
        <v:shapetype id="_x0000_t202" coordsize="21600,21600" o:spt="202" path="m,l,21600r21600,l21600,xe">
          <v:stroke joinstyle="miter"/>
          <v:path gradientshapeok="t" o:connecttype="rect"/>
        </v:shapetype>
        <v:shape id="docshape128" o:spid="_x0000_s1087" type="#_x0000_t202" style="position:absolute;margin-left:17.75pt;margin-top:815pt;width:16.35pt;height:12.85pt;z-index:-251658137;mso-position-horizontal-relative:page;mso-position-vertical-relative:page" filled="f" stroked="f">
          <v:textbox style="mso-next-textbox:#docshape128" inset="0,0,0,0">
            <w:txbxContent>
              <w:p w14:paraId="30E65801"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32</w:t>
                </w:r>
                <w:r>
                  <w:rPr>
                    <w:color w:val="171A60"/>
                    <w:spacing w:val="-5"/>
                    <w:sz w:val="18"/>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0" w14:textId="77777777" w:rsidR="00574C73" w:rsidRDefault="00C65036">
    <w:pPr>
      <w:pStyle w:val="BodyText"/>
      <w:spacing w:line="14" w:lineRule="auto"/>
    </w:pPr>
    <w:r>
      <w:pict w14:anchorId="30E657A5">
        <v:rect id="docshape122" o:spid="_x0000_s1093" style="position:absolute;margin-left:0;margin-top:834.25pt;width:559.6pt;height:7.65pt;z-index:-251658143;mso-position-horizontal-relative:page;mso-position-vertical-relative:page" fillcolor="#171a60" stroked="f">
          <w10:wrap anchorx="page" anchory="page"/>
        </v:rect>
      </w:pict>
    </w:r>
    <w:r>
      <w:pict w14:anchorId="30E657A6">
        <v:rect id="docshape123" o:spid="_x0000_s1092" style="position:absolute;margin-left:563.9pt;margin-top:834.25pt;width:7.55pt;height:7.65pt;z-index:-251658142;mso-position-horizontal-relative:page;mso-position-vertical-relative:page" fillcolor="#171a60" stroked="f">
          <w10:wrap anchorx="page" anchory="page"/>
        </v:rect>
      </w:pict>
    </w:r>
    <w:r>
      <w:pict w14:anchorId="30E657A7">
        <v:rect id="docshape124" o:spid="_x0000_s1091" style="position:absolute;margin-left:575.8pt;margin-top:834.25pt;width:7.55pt;height:7.65pt;z-index:-251658141;mso-position-horizontal-relative:page;mso-position-vertical-relative:page" fillcolor="#171a60" stroked="f">
          <w10:wrap anchorx="page" anchory="page"/>
        </v:rect>
      </w:pict>
    </w:r>
    <w:r>
      <w:pict w14:anchorId="30E657A8">
        <v:rect id="docshape125" o:spid="_x0000_s1090" style="position:absolute;margin-left:587.7pt;margin-top:834.25pt;width:7.55pt;height:7.65pt;z-index:-251658140;mso-position-horizontal-relative:page;mso-position-vertical-relative:page" fillcolor="#171a60" stroked="f">
          <w10:wrap anchorx="page" anchory="page"/>
        </v:rect>
      </w:pict>
    </w:r>
    <w:r>
      <w:pict w14:anchorId="30E657A9">
        <v:shapetype id="_x0000_t202" coordsize="21600,21600" o:spt="202" path="m,l,21600r21600,l21600,xe">
          <v:stroke joinstyle="miter"/>
          <v:path gradientshapeok="t" o:connecttype="rect"/>
        </v:shapetype>
        <v:shape id="docshape126" o:spid="_x0000_s1089" type="#_x0000_t202" style="position:absolute;margin-left:561.75pt;margin-top:815pt;width:16.35pt;height:12.85pt;z-index:-251658139;mso-position-horizontal-relative:page;mso-position-vertical-relative:page" filled="f" stroked="f">
          <v:textbox style="mso-next-textbox:#docshape126" inset="0,0,0,0">
            <w:txbxContent>
              <w:p w14:paraId="30E65800"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31</w:t>
                </w:r>
                <w:r>
                  <w:rPr>
                    <w:color w:val="171A60"/>
                    <w:spacing w:val="-5"/>
                    <w:sz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D35E" w14:textId="77777777" w:rsidR="00372B6A" w:rsidRDefault="00372B6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3" w14:textId="77777777" w:rsidR="00574C73" w:rsidRDefault="00C65036">
    <w:pPr>
      <w:pStyle w:val="BodyText"/>
      <w:spacing w:line="14" w:lineRule="auto"/>
    </w:pPr>
    <w:r>
      <w:pict w14:anchorId="30E657AB">
        <v:rect id="docshape136" o:spid="_x0000_s1080" style="position:absolute;margin-left:0;margin-top:834.25pt;width:595.3pt;height:7.65pt;z-index:-251658130;mso-position-horizontal-relative:page;mso-position-vertical-relative:page" fillcolor="#171a60" stroked="f">
          <w10:wrap anchorx="page" anchory="page"/>
        </v:rect>
      </w:pict>
    </w:r>
    <w:r>
      <w:pict w14:anchorId="30E657AC">
        <v:shapetype id="_x0000_t202" coordsize="21600,21600" o:spt="202" path="m,l,21600r21600,l21600,xe">
          <v:stroke joinstyle="miter"/>
          <v:path gradientshapeok="t" o:connecttype="rect"/>
        </v:shapetype>
        <v:shape id="docshape137" o:spid="_x0000_s1079" type="#_x0000_t202" style="position:absolute;margin-left:17.75pt;margin-top:815pt;width:16.35pt;height:12.85pt;z-index:-251658129;mso-position-horizontal-relative:page;mso-position-vertical-relative:page" filled="f" stroked="f">
          <v:textbox style="mso-next-textbox:#docshape137" inset="0,0,0,0">
            <w:txbxContent>
              <w:p w14:paraId="30E65803"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34</w:t>
                </w:r>
                <w:r>
                  <w:rPr>
                    <w:color w:val="171A60"/>
                    <w:spacing w:val="-5"/>
                    <w:sz w:val="18"/>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4" w14:textId="77777777" w:rsidR="00574C73" w:rsidRDefault="00C65036">
    <w:pPr>
      <w:pStyle w:val="BodyText"/>
      <w:spacing w:line="14" w:lineRule="auto"/>
    </w:pPr>
    <w:r>
      <w:pict w14:anchorId="30E657AD">
        <v:rect id="docshape131" o:spid="_x0000_s1085" style="position:absolute;margin-left:0;margin-top:834.25pt;width:559.6pt;height:7.65pt;z-index:-251658135;mso-position-horizontal-relative:page;mso-position-vertical-relative:page" fillcolor="#171a60" stroked="f">
          <w10:wrap anchorx="page" anchory="page"/>
        </v:rect>
      </w:pict>
    </w:r>
    <w:r>
      <w:pict w14:anchorId="30E657AE">
        <v:rect id="docshape132" o:spid="_x0000_s1084" style="position:absolute;margin-left:563.9pt;margin-top:834.25pt;width:7.55pt;height:7.65pt;z-index:-251658134;mso-position-horizontal-relative:page;mso-position-vertical-relative:page" fillcolor="#171a60" stroked="f">
          <w10:wrap anchorx="page" anchory="page"/>
        </v:rect>
      </w:pict>
    </w:r>
    <w:r>
      <w:pict w14:anchorId="30E657AF">
        <v:rect id="docshape133" o:spid="_x0000_s1083" style="position:absolute;margin-left:575.8pt;margin-top:834.25pt;width:7.55pt;height:7.65pt;z-index:-251658133;mso-position-horizontal-relative:page;mso-position-vertical-relative:page" fillcolor="#171a60" stroked="f">
          <w10:wrap anchorx="page" anchory="page"/>
        </v:rect>
      </w:pict>
    </w:r>
    <w:r>
      <w:pict w14:anchorId="30E657B0">
        <v:rect id="docshape134" o:spid="_x0000_s1082" style="position:absolute;margin-left:587.7pt;margin-top:834.25pt;width:7.55pt;height:7.65pt;z-index:-251658132;mso-position-horizontal-relative:page;mso-position-vertical-relative:page" fillcolor="#171a60" stroked="f">
          <w10:wrap anchorx="page" anchory="page"/>
        </v:rect>
      </w:pict>
    </w:r>
    <w:r>
      <w:pict w14:anchorId="30E657B1">
        <v:shapetype id="_x0000_t202" coordsize="21600,21600" o:spt="202" path="m,l,21600r21600,l21600,xe">
          <v:stroke joinstyle="miter"/>
          <v:path gradientshapeok="t" o:connecttype="rect"/>
        </v:shapetype>
        <v:shape id="docshape135" o:spid="_x0000_s1081" type="#_x0000_t202" style="position:absolute;margin-left:561.75pt;margin-top:815pt;width:16.35pt;height:12.85pt;z-index:-251658131;mso-position-horizontal-relative:page;mso-position-vertical-relative:page" filled="f" stroked="f">
          <v:textbox style="mso-next-textbox:#docshape135" inset="0,0,0,0">
            <w:txbxContent>
              <w:p w14:paraId="30E65802"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33</w:t>
                </w:r>
                <w:r>
                  <w:rPr>
                    <w:color w:val="171A60"/>
                    <w:spacing w:val="-5"/>
                    <w:sz w:val="18"/>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7" w14:textId="77777777" w:rsidR="00574C73" w:rsidRDefault="00C65036">
    <w:pPr>
      <w:pStyle w:val="BodyText"/>
      <w:spacing w:line="14" w:lineRule="auto"/>
    </w:pPr>
    <w:r>
      <w:pict w14:anchorId="30E657B3">
        <v:rect id="docshape144" o:spid="_x0000_s1072" style="position:absolute;margin-left:0;margin-top:834.25pt;width:595.3pt;height:7.65pt;z-index:-251658122;mso-position-horizontal-relative:page;mso-position-vertical-relative:page" fillcolor="#171a60" stroked="f">
          <w10:wrap anchorx="page" anchory="page"/>
        </v:rect>
      </w:pict>
    </w:r>
    <w:r>
      <w:pict w14:anchorId="30E657B4">
        <v:shapetype id="_x0000_t202" coordsize="21600,21600" o:spt="202" path="m,l,21600r21600,l21600,xe">
          <v:stroke joinstyle="miter"/>
          <v:path gradientshapeok="t" o:connecttype="rect"/>
        </v:shapetype>
        <v:shape id="docshape145" o:spid="_x0000_s1071" type="#_x0000_t202" style="position:absolute;margin-left:17.75pt;margin-top:815pt;width:16.35pt;height:12.85pt;z-index:-251658121;mso-position-horizontal-relative:page;mso-position-vertical-relative:page" filled="f" stroked="f">
          <v:textbox style="mso-next-textbox:#docshape145" inset="0,0,0,0">
            <w:txbxContent>
              <w:p w14:paraId="30E65805"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36</w:t>
                </w:r>
                <w:r>
                  <w:rPr>
                    <w:color w:val="171A60"/>
                    <w:spacing w:val="-5"/>
                    <w:sz w:val="18"/>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8" w14:textId="77777777" w:rsidR="00574C73" w:rsidRDefault="00C65036">
    <w:pPr>
      <w:pStyle w:val="BodyText"/>
      <w:spacing w:line="14" w:lineRule="auto"/>
    </w:pPr>
    <w:r>
      <w:pict w14:anchorId="30E657B5">
        <v:rect id="docshape139" o:spid="_x0000_s1077" style="position:absolute;margin-left:0;margin-top:834.25pt;width:559.6pt;height:7.65pt;z-index:-251658127;mso-position-horizontal-relative:page;mso-position-vertical-relative:page" fillcolor="#171a60" stroked="f">
          <w10:wrap anchorx="page" anchory="page"/>
        </v:rect>
      </w:pict>
    </w:r>
    <w:r>
      <w:pict w14:anchorId="30E657B6">
        <v:rect id="docshape140" o:spid="_x0000_s1076" style="position:absolute;margin-left:563.9pt;margin-top:834.25pt;width:7.55pt;height:7.65pt;z-index:-251658126;mso-position-horizontal-relative:page;mso-position-vertical-relative:page" fillcolor="#171a60" stroked="f">
          <w10:wrap anchorx="page" anchory="page"/>
        </v:rect>
      </w:pict>
    </w:r>
    <w:r>
      <w:pict w14:anchorId="30E657B7">
        <v:rect id="docshape141" o:spid="_x0000_s1075" style="position:absolute;margin-left:575.8pt;margin-top:834.25pt;width:7.55pt;height:7.65pt;z-index:-251658125;mso-position-horizontal-relative:page;mso-position-vertical-relative:page" fillcolor="#171a60" stroked="f">
          <w10:wrap anchorx="page" anchory="page"/>
        </v:rect>
      </w:pict>
    </w:r>
    <w:r>
      <w:pict w14:anchorId="30E657B8">
        <v:rect id="docshape142" o:spid="_x0000_s1074" style="position:absolute;margin-left:587.7pt;margin-top:834.25pt;width:7.55pt;height:7.65pt;z-index:-251658124;mso-position-horizontal-relative:page;mso-position-vertical-relative:page" fillcolor="#171a60" stroked="f">
          <w10:wrap anchorx="page" anchory="page"/>
        </v:rect>
      </w:pict>
    </w:r>
    <w:r>
      <w:pict w14:anchorId="30E657B9">
        <v:shapetype id="_x0000_t202" coordsize="21600,21600" o:spt="202" path="m,l,21600r21600,l21600,xe">
          <v:stroke joinstyle="miter"/>
          <v:path gradientshapeok="t" o:connecttype="rect"/>
        </v:shapetype>
        <v:shape id="docshape143" o:spid="_x0000_s1073" type="#_x0000_t202" style="position:absolute;margin-left:561.75pt;margin-top:815pt;width:16.35pt;height:12.85pt;z-index:-251658123;mso-position-horizontal-relative:page;mso-position-vertical-relative:page" filled="f" stroked="f">
          <v:textbox style="mso-next-textbox:#docshape143" inset="0,0,0,0">
            <w:txbxContent>
              <w:p w14:paraId="30E65804"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35</w:t>
                </w:r>
                <w:r>
                  <w:rPr>
                    <w:color w:val="171A60"/>
                    <w:spacing w:val="-5"/>
                    <w:sz w:val="18"/>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B" w14:textId="77777777" w:rsidR="00574C73" w:rsidRDefault="00C65036">
    <w:pPr>
      <w:pStyle w:val="BodyText"/>
      <w:spacing w:line="14" w:lineRule="auto"/>
    </w:pPr>
    <w:r>
      <w:pict w14:anchorId="30E657BB">
        <v:rect id="docshape152" o:spid="_x0000_s1064" style="position:absolute;margin-left:0;margin-top:834.25pt;width:595.3pt;height:7.65pt;z-index:-251658114;mso-position-horizontal-relative:page;mso-position-vertical-relative:page" fillcolor="#171a60" stroked="f">
          <w10:wrap anchorx="page" anchory="page"/>
        </v:rect>
      </w:pict>
    </w:r>
    <w:r>
      <w:pict w14:anchorId="30E657BC">
        <v:shapetype id="_x0000_t202" coordsize="21600,21600" o:spt="202" path="m,l,21600r21600,l21600,xe">
          <v:stroke joinstyle="miter"/>
          <v:path gradientshapeok="t" o:connecttype="rect"/>
        </v:shapetype>
        <v:shape id="docshape153" o:spid="_x0000_s1063" type="#_x0000_t202" style="position:absolute;margin-left:17.75pt;margin-top:815pt;width:16.35pt;height:12.85pt;z-index:-251658113;mso-position-horizontal-relative:page;mso-position-vertical-relative:page" filled="f" stroked="f">
          <v:textbox style="mso-next-textbox:#docshape153" inset="0,0,0,0">
            <w:txbxContent>
              <w:p w14:paraId="30E65807"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38</w:t>
                </w:r>
                <w:r>
                  <w:rPr>
                    <w:color w:val="171A60"/>
                    <w:spacing w:val="-5"/>
                    <w:sz w:val="18"/>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C" w14:textId="77777777" w:rsidR="00574C73" w:rsidRDefault="00C65036">
    <w:pPr>
      <w:pStyle w:val="BodyText"/>
      <w:spacing w:line="14" w:lineRule="auto"/>
    </w:pPr>
    <w:r>
      <w:pict w14:anchorId="30E657BD">
        <v:rect id="docshape147" o:spid="_x0000_s1069" style="position:absolute;margin-left:0;margin-top:834.25pt;width:559.6pt;height:7.65pt;z-index:-251658119;mso-position-horizontal-relative:page;mso-position-vertical-relative:page" fillcolor="#171a60" stroked="f">
          <w10:wrap anchorx="page" anchory="page"/>
        </v:rect>
      </w:pict>
    </w:r>
    <w:r>
      <w:pict w14:anchorId="30E657BE">
        <v:rect id="docshape148" o:spid="_x0000_s1068" style="position:absolute;margin-left:563.9pt;margin-top:834.25pt;width:7.55pt;height:7.65pt;z-index:-251658118;mso-position-horizontal-relative:page;mso-position-vertical-relative:page" fillcolor="#171a60" stroked="f">
          <w10:wrap anchorx="page" anchory="page"/>
        </v:rect>
      </w:pict>
    </w:r>
    <w:r>
      <w:pict w14:anchorId="30E657BF">
        <v:rect id="docshape149" o:spid="_x0000_s1067" style="position:absolute;margin-left:575.8pt;margin-top:834.25pt;width:7.55pt;height:7.65pt;z-index:-251658117;mso-position-horizontal-relative:page;mso-position-vertical-relative:page" fillcolor="#171a60" stroked="f">
          <w10:wrap anchorx="page" anchory="page"/>
        </v:rect>
      </w:pict>
    </w:r>
    <w:r>
      <w:pict w14:anchorId="30E657C0">
        <v:rect id="docshape150" o:spid="_x0000_s1066" style="position:absolute;margin-left:587.7pt;margin-top:834.25pt;width:7.55pt;height:7.65pt;z-index:-251658116;mso-position-horizontal-relative:page;mso-position-vertical-relative:page" fillcolor="#171a60" stroked="f">
          <w10:wrap anchorx="page" anchory="page"/>
        </v:rect>
      </w:pict>
    </w:r>
    <w:r>
      <w:pict w14:anchorId="30E657C1">
        <v:shapetype id="_x0000_t202" coordsize="21600,21600" o:spt="202" path="m,l,21600r21600,l21600,xe">
          <v:stroke joinstyle="miter"/>
          <v:path gradientshapeok="t" o:connecttype="rect"/>
        </v:shapetype>
        <v:shape id="docshape151" o:spid="_x0000_s1065" type="#_x0000_t202" style="position:absolute;margin-left:561.75pt;margin-top:815pt;width:16.35pt;height:12.85pt;z-index:-251658115;mso-position-horizontal-relative:page;mso-position-vertical-relative:page" filled="f" stroked="f">
          <v:textbox style="mso-next-textbox:#docshape151" inset="0,0,0,0">
            <w:txbxContent>
              <w:p w14:paraId="30E65806"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37</w:t>
                </w:r>
                <w:r>
                  <w:rPr>
                    <w:color w:val="171A60"/>
                    <w:spacing w:val="-5"/>
                    <w:sz w:val="18"/>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F" w14:textId="77777777" w:rsidR="00574C73" w:rsidRDefault="00C65036">
    <w:pPr>
      <w:pStyle w:val="BodyText"/>
      <w:spacing w:line="14" w:lineRule="auto"/>
    </w:pPr>
    <w:r>
      <w:pict w14:anchorId="30E657C3">
        <v:rect id="docshape160" o:spid="_x0000_s1056" style="position:absolute;margin-left:0;margin-top:834.25pt;width:595.3pt;height:7.65pt;z-index:-251658106;mso-position-horizontal-relative:page;mso-position-vertical-relative:page" fillcolor="#171a60" stroked="f">
          <w10:wrap anchorx="page" anchory="page"/>
        </v:rect>
      </w:pict>
    </w:r>
    <w:r>
      <w:pict w14:anchorId="30E657C4">
        <v:shapetype id="_x0000_t202" coordsize="21600,21600" o:spt="202" path="m,l,21600r21600,l21600,xe">
          <v:stroke joinstyle="miter"/>
          <v:path gradientshapeok="t" o:connecttype="rect"/>
        </v:shapetype>
        <v:shape id="docshape161" o:spid="_x0000_s1055" type="#_x0000_t202" style="position:absolute;margin-left:17.75pt;margin-top:815pt;width:16.35pt;height:12.85pt;z-index:-251658105;mso-position-horizontal-relative:page;mso-position-vertical-relative:page" filled="f" stroked="f">
          <v:textbox style="mso-next-textbox:#docshape161" inset="0,0,0,0">
            <w:txbxContent>
              <w:p w14:paraId="30E65809"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40</w:t>
                </w:r>
                <w:r>
                  <w:rPr>
                    <w:color w:val="171A60"/>
                    <w:spacing w:val="-5"/>
                    <w:sz w:val="18"/>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0" w14:textId="77777777" w:rsidR="00574C73" w:rsidRDefault="00C65036">
    <w:pPr>
      <w:pStyle w:val="BodyText"/>
      <w:spacing w:line="14" w:lineRule="auto"/>
    </w:pPr>
    <w:r>
      <w:pict w14:anchorId="30E657C5">
        <v:rect id="docshape155" o:spid="_x0000_s1061" style="position:absolute;margin-left:0;margin-top:834.25pt;width:559.6pt;height:7.65pt;z-index:-251658111;mso-position-horizontal-relative:page;mso-position-vertical-relative:page" fillcolor="#171a60" stroked="f">
          <w10:wrap anchorx="page" anchory="page"/>
        </v:rect>
      </w:pict>
    </w:r>
    <w:r>
      <w:pict w14:anchorId="30E657C6">
        <v:rect id="docshape156" o:spid="_x0000_s1060" style="position:absolute;margin-left:563.9pt;margin-top:834.25pt;width:7.55pt;height:7.65pt;z-index:-251658110;mso-position-horizontal-relative:page;mso-position-vertical-relative:page" fillcolor="#171a60" stroked="f">
          <w10:wrap anchorx="page" anchory="page"/>
        </v:rect>
      </w:pict>
    </w:r>
    <w:r>
      <w:pict w14:anchorId="30E657C7">
        <v:rect id="docshape157" o:spid="_x0000_s1059" style="position:absolute;margin-left:575.8pt;margin-top:834.25pt;width:7.55pt;height:7.65pt;z-index:-251658109;mso-position-horizontal-relative:page;mso-position-vertical-relative:page" fillcolor="#171a60" stroked="f">
          <w10:wrap anchorx="page" anchory="page"/>
        </v:rect>
      </w:pict>
    </w:r>
    <w:r>
      <w:pict w14:anchorId="30E657C8">
        <v:rect id="docshape158" o:spid="_x0000_s1058" style="position:absolute;margin-left:587.7pt;margin-top:834.25pt;width:7.55pt;height:7.65pt;z-index:-251658108;mso-position-horizontal-relative:page;mso-position-vertical-relative:page" fillcolor="#171a60" stroked="f">
          <w10:wrap anchorx="page" anchory="page"/>
        </v:rect>
      </w:pict>
    </w:r>
    <w:r>
      <w:pict w14:anchorId="30E657C9">
        <v:shapetype id="_x0000_t202" coordsize="21600,21600" o:spt="202" path="m,l,21600r21600,l21600,xe">
          <v:stroke joinstyle="miter"/>
          <v:path gradientshapeok="t" o:connecttype="rect"/>
        </v:shapetype>
        <v:shape id="docshape159" o:spid="_x0000_s1057" type="#_x0000_t202" style="position:absolute;margin-left:561.75pt;margin-top:815pt;width:16.35pt;height:12.85pt;z-index:-251658107;mso-position-horizontal-relative:page;mso-position-vertical-relative:page" filled="f" stroked="f">
          <v:textbox style="mso-next-textbox:#docshape159" inset="0,0,0,0">
            <w:txbxContent>
              <w:p w14:paraId="30E65808"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39</w:t>
                </w:r>
                <w:r>
                  <w:rPr>
                    <w:color w:val="171A60"/>
                    <w:spacing w:val="-5"/>
                    <w:sz w:val="18"/>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3" w14:textId="77777777" w:rsidR="00574C73" w:rsidRDefault="00C65036">
    <w:pPr>
      <w:pStyle w:val="BodyText"/>
      <w:spacing w:line="14" w:lineRule="auto"/>
    </w:pPr>
    <w:r>
      <w:pict w14:anchorId="30E657CB">
        <v:rect id="docshape168" o:spid="_x0000_s1048" style="position:absolute;margin-left:0;margin-top:834.25pt;width:595.3pt;height:7.65pt;z-index:-251658098;mso-position-horizontal-relative:page;mso-position-vertical-relative:page" fillcolor="#171a60" stroked="f">
          <w10:wrap anchorx="page" anchory="page"/>
        </v:rect>
      </w:pict>
    </w:r>
    <w:r>
      <w:pict w14:anchorId="30E657CC">
        <v:shapetype id="_x0000_t202" coordsize="21600,21600" o:spt="202" path="m,l,21600r21600,l21600,xe">
          <v:stroke joinstyle="miter"/>
          <v:path gradientshapeok="t" o:connecttype="rect"/>
        </v:shapetype>
        <v:shape id="docshape169" o:spid="_x0000_s1047" type="#_x0000_t202" style="position:absolute;margin-left:17.75pt;margin-top:815pt;width:16.35pt;height:12.85pt;z-index:-251658097;mso-position-horizontal-relative:page;mso-position-vertical-relative:page" filled="f" stroked="f">
          <v:textbox style="mso-next-textbox:#docshape169" inset="0,0,0,0">
            <w:txbxContent>
              <w:p w14:paraId="30E6580B"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42</w:t>
                </w:r>
                <w:r>
                  <w:rPr>
                    <w:color w:val="171A60"/>
                    <w:spacing w:val="-5"/>
                    <w:sz w:val="18"/>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4" w14:textId="77777777" w:rsidR="00574C73" w:rsidRDefault="00C65036">
    <w:pPr>
      <w:pStyle w:val="BodyText"/>
      <w:spacing w:line="14" w:lineRule="auto"/>
    </w:pPr>
    <w:r>
      <w:pict w14:anchorId="30E657CD">
        <v:rect id="docshape163" o:spid="_x0000_s1053" style="position:absolute;margin-left:0;margin-top:834.25pt;width:559.6pt;height:7.65pt;z-index:-251658103;mso-position-horizontal-relative:page;mso-position-vertical-relative:page" fillcolor="#171a60" stroked="f">
          <w10:wrap anchorx="page" anchory="page"/>
        </v:rect>
      </w:pict>
    </w:r>
    <w:r>
      <w:pict w14:anchorId="30E657CE">
        <v:rect id="docshape164" o:spid="_x0000_s1052" style="position:absolute;margin-left:563.9pt;margin-top:834.25pt;width:7.55pt;height:7.65pt;z-index:-251658102;mso-position-horizontal-relative:page;mso-position-vertical-relative:page" fillcolor="#171a60" stroked="f">
          <w10:wrap anchorx="page" anchory="page"/>
        </v:rect>
      </w:pict>
    </w:r>
    <w:r>
      <w:pict w14:anchorId="30E657CF">
        <v:rect id="docshape165" o:spid="_x0000_s1051" style="position:absolute;margin-left:575.8pt;margin-top:834.25pt;width:7.55pt;height:7.65pt;z-index:-251658101;mso-position-horizontal-relative:page;mso-position-vertical-relative:page" fillcolor="#171a60" stroked="f">
          <w10:wrap anchorx="page" anchory="page"/>
        </v:rect>
      </w:pict>
    </w:r>
    <w:r>
      <w:pict w14:anchorId="30E657D0">
        <v:rect id="docshape166" o:spid="_x0000_s1050" style="position:absolute;margin-left:587.7pt;margin-top:834.25pt;width:7.55pt;height:7.65pt;z-index:-251658100;mso-position-horizontal-relative:page;mso-position-vertical-relative:page" fillcolor="#171a60" stroked="f">
          <w10:wrap anchorx="page" anchory="page"/>
        </v:rect>
      </w:pict>
    </w:r>
    <w:r>
      <w:pict w14:anchorId="30E657D1">
        <v:shapetype id="_x0000_t202" coordsize="21600,21600" o:spt="202" path="m,l,21600r21600,l21600,xe">
          <v:stroke joinstyle="miter"/>
          <v:path gradientshapeok="t" o:connecttype="rect"/>
        </v:shapetype>
        <v:shape id="docshape167" o:spid="_x0000_s1049" type="#_x0000_t202" style="position:absolute;margin-left:561.75pt;margin-top:815pt;width:16.35pt;height:12.85pt;z-index:-251658099;mso-position-horizontal-relative:page;mso-position-vertical-relative:page" filled="f" stroked="f">
          <v:textbox style="mso-next-textbox:#docshape167" inset="0,0,0,0">
            <w:txbxContent>
              <w:p w14:paraId="30E6580A"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41</w:t>
                </w:r>
                <w:r>
                  <w:rPr>
                    <w:color w:val="171A60"/>
                    <w:spacing w:val="-5"/>
                    <w:sz w:val="18"/>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EE" w14:textId="77777777" w:rsidR="00574C73" w:rsidRDefault="00C65036">
    <w:pPr>
      <w:pStyle w:val="BodyText"/>
      <w:spacing w:line="14" w:lineRule="auto"/>
    </w:pPr>
    <w:r>
      <w:pict w14:anchorId="30E65742">
        <v:rect id="docshape25" o:spid="_x0000_s1190" style="position:absolute;margin-left:0;margin-top:834.25pt;width:595.3pt;height:7.65pt;z-index:-251658240;mso-position-horizontal-relative:page;mso-position-vertical-relative:page" fillcolor="#171a60" stroked="f">
          <w10:wrap anchorx="page" anchory="page"/>
        </v:rect>
      </w:pict>
    </w:r>
    <w:r>
      <w:pict w14:anchorId="30E65743">
        <v:shapetype id="_x0000_t202" coordsize="21600,21600" o:spt="202" path="m,l,21600r21600,l21600,xe">
          <v:stroke joinstyle="miter"/>
          <v:path gradientshapeok="t" o:connecttype="rect"/>
        </v:shapetype>
        <v:shape id="docshape26" o:spid="_x0000_s1189" type="#_x0000_t202" style="position:absolute;margin-left:20.85pt;margin-top:809.3pt;width:6.65pt;height:12.85pt;z-index:-251658239;mso-position-horizontal-relative:page;mso-position-vertical-relative:page" filled="f" stroked="f">
          <v:textbox inset="0,0,0,0">
            <w:txbxContent>
              <w:p w14:paraId="30E657E8" w14:textId="77777777" w:rsidR="00574C73" w:rsidRDefault="00660CB0">
                <w:pPr>
                  <w:spacing w:before="22"/>
                  <w:ind w:left="20"/>
                  <w:rPr>
                    <w:sz w:val="18"/>
                  </w:rPr>
                </w:pPr>
                <w:r>
                  <w:rPr>
                    <w:color w:val="171A60"/>
                    <w:w w:val="97"/>
                    <w:sz w:val="18"/>
                  </w:rPr>
                  <w:t>6</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7" w14:textId="77777777" w:rsidR="00574C73" w:rsidRDefault="00C65036">
    <w:pPr>
      <w:pStyle w:val="BodyText"/>
      <w:spacing w:line="14" w:lineRule="auto"/>
    </w:pPr>
    <w:r>
      <w:pict w14:anchorId="30E657D3">
        <v:rect id="docshape176" o:spid="_x0000_s1040" style="position:absolute;margin-left:0;margin-top:834.25pt;width:595.3pt;height:7.65pt;z-index:-251658090;mso-position-horizontal-relative:page;mso-position-vertical-relative:page" fillcolor="#171a60" stroked="f">
          <w10:wrap anchorx="page" anchory="page"/>
        </v:rect>
      </w:pict>
    </w:r>
    <w:r>
      <w:pict w14:anchorId="30E657D4">
        <v:shapetype id="_x0000_t202" coordsize="21600,21600" o:spt="202" path="m,l,21600r21600,l21600,xe">
          <v:stroke joinstyle="miter"/>
          <v:path gradientshapeok="t" o:connecttype="rect"/>
        </v:shapetype>
        <v:shape id="docshape177" o:spid="_x0000_s1039" type="#_x0000_t202" style="position:absolute;margin-left:17.75pt;margin-top:815pt;width:16.35pt;height:12.85pt;z-index:-251658089;mso-position-horizontal-relative:page;mso-position-vertical-relative:page" filled="f" stroked="f">
          <v:textbox style="mso-next-textbox:#docshape177" inset="0,0,0,0">
            <w:txbxContent>
              <w:p w14:paraId="30E6580D"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44</w:t>
                </w:r>
                <w:r>
                  <w:rPr>
                    <w:color w:val="171A60"/>
                    <w:spacing w:val="-5"/>
                    <w:sz w:val="18"/>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8" w14:textId="77777777" w:rsidR="00574C73" w:rsidRDefault="00C65036">
    <w:pPr>
      <w:pStyle w:val="BodyText"/>
      <w:spacing w:line="14" w:lineRule="auto"/>
    </w:pPr>
    <w:r>
      <w:pict w14:anchorId="30E657D5">
        <v:rect id="docshape171" o:spid="_x0000_s1045" style="position:absolute;margin-left:0;margin-top:834.25pt;width:559.6pt;height:7.65pt;z-index:-251658095;mso-position-horizontal-relative:page;mso-position-vertical-relative:page" fillcolor="#171a60" stroked="f">
          <w10:wrap anchorx="page" anchory="page"/>
        </v:rect>
      </w:pict>
    </w:r>
    <w:r>
      <w:pict w14:anchorId="30E657D6">
        <v:rect id="docshape172" o:spid="_x0000_s1044" style="position:absolute;margin-left:563.9pt;margin-top:834.25pt;width:7.55pt;height:7.65pt;z-index:-251658094;mso-position-horizontal-relative:page;mso-position-vertical-relative:page" fillcolor="#171a60" stroked="f">
          <w10:wrap anchorx="page" anchory="page"/>
        </v:rect>
      </w:pict>
    </w:r>
    <w:r>
      <w:pict w14:anchorId="30E657D7">
        <v:rect id="docshape173" o:spid="_x0000_s1043" style="position:absolute;margin-left:575.8pt;margin-top:834.25pt;width:7.55pt;height:7.65pt;z-index:-251658093;mso-position-horizontal-relative:page;mso-position-vertical-relative:page" fillcolor="#171a60" stroked="f">
          <w10:wrap anchorx="page" anchory="page"/>
        </v:rect>
      </w:pict>
    </w:r>
    <w:r>
      <w:pict w14:anchorId="30E657D8">
        <v:rect id="docshape174" o:spid="_x0000_s1042" style="position:absolute;margin-left:587.7pt;margin-top:834.25pt;width:7.55pt;height:7.65pt;z-index:-251658092;mso-position-horizontal-relative:page;mso-position-vertical-relative:page" fillcolor="#171a60" stroked="f">
          <w10:wrap anchorx="page" anchory="page"/>
        </v:rect>
      </w:pict>
    </w:r>
    <w:r>
      <w:pict w14:anchorId="30E657D9">
        <v:shapetype id="_x0000_t202" coordsize="21600,21600" o:spt="202" path="m,l,21600r21600,l21600,xe">
          <v:stroke joinstyle="miter"/>
          <v:path gradientshapeok="t" o:connecttype="rect"/>
        </v:shapetype>
        <v:shape id="docshape175" o:spid="_x0000_s1041" type="#_x0000_t202" style="position:absolute;margin-left:561.75pt;margin-top:815pt;width:16.35pt;height:12.85pt;z-index:-251658091;mso-position-horizontal-relative:page;mso-position-vertical-relative:page" filled="f" stroked="f">
          <v:textbox style="mso-next-textbox:#docshape175" inset="0,0,0,0">
            <w:txbxContent>
              <w:p w14:paraId="30E6580C"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43</w:t>
                </w:r>
                <w:r>
                  <w:rPr>
                    <w:color w:val="171A60"/>
                    <w:spacing w:val="-5"/>
                    <w:sz w:val="18"/>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B" w14:textId="77777777" w:rsidR="00574C73" w:rsidRDefault="00C65036">
    <w:pPr>
      <w:pStyle w:val="BodyText"/>
      <w:spacing w:line="14" w:lineRule="auto"/>
    </w:pPr>
    <w:r>
      <w:pict w14:anchorId="30E657DB">
        <v:rect id="docshape184" o:spid="_x0000_s1032" style="position:absolute;margin-left:0;margin-top:834.25pt;width:595.3pt;height:7.65pt;z-index:-251658082;mso-position-horizontal-relative:page;mso-position-vertical-relative:page" fillcolor="#171a60" stroked="f">
          <w10:wrap anchorx="page" anchory="page"/>
        </v:rect>
      </w:pict>
    </w:r>
    <w:r>
      <w:pict w14:anchorId="30E657DC">
        <v:shapetype id="_x0000_t202" coordsize="21600,21600" o:spt="202" path="m,l,21600r21600,l21600,xe">
          <v:stroke joinstyle="miter"/>
          <v:path gradientshapeok="t" o:connecttype="rect"/>
        </v:shapetype>
        <v:shape id="docshape185" o:spid="_x0000_s1031" type="#_x0000_t202" style="position:absolute;margin-left:17.75pt;margin-top:815pt;width:16.35pt;height:12.85pt;z-index:-251658081;mso-position-horizontal-relative:page;mso-position-vertical-relative:page" filled="f" stroked="f">
          <v:textbox style="mso-next-textbox:#docshape185" inset="0,0,0,0">
            <w:txbxContent>
              <w:p w14:paraId="30E6580F"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46</w:t>
                </w:r>
                <w:r>
                  <w:rPr>
                    <w:color w:val="171A60"/>
                    <w:spacing w:val="-5"/>
                    <w:sz w:val="18"/>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C" w14:textId="77777777" w:rsidR="00574C73" w:rsidRDefault="00C65036">
    <w:pPr>
      <w:pStyle w:val="BodyText"/>
      <w:spacing w:line="14" w:lineRule="auto"/>
    </w:pPr>
    <w:r>
      <w:pict w14:anchorId="30E657DD">
        <v:rect id="docshape179" o:spid="_x0000_s1037" style="position:absolute;margin-left:0;margin-top:834.25pt;width:559.6pt;height:7.65pt;z-index:-251658087;mso-position-horizontal-relative:page;mso-position-vertical-relative:page" fillcolor="#171a60" stroked="f">
          <w10:wrap anchorx="page" anchory="page"/>
        </v:rect>
      </w:pict>
    </w:r>
    <w:r>
      <w:pict w14:anchorId="30E657DE">
        <v:rect id="docshape180" o:spid="_x0000_s1036" style="position:absolute;margin-left:563.9pt;margin-top:834.25pt;width:7.55pt;height:7.65pt;z-index:-251658086;mso-position-horizontal-relative:page;mso-position-vertical-relative:page" fillcolor="#171a60" stroked="f">
          <w10:wrap anchorx="page" anchory="page"/>
        </v:rect>
      </w:pict>
    </w:r>
    <w:r>
      <w:pict w14:anchorId="30E657DF">
        <v:rect id="docshape181" o:spid="_x0000_s1035" style="position:absolute;margin-left:575.8pt;margin-top:834.25pt;width:7.55pt;height:7.65pt;z-index:-251658085;mso-position-horizontal-relative:page;mso-position-vertical-relative:page" fillcolor="#171a60" stroked="f">
          <w10:wrap anchorx="page" anchory="page"/>
        </v:rect>
      </w:pict>
    </w:r>
    <w:r>
      <w:pict w14:anchorId="30E657E0">
        <v:rect id="docshape182" o:spid="_x0000_s1034" style="position:absolute;margin-left:587.7pt;margin-top:834.25pt;width:7.55pt;height:7.65pt;z-index:-251658084;mso-position-horizontal-relative:page;mso-position-vertical-relative:page" fillcolor="#171a60" stroked="f">
          <w10:wrap anchorx="page" anchory="page"/>
        </v:rect>
      </w:pict>
    </w:r>
    <w:r>
      <w:pict w14:anchorId="30E657E1">
        <v:shapetype id="_x0000_t202" coordsize="21600,21600" o:spt="202" path="m,l,21600r21600,l21600,xe">
          <v:stroke joinstyle="miter"/>
          <v:path gradientshapeok="t" o:connecttype="rect"/>
        </v:shapetype>
        <v:shape id="docshape183" o:spid="_x0000_s1033" type="#_x0000_t202" style="position:absolute;margin-left:561.75pt;margin-top:815pt;width:16.35pt;height:12.85pt;z-index:-251658083;mso-position-horizontal-relative:page;mso-position-vertical-relative:page" filled="f" stroked="f">
          <v:textbox style="mso-next-textbox:#docshape183" inset="0,0,0,0">
            <w:txbxContent>
              <w:p w14:paraId="30E6580E"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45</w:t>
                </w:r>
                <w:r>
                  <w:rPr>
                    <w:color w:val="171A60"/>
                    <w:spacing w:val="-5"/>
                    <w:sz w:val="18"/>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F" w14:textId="77777777" w:rsidR="00574C73" w:rsidRDefault="00C65036">
    <w:pPr>
      <w:pStyle w:val="BodyText"/>
      <w:spacing w:line="14" w:lineRule="auto"/>
    </w:pPr>
    <w:r>
      <w:pict w14:anchorId="30E657E3">
        <v:rect id="docshape187" o:spid="_x0000_s1029" style="position:absolute;margin-left:0;margin-top:834.25pt;width:559.6pt;height:7.65pt;z-index:-251658079;mso-position-horizontal-relative:page;mso-position-vertical-relative:page" fillcolor="#171a60" stroked="f">
          <w10:wrap anchorx="page" anchory="page"/>
        </v:rect>
      </w:pict>
    </w:r>
    <w:r>
      <w:pict w14:anchorId="30E657E4">
        <v:rect id="docshape188" o:spid="_x0000_s1028" style="position:absolute;margin-left:563.9pt;margin-top:834.25pt;width:7.55pt;height:7.65pt;z-index:-251658078;mso-position-horizontal-relative:page;mso-position-vertical-relative:page" fillcolor="#171a60" stroked="f">
          <w10:wrap anchorx="page" anchory="page"/>
        </v:rect>
      </w:pict>
    </w:r>
    <w:r>
      <w:pict w14:anchorId="30E657E5">
        <v:rect id="docshape189" o:spid="_x0000_s1027" style="position:absolute;margin-left:575.8pt;margin-top:834.25pt;width:7.55pt;height:7.65pt;z-index:-251658077;mso-position-horizontal-relative:page;mso-position-vertical-relative:page" fillcolor="#171a60" stroked="f">
          <w10:wrap anchorx="page" anchory="page"/>
        </v:rect>
      </w:pict>
    </w:r>
    <w:r>
      <w:pict w14:anchorId="30E657E6">
        <v:rect id="docshape190" o:spid="_x0000_s1026" style="position:absolute;margin-left:587.7pt;margin-top:834.25pt;width:7.55pt;height:7.65pt;z-index:-251658076;mso-position-horizontal-relative:page;mso-position-vertical-relative:page" fillcolor="#171a60" stroked="f">
          <w10:wrap anchorx="page" anchory="page"/>
        </v:rect>
      </w:pict>
    </w:r>
    <w:r>
      <w:pict w14:anchorId="30E657E7">
        <v:shapetype id="_x0000_t202" coordsize="21600,21600" o:spt="202" path="m,l,21600r21600,l21600,xe">
          <v:stroke joinstyle="miter"/>
          <v:path gradientshapeok="t" o:connecttype="rect"/>
        </v:shapetype>
        <v:shape id="docshape191" o:spid="_x0000_s1025" type="#_x0000_t202" style="position:absolute;margin-left:561.75pt;margin-top:815pt;width:16.35pt;height:12.85pt;z-index:-251658075;mso-position-horizontal-relative:page;mso-position-vertical-relative:page" filled="f" stroked="f">
          <v:textbox inset="0,0,0,0">
            <w:txbxContent>
              <w:p w14:paraId="30E65810"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47</w:t>
                </w:r>
                <w:r>
                  <w:rPr>
                    <w:color w:val="171A60"/>
                    <w:spacing w:val="-5"/>
                    <w:sz w:val="18"/>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41" w14:textId="77777777" w:rsidR="00574C73" w:rsidRDefault="00574C7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EF" w14:textId="77777777" w:rsidR="00574C73" w:rsidRDefault="00C65036">
    <w:pPr>
      <w:pStyle w:val="BodyText"/>
      <w:spacing w:line="14" w:lineRule="auto"/>
    </w:pPr>
    <w:r>
      <w:pict w14:anchorId="30E65744">
        <v:rect id="docshape27" o:spid="_x0000_s1188" style="position:absolute;margin-left:0;margin-top:834.25pt;width:559.6pt;height:7.65pt;z-index:-251658238;mso-position-horizontal-relative:page;mso-position-vertical-relative:page" fillcolor="#171a60" stroked="f">
          <w10:wrap anchorx="page" anchory="page"/>
        </v:rect>
      </w:pict>
    </w:r>
    <w:r>
      <w:pict w14:anchorId="30E65745">
        <v:rect id="docshape28" o:spid="_x0000_s1187" style="position:absolute;margin-left:563.9pt;margin-top:834.25pt;width:7.55pt;height:7.65pt;z-index:-251658237;mso-position-horizontal-relative:page;mso-position-vertical-relative:page" fillcolor="#171a60" stroked="f">
          <w10:wrap anchorx="page" anchory="page"/>
        </v:rect>
      </w:pict>
    </w:r>
    <w:r>
      <w:pict w14:anchorId="30E65746">
        <v:rect id="docshape29" o:spid="_x0000_s1186" style="position:absolute;margin-left:575.8pt;margin-top:834.25pt;width:7.55pt;height:7.65pt;z-index:-251658236;mso-position-horizontal-relative:page;mso-position-vertical-relative:page" fillcolor="#171a60" stroked="f">
          <w10:wrap anchorx="page" anchory="page"/>
        </v:rect>
      </w:pict>
    </w:r>
    <w:r>
      <w:pict w14:anchorId="30E65747">
        <v:rect id="docshape30" o:spid="_x0000_s1185" style="position:absolute;margin-left:587.7pt;margin-top:834.25pt;width:7.55pt;height:7.65pt;z-index:-251658235;mso-position-horizontal-relative:page;mso-position-vertical-relative:page" fillcolor="#171a60" stroked="f">
          <w10:wrap anchorx="page" anchory="page"/>
        </v:rect>
      </w:pict>
    </w:r>
    <w:r>
      <w:pict w14:anchorId="30E65748">
        <v:shapetype id="_x0000_t202" coordsize="21600,21600" o:spt="202" path="m,l,21600r21600,l21600,xe">
          <v:stroke joinstyle="miter"/>
          <v:path gradientshapeok="t" o:connecttype="rect"/>
        </v:shapetype>
        <v:shape id="docshape31" o:spid="_x0000_s1184" type="#_x0000_t202" style="position:absolute;margin-left:561.75pt;margin-top:815pt;width:16.35pt;height:12.85pt;z-index:-251658234;mso-position-horizontal-relative:page;mso-position-vertical-relative:page" filled="f" stroked="f">
          <v:textbox inset="0,0,0,0">
            <w:txbxContent>
              <w:p w14:paraId="30E657E9" w14:textId="77777777" w:rsidR="00574C73" w:rsidRDefault="00660CB0">
                <w:pPr>
                  <w:spacing w:before="22"/>
                  <w:ind w:left="60"/>
                  <w:rPr>
                    <w:sz w:val="18"/>
                  </w:rPr>
                </w:pPr>
                <w:r>
                  <w:rPr>
                    <w:color w:val="171A60"/>
                    <w:spacing w:val="-5"/>
                    <w:sz w:val="18"/>
                  </w:rPr>
                  <w:t>11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2" w14:textId="77777777" w:rsidR="00574C73" w:rsidRDefault="00C65036">
    <w:pPr>
      <w:pStyle w:val="BodyText"/>
      <w:spacing w:line="14" w:lineRule="auto"/>
    </w:pPr>
    <w:r>
      <w:pict w14:anchorId="30E6574A">
        <v:rect id="docshape33" o:spid="_x0000_s1182" style="position:absolute;margin-left:0;margin-top:834.25pt;width:595.3pt;height:7.65pt;z-index:-251658232;mso-position-horizontal-relative:page;mso-position-vertical-relative:page" fillcolor="#171a60" stroked="f">
          <w10:wrap anchorx="page" anchory="page"/>
        </v:rect>
      </w:pict>
    </w:r>
    <w:r>
      <w:pict w14:anchorId="30E6574B">
        <v:shapetype id="_x0000_t202" coordsize="21600,21600" o:spt="202" path="m,l,21600r21600,l21600,xe">
          <v:stroke joinstyle="miter"/>
          <v:path gradientshapeok="t" o:connecttype="rect"/>
        </v:shapetype>
        <v:shape id="docshape34" o:spid="_x0000_s1181" type="#_x0000_t202" style="position:absolute;margin-left:17.75pt;margin-top:815pt;width:16.35pt;height:12.85pt;z-index:-251658231;mso-position-horizontal-relative:page;mso-position-vertical-relative:page" filled="f" stroked="f">
          <v:textbox inset="0,0,0,0">
            <w:txbxContent>
              <w:p w14:paraId="30E657EA"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10</w:t>
                </w:r>
                <w:r>
                  <w:rPr>
                    <w:color w:val="171A60"/>
                    <w:spacing w:val="-5"/>
                    <w:sz w:val="18"/>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3" w14:textId="77777777" w:rsidR="00574C73" w:rsidRDefault="00C65036">
    <w:pPr>
      <w:pStyle w:val="BodyText"/>
      <w:spacing w:line="14" w:lineRule="auto"/>
    </w:pPr>
    <w:r>
      <w:pict w14:anchorId="30E6574C">
        <v:rect id="docshape35" o:spid="_x0000_s1180" style="position:absolute;margin-left:0;margin-top:834.25pt;width:559.6pt;height:7.65pt;z-index:-251658230;mso-position-horizontal-relative:page;mso-position-vertical-relative:page" fillcolor="#171a60" stroked="f">
          <w10:wrap anchorx="page" anchory="page"/>
        </v:rect>
      </w:pict>
    </w:r>
    <w:r>
      <w:pict w14:anchorId="30E6574D">
        <v:rect id="docshape36" o:spid="_x0000_s1179" style="position:absolute;margin-left:563.9pt;margin-top:834.25pt;width:7.55pt;height:7.65pt;z-index:-251658229;mso-position-horizontal-relative:page;mso-position-vertical-relative:page" fillcolor="#171a60" stroked="f">
          <w10:wrap anchorx="page" anchory="page"/>
        </v:rect>
      </w:pict>
    </w:r>
    <w:r>
      <w:pict w14:anchorId="30E6574E">
        <v:rect id="docshape37" o:spid="_x0000_s1178" style="position:absolute;margin-left:575.8pt;margin-top:834.25pt;width:7.55pt;height:7.65pt;z-index:-251658228;mso-position-horizontal-relative:page;mso-position-vertical-relative:page" fillcolor="#171a60" stroked="f">
          <w10:wrap anchorx="page" anchory="page"/>
        </v:rect>
      </w:pict>
    </w:r>
    <w:r>
      <w:pict w14:anchorId="30E6574F">
        <v:rect id="docshape38" o:spid="_x0000_s1177" style="position:absolute;margin-left:587.7pt;margin-top:834.25pt;width:7.55pt;height:7.65pt;z-index:-251658227;mso-position-horizontal-relative:page;mso-position-vertical-relative:page" fillcolor="#171a60" stroked="f">
          <w10:wrap anchorx="page" anchory="page"/>
        </v:rect>
      </w:pict>
    </w:r>
    <w:r>
      <w:pict w14:anchorId="30E65750">
        <v:shapetype id="_x0000_t202" coordsize="21600,21600" o:spt="202" path="m,l,21600r21600,l21600,xe">
          <v:stroke joinstyle="miter"/>
          <v:path gradientshapeok="t" o:connecttype="rect"/>
        </v:shapetype>
        <v:shape id="docshape39" o:spid="_x0000_s1176" type="#_x0000_t202" style="position:absolute;margin-left:566.4pt;margin-top:815pt;width:11.65pt;height:12.85pt;z-index:-251658226;mso-position-horizontal-relative:page;mso-position-vertical-relative:page" filled="f" stroked="f">
          <v:textbox inset="0,0,0,0">
            <w:txbxContent>
              <w:p w14:paraId="30E657EB" w14:textId="77777777" w:rsidR="00574C73" w:rsidRDefault="00660CB0">
                <w:pPr>
                  <w:spacing w:before="22"/>
                  <w:ind w:left="60"/>
                  <w:rPr>
                    <w:sz w:val="18"/>
                  </w:rPr>
                </w:pPr>
                <w:r>
                  <w:rPr>
                    <w:color w:val="171A60"/>
                    <w:w w:val="97"/>
                    <w:sz w:val="18"/>
                  </w:rPr>
                  <w:fldChar w:fldCharType="begin"/>
                </w:r>
                <w:r>
                  <w:rPr>
                    <w:color w:val="171A60"/>
                    <w:w w:val="97"/>
                    <w:sz w:val="18"/>
                  </w:rPr>
                  <w:instrText xml:space="preserve"> PAGE </w:instrText>
                </w:r>
                <w:r>
                  <w:rPr>
                    <w:color w:val="171A60"/>
                    <w:w w:val="97"/>
                    <w:sz w:val="18"/>
                  </w:rPr>
                  <w:fldChar w:fldCharType="separate"/>
                </w:r>
                <w:r>
                  <w:rPr>
                    <w:color w:val="171A60"/>
                    <w:w w:val="97"/>
                    <w:sz w:val="18"/>
                  </w:rPr>
                  <w:t>9</w:t>
                </w:r>
                <w:r>
                  <w:rPr>
                    <w:color w:val="171A60"/>
                    <w:w w:val="97"/>
                    <w:sz w:val="18"/>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7" w14:textId="77777777" w:rsidR="00574C73" w:rsidRDefault="00C65036">
    <w:pPr>
      <w:pStyle w:val="BodyText"/>
      <w:spacing w:line="14" w:lineRule="auto"/>
    </w:pPr>
    <w:r>
      <w:pict w14:anchorId="30E65753">
        <v:rect id="docshape47" o:spid="_x0000_s1168" style="position:absolute;margin-left:0;margin-top:834.25pt;width:595.3pt;height:7.65pt;z-index:-251658218;mso-position-horizontal-relative:page;mso-position-vertical-relative:page" fillcolor="#171a60" stroked="f">
          <w10:wrap anchorx="page" anchory="page"/>
        </v:rect>
      </w:pict>
    </w:r>
    <w:r>
      <w:pict w14:anchorId="30E65754">
        <v:shapetype id="_x0000_t202" coordsize="21600,21600" o:spt="202" path="m,l,21600r21600,l21600,xe">
          <v:stroke joinstyle="miter"/>
          <v:path gradientshapeok="t" o:connecttype="rect"/>
        </v:shapetype>
        <v:shape id="docshape48" o:spid="_x0000_s1167" type="#_x0000_t202" style="position:absolute;margin-left:17.75pt;margin-top:815pt;width:16.35pt;height:12.85pt;z-index:-251658217;mso-position-horizontal-relative:page;mso-position-vertical-relative:page" filled="f" stroked="f">
          <v:textbox style="mso-next-textbox:#docshape48" inset="0,0,0,0">
            <w:txbxContent>
              <w:p w14:paraId="30E657ED"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12</w:t>
                </w:r>
                <w:r>
                  <w:rPr>
                    <w:color w:val="171A60"/>
                    <w:spacing w:val="-5"/>
                    <w:sz w:val="18"/>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8" w14:textId="77777777" w:rsidR="00574C73" w:rsidRDefault="00C65036">
    <w:pPr>
      <w:pStyle w:val="BodyText"/>
      <w:spacing w:line="14" w:lineRule="auto"/>
    </w:pPr>
    <w:r>
      <w:pict w14:anchorId="30E65755">
        <v:rect id="docshape42" o:spid="_x0000_s1173" style="position:absolute;margin-left:0;margin-top:834.25pt;width:559.6pt;height:7.65pt;z-index:-251658223;mso-position-horizontal-relative:page;mso-position-vertical-relative:page" fillcolor="#171a60" stroked="f">
          <w10:wrap anchorx="page" anchory="page"/>
        </v:rect>
      </w:pict>
    </w:r>
    <w:r>
      <w:pict w14:anchorId="30E65756">
        <v:rect id="docshape43" o:spid="_x0000_s1172" style="position:absolute;margin-left:563.9pt;margin-top:834.25pt;width:7.55pt;height:7.65pt;z-index:-251658222;mso-position-horizontal-relative:page;mso-position-vertical-relative:page" fillcolor="#171a60" stroked="f">
          <w10:wrap anchorx="page" anchory="page"/>
        </v:rect>
      </w:pict>
    </w:r>
    <w:r>
      <w:pict w14:anchorId="30E65757">
        <v:rect id="docshape44" o:spid="_x0000_s1171" style="position:absolute;margin-left:575.8pt;margin-top:834.25pt;width:7.55pt;height:7.65pt;z-index:-251658221;mso-position-horizontal-relative:page;mso-position-vertical-relative:page" fillcolor="#171a60" stroked="f">
          <w10:wrap anchorx="page" anchory="page"/>
        </v:rect>
      </w:pict>
    </w:r>
    <w:r>
      <w:pict w14:anchorId="30E65758">
        <v:rect id="docshape45" o:spid="_x0000_s1170" style="position:absolute;margin-left:587.7pt;margin-top:834.25pt;width:7.55pt;height:7.65pt;z-index:-251658220;mso-position-horizontal-relative:page;mso-position-vertical-relative:page" fillcolor="#171a60" stroked="f">
          <w10:wrap anchorx="page" anchory="page"/>
        </v:rect>
      </w:pict>
    </w:r>
    <w:r>
      <w:pict w14:anchorId="30E65759">
        <v:shapetype id="_x0000_t202" coordsize="21600,21600" o:spt="202" path="m,l,21600r21600,l21600,xe">
          <v:stroke joinstyle="miter"/>
          <v:path gradientshapeok="t" o:connecttype="rect"/>
        </v:shapetype>
        <v:shape id="docshape46" o:spid="_x0000_s1169" type="#_x0000_t202" style="position:absolute;margin-left:561.75pt;margin-top:815pt;width:16.35pt;height:12.85pt;z-index:-251658219;mso-position-horizontal-relative:page;mso-position-vertical-relative:page" filled="f" stroked="f">
          <v:textbox style="mso-next-textbox:#docshape46" inset="0,0,0,0">
            <w:txbxContent>
              <w:p w14:paraId="30E657EC" w14:textId="77777777" w:rsidR="00574C73" w:rsidRDefault="00660CB0">
                <w:pPr>
                  <w:spacing w:before="22"/>
                  <w:ind w:left="60"/>
                  <w:rPr>
                    <w:sz w:val="18"/>
                  </w:rPr>
                </w:pPr>
                <w:r>
                  <w:rPr>
                    <w:color w:val="171A60"/>
                    <w:spacing w:val="-5"/>
                    <w:sz w:val="18"/>
                  </w:rPr>
                  <w:fldChar w:fldCharType="begin"/>
                </w:r>
                <w:r>
                  <w:rPr>
                    <w:color w:val="171A60"/>
                    <w:spacing w:val="-5"/>
                    <w:sz w:val="18"/>
                  </w:rPr>
                  <w:instrText xml:space="preserve"> PAGE </w:instrText>
                </w:r>
                <w:r>
                  <w:rPr>
                    <w:color w:val="171A60"/>
                    <w:spacing w:val="-5"/>
                    <w:sz w:val="18"/>
                  </w:rPr>
                  <w:fldChar w:fldCharType="separate"/>
                </w:r>
                <w:r>
                  <w:rPr>
                    <w:color w:val="171A60"/>
                    <w:spacing w:val="-5"/>
                    <w:sz w:val="18"/>
                  </w:rPr>
                  <w:t>11</w:t>
                </w:r>
                <w:r>
                  <w:rPr>
                    <w:color w:val="171A60"/>
                    <w:spacing w:val="-5"/>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D2411" w14:textId="77777777" w:rsidR="00660CB0" w:rsidRDefault="00660CB0">
      <w:r>
        <w:separator/>
      </w:r>
    </w:p>
  </w:footnote>
  <w:footnote w:type="continuationSeparator" w:id="0">
    <w:p w14:paraId="5C75862D" w14:textId="77777777" w:rsidR="00660CB0" w:rsidRDefault="00660CB0">
      <w:r>
        <w:continuationSeparator/>
      </w:r>
    </w:p>
  </w:footnote>
  <w:footnote w:type="continuationNotice" w:id="1">
    <w:p w14:paraId="1AE41BF8" w14:textId="77777777" w:rsidR="00FC3170" w:rsidRDefault="00FC31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97AA" w14:textId="77777777" w:rsidR="00372B6A" w:rsidRDefault="00372B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A" w14:textId="77777777" w:rsidR="00574C73" w:rsidRDefault="00C65036">
    <w:pPr>
      <w:pStyle w:val="BodyText"/>
      <w:spacing w:line="14" w:lineRule="auto"/>
    </w:pPr>
    <w:r>
      <w:pict w14:anchorId="30E6575A">
        <v:shape id="docshape49" o:spid="_x0000_s1166" style="position:absolute;margin-left:548.55pt;margin-top:17pt;width:35.95pt;height:35.9pt;z-index:-251658216;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D" w14:textId="77777777" w:rsidR="00574C73" w:rsidRDefault="00574C7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E" w14:textId="77777777" w:rsidR="00574C73" w:rsidRDefault="00C65036">
    <w:pPr>
      <w:pStyle w:val="BodyText"/>
      <w:spacing w:line="14" w:lineRule="auto"/>
    </w:pPr>
    <w:r>
      <w:pict w14:anchorId="30E65762">
        <v:shape id="docshape57" o:spid="_x0000_s1158" style="position:absolute;margin-left:548.55pt;margin-top:17pt;width:35.95pt;height:35.9pt;z-index:-251658208;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1" w14:textId="77777777" w:rsidR="00574C73" w:rsidRDefault="00574C7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2" w14:textId="77777777" w:rsidR="00574C73" w:rsidRDefault="00C65036">
    <w:pPr>
      <w:pStyle w:val="BodyText"/>
      <w:spacing w:line="14" w:lineRule="auto"/>
    </w:pPr>
    <w:r>
      <w:pict w14:anchorId="30E6576A">
        <v:shape id="docshape65" o:spid="_x0000_s1150" style="position:absolute;margin-left:548.55pt;margin-top:17pt;width:35.95pt;height:35.9pt;z-index:-251658200;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5" w14:textId="77777777" w:rsidR="00574C73" w:rsidRDefault="00574C7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6" w14:textId="77777777" w:rsidR="00574C73" w:rsidRDefault="00C65036">
    <w:pPr>
      <w:pStyle w:val="BodyText"/>
      <w:spacing w:line="14" w:lineRule="auto"/>
    </w:pPr>
    <w:r>
      <w:pict w14:anchorId="30E65772">
        <v:shape id="docshape73" o:spid="_x0000_s1142" style="position:absolute;margin-left:548.55pt;margin-top:17pt;width:35.95pt;height:35.9pt;z-index:-251658192;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9" w14:textId="77777777" w:rsidR="00574C73" w:rsidRDefault="00574C73">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A" w14:textId="77777777" w:rsidR="00574C73" w:rsidRDefault="00C65036">
    <w:pPr>
      <w:pStyle w:val="BodyText"/>
      <w:spacing w:line="14" w:lineRule="auto"/>
    </w:pPr>
    <w:r>
      <w:pict w14:anchorId="30E6577A">
        <v:shape id="docshape81" o:spid="_x0000_s1134" style="position:absolute;margin-left:548.55pt;margin-top:17pt;width:35.95pt;height:35.9pt;z-index:-251658184;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D" w14:textId="77777777" w:rsidR="00574C73" w:rsidRDefault="00574C7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7998" w14:textId="77777777" w:rsidR="00372B6A" w:rsidRDefault="00372B6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0E" w14:textId="77777777" w:rsidR="00574C73" w:rsidRDefault="00C65036">
    <w:pPr>
      <w:pStyle w:val="BodyText"/>
      <w:spacing w:line="14" w:lineRule="auto"/>
    </w:pPr>
    <w:r>
      <w:pict w14:anchorId="30E65782">
        <v:shape id="docshape89" o:spid="_x0000_s1126" style="position:absolute;margin-left:548.55pt;margin-top:17pt;width:35.95pt;height:35.9pt;z-index:-251658176;mso-position-horizontal-relative:page;mso-position-vertical-relative:page" coordorigin="10971,340" coordsize="719,718" path="m11690,700r-7,-73l11662,560r-32,-61l11587,446r-52,-44l11475,369r-66,-21l11338,340r-93,l11245,418r-156,l11089,580r-118,l10971,818r118,l11089,980r156,l11245,1057r82,l11398,1050r67,-21l11527,996r54,-43l11626,900r35,-61l11683,772r7,-72xe" fillcolor="#e61e2a" stroked="f">
          <v:path arrowok="t"/>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1" w14:textId="77777777" w:rsidR="00574C73" w:rsidRDefault="00574C73">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2" w14:textId="77777777" w:rsidR="00574C73" w:rsidRDefault="00C65036">
    <w:pPr>
      <w:pStyle w:val="BodyText"/>
      <w:spacing w:line="14" w:lineRule="auto"/>
    </w:pPr>
    <w:r>
      <w:pict w14:anchorId="30E6578A">
        <v:shape id="docshape97" o:spid="_x0000_s1118" style="position:absolute;margin-left:548.55pt;margin-top:17pt;width:35.95pt;height:35.9pt;z-index:-251658168;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5" w14:textId="77777777" w:rsidR="00574C73" w:rsidRDefault="00574C7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6" w14:textId="77777777" w:rsidR="00574C73" w:rsidRDefault="00C65036">
    <w:pPr>
      <w:pStyle w:val="BodyText"/>
      <w:spacing w:line="14" w:lineRule="auto"/>
    </w:pPr>
    <w:r>
      <w:pict w14:anchorId="30E65792">
        <v:shape id="docshape105" o:spid="_x0000_s1110" style="position:absolute;margin-left:548.55pt;margin-top:17pt;width:35.95pt;height:35.9pt;z-index:-251658160;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9" w14:textId="77777777" w:rsidR="00574C73" w:rsidRDefault="00574C73">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A" w14:textId="77777777" w:rsidR="00574C73" w:rsidRDefault="00C65036">
    <w:pPr>
      <w:pStyle w:val="BodyText"/>
      <w:spacing w:line="14" w:lineRule="auto"/>
    </w:pPr>
    <w:r>
      <w:pict w14:anchorId="30E6579A">
        <v:shape id="docshape113" o:spid="_x0000_s1102" style="position:absolute;margin-left:548.55pt;margin-top:17pt;width:35.95pt;height:35.9pt;z-index:-251658152;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D" w14:textId="77777777" w:rsidR="00574C73" w:rsidRDefault="00574C73">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1E" w14:textId="77777777" w:rsidR="00574C73" w:rsidRDefault="00C65036">
    <w:pPr>
      <w:pStyle w:val="BodyText"/>
      <w:spacing w:line="14" w:lineRule="auto"/>
    </w:pPr>
    <w:r>
      <w:pict w14:anchorId="30E657A2">
        <v:shape id="docshape121" o:spid="_x0000_s1094" style="position:absolute;margin-left:548.55pt;margin-top:17pt;width:35.95pt;height:35.9pt;z-index:-251658144;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1" w14:textId="77777777" w:rsidR="00574C73" w:rsidRDefault="00574C7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0A079" w14:textId="77777777" w:rsidR="00372B6A" w:rsidRDefault="00372B6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2" w14:textId="77777777" w:rsidR="00574C73" w:rsidRDefault="00C65036">
    <w:pPr>
      <w:pStyle w:val="BodyText"/>
      <w:spacing w:line="14" w:lineRule="auto"/>
    </w:pPr>
    <w:r>
      <w:pict w14:anchorId="30E657AA">
        <v:shape id="docshape130" o:spid="_x0000_s1086" style="position:absolute;margin-left:548.55pt;margin-top:17pt;width:35.95pt;height:35.9pt;z-index:-251658136;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5" w14:textId="77777777" w:rsidR="00574C73" w:rsidRDefault="00574C73">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6" w14:textId="77777777" w:rsidR="00574C73" w:rsidRDefault="00C65036">
    <w:pPr>
      <w:pStyle w:val="BodyText"/>
      <w:spacing w:line="14" w:lineRule="auto"/>
    </w:pPr>
    <w:r>
      <w:pict w14:anchorId="30E657B2">
        <v:shape id="docshape138" o:spid="_x0000_s1078" style="position:absolute;margin-left:548.55pt;margin-top:17pt;width:35.95pt;height:35.9pt;z-index:-251658128;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9" w14:textId="77777777" w:rsidR="00574C73" w:rsidRDefault="00574C73">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A" w14:textId="77777777" w:rsidR="00574C73" w:rsidRDefault="00C65036">
    <w:pPr>
      <w:pStyle w:val="BodyText"/>
      <w:spacing w:line="14" w:lineRule="auto"/>
    </w:pPr>
    <w:r>
      <w:pict w14:anchorId="30E657BA">
        <v:shape id="docshape146" o:spid="_x0000_s1070" style="position:absolute;margin-left:548.55pt;margin-top:17pt;width:35.95pt;height:35.9pt;z-index:-251658120;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D" w14:textId="77777777" w:rsidR="00574C73" w:rsidRDefault="00574C73">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2E" w14:textId="77777777" w:rsidR="00574C73" w:rsidRDefault="00C65036">
    <w:pPr>
      <w:pStyle w:val="BodyText"/>
      <w:spacing w:line="14" w:lineRule="auto"/>
    </w:pPr>
    <w:r>
      <w:pict w14:anchorId="30E657C2">
        <v:shape id="docshape154" o:spid="_x0000_s1062" style="position:absolute;margin-left:548.55pt;margin-top:17pt;width:35.95pt;height:35.9pt;z-index:-251658112;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1" w14:textId="77777777" w:rsidR="00574C73" w:rsidRDefault="00574C73">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2" w14:textId="77777777" w:rsidR="00574C73" w:rsidRDefault="00C65036">
    <w:pPr>
      <w:pStyle w:val="BodyText"/>
      <w:spacing w:line="14" w:lineRule="auto"/>
    </w:pPr>
    <w:r>
      <w:pict w14:anchorId="30E657CA">
        <v:shape id="docshape162" o:spid="_x0000_s1054" style="position:absolute;margin-left:548.55pt;margin-top:17pt;width:35.95pt;height:35.9pt;z-index:-251658104;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5" w14:textId="77777777" w:rsidR="00574C73" w:rsidRDefault="00574C7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0" w14:textId="77777777" w:rsidR="00574C73" w:rsidRDefault="00C65036">
    <w:pPr>
      <w:pStyle w:val="BodyText"/>
      <w:spacing w:line="14" w:lineRule="auto"/>
    </w:pPr>
    <w:r>
      <w:pict w14:anchorId="30E65749">
        <v:shape id="docshape32" o:spid="_x0000_s1183" style="position:absolute;margin-left:548.55pt;margin-top:17pt;width:35.95pt;height:35.9pt;z-index:-251658233;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6" w14:textId="77777777" w:rsidR="00574C73" w:rsidRDefault="00C65036">
    <w:pPr>
      <w:pStyle w:val="BodyText"/>
      <w:spacing w:line="14" w:lineRule="auto"/>
    </w:pPr>
    <w:r>
      <w:pict w14:anchorId="30E657D2">
        <v:shape id="docshape170" o:spid="_x0000_s1046" style="position:absolute;margin-left:548.55pt;margin-top:17pt;width:35.95pt;height:35.9pt;z-index:-251658096;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9" w14:textId="77777777" w:rsidR="00574C73" w:rsidRDefault="00574C73">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A" w14:textId="77777777" w:rsidR="00574C73" w:rsidRDefault="00C65036">
    <w:pPr>
      <w:pStyle w:val="BodyText"/>
      <w:spacing w:line="14" w:lineRule="auto"/>
    </w:pPr>
    <w:r>
      <w:pict w14:anchorId="30E657DA">
        <v:shape id="docshape178" o:spid="_x0000_s1038" style="position:absolute;margin-left:548.55pt;margin-top:17pt;width:35.95pt;height:35.9pt;z-index:-251658088;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D" w14:textId="77777777" w:rsidR="00574C73" w:rsidRDefault="00574C73">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3E" w14:textId="77777777" w:rsidR="00574C73" w:rsidRDefault="00C65036">
    <w:pPr>
      <w:pStyle w:val="BodyText"/>
      <w:spacing w:line="14" w:lineRule="auto"/>
    </w:pPr>
    <w:r>
      <w:pict w14:anchorId="30E657E2">
        <v:shape id="docshape186" o:spid="_x0000_s1030" style="position:absolute;margin-left:548.55pt;margin-top:17pt;width:35.95pt;height:35.9pt;z-index:-251658080;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740" w14:textId="77777777" w:rsidR="00574C73" w:rsidRDefault="00574C7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1" w14:textId="77777777" w:rsidR="00574C73" w:rsidRDefault="00574C7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4" w14:textId="77777777" w:rsidR="00574C73" w:rsidRDefault="00C65036">
    <w:pPr>
      <w:pStyle w:val="BodyText"/>
      <w:spacing w:line="14" w:lineRule="auto"/>
    </w:pPr>
    <w:r>
      <w:pict w14:anchorId="30E65751">
        <v:shape id="docshape40" o:spid="_x0000_s1175" style="position:absolute;margin-left:548.55pt;margin-top:17pt;width:35.95pt;height:35.9pt;z-index:-251658225;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5" w14:textId="77777777" w:rsidR="00574C73" w:rsidRDefault="00574C7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6" w14:textId="77777777" w:rsidR="00574C73" w:rsidRDefault="00C65036">
    <w:pPr>
      <w:pStyle w:val="BodyText"/>
      <w:spacing w:line="14" w:lineRule="auto"/>
    </w:pPr>
    <w:r>
      <w:pict w14:anchorId="30E65752">
        <v:shape id="docshape41" o:spid="_x0000_s1174" style="position:absolute;margin-left:548.55pt;margin-top:17pt;width:35.95pt;height:35.9pt;z-index:-251658224;mso-position-horizontal-relative:page;mso-position-vertical-relative:page" coordorigin="10971,340" coordsize="719,718" path="m11338,340r-93,l11245,418r-156,l11089,580r-118,l10971,818r118,l11089,980r156,l11245,1057r82,l11398,1050r67,-21l11527,996r54,-43l11626,900r35,-61l11683,772r7,-72l11683,627r-21,-67l11630,499r-43,-53l11535,402r-60,-33l11409,348r-71,-8xe" fillcolor="#e61e2a" stroked="f">
          <v:path arrowok="t"/>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56F9" w14:textId="77777777" w:rsidR="00574C73" w:rsidRDefault="00574C7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5D75"/>
    <w:multiLevelType w:val="hybridMultilevel"/>
    <w:tmpl w:val="44F4CA20"/>
    <w:lvl w:ilvl="0" w:tplc="E53230FA">
      <w:start w:val="1"/>
      <w:numFmt w:val="decimal"/>
      <w:lvlText w:val="%1."/>
      <w:lvlJc w:val="left"/>
      <w:pPr>
        <w:ind w:left="1253" w:hanging="360"/>
      </w:pPr>
      <w:rPr>
        <w:rFonts w:ascii="Trebuchet MS" w:eastAsia="Trebuchet MS" w:hAnsi="Trebuchet MS" w:cs="Trebuchet MS" w:hint="default"/>
        <w:b w:val="0"/>
        <w:bCs w:val="0"/>
        <w:i w:val="0"/>
        <w:iCs w:val="0"/>
        <w:color w:val="231F20"/>
        <w:spacing w:val="-2"/>
        <w:w w:val="80"/>
        <w:sz w:val="20"/>
        <w:szCs w:val="20"/>
        <w:lang w:val="en-US" w:eastAsia="en-US" w:bidi="ar-SA"/>
      </w:rPr>
    </w:lvl>
    <w:lvl w:ilvl="1" w:tplc="66F8CA5C">
      <w:numFmt w:val="bullet"/>
      <w:lvlText w:val="•"/>
      <w:lvlJc w:val="left"/>
      <w:pPr>
        <w:ind w:left="2262" w:hanging="360"/>
      </w:pPr>
      <w:rPr>
        <w:rFonts w:hint="default"/>
        <w:lang w:val="en-US" w:eastAsia="en-US" w:bidi="ar-SA"/>
      </w:rPr>
    </w:lvl>
    <w:lvl w:ilvl="2" w:tplc="D8E2D7D8">
      <w:numFmt w:val="bullet"/>
      <w:lvlText w:val="•"/>
      <w:lvlJc w:val="left"/>
      <w:pPr>
        <w:ind w:left="3265" w:hanging="360"/>
      </w:pPr>
      <w:rPr>
        <w:rFonts w:hint="default"/>
        <w:lang w:val="en-US" w:eastAsia="en-US" w:bidi="ar-SA"/>
      </w:rPr>
    </w:lvl>
    <w:lvl w:ilvl="3" w:tplc="F4FAB7B4">
      <w:numFmt w:val="bullet"/>
      <w:lvlText w:val="•"/>
      <w:lvlJc w:val="left"/>
      <w:pPr>
        <w:ind w:left="4267" w:hanging="360"/>
      </w:pPr>
      <w:rPr>
        <w:rFonts w:hint="default"/>
        <w:lang w:val="en-US" w:eastAsia="en-US" w:bidi="ar-SA"/>
      </w:rPr>
    </w:lvl>
    <w:lvl w:ilvl="4" w:tplc="FBB28BE4">
      <w:numFmt w:val="bullet"/>
      <w:lvlText w:val="•"/>
      <w:lvlJc w:val="left"/>
      <w:pPr>
        <w:ind w:left="5270" w:hanging="360"/>
      </w:pPr>
      <w:rPr>
        <w:rFonts w:hint="default"/>
        <w:lang w:val="en-US" w:eastAsia="en-US" w:bidi="ar-SA"/>
      </w:rPr>
    </w:lvl>
    <w:lvl w:ilvl="5" w:tplc="490CB6A2">
      <w:numFmt w:val="bullet"/>
      <w:lvlText w:val="•"/>
      <w:lvlJc w:val="left"/>
      <w:pPr>
        <w:ind w:left="6272" w:hanging="360"/>
      </w:pPr>
      <w:rPr>
        <w:rFonts w:hint="default"/>
        <w:lang w:val="en-US" w:eastAsia="en-US" w:bidi="ar-SA"/>
      </w:rPr>
    </w:lvl>
    <w:lvl w:ilvl="6" w:tplc="FD80BDB2">
      <w:numFmt w:val="bullet"/>
      <w:lvlText w:val="•"/>
      <w:lvlJc w:val="left"/>
      <w:pPr>
        <w:ind w:left="7275" w:hanging="360"/>
      </w:pPr>
      <w:rPr>
        <w:rFonts w:hint="default"/>
        <w:lang w:val="en-US" w:eastAsia="en-US" w:bidi="ar-SA"/>
      </w:rPr>
    </w:lvl>
    <w:lvl w:ilvl="7" w:tplc="E2EE6982">
      <w:numFmt w:val="bullet"/>
      <w:lvlText w:val="•"/>
      <w:lvlJc w:val="left"/>
      <w:pPr>
        <w:ind w:left="8277" w:hanging="360"/>
      </w:pPr>
      <w:rPr>
        <w:rFonts w:hint="default"/>
        <w:lang w:val="en-US" w:eastAsia="en-US" w:bidi="ar-SA"/>
      </w:rPr>
    </w:lvl>
    <w:lvl w:ilvl="8" w:tplc="0B0E8356">
      <w:numFmt w:val="bullet"/>
      <w:lvlText w:val="•"/>
      <w:lvlJc w:val="left"/>
      <w:pPr>
        <w:ind w:left="9280" w:hanging="360"/>
      </w:pPr>
      <w:rPr>
        <w:rFonts w:hint="default"/>
        <w:lang w:val="en-US" w:eastAsia="en-US" w:bidi="ar-SA"/>
      </w:rPr>
    </w:lvl>
  </w:abstractNum>
  <w:abstractNum w:abstractNumId="1" w15:restartNumberingAfterBreak="0">
    <w:nsid w:val="0F020254"/>
    <w:multiLevelType w:val="hybridMultilevel"/>
    <w:tmpl w:val="01322B46"/>
    <w:lvl w:ilvl="0" w:tplc="8D86B694">
      <w:numFmt w:val="bullet"/>
      <w:lvlText w:val="•"/>
      <w:lvlJc w:val="left"/>
      <w:pPr>
        <w:ind w:left="1082" w:hanging="360"/>
      </w:pPr>
      <w:rPr>
        <w:rFonts w:ascii="Trebuchet MS" w:eastAsia="Trebuchet MS" w:hAnsi="Trebuchet MS" w:cs="Trebuchet MS" w:hint="default"/>
        <w:b w:val="0"/>
        <w:bCs w:val="0"/>
        <w:i w:val="0"/>
        <w:iCs w:val="0"/>
        <w:color w:val="231F20"/>
        <w:w w:val="53"/>
        <w:sz w:val="20"/>
        <w:szCs w:val="20"/>
        <w:lang w:val="en-US" w:eastAsia="en-US" w:bidi="ar-SA"/>
      </w:rPr>
    </w:lvl>
    <w:lvl w:ilvl="1" w:tplc="D88AC778">
      <w:numFmt w:val="bullet"/>
      <w:lvlText w:val="•"/>
      <w:lvlJc w:val="left"/>
      <w:pPr>
        <w:ind w:left="1193" w:hanging="360"/>
      </w:pPr>
      <w:rPr>
        <w:rFonts w:ascii="Trebuchet MS" w:eastAsia="Trebuchet MS" w:hAnsi="Trebuchet MS" w:cs="Trebuchet MS" w:hint="default"/>
        <w:b w:val="0"/>
        <w:bCs w:val="0"/>
        <w:i w:val="0"/>
        <w:iCs w:val="0"/>
        <w:color w:val="231F20"/>
        <w:w w:val="53"/>
        <w:sz w:val="20"/>
        <w:szCs w:val="20"/>
        <w:lang w:val="en-US" w:eastAsia="en-US" w:bidi="ar-SA"/>
      </w:rPr>
    </w:lvl>
    <w:lvl w:ilvl="2" w:tplc="C078444C">
      <w:numFmt w:val="bullet"/>
      <w:lvlText w:val="•"/>
      <w:lvlJc w:val="left"/>
      <w:pPr>
        <w:ind w:left="2320" w:hanging="360"/>
      </w:pPr>
      <w:rPr>
        <w:rFonts w:hint="default"/>
        <w:lang w:val="en-US" w:eastAsia="en-US" w:bidi="ar-SA"/>
      </w:rPr>
    </w:lvl>
    <w:lvl w:ilvl="3" w:tplc="AD3C8ABE">
      <w:numFmt w:val="bullet"/>
      <w:lvlText w:val="•"/>
      <w:lvlJc w:val="left"/>
      <w:pPr>
        <w:ind w:left="3441" w:hanging="360"/>
      </w:pPr>
      <w:rPr>
        <w:rFonts w:hint="default"/>
        <w:lang w:val="en-US" w:eastAsia="en-US" w:bidi="ar-SA"/>
      </w:rPr>
    </w:lvl>
    <w:lvl w:ilvl="4" w:tplc="33DE4966">
      <w:numFmt w:val="bullet"/>
      <w:lvlText w:val="•"/>
      <w:lvlJc w:val="left"/>
      <w:pPr>
        <w:ind w:left="4561" w:hanging="360"/>
      </w:pPr>
      <w:rPr>
        <w:rFonts w:hint="default"/>
        <w:lang w:val="en-US" w:eastAsia="en-US" w:bidi="ar-SA"/>
      </w:rPr>
    </w:lvl>
    <w:lvl w:ilvl="5" w:tplc="5C1646D6">
      <w:numFmt w:val="bullet"/>
      <w:lvlText w:val="•"/>
      <w:lvlJc w:val="left"/>
      <w:pPr>
        <w:ind w:left="5682" w:hanging="360"/>
      </w:pPr>
      <w:rPr>
        <w:rFonts w:hint="default"/>
        <w:lang w:val="en-US" w:eastAsia="en-US" w:bidi="ar-SA"/>
      </w:rPr>
    </w:lvl>
    <w:lvl w:ilvl="6" w:tplc="CC08CAA6">
      <w:numFmt w:val="bullet"/>
      <w:lvlText w:val="•"/>
      <w:lvlJc w:val="left"/>
      <w:pPr>
        <w:ind w:left="6803" w:hanging="360"/>
      </w:pPr>
      <w:rPr>
        <w:rFonts w:hint="default"/>
        <w:lang w:val="en-US" w:eastAsia="en-US" w:bidi="ar-SA"/>
      </w:rPr>
    </w:lvl>
    <w:lvl w:ilvl="7" w:tplc="FC501EEC">
      <w:numFmt w:val="bullet"/>
      <w:lvlText w:val="•"/>
      <w:lvlJc w:val="left"/>
      <w:pPr>
        <w:ind w:left="7923" w:hanging="360"/>
      </w:pPr>
      <w:rPr>
        <w:rFonts w:hint="default"/>
        <w:lang w:val="en-US" w:eastAsia="en-US" w:bidi="ar-SA"/>
      </w:rPr>
    </w:lvl>
    <w:lvl w:ilvl="8" w:tplc="C6D69448">
      <w:numFmt w:val="bullet"/>
      <w:lvlText w:val="•"/>
      <w:lvlJc w:val="left"/>
      <w:pPr>
        <w:ind w:left="9044" w:hanging="360"/>
      </w:pPr>
      <w:rPr>
        <w:rFonts w:hint="default"/>
        <w:lang w:val="en-US" w:eastAsia="en-US" w:bidi="ar-SA"/>
      </w:rPr>
    </w:lvl>
  </w:abstractNum>
  <w:abstractNum w:abstractNumId="2" w15:restartNumberingAfterBreak="0">
    <w:nsid w:val="112438C6"/>
    <w:multiLevelType w:val="hybridMultilevel"/>
    <w:tmpl w:val="6BA87372"/>
    <w:lvl w:ilvl="0" w:tplc="61ACA120">
      <w:numFmt w:val="bullet"/>
      <w:lvlText w:val="•"/>
      <w:lvlJc w:val="left"/>
      <w:pPr>
        <w:ind w:left="1222" w:hanging="360"/>
      </w:pPr>
      <w:rPr>
        <w:rFonts w:ascii="Trebuchet MS" w:eastAsia="Trebuchet MS" w:hAnsi="Trebuchet MS" w:cs="Trebuchet MS" w:hint="default"/>
        <w:b w:val="0"/>
        <w:bCs w:val="0"/>
        <w:i w:val="0"/>
        <w:iCs w:val="0"/>
        <w:color w:val="231F20"/>
        <w:w w:val="53"/>
        <w:sz w:val="20"/>
        <w:szCs w:val="20"/>
        <w:lang w:val="en-US" w:eastAsia="en-US" w:bidi="ar-SA"/>
      </w:rPr>
    </w:lvl>
    <w:lvl w:ilvl="1" w:tplc="D4F45560">
      <w:numFmt w:val="bullet"/>
      <w:lvlText w:val="•"/>
      <w:lvlJc w:val="left"/>
      <w:pPr>
        <w:ind w:left="2226" w:hanging="360"/>
      </w:pPr>
      <w:rPr>
        <w:rFonts w:hint="default"/>
        <w:lang w:val="en-US" w:eastAsia="en-US" w:bidi="ar-SA"/>
      </w:rPr>
    </w:lvl>
    <w:lvl w:ilvl="2" w:tplc="CB3432F6">
      <w:numFmt w:val="bullet"/>
      <w:lvlText w:val="•"/>
      <w:lvlJc w:val="left"/>
      <w:pPr>
        <w:ind w:left="3233" w:hanging="360"/>
      </w:pPr>
      <w:rPr>
        <w:rFonts w:hint="default"/>
        <w:lang w:val="en-US" w:eastAsia="en-US" w:bidi="ar-SA"/>
      </w:rPr>
    </w:lvl>
    <w:lvl w:ilvl="3" w:tplc="888286DA">
      <w:numFmt w:val="bullet"/>
      <w:lvlText w:val="•"/>
      <w:lvlJc w:val="left"/>
      <w:pPr>
        <w:ind w:left="4239" w:hanging="360"/>
      </w:pPr>
      <w:rPr>
        <w:rFonts w:hint="default"/>
        <w:lang w:val="en-US" w:eastAsia="en-US" w:bidi="ar-SA"/>
      </w:rPr>
    </w:lvl>
    <w:lvl w:ilvl="4" w:tplc="CFA80458">
      <w:numFmt w:val="bullet"/>
      <w:lvlText w:val="•"/>
      <w:lvlJc w:val="left"/>
      <w:pPr>
        <w:ind w:left="5246" w:hanging="360"/>
      </w:pPr>
      <w:rPr>
        <w:rFonts w:hint="default"/>
        <w:lang w:val="en-US" w:eastAsia="en-US" w:bidi="ar-SA"/>
      </w:rPr>
    </w:lvl>
    <w:lvl w:ilvl="5" w:tplc="277C4348">
      <w:numFmt w:val="bullet"/>
      <w:lvlText w:val="•"/>
      <w:lvlJc w:val="left"/>
      <w:pPr>
        <w:ind w:left="6252" w:hanging="360"/>
      </w:pPr>
      <w:rPr>
        <w:rFonts w:hint="default"/>
        <w:lang w:val="en-US" w:eastAsia="en-US" w:bidi="ar-SA"/>
      </w:rPr>
    </w:lvl>
    <w:lvl w:ilvl="6" w:tplc="73446CC6">
      <w:numFmt w:val="bullet"/>
      <w:lvlText w:val="•"/>
      <w:lvlJc w:val="left"/>
      <w:pPr>
        <w:ind w:left="7259" w:hanging="360"/>
      </w:pPr>
      <w:rPr>
        <w:rFonts w:hint="default"/>
        <w:lang w:val="en-US" w:eastAsia="en-US" w:bidi="ar-SA"/>
      </w:rPr>
    </w:lvl>
    <w:lvl w:ilvl="7" w:tplc="7E285E9A">
      <w:numFmt w:val="bullet"/>
      <w:lvlText w:val="•"/>
      <w:lvlJc w:val="left"/>
      <w:pPr>
        <w:ind w:left="8265" w:hanging="360"/>
      </w:pPr>
      <w:rPr>
        <w:rFonts w:hint="default"/>
        <w:lang w:val="en-US" w:eastAsia="en-US" w:bidi="ar-SA"/>
      </w:rPr>
    </w:lvl>
    <w:lvl w:ilvl="8" w:tplc="CD724EA8">
      <w:numFmt w:val="bullet"/>
      <w:lvlText w:val="•"/>
      <w:lvlJc w:val="left"/>
      <w:pPr>
        <w:ind w:left="9272" w:hanging="360"/>
      </w:pPr>
      <w:rPr>
        <w:rFonts w:hint="default"/>
        <w:lang w:val="en-US" w:eastAsia="en-US" w:bidi="ar-SA"/>
      </w:rPr>
    </w:lvl>
  </w:abstractNum>
  <w:abstractNum w:abstractNumId="3" w15:restartNumberingAfterBreak="0">
    <w:nsid w:val="128956B4"/>
    <w:multiLevelType w:val="hybridMultilevel"/>
    <w:tmpl w:val="E5A8ED08"/>
    <w:lvl w:ilvl="0" w:tplc="FF7E32E0">
      <w:numFmt w:val="bullet"/>
      <w:lvlText w:val="•"/>
      <w:lvlJc w:val="left"/>
      <w:pPr>
        <w:ind w:left="1023" w:hanging="360"/>
      </w:pPr>
      <w:rPr>
        <w:rFonts w:ascii="Trebuchet MS" w:eastAsia="Trebuchet MS" w:hAnsi="Trebuchet MS" w:cs="Trebuchet MS" w:hint="default"/>
        <w:b w:val="0"/>
        <w:bCs w:val="0"/>
        <w:i w:val="0"/>
        <w:iCs w:val="0"/>
        <w:color w:val="231F20"/>
        <w:w w:val="53"/>
        <w:sz w:val="22"/>
        <w:szCs w:val="22"/>
        <w:lang w:val="en-US" w:eastAsia="en-US" w:bidi="ar-SA"/>
      </w:rPr>
    </w:lvl>
    <w:lvl w:ilvl="1" w:tplc="3C6A3C02">
      <w:numFmt w:val="bullet"/>
      <w:lvlText w:val="•"/>
      <w:lvlJc w:val="left"/>
      <w:pPr>
        <w:ind w:left="1216" w:hanging="360"/>
      </w:pPr>
      <w:rPr>
        <w:rFonts w:ascii="Trebuchet MS" w:eastAsia="Trebuchet MS" w:hAnsi="Trebuchet MS" w:cs="Trebuchet MS" w:hint="default"/>
        <w:b w:val="0"/>
        <w:bCs w:val="0"/>
        <w:i w:val="0"/>
        <w:iCs w:val="0"/>
        <w:color w:val="231F20"/>
        <w:w w:val="53"/>
        <w:sz w:val="22"/>
        <w:szCs w:val="22"/>
        <w:lang w:val="en-US" w:eastAsia="en-US" w:bidi="ar-SA"/>
      </w:rPr>
    </w:lvl>
    <w:lvl w:ilvl="2" w:tplc="93D8466A">
      <w:numFmt w:val="bullet"/>
      <w:lvlText w:val="•"/>
      <w:lvlJc w:val="left"/>
      <w:pPr>
        <w:ind w:left="2338" w:hanging="360"/>
      </w:pPr>
      <w:rPr>
        <w:rFonts w:hint="default"/>
        <w:lang w:val="en-US" w:eastAsia="en-US" w:bidi="ar-SA"/>
      </w:rPr>
    </w:lvl>
    <w:lvl w:ilvl="3" w:tplc="E576A182">
      <w:numFmt w:val="bullet"/>
      <w:lvlText w:val="•"/>
      <w:lvlJc w:val="left"/>
      <w:pPr>
        <w:ind w:left="3456" w:hanging="360"/>
      </w:pPr>
      <w:rPr>
        <w:rFonts w:hint="default"/>
        <w:lang w:val="en-US" w:eastAsia="en-US" w:bidi="ar-SA"/>
      </w:rPr>
    </w:lvl>
    <w:lvl w:ilvl="4" w:tplc="6152EA12">
      <w:numFmt w:val="bullet"/>
      <w:lvlText w:val="•"/>
      <w:lvlJc w:val="left"/>
      <w:pPr>
        <w:ind w:left="4575" w:hanging="360"/>
      </w:pPr>
      <w:rPr>
        <w:rFonts w:hint="default"/>
        <w:lang w:val="en-US" w:eastAsia="en-US" w:bidi="ar-SA"/>
      </w:rPr>
    </w:lvl>
    <w:lvl w:ilvl="5" w:tplc="3946B828">
      <w:numFmt w:val="bullet"/>
      <w:lvlText w:val="•"/>
      <w:lvlJc w:val="left"/>
      <w:pPr>
        <w:ind w:left="5693" w:hanging="360"/>
      </w:pPr>
      <w:rPr>
        <w:rFonts w:hint="default"/>
        <w:lang w:val="en-US" w:eastAsia="en-US" w:bidi="ar-SA"/>
      </w:rPr>
    </w:lvl>
    <w:lvl w:ilvl="6" w:tplc="7A42BCD0">
      <w:numFmt w:val="bullet"/>
      <w:lvlText w:val="•"/>
      <w:lvlJc w:val="left"/>
      <w:pPr>
        <w:ind w:left="6811" w:hanging="360"/>
      </w:pPr>
      <w:rPr>
        <w:rFonts w:hint="default"/>
        <w:lang w:val="en-US" w:eastAsia="en-US" w:bidi="ar-SA"/>
      </w:rPr>
    </w:lvl>
    <w:lvl w:ilvl="7" w:tplc="2126115A">
      <w:numFmt w:val="bullet"/>
      <w:lvlText w:val="•"/>
      <w:lvlJc w:val="left"/>
      <w:pPr>
        <w:ind w:left="7930" w:hanging="360"/>
      </w:pPr>
      <w:rPr>
        <w:rFonts w:hint="default"/>
        <w:lang w:val="en-US" w:eastAsia="en-US" w:bidi="ar-SA"/>
      </w:rPr>
    </w:lvl>
    <w:lvl w:ilvl="8" w:tplc="0BEEED92">
      <w:numFmt w:val="bullet"/>
      <w:lvlText w:val="•"/>
      <w:lvlJc w:val="left"/>
      <w:pPr>
        <w:ind w:left="9048" w:hanging="360"/>
      </w:pPr>
      <w:rPr>
        <w:rFonts w:hint="default"/>
        <w:lang w:val="en-US" w:eastAsia="en-US" w:bidi="ar-SA"/>
      </w:rPr>
    </w:lvl>
  </w:abstractNum>
  <w:abstractNum w:abstractNumId="4" w15:restartNumberingAfterBreak="0">
    <w:nsid w:val="19243056"/>
    <w:multiLevelType w:val="hybridMultilevel"/>
    <w:tmpl w:val="FFCAAF5C"/>
    <w:lvl w:ilvl="0" w:tplc="CD8267FE">
      <w:start w:val="1"/>
      <w:numFmt w:val="decimal"/>
      <w:lvlText w:val="%1."/>
      <w:lvlJc w:val="left"/>
      <w:pPr>
        <w:ind w:left="1527" w:hanging="694"/>
        <w:jc w:val="right"/>
      </w:pPr>
      <w:rPr>
        <w:rFonts w:ascii="Museo 500" w:eastAsia="Museo 500" w:hAnsi="Museo 500" w:cs="Museo 500" w:hint="default"/>
        <w:b w:val="0"/>
        <w:bCs w:val="0"/>
        <w:i w:val="0"/>
        <w:iCs w:val="0"/>
        <w:color w:val="68C6B4"/>
        <w:spacing w:val="-2"/>
        <w:w w:val="100"/>
        <w:sz w:val="70"/>
        <w:szCs w:val="70"/>
        <w:lang w:val="en-US" w:eastAsia="en-US" w:bidi="ar-SA"/>
      </w:rPr>
    </w:lvl>
    <w:lvl w:ilvl="1" w:tplc="D4BCE5D8">
      <w:numFmt w:val="bullet"/>
      <w:lvlText w:val="•"/>
      <w:lvlJc w:val="left"/>
      <w:pPr>
        <w:ind w:left="1037" w:hanging="360"/>
      </w:pPr>
      <w:rPr>
        <w:rFonts w:ascii="Trebuchet MS" w:eastAsia="Trebuchet MS" w:hAnsi="Trebuchet MS" w:cs="Trebuchet MS" w:hint="default"/>
        <w:b w:val="0"/>
        <w:bCs w:val="0"/>
        <w:i w:val="0"/>
        <w:iCs w:val="0"/>
        <w:color w:val="231F20"/>
        <w:w w:val="53"/>
        <w:sz w:val="20"/>
        <w:szCs w:val="20"/>
        <w:lang w:val="en-US" w:eastAsia="en-US" w:bidi="ar-SA"/>
      </w:rPr>
    </w:lvl>
    <w:lvl w:ilvl="2" w:tplc="1D1C0CAA">
      <w:numFmt w:val="bullet"/>
      <w:lvlText w:val="•"/>
      <w:lvlJc w:val="left"/>
      <w:pPr>
        <w:ind w:left="1193" w:hanging="360"/>
      </w:pPr>
      <w:rPr>
        <w:rFonts w:ascii="Trebuchet MS" w:eastAsia="Trebuchet MS" w:hAnsi="Trebuchet MS" w:cs="Trebuchet MS" w:hint="default"/>
        <w:b w:val="0"/>
        <w:bCs w:val="0"/>
        <w:i w:val="0"/>
        <w:iCs w:val="0"/>
        <w:color w:val="231F20"/>
        <w:w w:val="53"/>
        <w:sz w:val="20"/>
        <w:szCs w:val="20"/>
        <w:lang w:val="en-US" w:eastAsia="en-US" w:bidi="ar-SA"/>
      </w:rPr>
    </w:lvl>
    <w:lvl w:ilvl="3" w:tplc="1CB22D08">
      <w:numFmt w:val="bullet"/>
      <w:lvlText w:val="•"/>
      <w:lvlJc w:val="left"/>
      <w:pPr>
        <w:ind w:left="1260" w:hanging="360"/>
      </w:pPr>
      <w:rPr>
        <w:rFonts w:hint="default"/>
        <w:lang w:val="en-US" w:eastAsia="en-US" w:bidi="ar-SA"/>
      </w:rPr>
    </w:lvl>
    <w:lvl w:ilvl="4" w:tplc="EB34CDB6">
      <w:numFmt w:val="bullet"/>
      <w:lvlText w:val="•"/>
      <w:lvlJc w:val="left"/>
      <w:pPr>
        <w:ind w:left="1520" w:hanging="360"/>
      </w:pPr>
      <w:rPr>
        <w:rFonts w:hint="default"/>
        <w:lang w:val="en-US" w:eastAsia="en-US" w:bidi="ar-SA"/>
      </w:rPr>
    </w:lvl>
    <w:lvl w:ilvl="5" w:tplc="36269AF2">
      <w:numFmt w:val="bullet"/>
      <w:lvlText w:val="•"/>
      <w:lvlJc w:val="left"/>
      <w:pPr>
        <w:ind w:left="3147" w:hanging="360"/>
      </w:pPr>
      <w:rPr>
        <w:rFonts w:hint="default"/>
        <w:lang w:val="en-US" w:eastAsia="en-US" w:bidi="ar-SA"/>
      </w:rPr>
    </w:lvl>
    <w:lvl w:ilvl="6" w:tplc="B07AC238">
      <w:numFmt w:val="bullet"/>
      <w:lvlText w:val="•"/>
      <w:lvlJc w:val="left"/>
      <w:pPr>
        <w:ind w:left="4775" w:hanging="360"/>
      </w:pPr>
      <w:rPr>
        <w:rFonts w:hint="default"/>
        <w:lang w:val="en-US" w:eastAsia="en-US" w:bidi="ar-SA"/>
      </w:rPr>
    </w:lvl>
    <w:lvl w:ilvl="7" w:tplc="675C984E">
      <w:numFmt w:val="bullet"/>
      <w:lvlText w:val="•"/>
      <w:lvlJc w:val="left"/>
      <w:pPr>
        <w:ind w:left="6402" w:hanging="360"/>
      </w:pPr>
      <w:rPr>
        <w:rFonts w:hint="default"/>
        <w:lang w:val="en-US" w:eastAsia="en-US" w:bidi="ar-SA"/>
      </w:rPr>
    </w:lvl>
    <w:lvl w:ilvl="8" w:tplc="98C425CA">
      <w:numFmt w:val="bullet"/>
      <w:lvlText w:val="•"/>
      <w:lvlJc w:val="left"/>
      <w:pPr>
        <w:ind w:left="8030" w:hanging="360"/>
      </w:pPr>
      <w:rPr>
        <w:rFonts w:hint="default"/>
        <w:lang w:val="en-US" w:eastAsia="en-US" w:bidi="ar-SA"/>
      </w:rPr>
    </w:lvl>
  </w:abstractNum>
  <w:abstractNum w:abstractNumId="5" w15:restartNumberingAfterBreak="0">
    <w:nsid w:val="29DB63DF"/>
    <w:multiLevelType w:val="hybridMultilevel"/>
    <w:tmpl w:val="44D6246E"/>
    <w:lvl w:ilvl="0" w:tplc="001C72BC">
      <w:numFmt w:val="bullet"/>
      <w:lvlText w:val="•"/>
      <w:lvlJc w:val="left"/>
      <w:pPr>
        <w:ind w:left="1253" w:hanging="360"/>
      </w:pPr>
      <w:rPr>
        <w:rFonts w:ascii="Trebuchet MS" w:eastAsia="Trebuchet MS" w:hAnsi="Trebuchet MS" w:cs="Trebuchet MS" w:hint="default"/>
        <w:b w:val="0"/>
        <w:bCs w:val="0"/>
        <w:i w:val="0"/>
        <w:iCs w:val="0"/>
        <w:color w:val="231F20"/>
        <w:w w:val="53"/>
        <w:sz w:val="20"/>
        <w:szCs w:val="20"/>
        <w:lang w:val="en-US" w:eastAsia="en-US" w:bidi="ar-SA"/>
      </w:rPr>
    </w:lvl>
    <w:lvl w:ilvl="1" w:tplc="0494F3F6">
      <w:numFmt w:val="bullet"/>
      <w:lvlText w:val="•"/>
      <w:lvlJc w:val="left"/>
      <w:pPr>
        <w:ind w:left="2262" w:hanging="360"/>
      </w:pPr>
      <w:rPr>
        <w:rFonts w:hint="default"/>
        <w:lang w:val="en-US" w:eastAsia="en-US" w:bidi="ar-SA"/>
      </w:rPr>
    </w:lvl>
    <w:lvl w:ilvl="2" w:tplc="D92E4C80">
      <w:numFmt w:val="bullet"/>
      <w:lvlText w:val="•"/>
      <w:lvlJc w:val="left"/>
      <w:pPr>
        <w:ind w:left="3265" w:hanging="360"/>
      </w:pPr>
      <w:rPr>
        <w:rFonts w:hint="default"/>
        <w:lang w:val="en-US" w:eastAsia="en-US" w:bidi="ar-SA"/>
      </w:rPr>
    </w:lvl>
    <w:lvl w:ilvl="3" w:tplc="497231A4">
      <w:numFmt w:val="bullet"/>
      <w:lvlText w:val="•"/>
      <w:lvlJc w:val="left"/>
      <w:pPr>
        <w:ind w:left="4267" w:hanging="360"/>
      </w:pPr>
      <w:rPr>
        <w:rFonts w:hint="default"/>
        <w:lang w:val="en-US" w:eastAsia="en-US" w:bidi="ar-SA"/>
      </w:rPr>
    </w:lvl>
    <w:lvl w:ilvl="4" w:tplc="A9ACC076">
      <w:numFmt w:val="bullet"/>
      <w:lvlText w:val="•"/>
      <w:lvlJc w:val="left"/>
      <w:pPr>
        <w:ind w:left="5270" w:hanging="360"/>
      </w:pPr>
      <w:rPr>
        <w:rFonts w:hint="default"/>
        <w:lang w:val="en-US" w:eastAsia="en-US" w:bidi="ar-SA"/>
      </w:rPr>
    </w:lvl>
    <w:lvl w:ilvl="5" w:tplc="0B4EF4AC">
      <w:numFmt w:val="bullet"/>
      <w:lvlText w:val="•"/>
      <w:lvlJc w:val="left"/>
      <w:pPr>
        <w:ind w:left="6272" w:hanging="360"/>
      </w:pPr>
      <w:rPr>
        <w:rFonts w:hint="default"/>
        <w:lang w:val="en-US" w:eastAsia="en-US" w:bidi="ar-SA"/>
      </w:rPr>
    </w:lvl>
    <w:lvl w:ilvl="6" w:tplc="EA08D600">
      <w:numFmt w:val="bullet"/>
      <w:lvlText w:val="•"/>
      <w:lvlJc w:val="left"/>
      <w:pPr>
        <w:ind w:left="7275" w:hanging="360"/>
      </w:pPr>
      <w:rPr>
        <w:rFonts w:hint="default"/>
        <w:lang w:val="en-US" w:eastAsia="en-US" w:bidi="ar-SA"/>
      </w:rPr>
    </w:lvl>
    <w:lvl w:ilvl="7" w:tplc="5D8885C2">
      <w:numFmt w:val="bullet"/>
      <w:lvlText w:val="•"/>
      <w:lvlJc w:val="left"/>
      <w:pPr>
        <w:ind w:left="8277" w:hanging="360"/>
      </w:pPr>
      <w:rPr>
        <w:rFonts w:hint="default"/>
        <w:lang w:val="en-US" w:eastAsia="en-US" w:bidi="ar-SA"/>
      </w:rPr>
    </w:lvl>
    <w:lvl w:ilvl="8" w:tplc="D0AE5256">
      <w:numFmt w:val="bullet"/>
      <w:lvlText w:val="•"/>
      <w:lvlJc w:val="left"/>
      <w:pPr>
        <w:ind w:left="9280" w:hanging="360"/>
      </w:pPr>
      <w:rPr>
        <w:rFonts w:hint="default"/>
        <w:lang w:val="en-US" w:eastAsia="en-US" w:bidi="ar-SA"/>
      </w:rPr>
    </w:lvl>
  </w:abstractNum>
  <w:abstractNum w:abstractNumId="6" w15:restartNumberingAfterBreak="0">
    <w:nsid w:val="2ABC37D3"/>
    <w:multiLevelType w:val="hybridMultilevel"/>
    <w:tmpl w:val="9B56BC86"/>
    <w:lvl w:ilvl="0" w:tplc="E41CB12A">
      <w:numFmt w:val="bullet"/>
      <w:lvlText w:val="•"/>
      <w:lvlJc w:val="left"/>
      <w:pPr>
        <w:ind w:left="1253" w:hanging="360"/>
      </w:pPr>
      <w:rPr>
        <w:rFonts w:ascii="Trebuchet MS" w:eastAsia="Trebuchet MS" w:hAnsi="Trebuchet MS" w:cs="Trebuchet MS" w:hint="default"/>
        <w:b w:val="0"/>
        <w:bCs w:val="0"/>
        <w:i w:val="0"/>
        <w:iCs w:val="0"/>
        <w:color w:val="231F20"/>
        <w:w w:val="53"/>
        <w:sz w:val="20"/>
        <w:szCs w:val="20"/>
        <w:lang w:val="en-US" w:eastAsia="en-US" w:bidi="ar-SA"/>
      </w:rPr>
    </w:lvl>
    <w:lvl w:ilvl="1" w:tplc="17C0866E">
      <w:numFmt w:val="bullet"/>
      <w:lvlText w:val="•"/>
      <w:lvlJc w:val="left"/>
      <w:pPr>
        <w:ind w:left="2262" w:hanging="360"/>
      </w:pPr>
      <w:rPr>
        <w:rFonts w:hint="default"/>
        <w:lang w:val="en-US" w:eastAsia="en-US" w:bidi="ar-SA"/>
      </w:rPr>
    </w:lvl>
    <w:lvl w:ilvl="2" w:tplc="B008D5D8">
      <w:numFmt w:val="bullet"/>
      <w:lvlText w:val="•"/>
      <w:lvlJc w:val="left"/>
      <w:pPr>
        <w:ind w:left="3265" w:hanging="360"/>
      </w:pPr>
      <w:rPr>
        <w:rFonts w:hint="default"/>
        <w:lang w:val="en-US" w:eastAsia="en-US" w:bidi="ar-SA"/>
      </w:rPr>
    </w:lvl>
    <w:lvl w:ilvl="3" w:tplc="7D16256A">
      <w:numFmt w:val="bullet"/>
      <w:lvlText w:val="•"/>
      <w:lvlJc w:val="left"/>
      <w:pPr>
        <w:ind w:left="4267" w:hanging="360"/>
      </w:pPr>
      <w:rPr>
        <w:rFonts w:hint="default"/>
        <w:lang w:val="en-US" w:eastAsia="en-US" w:bidi="ar-SA"/>
      </w:rPr>
    </w:lvl>
    <w:lvl w:ilvl="4" w:tplc="97E83436">
      <w:numFmt w:val="bullet"/>
      <w:lvlText w:val="•"/>
      <w:lvlJc w:val="left"/>
      <w:pPr>
        <w:ind w:left="5270" w:hanging="360"/>
      </w:pPr>
      <w:rPr>
        <w:rFonts w:hint="default"/>
        <w:lang w:val="en-US" w:eastAsia="en-US" w:bidi="ar-SA"/>
      </w:rPr>
    </w:lvl>
    <w:lvl w:ilvl="5" w:tplc="80FA75B4">
      <w:numFmt w:val="bullet"/>
      <w:lvlText w:val="•"/>
      <w:lvlJc w:val="left"/>
      <w:pPr>
        <w:ind w:left="6272" w:hanging="360"/>
      </w:pPr>
      <w:rPr>
        <w:rFonts w:hint="default"/>
        <w:lang w:val="en-US" w:eastAsia="en-US" w:bidi="ar-SA"/>
      </w:rPr>
    </w:lvl>
    <w:lvl w:ilvl="6" w:tplc="E0ACB550">
      <w:numFmt w:val="bullet"/>
      <w:lvlText w:val="•"/>
      <w:lvlJc w:val="left"/>
      <w:pPr>
        <w:ind w:left="7275" w:hanging="360"/>
      </w:pPr>
      <w:rPr>
        <w:rFonts w:hint="default"/>
        <w:lang w:val="en-US" w:eastAsia="en-US" w:bidi="ar-SA"/>
      </w:rPr>
    </w:lvl>
    <w:lvl w:ilvl="7" w:tplc="4316FC4C">
      <w:numFmt w:val="bullet"/>
      <w:lvlText w:val="•"/>
      <w:lvlJc w:val="left"/>
      <w:pPr>
        <w:ind w:left="8277" w:hanging="360"/>
      </w:pPr>
      <w:rPr>
        <w:rFonts w:hint="default"/>
        <w:lang w:val="en-US" w:eastAsia="en-US" w:bidi="ar-SA"/>
      </w:rPr>
    </w:lvl>
    <w:lvl w:ilvl="8" w:tplc="77800454">
      <w:numFmt w:val="bullet"/>
      <w:lvlText w:val="•"/>
      <w:lvlJc w:val="left"/>
      <w:pPr>
        <w:ind w:left="9280" w:hanging="360"/>
      </w:pPr>
      <w:rPr>
        <w:rFonts w:hint="default"/>
        <w:lang w:val="en-US" w:eastAsia="en-US" w:bidi="ar-SA"/>
      </w:rPr>
    </w:lvl>
  </w:abstractNum>
  <w:abstractNum w:abstractNumId="7" w15:restartNumberingAfterBreak="0">
    <w:nsid w:val="2D4977B0"/>
    <w:multiLevelType w:val="hybridMultilevel"/>
    <w:tmpl w:val="CE2A9B18"/>
    <w:lvl w:ilvl="0" w:tplc="634A7770">
      <w:start w:val="1"/>
      <w:numFmt w:val="decimal"/>
      <w:lvlText w:val="%1."/>
      <w:lvlJc w:val="left"/>
      <w:pPr>
        <w:ind w:left="1253" w:hanging="360"/>
      </w:pPr>
      <w:rPr>
        <w:rFonts w:ascii="Trebuchet MS" w:eastAsia="Trebuchet MS" w:hAnsi="Trebuchet MS" w:cs="Trebuchet MS" w:hint="default"/>
        <w:b w:val="0"/>
        <w:bCs w:val="0"/>
        <w:i w:val="0"/>
        <w:iCs w:val="0"/>
        <w:color w:val="231F20"/>
        <w:spacing w:val="-2"/>
        <w:w w:val="80"/>
        <w:sz w:val="20"/>
        <w:szCs w:val="20"/>
        <w:lang w:val="en-US" w:eastAsia="en-US" w:bidi="ar-SA"/>
      </w:rPr>
    </w:lvl>
    <w:lvl w:ilvl="1" w:tplc="62723588">
      <w:numFmt w:val="bullet"/>
      <w:lvlText w:val="•"/>
      <w:lvlJc w:val="left"/>
      <w:pPr>
        <w:ind w:left="2262" w:hanging="360"/>
      </w:pPr>
      <w:rPr>
        <w:rFonts w:hint="default"/>
        <w:lang w:val="en-US" w:eastAsia="en-US" w:bidi="ar-SA"/>
      </w:rPr>
    </w:lvl>
    <w:lvl w:ilvl="2" w:tplc="2D86CE74">
      <w:numFmt w:val="bullet"/>
      <w:lvlText w:val="•"/>
      <w:lvlJc w:val="left"/>
      <w:pPr>
        <w:ind w:left="3265" w:hanging="360"/>
      </w:pPr>
      <w:rPr>
        <w:rFonts w:hint="default"/>
        <w:lang w:val="en-US" w:eastAsia="en-US" w:bidi="ar-SA"/>
      </w:rPr>
    </w:lvl>
    <w:lvl w:ilvl="3" w:tplc="E112EA2A">
      <w:numFmt w:val="bullet"/>
      <w:lvlText w:val="•"/>
      <w:lvlJc w:val="left"/>
      <w:pPr>
        <w:ind w:left="4267" w:hanging="360"/>
      </w:pPr>
      <w:rPr>
        <w:rFonts w:hint="default"/>
        <w:lang w:val="en-US" w:eastAsia="en-US" w:bidi="ar-SA"/>
      </w:rPr>
    </w:lvl>
    <w:lvl w:ilvl="4" w:tplc="E490227C">
      <w:numFmt w:val="bullet"/>
      <w:lvlText w:val="•"/>
      <w:lvlJc w:val="left"/>
      <w:pPr>
        <w:ind w:left="5270" w:hanging="360"/>
      </w:pPr>
      <w:rPr>
        <w:rFonts w:hint="default"/>
        <w:lang w:val="en-US" w:eastAsia="en-US" w:bidi="ar-SA"/>
      </w:rPr>
    </w:lvl>
    <w:lvl w:ilvl="5" w:tplc="3CCE37A2">
      <w:numFmt w:val="bullet"/>
      <w:lvlText w:val="•"/>
      <w:lvlJc w:val="left"/>
      <w:pPr>
        <w:ind w:left="6272" w:hanging="360"/>
      </w:pPr>
      <w:rPr>
        <w:rFonts w:hint="default"/>
        <w:lang w:val="en-US" w:eastAsia="en-US" w:bidi="ar-SA"/>
      </w:rPr>
    </w:lvl>
    <w:lvl w:ilvl="6" w:tplc="B9101632">
      <w:numFmt w:val="bullet"/>
      <w:lvlText w:val="•"/>
      <w:lvlJc w:val="left"/>
      <w:pPr>
        <w:ind w:left="7275" w:hanging="360"/>
      </w:pPr>
      <w:rPr>
        <w:rFonts w:hint="default"/>
        <w:lang w:val="en-US" w:eastAsia="en-US" w:bidi="ar-SA"/>
      </w:rPr>
    </w:lvl>
    <w:lvl w:ilvl="7" w:tplc="F42E4EEC">
      <w:numFmt w:val="bullet"/>
      <w:lvlText w:val="•"/>
      <w:lvlJc w:val="left"/>
      <w:pPr>
        <w:ind w:left="8277" w:hanging="360"/>
      </w:pPr>
      <w:rPr>
        <w:rFonts w:hint="default"/>
        <w:lang w:val="en-US" w:eastAsia="en-US" w:bidi="ar-SA"/>
      </w:rPr>
    </w:lvl>
    <w:lvl w:ilvl="8" w:tplc="41F240F6">
      <w:numFmt w:val="bullet"/>
      <w:lvlText w:val="•"/>
      <w:lvlJc w:val="left"/>
      <w:pPr>
        <w:ind w:left="9280" w:hanging="360"/>
      </w:pPr>
      <w:rPr>
        <w:rFonts w:hint="default"/>
        <w:lang w:val="en-US" w:eastAsia="en-US" w:bidi="ar-SA"/>
      </w:rPr>
    </w:lvl>
  </w:abstractNum>
  <w:abstractNum w:abstractNumId="8" w15:restartNumberingAfterBreak="0">
    <w:nsid w:val="38D9257D"/>
    <w:multiLevelType w:val="hybridMultilevel"/>
    <w:tmpl w:val="D6A8648C"/>
    <w:lvl w:ilvl="0" w:tplc="D23CC1E8">
      <w:numFmt w:val="bullet"/>
      <w:lvlText w:val="•"/>
      <w:lvlJc w:val="left"/>
      <w:pPr>
        <w:ind w:left="1253" w:hanging="360"/>
      </w:pPr>
      <w:rPr>
        <w:rFonts w:ascii="Trebuchet MS" w:eastAsia="Trebuchet MS" w:hAnsi="Trebuchet MS" w:cs="Trebuchet MS" w:hint="default"/>
        <w:b w:val="0"/>
        <w:bCs w:val="0"/>
        <w:i w:val="0"/>
        <w:iCs w:val="0"/>
        <w:color w:val="231F20"/>
        <w:w w:val="53"/>
        <w:sz w:val="20"/>
        <w:szCs w:val="20"/>
        <w:lang w:val="en-US" w:eastAsia="en-US" w:bidi="ar-SA"/>
      </w:rPr>
    </w:lvl>
    <w:lvl w:ilvl="1" w:tplc="51F0CAB8">
      <w:numFmt w:val="bullet"/>
      <w:lvlText w:val="•"/>
      <w:lvlJc w:val="left"/>
      <w:pPr>
        <w:ind w:left="2262" w:hanging="360"/>
      </w:pPr>
      <w:rPr>
        <w:rFonts w:hint="default"/>
        <w:lang w:val="en-US" w:eastAsia="en-US" w:bidi="ar-SA"/>
      </w:rPr>
    </w:lvl>
    <w:lvl w:ilvl="2" w:tplc="994A59B4">
      <w:numFmt w:val="bullet"/>
      <w:lvlText w:val="•"/>
      <w:lvlJc w:val="left"/>
      <w:pPr>
        <w:ind w:left="3265" w:hanging="360"/>
      </w:pPr>
      <w:rPr>
        <w:rFonts w:hint="default"/>
        <w:lang w:val="en-US" w:eastAsia="en-US" w:bidi="ar-SA"/>
      </w:rPr>
    </w:lvl>
    <w:lvl w:ilvl="3" w:tplc="CE46F6E8">
      <w:numFmt w:val="bullet"/>
      <w:lvlText w:val="•"/>
      <w:lvlJc w:val="left"/>
      <w:pPr>
        <w:ind w:left="4267" w:hanging="360"/>
      </w:pPr>
      <w:rPr>
        <w:rFonts w:hint="default"/>
        <w:lang w:val="en-US" w:eastAsia="en-US" w:bidi="ar-SA"/>
      </w:rPr>
    </w:lvl>
    <w:lvl w:ilvl="4" w:tplc="D35289B0">
      <w:numFmt w:val="bullet"/>
      <w:lvlText w:val="•"/>
      <w:lvlJc w:val="left"/>
      <w:pPr>
        <w:ind w:left="5270" w:hanging="360"/>
      </w:pPr>
      <w:rPr>
        <w:rFonts w:hint="default"/>
        <w:lang w:val="en-US" w:eastAsia="en-US" w:bidi="ar-SA"/>
      </w:rPr>
    </w:lvl>
    <w:lvl w:ilvl="5" w:tplc="8B3E2D04">
      <w:numFmt w:val="bullet"/>
      <w:lvlText w:val="•"/>
      <w:lvlJc w:val="left"/>
      <w:pPr>
        <w:ind w:left="6272" w:hanging="360"/>
      </w:pPr>
      <w:rPr>
        <w:rFonts w:hint="default"/>
        <w:lang w:val="en-US" w:eastAsia="en-US" w:bidi="ar-SA"/>
      </w:rPr>
    </w:lvl>
    <w:lvl w:ilvl="6" w:tplc="67E41160">
      <w:numFmt w:val="bullet"/>
      <w:lvlText w:val="•"/>
      <w:lvlJc w:val="left"/>
      <w:pPr>
        <w:ind w:left="7275" w:hanging="360"/>
      </w:pPr>
      <w:rPr>
        <w:rFonts w:hint="default"/>
        <w:lang w:val="en-US" w:eastAsia="en-US" w:bidi="ar-SA"/>
      </w:rPr>
    </w:lvl>
    <w:lvl w:ilvl="7" w:tplc="01F0A854">
      <w:numFmt w:val="bullet"/>
      <w:lvlText w:val="•"/>
      <w:lvlJc w:val="left"/>
      <w:pPr>
        <w:ind w:left="8277" w:hanging="360"/>
      </w:pPr>
      <w:rPr>
        <w:rFonts w:hint="default"/>
        <w:lang w:val="en-US" w:eastAsia="en-US" w:bidi="ar-SA"/>
      </w:rPr>
    </w:lvl>
    <w:lvl w:ilvl="8" w:tplc="25046EC0">
      <w:numFmt w:val="bullet"/>
      <w:lvlText w:val="•"/>
      <w:lvlJc w:val="left"/>
      <w:pPr>
        <w:ind w:left="9280" w:hanging="360"/>
      </w:pPr>
      <w:rPr>
        <w:rFonts w:hint="default"/>
        <w:lang w:val="en-US" w:eastAsia="en-US" w:bidi="ar-SA"/>
      </w:rPr>
    </w:lvl>
  </w:abstractNum>
  <w:abstractNum w:abstractNumId="9" w15:restartNumberingAfterBreak="0">
    <w:nsid w:val="42EA57DB"/>
    <w:multiLevelType w:val="hybridMultilevel"/>
    <w:tmpl w:val="54A46C92"/>
    <w:lvl w:ilvl="0" w:tplc="B100D2F4">
      <w:start w:val="1"/>
      <w:numFmt w:val="decimal"/>
      <w:lvlText w:val="%1-"/>
      <w:lvlJc w:val="left"/>
      <w:pPr>
        <w:ind w:left="918" w:hanging="192"/>
      </w:pPr>
      <w:rPr>
        <w:rFonts w:ascii="Palatino Linotype" w:eastAsia="Palatino Linotype" w:hAnsi="Palatino Linotype" w:cs="Palatino Linotype" w:hint="default"/>
        <w:b w:val="0"/>
        <w:bCs w:val="0"/>
        <w:i w:val="0"/>
        <w:iCs w:val="0"/>
        <w:color w:val="231F20"/>
        <w:w w:val="100"/>
        <w:sz w:val="18"/>
        <w:szCs w:val="18"/>
        <w:lang w:val="en-US" w:eastAsia="en-US" w:bidi="ar-SA"/>
      </w:rPr>
    </w:lvl>
    <w:lvl w:ilvl="1" w:tplc="5A4C6D16">
      <w:numFmt w:val="bullet"/>
      <w:lvlText w:val="•"/>
      <w:lvlJc w:val="left"/>
      <w:pPr>
        <w:ind w:left="1956" w:hanging="192"/>
      </w:pPr>
      <w:rPr>
        <w:rFonts w:hint="default"/>
        <w:lang w:val="en-US" w:eastAsia="en-US" w:bidi="ar-SA"/>
      </w:rPr>
    </w:lvl>
    <w:lvl w:ilvl="2" w:tplc="4A5C18F4">
      <w:numFmt w:val="bullet"/>
      <w:lvlText w:val="•"/>
      <w:lvlJc w:val="left"/>
      <w:pPr>
        <w:ind w:left="2993" w:hanging="192"/>
      </w:pPr>
      <w:rPr>
        <w:rFonts w:hint="default"/>
        <w:lang w:val="en-US" w:eastAsia="en-US" w:bidi="ar-SA"/>
      </w:rPr>
    </w:lvl>
    <w:lvl w:ilvl="3" w:tplc="BF8041E8">
      <w:numFmt w:val="bullet"/>
      <w:lvlText w:val="•"/>
      <w:lvlJc w:val="left"/>
      <w:pPr>
        <w:ind w:left="4029" w:hanging="192"/>
      </w:pPr>
      <w:rPr>
        <w:rFonts w:hint="default"/>
        <w:lang w:val="en-US" w:eastAsia="en-US" w:bidi="ar-SA"/>
      </w:rPr>
    </w:lvl>
    <w:lvl w:ilvl="4" w:tplc="C45C94E6">
      <w:numFmt w:val="bullet"/>
      <w:lvlText w:val="•"/>
      <w:lvlJc w:val="left"/>
      <w:pPr>
        <w:ind w:left="5066" w:hanging="192"/>
      </w:pPr>
      <w:rPr>
        <w:rFonts w:hint="default"/>
        <w:lang w:val="en-US" w:eastAsia="en-US" w:bidi="ar-SA"/>
      </w:rPr>
    </w:lvl>
    <w:lvl w:ilvl="5" w:tplc="C75CD118">
      <w:numFmt w:val="bullet"/>
      <w:lvlText w:val="•"/>
      <w:lvlJc w:val="left"/>
      <w:pPr>
        <w:ind w:left="6102" w:hanging="192"/>
      </w:pPr>
      <w:rPr>
        <w:rFonts w:hint="default"/>
        <w:lang w:val="en-US" w:eastAsia="en-US" w:bidi="ar-SA"/>
      </w:rPr>
    </w:lvl>
    <w:lvl w:ilvl="6" w:tplc="2886FAE8">
      <w:numFmt w:val="bullet"/>
      <w:lvlText w:val="•"/>
      <w:lvlJc w:val="left"/>
      <w:pPr>
        <w:ind w:left="7139" w:hanging="192"/>
      </w:pPr>
      <w:rPr>
        <w:rFonts w:hint="default"/>
        <w:lang w:val="en-US" w:eastAsia="en-US" w:bidi="ar-SA"/>
      </w:rPr>
    </w:lvl>
    <w:lvl w:ilvl="7" w:tplc="62D872F0">
      <w:numFmt w:val="bullet"/>
      <w:lvlText w:val="•"/>
      <w:lvlJc w:val="left"/>
      <w:pPr>
        <w:ind w:left="8175" w:hanging="192"/>
      </w:pPr>
      <w:rPr>
        <w:rFonts w:hint="default"/>
        <w:lang w:val="en-US" w:eastAsia="en-US" w:bidi="ar-SA"/>
      </w:rPr>
    </w:lvl>
    <w:lvl w:ilvl="8" w:tplc="C7B87A9E">
      <w:numFmt w:val="bullet"/>
      <w:lvlText w:val="•"/>
      <w:lvlJc w:val="left"/>
      <w:pPr>
        <w:ind w:left="9212" w:hanging="192"/>
      </w:pPr>
      <w:rPr>
        <w:rFonts w:hint="default"/>
        <w:lang w:val="en-US" w:eastAsia="en-US" w:bidi="ar-SA"/>
      </w:rPr>
    </w:lvl>
  </w:abstractNum>
  <w:abstractNum w:abstractNumId="10" w15:restartNumberingAfterBreak="0">
    <w:nsid w:val="45905653"/>
    <w:multiLevelType w:val="hybridMultilevel"/>
    <w:tmpl w:val="FC7E1B38"/>
    <w:lvl w:ilvl="0" w:tplc="9A5E7E2E">
      <w:numFmt w:val="bullet"/>
      <w:lvlText w:val="•"/>
      <w:lvlJc w:val="left"/>
      <w:pPr>
        <w:ind w:left="1649" w:hanging="360"/>
      </w:pPr>
      <w:rPr>
        <w:rFonts w:ascii="Trebuchet MS" w:eastAsia="Trebuchet MS" w:hAnsi="Trebuchet MS" w:cs="Trebuchet MS" w:hint="default"/>
        <w:b w:val="0"/>
        <w:bCs w:val="0"/>
        <w:i w:val="0"/>
        <w:iCs w:val="0"/>
        <w:color w:val="231F20"/>
        <w:w w:val="53"/>
        <w:sz w:val="22"/>
        <w:szCs w:val="22"/>
        <w:lang w:val="en-US" w:eastAsia="en-US" w:bidi="ar-SA"/>
      </w:rPr>
    </w:lvl>
    <w:lvl w:ilvl="1" w:tplc="5346F4DC">
      <w:numFmt w:val="bullet"/>
      <w:lvlText w:val="•"/>
      <w:lvlJc w:val="left"/>
      <w:pPr>
        <w:ind w:left="2604" w:hanging="360"/>
      </w:pPr>
      <w:rPr>
        <w:rFonts w:hint="default"/>
        <w:lang w:val="en-US" w:eastAsia="en-US" w:bidi="ar-SA"/>
      </w:rPr>
    </w:lvl>
    <w:lvl w:ilvl="2" w:tplc="557273A4">
      <w:numFmt w:val="bullet"/>
      <w:lvlText w:val="•"/>
      <w:lvlJc w:val="left"/>
      <w:pPr>
        <w:ind w:left="3569" w:hanging="360"/>
      </w:pPr>
      <w:rPr>
        <w:rFonts w:hint="default"/>
        <w:lang w:val="en-US" w:eastAsia="en-US" w:bidi="ar-SA"/>
      </w:rPr>
    </w:lvl>
    <w:lvl w:ilvl="3" w:tplc="F5EE4AF4">
      <w:numFmt w:val="bullet"/>
      <w:lvlText w:val="•"/>
      <w:lvlJc w:val="left"/>
      <w:pPr>
        <w:ind w:left="4533" w:hanging="360"/>
      </w:pPr>
      <w:rPr>
        <w:rFonts w:hint="default"/>
        <w:lang w:val="en-US" w:eastAsia="en-US" w:bidi="ar-SA"/>
      </w:rPr>
    </w:lvl>
    <w:lvl w:ilvl="4" w:tplc="CC9E694E">
      <w:numFmt w:val="bullet"/>
      <w:lvlText w:val="•"/>
      <w:lvlJc w:val="left"/>
      <w:pPr>
        <w:ind w:left="5498" w:hanging="360"/>
      </w:pPr>
      <w:rPr>
        <w:rFonts w:hint="default"/>
        <w:lang w:val="en-US" w:eastAsia="en-US" w:bidi="ar-SA"/>
      </w:rPr>
    </w:lvl>
    <w:lvl w:ilvl="5" w:tplc="686EB2EE">
      <w:numFmt w:val="bullet"/>
      <w:lvlText w:val="•"/>
      <w:lvlJc w:val="left"/>
      <w:pPr>
        <w:ind w:left="6462" w:hanging="360"/>
      </w:pPr>
      <w:rPr>
        <w:rFonts w:hint="default"/>
        <w:lang w:val="en-US" w:eastAsia="en-US" w:bidi="ar-SA"/>
      </w:rPr>
    </w:lvl>
    <w:lvl w:ilvl="6" w:tplc="EF2850E4">
      <w:numFmt w:val="bullet"/>
      <w:lvlText w:val="•"/>
      <w:lvlJc w:val="left"/>
      <w:pPr>
        <w:ind w:left="7427" w:hanging="360"/>
      </w:pPr>
      <w:rPr>
        <w:rFonts w:hint="default"/>
        <w:lang w:val="en-US" w:eastAsia="en-US" w:bidi="ar-SA"/>
      </w:rPr>
    </w:lvl>
    <w:lvl w:ilvl="7" w:tplc="D4962E68">
      <w:numFmt w:val="bullet"/>
      <w:lvlText w:val="•"/>
      <w:lvlJc w:val="left"/>
      <w:pPr>
        <w:ind w:left="8391" w:hanging="360"/>
      </w:pPr>
      <w:rPr>
        <w:rFonts w:hint="default"/>
        <w:lang w:val="en-US" w:eastAsia="en-US" w:bidi="ar-SA"/>
      </w:rPr>
    </w:lvl>
    <w:lvl w:ilvl="8" w:tplc="D472CEFA">
      <w:numFmt w:val="bullet"/>
      <w:lvlText w:val="•"/>
      <w:lvlJc w:val="left"/>
      <w:pPr>
        <w:ind w:left="9356" w:hanging="360"/>
      </w:pPr>
      <w:rPr>
        <w:rFonts w:hint="default"/>
        <w:lang w:val="en-US" w:eastAsia="en-US" w:bidi="ar-SA"/>
      </w:rPr>
    </w:lvl>
  </w:abstractNum>
  <w:abstractNum w:abstractNumId="11" w15:restartNumberingAfterBreak="0">
    <w:nsid w:val="4EAB2F31"/>
    <w:multiLevelType w:val="hybridMultilevel"/>
    <w:tmpl w:val="3DB0EC40"/>
    <w:lvl w:ilvl="0" w:tplc="E3B2C2E8">
      <w:start w:val="1"/>
      <w:numFmt w:val="decimal"/>
      <w:lvlText w:val="%1."/>
      <w:lvlJc w:val="left"/>
      <w:pPr>
        <w:ind w:left="1080" w:hanging="360"/>
      </w:pPr>
      <w:rPr>
        <w:rFonts w:ascii="Trebuchet MS" w:eastAsia="Trebuchet MS" w:hAnsi="Trebuchet MS" w:cs="Trebuchet MS" w:hint="default"/>
        <w:b w:val="0"/>
        <w:bCs w:val="0"/>
        <w:i w:val="0"/>
        <w:iCs w:val="0"/>
        <w:color w:val="231F20"/>
        <w:spacing w:val="-2"/>
        <w:w w:val="80"/>
        <w:sz w:val="20"/>
        <w:szCs w:val="20"/>
        <w:lang w:val="en-US" w:eastAsia="en-US" w:bidi="ar-SA"/>
      </w:rPr>
    </w:lvl>
    <w:lvl w:ilvl="1" w:tplc="C7DA7C1E">
      <w:numFmt w:val="bullet"/>
      <w:lvlText w:val="•"/>
      <w:lvlJc w:val="left"/>
      <w:pPr>
        <w:ind w:left="1222" w:hanging="360"/>
      </w:pPr>
      <w:rPr>
        <w:rFonts w:ascii="Trebuchet MS" w:eastAsia="Trebuchet MS" w:hAnsi="Trebuchet MS" w:cs="Trebuchet MS" w:hint="default"/>
        <w:b w:val="0"/>
        <w:bCs w:val="0"/>
        <w:i w:val="0"/>
        <w:iCs w:val="0"/>
        <w:color w:val="231F20"/>
        <w:w w:val="53"/>
        <w:sz w:val="22"/>
        <w:szCs w:val="22"/>
        <w:lang w:val="en-US" w:eastAsia="en-US" w:bidi="ar-SA"/>
      </w:rPr>
    </w:lvl>
    <w:lvl w:ilvl="2" w:tplc="E9E8F1BA">
      <w:numFmt w:val="bullet"/>
      <w:lvlText w:val="•"/>
      <w:lvlJc w:val="left"/>
      <w:pPr>
        <w:ind w:left="2338" w:hanging="360"/>
      </w:pPr>
      <w:rPr>
        <w:rFonts w:hint="default"/>
        <w:lang w:val="en-US" w:eastAsia="en-US" w:bidi="ar-SA"/>
      </w:rPr>
    </w:lvl>
    <w:lvl w:ilvl="3" w:tplc="11D46170">
      <w:numFmt w:val="bullet"/>
      <w:lvlText w:val="•"/>
      <w:lvlJc w:val="left"/>
      <w:pPr>
        <w:ind w:left="3456" w:hanging="360"/>
      </w:pPr>
      <w:rPr>
        <w:rFonts w:hint="default"/>
        <w:lang w:val="en-US" w:eastAsia="en-US" w:bidi="ar-SA"/>
      </w:rPr>
    </w:lvl>
    <w:lvl w:ilvl="4" w:tplc="A44A5E5E">
      <w:numFmt w:val="bullet"/>
      <w:lvlText w:val="•"/>
      <w:lvlJc w:val="left"/>
      <w:pPr>
        <w:ind w:left="4575" w:hanging="360"/>
      </w:pPr>
      <w:rPr>
        <w:rFonts w:hint="default"/>
        <w:lang w:val="en-US" w:eastAsia="en-US" w:bidi="ar-SA"/>
      </w:rPr>
    </w:lvl>
    <w:lvl w:ilvl="5" w:tplc="98E87EAA">
      <w:numFmt w:val="bullet"/>
      <w:lvlText w:val="•"/>
      <w:lvlJc w:val="left"/>
      <w:pPr>
        <w:ind w:left="5693" w:hanging="360"/>
      </w:pPr>
      <w:rPr>
        <w:rFonts w:hint="default"/>
        <w:lang w:val="en-US" w:eastAsia="en-US" w:bidi="ar-SA"/>
      </w:rPr>
    </w:lvl>
    <w:lvl w:ilvl="6" w:tplc="C62C3D92">
      <w:numFmt w:val="bullet"/>
      <w:lvlText w:val="•"/>
      <w:lvlJc w:val="left"/>
      <w:pPr>
        <w:ind w:left="6811" w:hanging="360"/>
      </w:pPr>
      <w:rPr>
        <w:rFonts w:hint="default"/>
        <w:lang w:val="en-US" w:eastAsia="en-US" w:bidi="ar-SA"/>
      </w:rPr>
    </w:lvl>
    <w:lvl w:ilvl="7" w:tplc="6DA4BE30">
      <w:numFmt w:val="bullet"/>
      <w:lvlText w:val="•"/>
      <w:lvlJc w:val="left"/>
      <w:pPr>
        <w:ind w:left="7930" w:hanging="360"/>
      </w:pPr>
      <w:rPr>
        <w:rFonts w:hint="default"/>
        <w:lang w:val="en-US" w:eastAsia="en-US" w:bidi="ar-SA"/>
      </w:rPr>
    </w:lvl>
    <w:lvl w:ilvl="8" w:tplc="CC183010">
      <w:numFmt w:val="bullet"/>
      <w:lvlText w:val="•"/>
      <w:lvlJc w:val="left"/>
      <w:pPr>
        <w:ind w:left="9048" w:hanging="360"/>
      </w:pPr>
      <w:rPr>
        <w:rFonts w:hint="default"/>
        <w:lang w:val="en-US" w:eastAsia="en-US" w:bidi="ar-SA"/>
      </w:rPr>
    </w:lvl>
  </w:abstractNum>
  <w:abstractNum w:abstractNumId="12" w15:restartNumberingAfterBreak="0">
    <w:nsid w:val="529263AC"/>
    <w:multiLevelType w:val="hybridMultilevel"/>
    <w:tmpl w:val="F63CE5DA"/>
    <w:lvl w:ilvl="0" w:tplc="67A812F8">
      <w:numFmt w:val="bullet"/>
      <w:lvlText w:val="•"/>
      <w:lvlJc w:val="left"/>
      <w:pPr>
        <w:ind w:left="1216" w:hanging="360"/>
      </w:pPr>
      <w:rPr>
        <w:rFonts w:ascii="Trebuchet MS" w:eastAsia="Trebuchet MS" w:hAnsi="Trebuchet MS" w:cs="Trebuchet MS" w:hint="default"/>
        <w:b w:val="0"/>
        <w:bCs w:val="0"/>
        <w:i w:val="0"/>
        <w:iCs w:val="0"/>
        <w:color w:val="231F20"/>
        <w:w w:val="53"/>
        <w:sz w:val="22"/>
        <w:szCs w:val="22"/>
        <w:lang w:val="en-US" w:eastAsia="en-US" w:bidi="ar-SA"/>
      </w:rPr>
    </w:lvl>
    <w:lvl w:ilvl="1" w:tplc="F114329E">
      <w:numFmt w:val="bullet"/>
      <w:lvlText w:val="•"/>
      <w:lvlJc w:val="left"/>
      <w:pPr>
        <w:ind w:left="2226" w:hanging="360"/>
      </w:pPr>
      <w:rPr>
        <w:rFonts w:hint="default"/>
        <w:lang w:val="en-US" w:eastAsia="en-US" w:bidi="ar-SA"/>
      </w:rPr>
    </w:lvl>
    <w:lvl w:ilvl="2" w:tplc="4F8ABFA6">
      <w:numFmt w:val="bullet"/>
      <w:lvlText w:val="•"/>
      <w:lvlJc w:val="left"/>
      <w:pPr>
        <w:ind w:left="3233" w:hanging="360"/>
      </w:pPr>
      <w:rPr>
        <w:rFonts w:hint="default"/>
        <w:lang w:val="en-US" w:eastAsia="en-US" w:bidi="ar-SA"/>
      </w:rPr>
    </w:lvl>
    <w:lvl w:ilvl="3" w:tplc="BBC87794">
      <w:numFmt w:val="bullet"/>
      <w:lvlText w:val="•"/>
      <w:lvlJc w:val="left"/>
      <w:pPr>
        <w:ind w:left="4239" w:hanging="360"/>
      </w:pPr>
      <w:rPr>
        <w:rFonts w:hint="default"/>
        <w:lang w:val="en-US" w:eastAsia="en-US" w:bidi="ar-SA"/>
      </w:rPr>
    </w:lvl>
    <w:lvl w:ilvl="4" w:tplc="0186F484">
      <w:numFmt w:val="bullet"/>
      <w:lvlText w:val="•"/>
      <w:lvlJc w:val="left"/>
      <w:pPr>
        <w:ind w:left="5246" w:hanging="360"/>
      </w:pPr>
      <w:rPr>
        <w:rFonts w:hint="default"/>
        <w:lang w:val="en-US" w:eastAsia="en-US" w:bidi="ar-SA"/>
      </w:rPr>
    </w:lvl>
    <w:lvl w:ilvl="5" w:tplc="167E33FC">
      <w:numFmt w:val="bullet"/>
      <w:lvlText w:val="•"/>
      <w:lvlJc w:val="left"/>
      <w:pPr>
        <w:ind w:left="6252" w:hanging="360"/>
      </w:pPr>
      <w:rPr>
        <w:rFonts w:hint="default"/>
        <w:lang w:val="en-US" w:eastAsia="en-US" w:bidi="ar-SA"/>
      </w:rPr>
    </w:lvl>
    <w:lvl w:ilvl="6" w:tplc="CD1A007C">
      <w:numFmt w:val="bullet"/>
      <w:lvlText w:val="•"/>
      <w:lvlJc w:val="left"/>
      <w:pPr>
        <w:ind w:left="7259" w:hanging="360"/>
      </w:pPr>
      <w:rPr>
        <w:rFonts w:hint="default"/>
        <w:lang w:val="en-US" w:eastAsia="en-US" w:bidi="ar-SA"/>
      </w:rPr>
    </w:lvl>
    <w:lvl w:ilvl="7" w:tplc="025A817C">
      <w:numFmt w:val="bullet"/>
      <w:lvlText w:val="•"/>
      <w:lvlJc w:val="left"/>
      <w:pPr>
        <w:ind w:left="8265" w:hanging="360"/>
      </w:pPr>
      <w:rPr>
        <w:rFonts w:hint="default"/>
        <w:lang w:val="en-US" w:eastAsia="en-US" w:bidi="ar-SA"/>
      </w:rPr>
    </w:lvl>
    <w:lvl w:ilvl="8" w:tplc="FF90CE9A">
      <w:numFmt w:val="bullet"/>
      <w:lvlText w:val="•"/>
      <w:lvlJc w:val="left"/>
      <w:pPr>
        <w:ind w:left="9272" w:hanging="360"/>
      </w:pPr>
      <w:rPr>
        <w:rFonts w:hint="default"/>
        <w:lang w:val="en-US" w:eastAsia="en-US" w:bidi="ar-SA"/>
      </w:rPr>
    </w:lvl>
  </w:abstractNum>
  <w:abstractNum w:abstractNumId="13" w15:restartNumberingAfterBreak="0">
    <w:nsid w:val="6E9B7EE0"/>
    <w:multiLevelType w:val="hybridMultilevel"/>
    <w:tmpl w:val="5568E8BA"/>
    <w:lvl w:ilvl="0" w:tplc="EBC47DCA">
      <w:start w:val="1"/>
      <w:numFmt w:val="decimal"/>
      <w:lvlText w:val="%1."/>
      <w:lvlJc w:val="left"/>
      <w:pPr>
        <w:ind w:left="1325" w:hanging="209"/>
      </w:pPr>
      <w:rPr>
        <w:rFonts w:ascii="Trebuchet MS" w:eastAsia="Trebuchet MS" w:hAnsi="Trebuchet MS" w:cs="Trebuchet MS" w:hint="default"/>
        <w:b w:val="0"/>
        <w:bCs w:val="0"/>
        <w:i w:val="0"/>
        <w:iCs w:val="0"/>
        <w:color w:val="231F20"/>
        <w:spacing w:val="0"/>
        <w:w w:val="80"/>
        <w:sz w:val="22"/>
        <w:szCs w:val="22"/>
        <w:lang w:val="en-US" w:eastAsia="en-US" w:bidi="ar-SA"/>
      </w:rPr>
    </w:lvl>
    <w:lvl w:ilvl="1" w:tplc="43D47102">
      <w:numFmt w:val="bullet"/>
      <w:lvlText w:val="•"/>
      <w:lvlJc w:val="left"/>
      <w:pPr>
        <w:ind w:left="2316" w:hanging="209"/>
      </w:pPr>
      <w:rPr>
        <w:rFonts w:hint="default"/>
        <w:lang w:val="en-US" w:eastAsia="en-US" w:bidi="ar-SA"/>
      </w:rPr>
    </w:lvl>
    <w:lvl w:ilvl="2" w:tplc="F9003426">
      <w:numFmt w:val="bullet"/>
      <w:lvlText w:val="•"/>
      <w:lvlJc w:val="left"/>
      <w:pPr>
        <w:ind w:left="3313" w:hanging="209"/>
      </w:pPr>
      <w:rPr>
        <w:rFonts w:hint="default"/>
        <w:lang w:val="en-US" w:eastAsia="en-US" w:bidi="ar-SA"/>
      </w:rPr>
    </w:lvl>
    <w:lvl w:ilvl="3" w:tplc="ECF635D6">
      <w:numFmt w:val="bullet"/>
      <w:lvlText w:val="•"/>
      <w:lvlJc w:val="left"/>
      <w:pPr>
        <w:ind w:left="4309" w:hanging="209"/>
      </w:pPr>
      <w:rPr>
        <w:rFonts w:hint="default"/>
        <w:lang w:val="en-US" w:eastAsia="en-US" w:bidi="ar-SA"/>
      </w:rPr>
    </w:lvl>
    <w:lvl w:ilvl="4" w:tplc="B8B229A4">
      <w:numFmt w:val="bullet"/>
      <w:lvlText w:val="•"/>
      <w:lvlJc w:val="left"/>
      <w:pPr>
        <w:ind w:left="5306" w:hanging="209"/>
      </w:pPr>
      <w:rPr>
        <w:rFonts w:hint="default"/>
        <w:lang w:val="en-US" w:eastAsia="en-US" w:bidi="ar-SA"/>
      </w:rPr>
    </w:lvl>
    <w:lvl w:ilvl="5" w:tplc="F3828752">
      <w:numFmt w:val="bullet"/>
      <w:lvlText w:val="•"/>
      <w:lvlJc w:val="left"/>
      <w:pPr>
        <w:ind w:left="6302" w:hanging="209"/>
      </w:pPr>
      <w:rPr>
        <w:rFonts w:hint="default"/>
        <w:lang w:val="en-US" w:eastAsia="en-US" w:bidi="ar-SA"/>
      </w:rPr>
    </w:lvl>
    <w:lvl w:ilvl="6" w:tplc="BB04329E">
      <w:numFmt w:val="bullet"/>
      <w:lvlText w:val="•"/>
      <w:lvlJc w:val="left"/>
      <w:pPr>
        <w:ind w:left="7299" w:hanging="209"/>
      </w:pPr>
      <w:rPr>
        <w:rFonts w:hint="default"/>
        <w:lang w:val="en-US" w:eastAsia="en-US" w:bidi="ar-SA"/>
      </w:rPr>
    </w:lvl>
    <w:lvl w:ilvl="7" w:tplc="504E112E">
      <w:numFmt w:val="bullet"/>
      <w:lvlText w:val="•"/>
      <w:lvlJc w:val="left"/>
      <w:pPr>
        <w:ind w:left="8295" w:hanging="209"/>
      </w:pPr>
      <w:rPr>
        <w:rFonts w:hint="default"/>
        <w:lang w:val="en-US" w:eastAsia="en-US" w:bidi="ar-SA"/>
      </w:rPr>
    </w:lvl>
    <w:lvl w:ilvl="8" w:tplc="834A0F8E">
      <w:numFmt w:val="bullet"/>
      <w:lvlText w:val="•"/>
      <w:lvlJc w:val="left"/>
      <w:pPr>
        <w:ind w:left="9292" w:hanging="209"/>
      </w:pPr>
      <w:rPr>
        <w:rFonts w:hint="default"/>
        <w:lang w:val="en-US" w:eastAsia="en-US" w:bidi="ar-SA"/>
      </w:rPr>
    </w:lvl>
  </w:abstractNum>
  <w:abstractNum w:abstractNumId="14" w15:restartNumberingAfterBreak="0">
    <w:nsid w:val="6F0611EB"/>
    <w:multiLevelType w:val="hybridMultilevel"/>
    <w:tmpl w:val="25F0C01C"/>
    <w:lvl w:ilvl="0" w:tplc="9926E59C">
      <w:start w:val="1"/>
      <w:numFmt w:val="decimal"/>
      <w:lvlText w:val="%1."/>
      <w:lvlJc w:val="left"/>
      <w:pPr>
        <w:ind w:left="1082" w:hanging="360"/>
      </w:pPr>
      <w:rPr>
        <w:rFonts w:ascii="Trebuchet MS" w:eastAsia="Trebuchet MS" w:hAnsi="Trebuchet MS" w:cs="Trebuchet MS" w:hint="default"/>
        <w:b w:val="0"/>
        <w:bCs w:val="0"/>
        <w:i w:val="0"/>
        <w:iCs w:val="0"/>
        <w:color w:val="231F20"/>
        <w:spacing w:val="-2"/>
        <w:w w:val="80"/>
        <w:sz w:val="20"/>
        <w:szCs w:val="20"/>
        <w:lang w:val="en-US" w:eastAsia="en-US" w:bidi="ar-SA"/>
      </w:rPr>
    </w:lvl>
    <w:lvl w:ilvl="1" w:tplc="2D9628EA">
      <w:numFmt w:val="bullet"/>
      <w:lvlText w:val="•"/>
      <w:lvlJc w:val="left"/>
      <w:pPr>
        <w:ind w:left="2100" w:hanging="360"/>
      </w:pPr>
      <w:rPr>
        <w:rFonts w:hint="default"/>
        <w:lang w:val="en-US" w:eastAsia="en-US" w:bidi="ar-SA"/>
      </w:rPr>
    </w:lvl>
    <w:lvl w:ilvl="2" w:tplc="07B286AC">
      <w:numFmt w:val="bullet"/>
      <w:lvlText w:val="•"/>
      <w:lvlJc w:val="left"/>
      <w:pPr>
        <w:ind w:left="3121" w:hanging="360"/>
      </w:pPr>
      <w:rPr>
        <w:rFonts w:hint="default"/>
        <w:lang w:val="en-US" w:eastAsia="en-US" w:bidi="ar-SA"/>
      </w:rPr>
    </w:lvl>
    <w:lvl w:ilvl="3" w:tplc="E774D186">
      <w:numFmt w:val="bullet"/>
      <w:lvlText w:val="•"/>
      <w:lvlJc w:val="left"/>
      <w:pPr>
        <w:ind w:left="4141" w:hanging="360"/>
      </w:pPr>
      <w:rPr>
        <w:rFonts w:hint="default"/>
        <w:lang w:val="en-US" w:eastAsia="en-US" w:bidi="ar-SA"/>
      </w:rPr>
    </w:lvl>
    <w:lvl w:ilvl="4" w:tplc="AAA40310">
      <w:numFmt w:val="bullet"/>
      <w:lvlText w:val="•"/>
      <w:lvlJc w:val="left"/>
      <w:pPr>
        <w:ind w:left="5162" w:hanging="360"/>
      </w:pPr>
      <w:rPr>
        <w:rFonts w:hint="default"/>
        <w:lang w:val="en-US" w:eastAsia="en-US" w:bidi="ar-SA"/>
      </w:rPr>
    </w:lvl>
    <w:lvl w:ilvl="5" w:tplc="F3AA5E2E">
      <w:numFmt w:val="bullet"/>
      <w:lvlText w:val="•"/>
      <w:lvlJc w:val="left"/>
      <w:pPr>
        <w:ind w:left="6182" w:hanging="360"/>
      </w:pPr>
      <w:rPr>
        <w:rFonts w:hint="default"/>
        <w:lang w:val="en-US" w:eastAsia="en-US" w:bidi="ar-SA"/>
      </w:rPr>
    </w:lvl>
    <w:lvl w:ilvl="6" w:tplc="665C2C3A">
      <w:numFmt w:val="bullet"/>
      <w:lvlText w:val="•"/>
      <w:lvlJc w:val="left"/>
      <w:pPr>
        <w:ind w:left="7203" w:hanging="360"/>
      </w:pPr>
      <w:rPr>
        <w:rFonts w:hint="default"/>
        <w:lang w:val="en-US" w:eastAsia="en-US" w:bidi="ar-SA"/>
      </w:rPr>
    </w:lvl>
    <w:lvl w:ilvl="7" w:tplc="0C7EB8AA">
      <w:numFmt w:val="bullet"/>
      <w:lvlText w:val="•"/>
      <w:lvlJc w:val="left"/>
      <w:pPr>
        <w:ind w:left="8223" w:hanging="360"/>
      </w:pPr>
      <w:rPr>
        <w:rFonts w:hint="default"/>
        <w:lang w:val="en-US" w:eastAsia="en-US" w:bidi="ar-SA"/>
      </w:rPr>
    </w:lvl>
    <w:lvl w:ilvl="8" w:tplc="C366A39C">
      <w:numFmt w:val="bullet"/>
      <w:lvlText w:val="•"/>
      <w:lvlJc w:val="left"/>
      <w:pPr>
        <w:ind w:left="9244" w:hanging="360"/>
      </w:pPr>
      <w:rPr>
        <w:rFonts w:hint="default"/>
        <w:lang w:val="en-US" w:eastAsia="en-US" w:bidi="ar-SA"/>
      </w:rPr>
    </w:lvl>
  </w:abstractNum>
  <w:abstractNum w:abstractNumId="15" w15:restartNumberingAfterBreak="0">
    <w:nsid w:val="720E495F"/>
    <w:multiLevelType w:val="hybridMultilevel"/>
    <w:tmpl w:val="03BE1250"/>
    <w:lvl w:ilvl="0" w:tplc="DD349F34">
      <w:numFmt w:val="bullet"/>
      <w:lvlText w:val="•"/>
      <w:lvlJc w:val="left"/>
      <w:pPr>
        <w:ind w:left="1034" w:hanging="360"/>
      </w:pPr>
      <w:rPr>
        <w:rFonts w:ascii="Trebuchet MS" w:eastAsia="Trebuchet MS" w:hAnsi="Trebuchet MS" w:cs="Trebuchet MS" w:hint="default"/>
        <w:b w:val="0"/>
        <w:bCs w:val="0"/>
        <w:i w:val="0"/>
        <w:iCs w:val="0"/>
        <w:color w:val="231F20"/>
        <w:w w:val="53"/>
        <w:sz w:val="22"/>
        <w:szCs w:val="22"/>
        <w:lang w:val="en-US" w:eastAsia="en-US" w:bidi="ar-SA"/>
      </w:rPr>
    </w:lvl>
    <w:lvl w:ilvl="1" w:tplc="FBEAC7C8">
      <w:numFmt w:val="bullet"/>
      <w:lvlText w:val="•"/>
      <w:lvlJc w:val="left"/>
      <w:pPr>
        <w:ind w:left="1281" w:hanging="360"/>
      </w:pPr>
      <w:rPr>
        <w:rFonts w:ascii="Trebuchet MS" w:eastAsia="Trebuchet MS" w:hAnsi="Trebuchet MS" w:cs="Trebuchet MS" w:hint="default"/>
        <w:b w:val="0"/>
        <w:bCs w:val="0"/>
        <w:i w:val="0"/>
        <w:iCs w:val="0"/>
        <w:color w:val="231F20"/>
        <w:w w:val="53"/>
        <w:sz w:val="22"/>
        <w:szCs w:val="22"/>
        <w:lang w:val="en-US" w:eastAsia="en-US" w:bidi="ar-SA"/>
      </w:rPr>
    </w:lvl>
    <w:lvl w:ilvl="2" w:tplc="F49474D6">
      <w:numFmt w:val="bullet"/>
      <w:lvlText w:val="•"/>
      <w:lvlJc w:val="left"/>
      <w:pPr>
        <w:ind w:left="1366" w:hanging="360"/>
      </w:pPr>
      <w:rPr>
        <w:rFonts w:ascii="Trebuchet MS" w:eastAsia="Trebuchet MS" w:hAnsi="Trebuchet MS" w:cs="Trebuchet MS" w:hint="default"/>
        <w:b w:val="0"/>
        <w:bCs w:val="0"/>
        <w:i w:val="0"/>
        <w:iCs w:val="0"/>
        <w:color w:val="231F20"/>
        <w:w w:val="53"/>
        <w:sz w:val="22"/>
        <w:szCs w:val="22"/>
        <w:lang w:val="en-US" w:eastAsia="en-US" w:bidi="ar-SA"/>
      </w:rPr>
    </w:lvl>
    <w:lvl w:ilvl="3" w:tplc="A86222F0">
      <w:numFmt w:val="bullet"/>
      <w:lvlText w:val="•"/>
      <w:lvlJc w:val="left"/>
      <w:pPr>
        <w:ind w:left="2600" w:hanging="360"/>
      </w:pPr>
      <w:rPr>
        <w:rFonts w:hint="default"/>
        <w:lang w:val="en-US" w:eastAsia="en-US" w:bidi="ar-SA"/>
      </w:rPr>
    </w:lvl>
    <w:lvl w:ilvl="4" w:tplc="94E83168">
      <w:numFmt w:val="bullet"/>
      <w:lvlText w:val="•"/>
      <w:lvlJc w:val="left"/>
      <w:pPr>
        <w:ind w:left="3841" w:hanging="360"/>
      </w:pPr>
      <w:rPr>
        <w:rFonts w:hint="default"/>
        <w:lang w:val="en-US" w:eastAsia="en-US" w:bidi="ar-SA"/>
      </w:rPr>
    </w:lvl>
    <w:lvl w:ilvl="5" w:tplc="DB469BEC">
      <w:numFmt w:val="bullet"/>
      <w:lvlText w:val="•"/>
      <w:lvlJc w:val="left"/>
      <w:pPr>
        <w:ind w:left="5082" w:hanging="360"/>
      </w:pPr>
      <w:rPr>
        <w:rFonts w:hint="default"/>
        <w:lang w:val="en-US" w:eastAsia="en-US" w:bidi="ar-SA"/>
      </w:rPr>
    </w:lvl>
    <w:lvl w:ilvl="6" w:tplc="36BE7470">
      <w:numFmt w:val="bullet"/>
      <w:lvlText w:val="•"/>
      <w:lvlJc w:val="left"/>
      <w:pPr>
        <w:ind w:left="6322" w:hanging="360"/>
      </w:pPr>
      <w:rPr>
        <w:rFonts w:hint="default"/>
        <w:lang w:val="en-US" w:eastAsia="en-US" w:bidi="ar-SA"/>
      </w:rPr>
    </w:lvl>
    <w:lvl w:ilvl="7" w:tplc="727A20F2">
      <w:numFmt w:val="bullet"/>
      <w:lvlText w:val="•"/>
      <w:lvlJc w:val="left"/>
      <w:pPr>
        <w:ind w:left="7563" w:hanging="360"/>
      </w:pPr>
      <w:rPr>
        <w:rFonts w:hint="default"/>
        <w:lang w:val="en-US" w:eastAsia="en-US" w:bidi="ar-SA"/>
      </w:rPr>
    </w:lvl>
    <w:lvl w:ilvl="8" w:tplc="3BB2AA4C">
      <w:numFmt w:val="bullet"/>
      <w:lvlText w:val="•"/>
      <w:lvlJc w:val="left"/>
      <w:pPr>
        <w:ind w:left="8804" w:hanging="360"/>
      </w:pPr>
      <w:rPr>
        <w:rFonts w:hint="default"/>
        <w:lang w:val="en-US" w:eastAsia="en-US" w:bidi="ar-SA"/>
      </w:rPr>
    </w:lvl>
  </w:abstractNum>
  <w:num w:numId="1">
    <w:abstractNumId w:val="1"/>
  </w:num>
  <w:num w:numId="2">
    <w:abstractNumId w:val="0"/>
  </w:num>
  <w:num w:numId="3">
    <w:abstractNumId w:val="15"/>
  </w:num>
  <w:num w:numId="4">
    <w:abstractNumId w:val="11"/>
  </w:num>
  <w:num w:numId="5">
    <w:abstractNumId w:val="6"/>
  </w:num>
  <w:num w:numId="6">
    <w:abstractNumId w:val="9"/>
  </w:num>
  <w:num w:numId="7">
    <w:abstractNumId w:val="7"/>
  </w:num>
  <w:num w:numId="8">
    <w:abstractNumId w:val="8"/>
  </w:num>
  <w:num w:numId="9">
    <w:abstractNumId w:val="5"/>
  </w:num>
  <w:num w:numId="10">
    <w:abstractNumId w:val="2"/>
  </w:num>
  <w:num w:numId="11">
    <w:abstractNumId w:val="14"/>
  </w:num>
  <w:num w:numId="12">
    <w:abstractNumId w:val="4"/>
  </w:num>
  <w:num w:numId="13">
    <w:abstractNumId w:val="3"/>
  </w:num>
  <w:num w:numId="14">
    <w:abstractNumId w:val="12"/>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76"/>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574C73"/>
    <w:rsid w:val="00025935"/>
    <w:rsid w:val="00082423"/>
    <w:rsid w:val="000941AE"/>
    <w:rsid w:val="00292525"/>
    <w:rsid w:val="0029447A"/>
    <w:rsid w:val="00343BDF"/>
    <w:rsid w:val="00372B6A"/>
    <w:rsid w:val="00382B5A"/>
    <w:rsid w:val="003A75FA"/>
    <w:rsid w:val="003C30FD"/>
    <w:rsid w:val="003F4712"/>
    <w:rsid w:val="0040038C"/>
    <w:rsid w:val="00442493"/>
    <w:rsid w:val="004C5D88"/>
    <w:rsid w:val="004F319F"/>
    <w:rsid w:val="00574C73"/>
    <w:rsid w:val="005A3538"/>
    <w:rsid w:val="00660CB0"/>
    <w:rsid w:val="00665809"/>
    <w:rsid w:val="00677C1F"/>
    <w:rsid w:val="006C534E"/>
    <w:rsid w:val="006E3951"/>
    <w:rsid w:val="007506A7"/>
    <w:rsid w:val="007778CF"/>
    <w:rsid w:val="007A6C49"/>
    <w:rsid w:val="007A6DA1"/>
    <w:rsid w:val="00837757"/>
    <w:rsid w:val="00846A7D"/>
    <w:rsid w:val="00871302"/>
    <w:rsid w:val="00886FBC"/>
    <w:rsid w:val="00915914"/>
    <w:rsid w:val="00952435"/>
    <w:rsid w:val="00962D09"/>
    <w:rsid w:val="00974337"/>
    <w:rsid w:val="009A78A2"/>
    <w:rsid w:val="009D0872"/>
    <w:rsid w:val="00A030C8"/>
    <w:rsid w:val="00A21C41"/>
    <w:rsid w:val="00A65F24"/>
    <w:rsid w:val="00A67583"/>
    <w:rsid w:val="00AA56B7"/>
    <w:rsid w:val="00AC0D61"/>
    <w:rsid w:val="00B52B37"/>
    <w:rsid w:val="00B80508"/>
    <w:rsid w:val="00B93809"/>
    <w:rsid w:val="00B938D6"/>
    <w:rsid w:val="00C65036"/>
    <w:rsid w:val="00CB0CA9"/>
    <w:rsid w:val="00D102DF"/>
    <w:rsid w:val="00D8151D"/>
    <w:rsid w:val="00EA01AD"/>
    <w:rsid w:val="00F13259"/>
    <w:rsid w:val="00FC31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30E652CB"/>
  <w15:docId w15:val="{EE8E99A3-DAE8-4233-8D15-85E583B6C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66"/>
      <w:ind w:left="862"/>
      <w:outlineLvl w:val="0"/>
    </w:pPr>
    <w:rPr>
      <w:rFonts w:ascii="Museo 500" w:eastAsia="Museo 500" w:hAnsi="Museo 500" w:cs="Museo 500"/>
      <w:sz w:val="70"/>
      <w:szCs w:val="70"/>
    </w:rPr>
  </w:style>
  <w:style w:type="paragraph" w:styleId="Heading2">
    <w:name w:val="heading 2"/>
    <w:basedOn w:val="Normal"/>
    <w:uiPriority w:val="9"/>
    <w:unhideWhenUsed/>
    <w:qFormat/>
    <w:rsid w:val="00372B6A"/>
    <w:pPr>
      <w:ind w:left="720"/>
      <w:outlineLvl w:val="1"/>
    </w:pPr>
    <w:rPr>
      <w:rFonts w:ascii="Museo 500" w:hAnsi="Museo 500"/>
      <w:color w:val="009BDB"/>
      <w:sz w:val="50"/>
    </w:rPr>
  </w:style>
  <w:style w:type="paragraph" w:styleId="Heading3">
    <w:name w:val="heading 3"/>
    <w:basedOn w:val="Normal"/>
    <w:uiPriority w:val="9"/>
    <w:unhideWhenUsed/>
    <w:qFormat/>
    <w:rsid w:val="00B93809"/>
    <w:pPr>
      <w:spacing w:before="1"/>
      <w:ind w:left="722"/>
      <w:outlineLvl w:val="2"/>
    </w:pPr>
    <w:rPr>
      <w:rFonts w:ascii="Museo 700" w:eastAsia="Museo 500" w:hAnsi="Museo 500" w:cs="Museo 500"/>
      <w:b/>
      <w:color w:val="009BDB"/>
      <w:sz w:val="36"/>
      <w:szCs w:val="36"/>
    </w:rPr>
  </w:style>
  <w:style w:type="paragraph" w:styleId="Heading4">
    <w:name w:val="heading 4"/>
    <w:basedOn w:val="Heading7"/>
    <w:uiPriority w:val="9"/>
    <w:unhideWhenUsed/>
    <w:qFormat/>
    <w:rsid w:val="00B93809"/>
    <w:pPr>
      <w:spacing w:before="1"/>
      <w:ind w:left="663" w:firstLine="0"/>
      <w:jc w:val="left"/>
      <w:outlineLvl w:val="3"/>
    </w:pPr>
    <w:rPr>
      <w:color w:val="009BDB"/>
      <w:w w:val="95"/>
    </w:rPr>
  </w:style>
  <w:style w:type="paragraph" w:styleId="Heading5">
    <w:name w:val="heading 5"/>
    <w:basedOn w:val="Normal"/>
    <w:uiPriority w:val="9"/>
    <w:unhideWhenUsed/>
    <w:qFormat/>
    <w:pPr>
      <w:spacing w:before="211"/>
      <w:ind w:left="925"/>
      <w:outlineLvl w:val="4"/>
    </w:pPr>
    <w:rPr>
      <w:sz w:val="28"/>
      <w:szCs w:val="28"/>
    </w:rPr>
  </w:style>
  <w:style w:type="paragraph" w:styleId="Heading6">
    <w:name w:val="heading 6"/>
    <w:basedOn w:val="Normal"/>
    <w:uiPriority w:val="9"/>
    <w:unhideWhenUsed/>
    <w:qFormat/>
    <w:pPr>
      <w:ind w:left="925"/>
      <w:outlineLvl w:val="5"/>
    </w:pPr>
    <w:rPr>
      <w:rFonts w:ascii="Museo 500" w:eastAsia="Museo 500" w:hAnsi="Museo 500" w:cs="Museo 500"/>
      <w:sz w:val="24"/>
      <w:szCs w:val="24"/>
    </w:rPr>
  </w:style>
  <w:style w:type="paragraph" w:styleId="Heading7">
    <w:name w:val="heading 7"/>
    <w:basedOn w:val="Normal"/>
    <w:uiPriority w:val="1"/>
    <w:qFormat/>
    <w:pPr>
      <w:spacing w:before="158"/>
      <w:ind w:left="1216" w:hanging="360"/>
      <w:jc w:val="both"/>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8"/>
      <w:ind w:left="1325" w:hanging="209"/>
    </w:pPr>
  </w:style>
  <w:style w:type="paragraph" w:styleId="TOC2">
    <w:name w:val="toc 2"/>
    <w:basedOn w:val="Normal"/>
    <w:uiPriority w:val="1"/>
    <w:qFormat/>
    <w:pPr>
      <w:spacing w:before="78"/>
      <w:ind w:left="1737"/>
    </w:pPr>
  </w:style>
  <w:style w:type="paragraph" w:styleId="TOC3">
    <w:name w:val="toc 3"/>
    <w:basedOn w:val="Normal"/>
    <w:uiPriority w:val="1"/>
    <w:qFormat/>
    <w:pPr>
      <w:spacing w:before="78"/>
      <w:ind w:left="1746"/>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58"/>
      <w:ind w:left="1253"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3170"/>
    <w:pPr>
      <w:tabs>
        <w:tab w:val="center" w:pos="4513"/>
        <w:tab w:val="right" w:pos="9026"/>
      </w:tabs>
    </w:pPr>
  </w:style>
  <w:style w:type="character" w:customStyle="1" w:styleId="HeaderChar">
    <w:name w:val="Header Char"/>
    <w:basedOn w:val="DefaultParagraphFont"/>
    <w:link w:val="Header"/>
    <w:uiPriority w:val="99"/>
    <w:rsid w:val="00FC3170"/>
    <w:rPr>
      <w:rFonts w:ascii="Trebuchet MS" w:eastAsia="Trebuchet MS" w:hAnsi="Trebuchet MS" w:cs="Trebuchet MS"/>
    </w:rPr>
  </w:style>
  <w:style w:type="paragraph" w:styleId="Footer">
    <w:name w:val="footer"/>
    <w:basedOn w:val="Normal"/>
    <w:link w:val="FooterChar"/>
    <w:uiPriority w:val="99"/>
    <w:unhideWhenUsed/>
    <w:rsid w:val="00FC3170"/>
    <w:pPr>
      <w:tabs>
        <w:tab w:val="center" w:pos="4513"/>
        <w:tab w:val="right" w:pos="9026"/>
      </w:tabs>
    </w:pPr>
  </w:style>
  <w:style w:type="character" w:customStyle="1" w:styleId="FooterChar">
    <w:name w:val="Footer Char"/>
    <w:basedOn w:val="DefaultParagraphFont"/>
    <w:link w:val="Footer"/>
    <w:uiPriority w:val="99"/>
    <w:rsid w:val="00FC3170"/>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www.abs.gov.au/statistics/labour/earnings-and-work-hours/average-weekly-earnings-" TargetMode="External"/><Relationship Id="rId21" Type="http://schemas.openxmlformats.org/officeDocument/2006/relationships/footer" Target="footer5.xm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footer" Target="footer22.xml"/><Relationship Id="rId68" Type="http://schemas.openxmlformats.org/officeDocument/2006/relationships/footer" Target="footer25.xml"/><Relationship Id="rId84" Type="http://schemas.openxmlformats.org/officeDocument/2006/relationships/footer" Target="footer33.xml"/><Relationship Id="rId89" Type="http://schemas.openxmlformats.org/officeDocument/2006/relationships/header" Target="header35.xml"/><Relationship Id="rId112" Type="http://schemas.openxmlformats.org/officeDocument/2006/relationships/hyperlink" Target="http://www.abs.gov.au/statistics/people/people-and-communities/gender-indicators-australia/latest-release" TargetMode="External"/><Relationship Id="rId133" Type="http://schemas.openxmlformats.org/officeDocument/2006/relationships/image" Target="media/image16.png"/><Relationship Id="rId138" Type="http://schemas.openxmlformats.org/officeDocument/2006/relationships/image" Target="media/image21.png"/><Relationship Id="rId16" Type="http://schemas.openxmlformats.org/officeDocument/2006/relationships/footer" Target="footer2.xml"/><Relationship Id="rId107" Type="http://schemas.openxmlformats.org/officeDocument/2006/relationships/header" Target="header42.xml"/><Relationship Id="rId11" Type="http://schemas.openxmlformats.org/officeDocument/2006/relationships/image" Target="media/image2.png"/><Relationship Id="rId32" Type="http://schemas.openxmlformats.org/officeDocument/2006/relationships/header" Target="header9.xml"/><Relationship Id="rId37" Type="http://schemas.openxmlformats.org/officeDocument/2006/relationships/image" Target="media/image6.png"/><Relationship Id="rId53" Type="http://schemas.openxmlformats.org/officeDocument/2006/relationships/header" Target="header17.xml"/><Relationship Id="rId58" Type="http://schemas.openxmlformats.org/officeDocument/2006/relationships/header" Target="header20.xml"/><Relationship Id="rId74" Type="http://schemas.openxmlformats.org/officeDocument/2006/relationships/header" Target="header28.xml"/><Relationship Id="rId79" Type="http://schemas.openxmlformats.org/officeDocument/2006/relationships/footer" Target="footer30.xml"/><Relationship Id="rId102" Type="http://schemas.openxmlformats.org/officeDocument/2006/relationships/image" Target="media/image11.png"/><Relationship Id="rId123" Type="http://schemas.openxmlformats.org/officeDocument/2006/relationships/hyperlink" Target="http://www.wgea.gov.au/publications/gender-equity-insights-series" TargetMode="External"/><Relationship Id="rId128" Type="http://schemas.openxmlformats.org/officeDocument/2006/relationships/header" Target="header45.xml"/><Relationship Id="rId5" Type="http://schemas.openxmlformats.org/officeDocument/2006/relationships/styles" Target="styles.xml"/><Relationship Id="rId90" Type="http://schemas.openxmlformats.org/officeDocument/2006/relationships/header" Target="header36.xml"/><Relationship Id="rId95" Type="http://schemas.openxmlformats.org/officeDocument/2006/relationships/hyperlink" Target="http://www.abs.gov.au/statistics/people/crime-and-justice/personal-safety-australia/latest-release" TargetMode="External"/><Relationship Id="rId22" Type="http://schemas.openxmlformats.org/officeDocument/2006/relationships/header" Target="header4.xml"/><Relationship Id="rId27" Type="http://schemas.openxmlformats.org/officeDocument/2006/relationships/header" Target="header7.xml"/><Relationship Id="rId43" Type="http://schemas.openxmlformats.org/officeDocument/2006/relationships/footer" Target="footer13.xml"/><Relationship Id="rId48" Type="http://schemas.openxmlformats.org/officeDocument/2006/relationships/footer" Target="footer15.xml"/><Relationship Id="rId64" Type="http://schemas.openxmlformats.org/officeDocument/2006/relationships/footer" Target="footer23.xml"/><Relationship Id="rId69" Type="http://schemas.openxmlformats.org/officeDocument/2006/relationships/header" Target="header25.xml"/><Relationship Id="rId113" Type="http://schemas.openxmlformats.org/officeDocument/2006/relationships/hyperlink" Target="http://www.abs.gov.au/statistics/labour/employment-and-unemployment/labour-force-australia/latest-" TargetMode="External"/><Relationship Id="rId118" Type="http://schemas.openxmlformats.org/officeDocument/2006/relationships/hyperlink" Target="http://www.abs.gov.au/statistics/labour/earnings-and-work-hours/average-weekly-earnings-" TargetMode="External"/><Relationship Id="rId134" Type="http://schemas.openxmlformats.org/officeDocument/2006/relationships/image" Target="media/image17.png"/><Relationship Id="rId13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16.xml"/><Relationship Id="rId72" Type="http://schemas.openxmlformats.org/officeDocument/2006/relationships/footer" Target="footer27.xml"/><Relationship Id="rId80" Type="http://schemas.openxmlformats.org/officeDocument/2006/relationships/footer" Target="footer31.xml"/><Relationship Id="rId85" Type="http://schemas.openxmlformats.org/officeDocument/2006/relationships/header" Target="header33.xml"/><Relationship Id="rId93" Type="http://schemas.openxmlformats.org/officeDocument/2006/relationships/header" Target="header37.xml"/><Relationship Id="rId98" Type="http://schemas.openxmlformats.org/officeDocument/2006/relationships/footer" Target="footer38.xml"/><Relationship Id="rId121" Type="http://schemas.openxmlformats.org/officeDocument/2006/relationships/hyperlink" Target="http://www.wgea.gov.au/publications/gender-equity-insights-serie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5.png"/><Relationship Id="rId38" Type="http://schemas.openxmlformats.org/officeDocument/2006/relationships/header" Target="header11.xml"/><Relationship Id="rId46" Type="http://schemas.openxmlformats.org/officeDocument/2006/relationships/header" Target="header14.xml"/><Relationship Id="rId59" Type="http://schemas.openxmlformats.org/officeDocument/2006/relationships/footer" Target="footer20.xml"/><Relationship Id="rId67" Type="http://schemas.openxmlformats.org/officeDocument/2006/relationships/footer" Target="footer24.xml"/><Relationship Id="rId103" Type="http://schemas.openxmlformats.org/officeDocument/2006/relationships/header" Target="header40.xml"/><Relationship Id="rId108" Type="http://schemas.openxmlformats.org/officeDocument/2006/relationships/footer" Target="footer42.xml"/><Relationship Id="rId116" Type="http://schemas.openxmlformats.org/officeDocument/2006/relationships/hyperlink" Target="http://www.abs.gov.au/statistics/labour/earnings-and-work-hours/average-weekly-earnings-" TargetMode="External"/><Relationship Id="rId124" Type="http://schemas.openxmlformats.org/officeDocument/2006/relationships/hyperlink" Target="http://rcfv.archive.royalcommission.vic.gov.au/Report-Recommendations.html" TargetMode="External"/><Relationship Id="rId129" Type="http://schemas.openxmlformats.org/officeDocument/2006/relationships/footer" Target="footer45.xml"/><Relationship Id="rId137" Type="http://schemas.openxmlformats.org/officeDocument/2006/relationships/image" Target="media/image20.png"/><Relationship Id="rId20" Type="http://schemas.openxmlformats.org/officeDocument/2006/relationships/footer" Target="footer4.xml"/><Relationship Id="rId41" Type="http://schemas.openxmlformats.org/officeDocument/2006/relationships/header" Target="header12.xml"/><Relationship Id="rId54" Type="http://schemas.openxmlformats.org/officeDocument/2006/relationships/header" Target="header18.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28.xml"/><Relationship Id="rId83" Type="http://schemas.openxmlformats.org/officeDocument/2006/relationships/footer" Target="footer32.xml"/><Relationship Id="rId88" Type="http://schemas.openxmlformats.org/officeDocument/2006/relationships/footer" Target="footer35.xml"/><Relationship Id="rId91" Type="http://schemas.openxmlformats.org/officeDocument/2006/relationships/footer" Target="footer36.xml"/><Relationship Id="rId96" Type="http://schemas.openxmlformats.org/officeDocument/2006/relationships/hyperlink" Target="http://www.abs.gov.au/statistics/people/crime-and-justice/personal-safety-australia/latest-release" TargetMode="External"/><Relationship Id="rId111" Type="http://schemas.openxmlformats.org/officeDocument/2006/relationships/header" Target="header43.xml"/><Relationship Id="rId132" Type="http://schemas.openxmlformats.org/officeDocument/2006/relationships/image" Target="media/image15.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footer" Target="footer11.xml"/><Relationship Id="rId49" Type="http://schemas.openxmlformats.org/officeDocument/2006/relationships/header" Target="header15.xml"/><Relationship Id="rId57" Type="http://schemas.openxmlformats.org/officeDocument/2006/relationships/header" Target="header19.xml"/><Relationship Id="rId106" Type="http://schemas.openxmlformats.org/officeDocument/2006/relationships/header" Target="header41.xml"/><Relationship Id="rId114" Type="http://schemas.openxmlformats.org/officeDocument/2006/relationships/hyperlink" Target="http://www.abs.gov.au/statistics/labour/employment-and-unemployment/labour-force-australia/latest-" TargetMode="External"/><Relationship Id="rId119" Type="http://schemas.openxmlformats.org/officeDocument/2006/relationships/hyperlink" Target="http://www.wgea.gov.au/publications/gender-equity-insights-series" TargetMode="External"/><Relationship Id="rId127" Type="http://schemas.openxmlformats.org/officeDocument/2006/relationships/footer" Target="footer44.xml"/><Relationship Id="rId10" Type="http://schemas.openxmlformats.org/officeDocument/2006/relationships/image" Target="media/image1.jpeg"/><Relationship Id="rId31" Type="http://schemas.openxmlformats.org/officeDocument/2006/relationships/footer" Target="footer9.xml"/><Relationship Id="rId44" Type="http://schemas.openxmlformats.org/officeDocument/2006/relationships/image" Target="media/image9.png"/><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3.xml"/><Relationship Id="rId73" Type="http://schemas.openxmlformats.org/officeDocument/2006/relationships/header" Target="header27.xml"/><Relationship Id="rId78" Type="http://schemas.openxmlformats.org/officeDocument/2006/relationships/header" Target="header30.xml"/><Relationship Id="rId81" Type="http://schemas.openxmlformats.org/officeDocument/2006/relationships/header" Target="header31.xml"/><Relationship Id="rId86" Type="http://schemas.openxmlformats.org/officeDocument/2006/relationships/header" Target="header34.xml"/><Relationship Id="rId94" Type="http://schemas.openxmlformats.org/officeDocument/2006/relationships/hyperlink" Target="http://www.abs.gov.au/statistics/people/crime-and-justice/personal-safety-australia/latest-release" TargetMode="External"/><Relationship Id="rId99" Type="http://schemas.openxmlformats.org/officeDocument/2006/relationships/footer" Target="footer39.xml"/><Relationship Id="rId101" Type="http://schemas.openxmlformats.org/officeDocument/2006/relationships/header" Target="header39.xml"/><Relationship Id="rId122" Type="http://schemas.openxmlformats.org/officeDocument/2006/relationships/hyperlink" Target="http://www.wgea.gov.au/publications/gender-equity-insights-series" TargetMode="External"/><Relationship Id="rId130" Type="http://schemas.openxmlformats.org/officeDocument/2006/relationships/image" Target="media/image13.png"/><Relationship Id="rId135"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7.png"/><Relationship Id="rId109" Type="http://schemas.openxmlformats.org/officeDocument/2006/relationships/footer" Target="footer43.xml"/><Relationship Id="rId34" Type="http://schemas.openxmlformats.org/officeDocument/2006/relationships/header" Target="header10.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footer" Target="footer29.xml"/><Relationship Id="rId97" Type="http://schemas.openxmlformats.org/officeDocument/2006/relationships/header" Target="header38.xml"/><Relationship Id="rId104" Type="http://schemas.openxmlformats.org/officeDocument/2006/relationships/footer" Target="footer40.xml"/><Relationship Id="rId120" Type="http://schemas.openxmlformats.org/officeDocument/2006/relationships/hyperlink" Target="http://www.wgea.gov.au/publications/gender-equity-insights-series" TargetMode="External"/><Relationship Id="rId125" Type="http://schemas.openxmlformats.org/officeDocument/2006/relationships/hyperlink" Target="http://www/" TargetMode="External"/><Relationship Id="rId7" Type="http://schemas.openxmlformats.org/officeDocument/2006/relationships/webSettings" Target="webSettings.xml"/><Relationship Id="rId71" Type="http://schemas.openxmlformats.org/officeDocument/2006/relationships/footer" Target="footer26.xml"/><Relationship Id="rId92" Type="http://schemas.openxmlformats.org/officeDocument/2006/relationships/footer" Target="footer37.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6.xml"/><Relationship Id="rId40" Type="http://schemas.openxmlformats.org/officeDocument/2006/relationships/image" Target="media/image8.png"/><Relationship Id="rId45" Type="http://schemas.openxmlformats.org/officeDocument/2006/relationships/header" Target="header13.xml"/><Relationship Id="rId66" Type="http://schemas.openxmlformats.org/officeDocument/2006/relationships/header" Target="header24.xml"/><Relationship Id="rId87" Type="http://schemas.openxmlformats.org/officeDocument/2006/relationships/footer" Target="footer34.xml"/><Relationship Id="rId110" Type="http://schemas.openxmlformats.org/officeDocument/2006/relationships/image" Target="media/image12.png"/><Relationship Id="rId115" Type="http://schemas.openxmlformats.org/officeDocument/2006/relationships/hyperlink" Target="http://www.abs.gov.au/statistics/labour/employment-and-unemployment/labour-force-australia/latest-" TargetMode="External"/><Relationship Id="rId131" Type="http://schemas.openxmlformats.org/officeDocument/2006/relationships/image" Target="media/image14.png"/><Relationship Id="rId136" Type="http://schemas.openxmlformats.org/officeDocument/2006/relationships/image" Target="media/image19.png"/><Relationship Id="rId61" Type="http://schemas.openxmlformats.org/officeDocument/2006/relationships/header" Target="header21.xml"/><Relationship Id="rId82" Type="http://schemas.openxmlformats.org/officeDocument/2006/relationships/header" Target="header32.xml"/><Relationship Id="rId19" Type="http://schemas.openxmlformats.org/officeDocument/2006/relationships/hyperlink" Target="mailto:aida.ghalebeigi@rmit.edu.au" TargetMode="Externa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footer" Target="footer19.xml"/><Relationship Id="rId77" Type="http://schemas.openxmlformats.org/officeDocument/2006/relationships/header" Target="header29.xml"/><Relationship Id="rId100" Type="http://schemas.openxmlformats.org/officeDocument/2006/relationships/image" Target="media/image10.png"/><Relationship Id="rId105" Type="http://schemas.openxmlformats.org/officeDocument/2006/relationships/footer" Target="footer41.xml"/><Relationship Id="rId126" Type="http://schemas.openxmlformats.org/officeDocument/2006/relationships/header" Target="head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f00e27-c35f-46eb-9301-c9e2bd24673f">
      <Terms xmlns="http://schemas.microsoft.com/office/infopath/2007/PartnerControls"/>
    </lcf76f155ced4ddcb4097134ff3c332f>
    <TaxCatchAll xmlns="5ce0f2b5-5be5-4508-bce9-d7011ece0659" xsi:nil="true"/>
    <_Flow_SignoffStatus xmlns="50f00e27-c35f-46eb-9301-c9e2bd24673f" xsi:nil="true"/>
    <TRIMstatus xmlns="50f00e27-c35f-46eb-9301-c9e2bd24673f" xsi:nil="true"/>
    <TRIMreference xmlns="50f00e27-c35f-46eb-9301-c9e2bd2467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1" ma:contentTypeDescription="Create a new document." ma:contentTypeScope="" ma:versionID="0ac3d90bc3e41bc23bc7dce17bd732a5">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44b64c9e9d6435650cd38e7901d94c9b"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4649F3-A349-4101-A7A1-72FEBD9524AD}">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ce0f2b5-5be5-4508-bce9-d7011ece0659"/>
    <ds:schemaRef ds:uri="27cb37dd-16a1-4d7b-8276-5c0e4168f63b"/>
    <ds:schemaRef ds:uri="http://purl.org/dc/terms/"/>
    <ds:schemaRef ds:uri="50f00e27-c35f-46eb-9301-c9e2bd24673f"/>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F5692F3-A899-499D-BEC0-8232A0201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8F24D-085C-47F8-BAA3-360C6247D8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48</Pages>
  <Words>19081</Words>
  <Characters>108763</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RMIT</Company>
  <LinksUpToDate>false</LinksUpToDate>
  <CharactersWithSpaces>127589</CharactersWithSpaces>
  <SharedDoc>false</SharedDoc>
  <HLinks>
    <vt:vector size="258" baseType="variant">
      <vt:variant>
        <vt:i4>2818174</vt:i4>
      </vt:variant>
      <vt:variant>
        <vt:i4>129</vt:i4>
      </vt:variant>
      <vt:variant>
        <vt:i4>0</vt:i4>
      </vt:variant>
      <vt:variant>
        <vt:i4>5</vt:i4>
      </vt:variant>
      <vt:variant>
        <vt:lpwstr>http://www/</vt:lpwstr>
      </vt:variant>
      <vt:variant>
        <vt:lpwstr/>
      </vt:variant>
      <vt:variant>
        <vt:i4>8323111</vt:i4>
      </vt:variant>
      <vt:variant>
        <vt:i4>126</vt:i4>
      </vt:variant>
      <vt:variant>
        <vt:i4>0</vt:i4>
      </vt:variant>
      <vt:variant>
        <vt:i4>5</vt:i4>
      </vt:variant>
      <vt:variant>
        <vt:lpwstr>http://rcfv.archive.royalcommission.vic.gov.au/Report-Recommendations.html</vt:lpwstr>
      </vt:variant>
      <vt:variant>
        <vt:lpwstr/>
      </vt:variant>
      <vt:variant>
        <vt:i4>5832717</vt:i4>
      </vt:variant>
      <vt:variant>
        <vt:i4>123</vt:i4>
      </vt:variant>
      <vt:variant>
        <vt:i4>0</vt:i4>
      </vt:variant>
      <vt:variant>
        <vt:i4>5</vt:i4>
      </vt:variant>
      <vt:variant>
        <vt:lpwstr>http://www.wgea.gov.au/publications/gender-equity-insights-series</vt:lpwstr>
      </vt:variant>
      <vt:variant>
        <vt:lpwstr>download-</vt:lpwstr>
      </vt:variant>
      <vt:variant>
        <vt:i4>5832717</vt:i4>
      </vt:variant>
      <vt:variant>
        <vt:i4>120</vt:i4>
      </vt:variant>
      <vt:variant>
        <vt:i4>0</vt:i4>
      </vt:variant>
      <vt:variant>
        <vt:i4>5</vt:i4>
      </vt:variant>
      <vt:variant>
        <vt:lpwstr>http://www.wgea.gov.au/publications/gender-equity-insights-series</vt:lpwstr>
      </vt:variant>
      <vt:variant>
        <vt:lpwstr>download-</vt:lpwstr>
      </vt:variant>
      <vt:variant>
        <vt:i4>5832717</vt:i4>
      </vt:variant>
      <vt:variant>
        <vt:i4>117</vt:i4>
      </vt:variant>
      <vt:variant>
        <vt:i4>0</vt:i4>
      </vt:variant>
      <vt:variant>
        <vt:i4>5</vt:i4>
      </vt:variant>
      <vt:variant>
        <vt:lpwstr>http://www.wgea.gov.au/publications/gender-equity-insights-series</vt:lpwstr>
      </vt:variant>
      <vt:variant>
        <vt:lpwstr>download-</vt:lpwstr>
      </vt:variant>
      <vt:variant>
        <vt:i4>5832717</vt:i4>
      </vt:variant>
      <vt:variant>
        <vt:i4>114</vt:i4>
      </vt:variant>
      <vt:variant>
        <vt:i4>0</vt:i4>
      </vt:variant>
      <vt:variant>
        <vt:i4>5</vt:i4>
      </vt:variant>
      <vt:variant>
        <vt:lpwstr>http://www.wgea.gov.au/publications/gender-equity-insights-series</vt:lpwstr>
      </vt:variant>
      <vt:variant>
        <vt:lpwstr>download-</vt:lpwstr>
      </vt:variant>
      <vt:variant>
        <vt:i4>5832717</vt:i4>
      </vt:variant>
      <vt:variant>
        <vt:i4>111</vt:i4>
      </vt:variant>
      <vt:variant>
        <vt:i4>0</vt:i4>
      </vt:variant>
      <vt:variant>
        <vt:i4>5</vt:i4>
      </vt:variant>
      <vt:variant>
        <vt:lpwstr>http://www.wgea.gov.au/publications/gender-equity-insights-series</vt:lpwstr>
      </vt:variant>
      <vt:variant>
        <vt:lpwstr>download-</vt:lpwstr>
      </vt:variant>
      <vt:variant>
        <vt:i4>5963851</vt:i4>
      </vt:variant>
      <vt:variant>
        <vt:i4>108</vt:i4>
      </vt:variant>
      <vt:variant>
        <vt:i4>0</vt:i4>
      </vt:variant>
      <vt:variant>
        <vt:i4>5</vt:i4>
      </vt:variant>
      <vt:variant>
        <vt:lpwstr>http://www.abs.gov.au/statistics/labour/earnings-and-work-hours/average-weekly-earnings-</vt:lpwstr>
      </vt:variant>
      <vt:variant>
        <vt:lpwstr/>
      </vt:variant>
      <vt:variant>
        <vt:i4>5963851</vt:i4>
      </vt:variant>
      <vt:variant>
        <vt:i4>105</vt:i4>
      </vt:variant>
      <vt:variant>
        <vt:i4>0</vt:i4>
      </vt:variant>
      <vt:variant>
        <vt:i4>5</vt:i4>
      </vt:variant>
      <vt:variant>
        <vt:lpwstr>http://www.abs.gov.au/statistics/labour/earnings-and-work-hours/average-weekly-earnings-</vt:lpwstr>
      </vt:variant>
      <vt:variant>
        <vt:lpwstr/>
      </vt:variant>
      <vt:variant>
        <vt:i4>5963851</vt:i4>
      </vt:variant>
      <vt:variant>
        <vt:i4>102</vt:i4>
      </vt:variant>
      <vt:variant>
        <vt:i4>0</vt:i4>
      </vt:variant>
      <vt:variant>
        <vt:i4>5</vt:i4>
      </vt:variant>
      <vt:variant>
        <vt:lpwstr>http://www.abs.gov.au/statistics/labour/earnings-and-work-hours/average-weekly-earnings-</vt:lpwstr>
      </vt:variant>
      <vt:variant>
        <vt:lpwstr/>
      </vt:variant>
      <vt:variant>
        <vt:i4>3276838</vt:i4>
      </vt:variant>
      <vt:variant>
        <vt:i4>99</vt:i4>
      </vt:variant>
      <vt:variant>
        <vt:i4>0</vt:i4>
      </vt:variant>
      <vt:variant>
        <vt:i4>5</vt:i4>
      </vt:variant>
      <vt:variant>
        <vt:lpwstr>http://www.abs.gov.au/statistics/labour/employment-and-unemployment/labour-force-australia/latest-</vt:lpwstr>
      </vt:variant>
      <vt:variant>
        <vt:lpwstr/>
      </vt:variant>
      <vt:variant>
        <vt:i4>3276838</vt:i4>
      </vt:variant>
      <vt:variant>
        <vt:i4>96</vt:i4>
      </vt:variant>
      <vt:variant>
        <vt:i4>0</vt:i4>
      </vt:variant>
      <vt:variant>
        <vt:i4>5</vt:i4>
      </vt:variant>
      <vt:variant>
        <vt:lpwstr>http://www.abs.gov.au/statistics/labour/employment-and-unemployment/labour-force-australia/latest-</vt:lpwstr>
      </vt:variant>
      <vt:variant>
        <vt:lpwstr/>
      </vt:variant>
      <vt:variant>
        <vt:i4>3276838</vt:i4>
      </vt:variant>
      <vt:variant>
        <vt:i4>93</vt:i4>
      </vt:variant>
      <vt:variant>
        <vt:i4>0</vt:i4>
      </vt:variant>
      <vt:variant>
        <vt:i4>5</vt:i4>
      </vt:variant>
      <vt:variant>
        <vt:lpwstr>http://www.abs.gov.au/statistics/labour/employment-and-unemployment/labour-force-australia/latest-</vt:lpwstr>
      </vt:variant>
      <vt:variant>
        <vt:lpwstr/>
      </vt:variant>
      <vt:variant>
        <vt:i4>5046347</vt:i4>
      </vt:variant>
      <vt:variant>
        <vt:i4>90</vt:i4>
      </vt:variant>
      <vt:variant>
        <vt:i4>0</vt:i4>
      </vt:variant>
      <vt:variant>
        <vt:i4>5</vt:i4>
      </vt:variant>
      <vt:variant>
        <vt:lpwstr>http://www.abs.gov.au/statistics/people/people-and-communities/gender-indicators-australia/latest-release</vt:lpwstr>
      </vt:variant>
      <vt:variant>
        <vt:lpwstr/>
      </vt:variant>
      <vt:variant>
        <vt:i4>8061024</vt:i4>
      </vt:variant>
      <vt:variant>
        <vt:i4>87</vt:i4>
      </vt:variant>
      <vt:variant>
        <vt:i4>0</vt:i4>
      </vt:variant>
      <vt:variant>
        <vt:i4>5</vt:i4>
      </vt:variant>
      <vt:variant>
        <vt:lpwstr>http://www.abs.gov.au/statistics/people/crime-and-justice/personal-safety-australia/latest-release</vt:lpwstr>
      </vt:variant>
      <vt:variant>
        <vt:lpwstr/>
      </vt:variant>
      <vt:variant>
        <vt:i4>8061024</vt:i4>
      </vt:variant>
      <vt:variant>
        <vt:i4>84</vt:i4>
      </vt:variant>
      <vt:variant>
        <vt:i4>0</vt:i4>
      </vt:variant>
      <vt:variant>
        <vt:i4>5</vt:i4>
      </vt:variant>
      <vt:variant>
        <vt:lpwstr>http://www.abs.gov.au/statistics/people/crime-and-justice/personal-safety-australia/latest-release</vt:lpwstr>
      </vt:variant>
      <vt:variant>
        <vt:lpwstr/>
      </vt:variant>
      <vt:variant>
        <vt:i4>8061024</vt:i4>
      </vt:variant>
      <vt:variant>
        <vt:i4>81</vt:i4>
      </vt:variant>
      <vt:variant>
        <vt:i4>0</vt:i4>
      </vt:variant>
      <vt:variant>
        <vt:i4>5</vt:i4>
      </vt:variant>
      <vt:variant>
        <vt:lpwstr>http://www.abs.gov.au/statistics/people/crime-and-justice/personal-safety-australia/latest-release</vt:lpwstr>
      </vt:variant>
      <vt:variant>
        <vt:lpwstr/>
      </vt:variant>
      <vt:variant>
        <vt:i4>2424938</vt:i4>
      </vt:variant>
      <vt:variant>
        <vt:i4>75</vt:i4>
      </vt:variant>
      <vt:variant>
        <vt:i4>0</vt:i4>
      </vt:variant>
      <vt:variant>
        <vt:i4>5</vt:i4>
      </vt:variant>
      <vt:variant>
        <vt:lpwstr/>
      </vt:variant>
      <vt:variant>
        <vt:lpwstr>_TOC_250000</vt:lpwstr>
      </vt:variant>
      <vt:variant>
        <vt:i4>2424938</vt:i4>
      </vt:variant>
      <vt:variant>
        <vt:i4>72</vt:i4>
      </vt:variant>
      <vt:variant>
        <vt:i4>0</vt:i4>
      </vt:variant>
      <vt:variant>
        <vt:i4>5</vt:i4>
      </vt:variant>
      <vt:variant>
        <vt:lpwstr/>
      </vt:variant>
      <vt:variant>
        <vt:lpwstr>_TOC_250001</vt:lpwstr>
      </vt:variant>
      <vt:variant>
        <vt:i4>2424938</vt:i4>
      </vt:variant>
      <vt:variant>
        <vt:i4>69</vt:i4>
      </vt:variant>
      <vt:variant>
        <vt:i4>0</vt:i4>
      </vt:variant>
      <vt:variant>
        <vt:i4>5</vt:i4>
      </vt:variant>
      <vt:variant>
        <vt:lpwstr/>
      </vt:variant>
      <vt:variant>
        <vt:lpwstr>_TOC_250002</vt:lpwstr>
      </vt:variant>
      <vt:variant>
        <vt:i4>2424938</vt:i4>
      </vt:variant>
      <vt:variant>
        <vt:i4>66</vt:i4>
      </vt:variant>
      <vt:variant>
        <vt:i4>0</vt:i4>
      </vt:variant>
      <vt:variant>
        <vt:i4>5</vt:i4>
      </vt:variant>
      <vt:variant>
        <vt:lpwstr/>
      </vt:variant>
      <vt:variant>
        <vt:lpwstr>_TOC_250003</vt:lpwstr>
      </vt:variant>
      <vt:variant>
        <vt:i4>2424938</vt:i4>
      </vt:variant>
      <vt:variant>
        <vt:i4>63</vt:i4>
      </vt:variant>
      <vt:variant>
        <vt:i4>0</vt:i4>
      </vt:variant>
      <vt:variant>
        <vt:i4>5</vt:i4>
      </vt:variant>
      <vt:variant>
        <vt:lpwstr/>
      </vt:variant>
      <vt:variant>
        <vt:lpwstr>_TOC_250004</vt:lpwstr>
      </vt:variant>
      <vt:variant>
        <vt:i4>2424938</vt:i4>
      </vt:variant>
      <vt:variant>
        <vt:i4>60</vt:i4>
      </vt:variant>
      <vt:variant>
        <vt:i4>0</vt:i4>
      </vt:variant>
      <vt:variant>
        <vt:i4>5</vt:i4>
      </vt:variant>
      <vt:variant>
        <vt:lpwstr/>
      </vt:variant>
      <vt:variant>
        <vt:lpwstr>_TOC_250005</vt:lpwstr>
      </vt:variant>
      <vt:variant>
        <vt:i4>2424938</vt:i4>
      </vt:variant>
      <vt:variant>
        <vt:i4>57</vt:i4>
      </vt:variant>
      <vt:variant>
        <vt:i4>0</vt:i4>
      </vt:variant>
      <vt:variant>
        <vt:i4>5</vt:i4>
      </vt:variant>
      <vt:variant>
        <vt:lpwstr/>
      </vt:variant>
      <vt:variant>
        <vt:lpwstr>_TOC_250006</vt:lpwstr>
      </vt:variant>
      <vt:variant>
        <vt:i4>2424938</vt:i4>
      </vt:variant>
      <vt:variant>
        <vt:i4>54</vt:i4>
      </vt:variant>
      <vt:variant>
        <vt:i4>0</vt:i4>
      </vt:variant>
      <vt:variant>
        <vt:i4>5</vt:i4>
      </vt:variant>
      <vt:variant>
        <vt:lpwstr/>
      </vt:variant>
      <vt:variant>
        <vt:lpwstr>_TOC_250007</vt:lpwstr>
      </vt:variant>
      <vt:variant>
        <vt:i4>2424938</vt:i4>
      </vt:variant>
      <vt:variant>
        <vt:i4>51</vt:i4>
      </vt:variant>
      <vt:variant>
        <vt:i4>0</vt:i4>
      </vt:variant>
      <vt:variant>
        <vt:i4>5</vt:i4>
      </vt:variant>
      <vt:variant>
        <vt:lpwstr/>
      </vt:variant>
      <vt:variant>
        <vt:lpwstr>_TOC_250008</vt:lpwstr>
      </vt:variant>
      <vt:variant>
        <vt:i4>2424938</vt:i4>
      </vt:variant>
      <vt:variant>
        <vt:i4>48</vt:i4>
      </vt:variant>
      <vt:variant>
        <vt:i4>0</vt:i4>
      </vt:variant>
      <vt:variant>
        <vt:i4>5</vt:i4>
      </vt:variant>
      <vt:variant>
        <vt:lpwstr/>
      </vt:variant>
      <vt:variant>
        <vt:lpwstr>_TOC_250009</vt:lpwstr>
      </vt:variant>
      <vt:variant>
        <vt:i4>2359402</vt:i4>
      </vt:variant>
      <vt:variant>
        <vt:i4>45</vt:i4>
      </vt:variant>
      <vt:variant>
        <vt:i4>0</vt:i4>
      </vt:variant>
      <vt:variant>
        <vt:i4>5</vt:i4>
      </vt:variant>
      <vt:variant>
        <vt:lpwstr/>
      </vt:variant>
      <vt:variant>
        <vt:lpwstr>_TOC_250010</vt:lpwstr>
      </vt:variant>
      <vt:variant>
        <vt:i4>2359402</vt:i4>
      </vt:variant>
      <vt:variant>
        <vt:i4>42</vt:i4>
      </vt:variant>
      <vt:variant>
        <vt:i4>0</vt:i4>
      </vt:variant>
      <vt:variant>
        <vt:i4>5</vt:i4>
      </vt:variant>
      <vt:variant>
        <vt:lpwstr/>
      </vt:variant>
      <vt:variant>
        <vt:lpwstr>_TOC_250011</vt:lpwstr>
      </vt:variant>
      <vt:variant>
        <vt:i4>2359402</vt:i4>
      </vt:variant>
      <vt:variant>
        <vt:i4>39</vt:i4>
      </vt:variant>
      <vt:variant>
        <vt:i4>0</vt:i4>
      </vt:variant>
      <vt:variant>
        <vt:i4>5</vt:i4>
      </vt:variant>
      <vt:variant>
        <vt:lpwstr/>
      </vt:variant>
      <vt:variant>
        <vt:lpwstr>_TOC_250012</vt:lpwstr>
      </vt:variant>
      <vt:variant>
        <vt:i4>2359402</vt:i4>
      </vt:variant>
      <vt:variant>
        <vt:i4>36</vt:i4>
      </vt:variant>
      <vt:variant>
        <vt:i4>0</vt:i4>
      </vt:variant>
      <vt:variant>
        <vt:i4>5</vt:i4>
      </vt:variant>
      <vt:variant>
        <vt:lpwstr/>
      </vt:variant>
      <vt:variant>
        <vt:lpwstr>_TOC_250013</vt:lpwstr>
      </vt:variant>
      <vt:variant>
        <vt:i4>2359402</vt:i4>
      </vt:variant>
      <vt:variant>
        <vt:i4>33</vt:i4>
      </vt:variant>
      <vt:variant>
        <vt:i4>0</vt:i4>
      </vt:variant>
      <vt:variant>
        <vt:i4>5</vt:i4>
      </vt:variant>
      <vt:variant>
        <vt:lpwstr/>
      </vt:variant>
      <vt:variant>
        <vt:lpwstr>_TOC_250014</vt:lpwstr>
      </vt:variant>
      <vt:variant>
        <vt:i4>2359402</vt:i4>
      </vt:variant>
      <vt:variant>
        <vt:i4>30</vt:i4>
      </vt:variant>
      <vt:variant>
        <vt:i4>0</vt:i4>
      </vt:variant>
      <vt:variant>
        <vt:i4>5</vt:i4>
      </vt:variant>
      <vt:variant>
        <vt:lpwstr/>
      </vt:variant>
      <vt:variant>
        <vt:lpwstr>_TOC_250015</vt:lpwstr>
      </vt:variant>
      <vt:variant>
        <vt:i4>2359402</vt:i4>
      </vt:variant>
      <vt:variant>
        <vt:i4>27</vt:i4>
      </vt:variant>
      <vt:variant>
        <vt:i4>0</vt:i4>
      </vt:variant>
      <vt:variant>
        <vt:i4>5</vt:i4>
      </vt:variant>
      <vt:variant>
        <vt:lpwstr/>
      </vt:variant>
      <vt:variant>
        <vt:lpwstr>_TOC_250016</vt:lpwstr>
      </vt:variant>
      <vt:variant>
        <vt:i4>2359402</vt:i4>
      </vt:variant>
      <vt:variant>
        <vt:i4>24</vt:i4>
      </vt:variant>
      <vt:variant>
        <vt:i4>0</vt:i4>
      </vt:variant>
      <vt:variant>
        <vt:i4>5</vt:i4>
      </vt:variant>
      <vt:variant>
        <vt:lpwstr/>
      </vt:variant>
      <vt:variant>
        <vt:lpwstr>_TOC_250017</vt:lpwstr>
      </vt:variant>
      <vt:variant>
        <vt:i4>2359402</vt:i4>
      </vt:variant>
      <vt:variant>
        <vt:i4>21</vt:i4>
      </vt:variant>
      <vt:variant>
        <vt:i4>0</vt:i4>
      </vt:variant>
      <vt:variant>
        <vt:i4>5</vt:i4>
      </vt:variant>
      <vt:variant>
        <vt:lpwstr/>
      </vt:variant>
      <vt:variant>
        <vt:lpwstr>_TOC_250018</vt:lpwstr>
      </vt:variant>
      <vt:variant>
        <vt:i4>2359402</vt:i4>
      </vt:variant>
      <vt:variant>
        <vt:i4>18</vt:i4>
      </vt:variant>
      <vt:variant>
        <vt:i4>0</vt:i4>
      </vt:variant>
      <vt:variant>
        <vt:i4>5</vt:i4>
      </vt:variant>
      <vt:variant>
        <vt:lpwstr/>
      </vt:variant>
      <vt:variant>
        <vt:lpwstr>_TOC_250019</vt:lpwstr>
      </vt:variant>
      <vt:variant>
        <vt:i4>2556010</vt:i4>
      </vt:variant>
      <vt:variant>
        <vt:i4>15</vt:i4>
      </vt:variant>
      <vt:variant>
        <vt:i4>0</vt:i4>
      </vt:variant>
      <vt:variant>
        <vt:i4>5</vt:i4>
      </vt:variant>
      <vt:variant>
        <vt:lpwstr/>
      </vt:variant>
      <vt:variant>
        <vt:lpwstr>_TOC_250020</vt:lpwstr>
      </vt:variant>
      <vt:variant>
        <vt:i4>2556010</vt:i4>
      </vt:variant>
      <vt:variant>
        <vt:i4>12</vt:i4>
      </vt:variant>
      <vt:variant>
        <vt:i4>0</vt:i4>
      </vt:variant>
      <vt:variant>
        <vt:i4>5</vt:i4>
      </vt:variant>
      <vt:variant>
        <vt:lpwstr/>
      </vt:variant>
      <vt:variant>
        <vt:lpwstr>_TOC_250021</vt:lpwstr>
      </vt:variant>
      <vt:variant>
        <vt:i4>2556010</vt:i4>
      </vt:variant>
      <vt:variant>
        <vt:i4>9</vt:i4>
      </vt:variant>
      <vt:variant>
        <vt:i4>0</vt:i4>
      </vt:variant>
      <vt:variant>
        <vt:i4>5</vt:i4>
      </vt:variant>
      <vt:variant>
        <vt:lpwstr/>
      </vt:variant>
      <vt:variant>
        <vt:lpwstr>_TOC_250022</vt:lpwstr>
      </vt:variant>
      <vt:variant>
        <vt:i4>2556010</vt:i4>
      </vt:variant>
      <vt:variant>
        <vt:i4>6</vt:i4>
      </vt:variant>
      <vt:variant>
        <vt:i4>0</vt:i4>
      </vt:variant>
      <vt:variant>
        <vt:i4>5</vt:i4>
      </vt:variant>
      <vt:variant>
        <vt:lpwstr/>
      </vt:variant>
      <vt:variant>
        <vt:lpwstr>_TOC_250023</vt:lpwstr>
      </vt:variant>
      <vt:variant>
        <vt:i4>2556010</vt:i4>
      </vt:variant>
      <vt:variant>
        <vt:i4>3</vt:i4>
      </vt:variant>
      <vt:variant>
        <vt:i4>0</vt:i4>
      </vt:variant>
      <vt:variant>
        <vt:i4>5</vt:i4>
      </vt:variant>
      <vt:variant>
        <vt:lpwstr/>
      </vt:variant>
      <vt:variant>
        <vt:lpwstr>_TOC_250024</vt:lpwstr>
      </vt:variant>
      <vt:variant>
        <vt:i4>2424843</vt:i4>
      </vt:variant>
      <vt:variant>
        <vt:i4>0</vt:i4>
      </vt:variant>
      <vt:variant>
        <vt:i4>0</vt:i4>
      </vt:variant>
      <vt:variant>
        <vt:i4>5</vt:i4>
      </vt:variant>
      <vt:variant>
        <vt:lpwstr>mailto:aida.ghalebeigi@rmit.edu.au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progress implementing the Gender Equality Act</dc:title>
  <dc:subject/>
  <dc:creator>Emma Gibson (CGEPS)</dc:creator>
  <cp:keywords/>
  <cp:lastModifiedBy>Emma Gibson (CGEPS)</cp:lastModifiedBy>
  <cp:revision>6</cp:revision>
  <dcterms:created xsi:type="dcterms:W3CDTF">2023-01-03T05:26:00Z</dcterms:created>
  <dcterms:modified xsi:type="dcterms:W3CDTF">2023-01-24T02:41:00Z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2022-07-13T00:00:00Z</vt:filetime>
  </property>
  <property fmtid="{D5CDD505-2E9C-101B-9397-08002B2CF9AE}" pid="3" name="Creator">
    <vt:lpwstr>Adobe InDesign 17.3 (Windows)</vt:lpwstr>
  </property>
  <property fmtid="{D5CDD505-2E9C-101B-9397-08002B2CF9AE}" pid="4" name="LastSaved">
    <vt:filetime>2022-10-02T00:00:00Z</vt:filetime>
  </property>
  <property fmtid="{D5CDD505-2E9C-101B-9397-08002B2CF9AE}" pid="5" name="Producer">
    <vt:lpwstr>Adobe PDF Library 16.0.7</vt:lpwstr>
  </property>
  <property fmtid="{D5CDD505-2E9C-101B-9397-08002B2CF9AE}" pid="6" name="ContentTypeId">
    <vt:lpwstr>0x010100555DF7B4C3396B4DA0F821E47AA844D3</vt:lpwstr>
  </property>
  <property fmtid="{D5CDD505-2E9C-101B-9397-08002B2CF9AE}" pid="7" name="MediaServiceImageTags">
    <vt:lpwstr/>
  </property>
</Properties>
</file>